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562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第一周：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（01.02-01.04）</w:t>
      </w:r>
    </w:p>
    <w:p>
      <w:pPr>
        <w:numPr>
          <w:ilvl w:val="0"/>
          <w:numId w:val="0"/>
        </w:numPr>
        <w:ind w:left="98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（1）.安装windows下go,goland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（2）.安装Centos7,ubuntu 16.04,以及基于linux下的go,gland</w:t>
      </w:r>
    </w:p>
    <w:p>
      <w:pPr>
        <w:numPr>
          <w:ilvl w:val="0"/>
          <w:numId w:val="0"/>
        </w:numPr>
        <w:ind w:left="98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（3）.在Centos7环境下安装docker,grpc等</w:t>
      </w:r>
    </w:p>
    <w:p>
      <w:pPr>
        <w:numPr>
          <w:ilvl w:val="0"/>
          <w:numId w:val="0"/>
        </w:numPr>
        <w:ind w:left="98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（4）.搭建本地的go语言beego框架（用于改写python代码中post的请求），本地搭建ipfs环境，并开启监听本地端口，在client端transaction接口用go语言改写，并测试通过。实现了将http请求中的数据转化为对应的结构体。</w:t>
      </w:r>
    </w:p>
    <w:p>
      <w:pPr>
        <w:numPr>
          <w:ilvl w:val="0"/>
          <w:numId w:val="0"/>
        </w:numPr>
        <w:ind w:left="98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（5）.测试代码的健壮性，通过配置文件修改ipfs监听的端口，在client只需修改config文件中的端口即可。</w:t>
      </w:r>
    </w:p>
    <w:p>
      <w:pPr>
        <w:numPr>
          <w:ilvl w:val="0"/>
          <w:numId w:val="0"/>
        </w:numPr>
        <w:ind w:left="98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98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第二周：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（01.07-01.11）</w:t>
      </w:r>
    </w:p>
    <w:p>
      <w:pPr>
        <w:numPr>
          <w:ilvl w:val="0"/>
          <w:numId w:val="1"/>
        </w:numPr>
        <w:ind w:left="98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编写基于beego框架改写python编写接口的文档</w:t>
      </w:r>
    </w:p>
    <w:p>
      <w:pPr>
        <w:numPr>
          <w:ilvl w:val="0"/>
          <w:numId w:val="1"/>
        </w:numPr>
        <w:ind w:left="98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.学习fabric用法，操作流程，环境的搭建以及部署</w:t>
      </w:r>
    </w:p>
    <w:p>
      <w:pPr>
        <w:numPr>
          <w:ilvl w:val="0"/>
          <w:numId w:val="1"/>
        </w:numPr>
        <w:ind w:left="98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.在本地搭建fabric单节点环境，运行了chaincode代码,实现了两个用户的转账，删除用户，以及查询用户余额的功能。</w:t>
      </w:r>
    </w:p>
    <w:p>
      <w:pPr>
        <w:numPr>
          <w:ilvl w:val="0"/>
          <w:numId w:val="1"/>
        </w:numPr>
        <w:ind w:left="98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尝试使用多个合约进行交易（失败了，本地单节点不允许跨合约交易）</w:t>
      </w:r>
    </w:p>
    <w:p>
      <w:pPr>
        <w:numPr>
          <w:ilvl w:val="0"/>
          <w:numId w:val="1"/>
        </w:numPr>
        <w:ind w:left="98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.学习fabric-sdk-go</w:t>
      </w:r>
    </w:p>
    <w:p>
      <w:pPr>
        <w:numPr>
          <w:ilvl w:val="0"/>
          <w:numId w:val="0"/>
        </w:numPr>
        <w:ind w:left="98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98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8"/>
          <w:szCs w:val="28"/>
          <w:lang w:val="en-US" w:eastAsia="zh-CN"/>
        </w:rPr>
        <w:t>第三周：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（01.14-01.18）</w:t>
      </w:r>
    </w:p>
    <w:p>
      <w:pPr>
        <w:numPr>
          <w:ilvl w:val="0"/>
          <w:numId w:val="2"/>
        </w:numPr>
        <w:ind w:left="98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.学习fabric-sdk-go，并搭建其运行环境，测试通过</w:t>
      </w:r>
    </w:p>
    <w:p>
      <w:pPr>
        <w:numPr>
          <w:ilvl w:val="0"/>
          <w:numId w:val="2"/>
        </w:numPr>
        <w:ind w:left="98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.基于fabric-sdk-go环境运行一个案例，实现sdk的创建，实例化，资源管理客户端的创建，该环境能完成调用、查询chainCode的所有功能</w:t>
      </w:r>
    </w:p>
    <w:p>
      <w:pPr>
        <w:numPr>
          <w:ilvl w:val="0"/>
          <w:numId w:val="0"/>
        </w:numPr>
        <w:ind w:left="1198" w:leftChars="456" w:hanging="240" w:hangingChars="10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DFDFD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（3）.安装一个基于fabric-sdk-go的一个测试环境，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将该环境的多个节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点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改为单节点实现生成order创世区块，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以及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channel初始块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DFDFD"/>
        </w:rPr>
        <w:t>。</w:t>
      </w:r>
    </w:p>
    <w:p>
      <w:pPr>
        <w:numPr>
          <w:ilvl w:val="0"/>
          <w:numId w:val="0"/>
        </w:numPr>
        <w:ind w:left="980" w:leftChars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DFDFD"/>
        </w:rPr>
      </w:pPr>
    </w:p>
    <w:p>
      <w:pPr>
        <w:numPr>
          <w:ilvl w:val="0"/>
          <w:numId w:val="0"/>
        </w:numPr>
        <w:ind w:left="98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第四周：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（01.21-01.25）</w:t>
      </w:r>
    </w:p>
    <w:p>
      <w:pPr>
        <w:numPr>
          <w:ilvl w:val="0"/>
          <w:numId w:val="3"/>
        </w:numPr>
        <w:ind w:left="10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.跟倪明哥学习了docker的相关知识，安装docker配置环境,以及容器和镜像的创建和删除</w:t>
      </w:r>
    </w:p>
    <w:p>
      <w:pPr>
        <w:numPr>
          <w:ilvl w:val="0"/>
          <w:numId w:val="3"/>
        </w:numPr>
        <w:ind w:left="10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.在测试本地单节点fabric-sdk-go案例的环境时，出了点问题，请教了俊清哥，也查询了些相关资料</w:t>
      </w:r>
    </w:p>
    <w:p>
      <w:pPr>
        <w:numPr>
          <w:ilvl w:val="0"/>
          <w:numId w:val="0"/>
        </w:numPr>
        <w:ind w:left="10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（3）.测试环境时，解决了docker容器name不匹配的问题</w:t>
      </w:r>
    </w:p>
    <w:p>
      <w:pPr>
        <w:numPr>
          <w:ilvl w:val="0"/>
          <w:numId w:val="0"/>
        </w:numPr>
        <w:ind w:left="10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（4）.基于本地单节点环境，搭建ipfs环境，使用postman发送post请求对环境进行测试</w:t>
      </w:r>
    </w:p>
    <w:p>
      <w:pPr>
        <w:numPr>
          <w:ilvl w:val="0"/>
          <w:numId w:val="0"/>
        </w:numPr>
        <w:ind w:left="10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（5）在本地搭建的fabric-sdk-go单节点环境中，跑通tvm-sdk测试代码，实现了http请求数据的获取和转换。</w:t>
      </w:r>
    </w:p>
    <w:p>
      <w:pPr>
        <w:numPr>
          <w:ilvl w:val="0"/>
          <w:numId w:val="0"/>
        </w:numPr>
        <w:ind w:left="10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0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0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第五周：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（01.28-02.01）</w:t>
      </w:r>
    </w:p>
    <w:p>
      <w:pPr>
        <w:numPr>
          <w:ilvl w:val="0"/>
          <w:numId w:val="4"/>
        </w:numPr>
        <w:ind w:left="1040" w:leftChars="0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.在tvm-sdk环境下通过使用postman发送post请求实现ipfs文件的下载，以及channel client的创建，由于代码问题出现了错误，导致sdk的实例化失败，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在倪明哥的帮助下完成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了。</w:t>
      </w:r>
    </w:p>
    <w:p>
      <w:pPr>
        <w:numPr>
          <w:ilvl w:val="0"/>
          <w:numId w:val="4"/>
        </w:numPr>
        <w:ind w:left="10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通过使用postman发送post请求实现了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sdk的实例化，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chaincode的实例化，Channel client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client event 的创建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（tvm-sdk的环境测试完成）</w:t>
      </w:r>
    </w:p>
    <w:p>
      <w:pPr>
        <w:numPr>
          <w:ilvl w:val="0"/>
          <w:numId w:val="4"/>
        </w:numPr>
        <w:ind w:left="10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.学习tvm-sdk 中blockchain的查询，注册以及初始化功能。</w:t>
      </w:r>
    </w:p>
    <w:p>
      <w:pPr>
        <w:numPr>
          <w:ilvl w:val="0"/>
          <w:numId w:val="4"/>
        </w:numPr>
        <w:ind w:left="10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.在对合约中用户余额进行查询时出现了问题，目前正在尝试解决。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79CB8"/>
    <w:multiLevelType w:val="singleLevel"/>
    <w:tmpl w:val="ACB79CB8"/>
    <w:lvl w:ilvl="0" w:tentative="0">
      <w:start w:val="1"/>
      <w:numFmt w:val="decimal"/>
      <w:suff w:val="nothing"/>
      <w:lvlText w:val="（%1）"/>
      <w:lvlJc w:val="left"/>
      <w:pPr>
        <w:ind w:left="980" w:leftChars="0" w:firstLine="0" w:firstLineChars="0"/>
      </w:pPr>
    </w:lvl>
  </w:abstractNum>
  <w:abstractNum w:abstractNumId="1">
    <w:nsid w:val="F0951A9D"/>
    <w:multiLevelType w:val="singleLevel"/>
    <w:tmpl w:val="F0951A9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DBC8CF5"/>
    <w:multiLevelType w:val="singleLevel"/>
    <w:tmpl w:val="FDBC8CF5"/>
    <w:lvl w:ilvl="0" w:tentative="0">
      <w:start w:val="1"/>
      <w:numFmt w:val="decimal"/>
      <w:suff w:val="nothing"/>
      <w:lvlText w:val="（%1）"/>
      <w:lvlJc w:val="left"/>
      <w:pPr>
        <w:ind w:left="1040" w:leftChars="0" w:firstLine="0" w:firstLineChars="0"/>
      </w:pPr>
    </w:lvl>
  </w:abstractNum>
  <w:abstractNum w:abstractNumId="3">
    <w:nsid w:val="0821F3E9"/>
    <w:multiLevelType w:val="singleLevel"/>
    <w:tmpl w:val="0821F3E9"/>
    <w:lvl w:ilvl="0" w:tentative="0">
      <w:start w:val="1"/>
      <w:numFmt w:val="decimal"/>
      <w:suff w:val="nothing"/>
      <w:lvlText w:val="（%1）"/>
      <w:lvlJc w:val="left"/>
      <w:pPr>
        <w:ind w:left="980" w:leftChars="0" w:firstLine="0" w:firstLineChars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D1461"/>
    <w:rsid w:val="348F3368"/>
    <w:rsid w:val="48EB0C34"/>
    <w:rsid w:val="540D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2019-02-02T02:05:00Z</dcterms:created>
  <dc:creator>八分量</dc:creator>
  <cp:lastModifiedBy>八分量</cp:lastModifiedBy>
  <dcterms:modified xsi:type="dcterms:W3CDTF">2019-02-02T03:50:04Z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