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排序算法：</w:t>
      </w:r>
    </w:p>
    <w:p>
      <w:pPr>
        <w:numPr>
          <w:ilvl w:val="0"/>
          <w:numId w:val="1"/>
        </w:numPr>
      </w:pPr>
      <w:r>
        <w:t>冒泡排序（Bubble sort）</w:t>
      </w:r>
    </w:p>
    <w:p>
      <w:pPr>
        <w:widowControl w:val="0"/>
        <w:numPr>
          <w:numId w:val="0"/>
        </w:numPr>
        <w:jc w:val="both"/>
      </w:pPr>
      <w:r>
        <w:rPr>
          <w:b/>
          <w:bCs/>
          <w:color w:val="FF0000"/>
        </w:rPr>
        <w:t>先把最大的排最后；不断交换相邻两个元素</w:t>
      </w:r>
    </w:p>
    <w:p>
      <w:pPr>
        <w:numPr>
          <w:numId w:val="0"/>
        </w:numPr>
      </w:pPr>
      <w:r>
        <w:t>1）假设序列共n个元素；</w:t>
      </w:r>
    </w:p>
    <w:p>
      <w:pPr>
        <w:numPr>
          <w:numId w:val="0"/>
        </w:numPr>
      </w:pPr>
      <w:r>
        <w:t>2）选取前两个元素，如果前一个元素大于后一个元素，则交换两个选择位置，则保持不变；继续选择第二、三个元素，如果前一个元素大于后一个，则交换位置，否则保持不变，依此类推，直到遍历完序列；</w:t>
      </w:r>
    </w:p>
    <w:p>
      <w:pPr>
        <w:numPr>
          <w:numId w:val="0"/>
        </w:numPr>
      </w:pPr>
      <w:r>
        <w:t>3）重复第二步操作；第m次遍历只遍历前n-m+1个元素（经过m-1次循环后，最后m-1个元素已经排序完成）</w:t>
      </w:r>
    </w:p>
    <w:p>
      <w:pPr>
        <w:numPr>
          <w:numId w:val="0"/>
        </w:numPr>
      </w:pPr>
      <w:r>
        <w:t>4）截止条件，如果一次遍历中没有任何位置调整，则截止；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"https://www.runoob.com/w3cnote/bubble-sort.html"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https://www.runoob.com/w3cnote/bubble-sort.html</w:t>
      </w:r>
      <w:r>
        <w:rPr>
          <w:rFonts w:hint="eastAsia"/>
        </w:rPr>
        <w:fldChar w:fldCharType="end"/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选择排序（Selection Sort）</w:t>
      </w:r>
    </w:p>
    <w:p>
      <w:pPr>
        <w:numPr>
          <w:numId w:val="0"/>
        </w:numPr>
        <w:rPr>
          <w:rFonts w:hint="eastAsia"/>
        </w:rPr>
      </w:pPr>
      <w:r>
        <w:rPr>
          <w:b/>
          <w:bCs/>
          <w:color w:val="FF0000"/>
        </w:rPr>
        <w:t>先把最</w:t>
      </w:r>
      <w:r>
        <w:rPr>
          <w:b/>
          <w:bCs/>
          <w:color w:val="FF0000"/>
        </w:rPr>
        <w:t>小</w:t>
      </w:r>
      <w:r>
        <w:rPr>
          <w:b/>
          <w:bCs/>
          <w:color w:val="FF0000"/>
        </w:rPr>
        <w:t>的排最</w:t>
      </w:r>
      <w:r>
        <w:rPr>
          <w:b/>
          <w:bCs/>
          <w:color w:val="FF0000"/>
        </w:rPr>
        <w:t>前</w:t>
      </w:r>
      <w:r>
        <w:rPr>
          <w:b/>
          <w:bCs/>
          <w:color w:val="FF0000"/>
        </w:rPr>
        <w:t>；不断交换相邻两个元素</w:t>
      </w:r>
    </w:p>
    <w:p>
      <w:pPr>
        <w:widowControl w:val="0"/>
        <w:numPr>
          <w:ilvl w:val="0"/>
          <w:numId w:val="2"/>
        </w:numPr>
        <w:jc w:val="both"/>
      </w:pPr>
      <w:r>
        <w:t>假设序列共n个元素；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</w:rPr>
      </w:pPr>
      <w:r>
        <w:rPr>
          <w:rFonts w:hint="default"/>
        </w:rPr>
        <w:t>遍历所有元素，选择其中最小的一个和第一个元素交换位置；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</w:rPr>
      </w:pPr>
      <w:r>
        <w:rPr>
          <w:rFonts w:hint="default"/>
        </w:rPr>
        <w:t>重复第二步操作；第m次遍历只遍历后n-m+1个元素，将后</w:t>
      </w:r>
      <w:r>
        <w:rPr>
          <w:rFonts w:hint="default"/>
        </w:rPr>
        <w:t>n-m+1</w:t>
      </w:r>
      <w:r>
        <w:rPr>
          <w:rFonts w:hint="default"/>
        </w:rPr>
        <w:t>个元素中最小的元素与第m个元素交换位置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</w:rPr>
      </w:pPr>
      <w:r>
        <w:rPr>
          <w:rFonts w:hint="default"/>
        </w:rPr>
        <w:t>截止条件，如果一次遍历中没有任何位置调整，则截止。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"https://www.runoob.com/w3cnote/selection-sort.html"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https://www.runoob.com/w3cnote/selection-sort.html</w:t>
      </w:r>
      <w:r>
        <w:rPr>
          <w:rFonts w:hint="eastAsia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插入排序（Insertion Sort）</w:t>
      </w:r>
    </w:p>
    <w:p>
      <w:pPr>
        <w:numPr>
          <w:numId w:val="0"/>
        </w:numPr>
        <w:rPr>
          <w:rFonts w:hint="default"/>
        </w:rPr>
      </w:pPr>
      <w:r>
        <w:rPr>
          <w:b/>
          <w:bCs/>
          <w:color w:val="FF0000"/>
        </w:rPr>
        <w:t>不断把后面最小的插入到前面有序序列（顺移）；</w:t>
      </w:r>
    </w:p>
    <w:p>
      <w:pPr>
        <w:widowControl w:val="0"/>
        <w:numPr>
          <w:ilvl w:val="0"/>
          <w:numId w:val="3"/>
        </w:numPr>
        <w:jc w:val="both"/>
      </w:pPr>
      <w:r>
        <w:t>假设序列共n个元素；</w:t>
      </w:r>
    </w:p>
    <w:p>
      <w:pPr>
        <w:widowControl w:val="0"/>
        <w:numPr>
          <w:ilvl w:val="0"/>
          <w:numId w:val="3"/>
        </w:numPr>
        <w:jc w:val="both"/>
      </w:pPr>
      <w:r>
        <w:t>选择前两个元素，如果第2个元素大于第1个元素，则交换它们的位置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</w:rPr>
      </w:pPr>
      <w:r>
        <w:rPr>
          <w:rFonts w:hint="default"/>
        </w:rPr>
        <w:t>重复第二步，选择第m个元素，如果它小于其前面的元素，则将其前面所有大于它的元素顺序后移一个位置，将第m个元素移动到本次未移动元素后面；否则保持不变；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</w:rPr>
      </w:pPr>
      <w:r>
        <w:rPr>
          <w:rFonts w:hint="default"/>
        </w:rPr>
        <w:t>截止条件，如果未发生任何移动，则截止；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4791075" cy="2724150"/>
            <wp:effectExtent l="0" t="0" r="952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"https://www.runoob.com/w3cnote/insertion-sort.html"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https://www.runoob.com/w3cnote/insertion-sort.html</w:t>
      </w:r>
      <w:r>
        <w:rPr>
          <w:rFonts w:hint="eastAsia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希尔排序（Shell Sort）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希尔排序是基于</w:t>
      </w:r>
      <w:r>
        <w:rPr>
          <w:rFonts w:hint="default"/>
          <w:b/>
          <w:bCs/>
          <w:color w:val="FF0000"/>
        </w:rPr>
        <w:t>插入排序</w:t>
      </w:r>
      <w:r>
        <w:rPr>
          <w:rFonts w:hint="default"/>
        </w:rPr>
        <w:t>的以下两点性质而提出改进方法的：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插入排序在对几乎已经排好序的数据操作时，效率高，即可以达到</w:t>
      </w:r>
      <w:r>
        <w:rPr>
          <w:rFonts w:hint="default"/>
          <w:b/>
          <w:bCs/>
          <w:color w:val="FF0000"/>
        </w:rPr>
        <w:t>线性排序</w:t>
      </w:r>
      <w:r>
        <w:rPr>
          <w:rFonts w:hint="default"/>
        </w:rPr>
        <w:t>的效率。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但</w:t>
      </w:r>
      <w:r>
        <w:rPr>
          <w:rFonts w:hint="default"/>
          <w:b/>
          <w:bCs/>
          <w:color w:val="FF0000"/>
        </w:rPr>
        <w:t>插入排序</w:t>
      </w:r>
      <w:r>
        <w:rPr>
          <w:rFonts w:hint="default"/>
        </w:rPr>
        <w:t>一般来说是低效的，因为插入排序每次只能将数据移动一位（</w:t>
      </w:r>
      <w:r>
        <w:rPr>
          <w:rFonts w:hint="default"/>
          <w:b/>
          <w:bCs/>
          <w:color w:val="FF0000"/>
        </w:rPr>
        <w:t>插入时顺序移动给出空位</w:t>
      </w:r>
      <w:r>
        <w:rPr>
          <w:rFonts w:hint="default"/>
        </w:rPr>
        <w:t>）。</w:t>
      </w:r>
    </w:p>
    <w:p>
      <w:pPr>
        <w:widowControl w:val="0"/>
        <w:numPr>
          <w:ilvl w:val="0"/>
          <w:numId w:val="4"/>
        </w:numPr>
        <w:jc w:val="both"/>
      </w:pPr>
      <w:r>
        <w:t>假设序列共n个元素；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选择一个增量序列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，……，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 xml:space="preserve">，其中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 xml:space="preserve"> 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  <w:lang w:val="en-US"/>
          </w:rPr>
          <m:t>=1</m:t>
        </m:r>
      </m:oMath>
      <w:r>
        <w:rPr>
          <w:rFonts w:hint="eastAsia"/>
        </w:rPr>
        <w:t>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按增量序列个数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rFonts w:hint="eastAsia"/>
        </w:rPr>
        <w:t>，对序列进行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rFonts w:hint="eastAsia"/>
        </w:rPr>
        <w:t>趟排序；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每趟排序，根据对应的增量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t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i</m:t>
            </m:r>
            <m:ctrlPr>
              <w:rPr>
                <w:rFonts w:hint="eastAsia" w:ascii="Cambria Math" w:hAnsi="Cambria Math"/>
              </w:rPr>
            </m:ctrlPr>
          </m:sub>
        </m:sSub>
      </m:oMath>
      <w:r>
        <w:rPr>
          <w:rFonts w:hint="eastAsia"/>
        </w:rPr>
        <w:t>，将待排序列分割成若干长度为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m</m:t>
        </m:r>
      </m:oMath>
      <w:r>
        <w:rPr>
          <w:rFonts w:hint="eastAsia"/>
        </w:rPr>
        <w:t>的子序列，分别对各子表进行直接插入排序。仅增量因子为 1 时，整个序列作为一个表来处理，表长度即为整个序列的长度。</w:t>
      </w:r>
    </w:p>
    <w:p>
      <w:pPr>
        <w:widowControl w:val="0"/>
        <w:numPr>
          <w:ilvl w:val="0"/>
          <w:numId w:val="0"/>
        </w:numPr>
        <w:jc w:val="both"/>
        <w:rPr>
          <w:rFonts w:ascii="Cambria Math" w:hAnsi="Cambria Math"/>
          <w:i w:val="0"/>
        </w:rPr>
      </w:pPr>
      <w:r>
        <w:rPr>
          <w:rFonts w:hint="default"/>
        </w:rPr>
        <w:t>每趟排序处理元序列的一个子序列，即间隔为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ascii="Cambria Math" w:hAnsi="Cambria Math"/>
          <w:i w:val="0"/>
        </w:rPr>
        <w:t>的所有元素组成一个子序列，最后一个增量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ascii="Cambria Math" w:hAnsi="Cambria Math"/>
          <w:i w:val="0"/>
        </w:rPr>
        <w:t>对应的子序列为原序列，退化为普通插入排序。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mbria Math" w:hAnsi="Cambria Math"/>
          <w:i w:val="0"/>
        </w:rPr>
      </w:pPr>
      <w:r>
        <w:drawing>
          <wp:inline distT="0" distB="0" distL="114300" distR="114300">
            <wp:extent cx="5272405" cy="3286125"/>
            <wp:effectExtent l="0" t="0" r="1079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"https://baike.baidu.com/item/%E5%B8%8C%E5%B0%94%E6%8E%92%E5%BA%8F"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https://baike.baidu.com/item/%E5%B8%8C%E5%B0%94%E6%8E%92%E5%BA%8F</w:t>
      </w:r>
      <w:r>
        <w:rPr>
          <w:rFonts w:hint="eastAsia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"https://www.runoob.com/w3cnote/shell-sort.html"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https://www.runoob.com/w3cnote/shell-sort.html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归并排序（Merge Sort）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递归算法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1）将输入序列切分为两个子序列；分别对两个子序列排序（重复步骤1），并归并为一个子序列；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2）如果输入子序列元素数小于2，则立刻得到排序结果并返回；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或者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将序列切分为元素数2的分组，依次对分组行排序；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将排序的序列切分为元素数为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default"/>
        </w:rPr>
        <w:t>的分组，依次对相邻分组进行排序到另一个序列。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切换序列，依此执行步骤2，直至分组元素数大于等于序列长度。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drawing>
          <wp:inline distT="0" distB="0" distL="114300" distR="114300">
            <wp:extent cx="5273040" cy="4330065"/>
            <wp:effectExtent l="0" t="0" r="1016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3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"https://www.runoob.com/w3cnote/merge-sort.html"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https://www.runoob.com/w3cnote/merge-sort.html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快速排序（Quick Sort）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相比于归并排序，快速排序从大到小先排</w:t>
      </w:r>
      <w:r>
        <w:rPr>
          <w:rFonts w:hint="default"/>
        </w:rPr>
        <w:t>子序列长度</w:t>
      </w:r>
      <w:r>
        <w:rPr>
          <w:rFonts w:hint="default"/>
        </w:rPr>
        <w:t>大的序列；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而归并则先排列元素数最小的子序列，然后归并，再排列元素数大的归并结果子序列，直到完成排序；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</w:rPr>
      </w:pPr>
      <w:r>
        <w:rPr>
          <w:rFonts w:hint="default"/>
        </w:rPr>
        <w:t>选定一个值，作为切分序列的标准；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</w:rPr>
      </w:pPr>
      <w:r>
        <w:rPr>
          <w:rFonts w:hint="default"/>
        </w:rPr>
        <w:t>将大于标准值的元素排到右边，小于标准值的元素排左边，直至无元素移动；则原序列形成了两部分；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</w:rPr>
      </w:pPr>
      <w:r>
        <w:rPr>
          <w:rFonts w:hint="default"/>
        </w:rPr>
        <w:t>再重新选定标准值，分别对左右两部分序列进行排序，依此类推，直到</w:t>
      </w:r>
      <w:r>
        <w:rPr>
          <w:rFonts w:hint="default"/>
        </w:rPr>
        <w:t>子序列</w:t>
      </w:r>
      <w:r>
        <w:rPr>
          <w:rFonts w:hint="default"/>
        </w:rPr>
        <w:t>无法再分，则排序完成。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91025" cy="4762500"/>
            <wp:effectExtent l="0" t="0" r="317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"https://www.runoob.com/w3cnote/quick-sort-2.html"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https://www.runoob.com/w3cnote/quick-sort-2.html</w:t>
      </w:r>
      <w:r>
        <w:rPr>
          <w:rFonts w:hint="eastAsia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堆排序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类似完全二叉树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大顶堆：每个节点值都小于等于其父节点值；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小顶堆：每个节点值都大于等于其父节点值。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"https://www.runoob.com/w3cnote/heap-sort.html"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https://www.runoob.com/w3cnote/heap-sort.html</w:t>
      </w:r>
      <w:r>
        <w:rPr>
          <w:rFonts w:hint="eastAsia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计数排序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适合整数；用来计数的数组C的长度取决于待排数组中数据的范围，这使得它不适合排序范围很大的数。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记录每个数i出现的次数，并将这个数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C</m:t>
        </m:r>
        <m:d>
          <m:dP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i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</m:d>
      </m:oMath>
      <w:r>
        <w:rPr>
          <w:rFonts w:hint="default"/>
        </w:rPr>
        <w:t>保存在目标数组第i个位置；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依次将目标数组的下标（原始数据）排列回原始序列，排列的位置为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/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  <w:lang w:val="en-US"/>
              </w:rPr>
              <m:t>i−1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C</m:t>
            </m:r>
            <m:d>
              <m:d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i−1</m:t>
                </m: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nary>
        <m:r>
          <m:rPr/>
          <w:rPr>
            <w:rFonts w:ascii="Cambria Math" w:hAnsi="Cambria Math"/>
            <w:lang w:val="en-US"/>
          </w:rPr>
          <m:t>+1</m:t>
        </m:r>
      </m:oMath>
      <w:r>
        <m:rPr/>
        <w:rPr>
          <w:rFonts w:ascii="Cambria Math" w:hAnsi="Cambria Math"/>
          <w:i w:val="0"/>
        </w:rPr>
        <w:t>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C</m:t>
            </m:r>
            <m:d>
              <m:d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i</m:t>
                </m: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nary>
      </m:oMath>
      <w:r>
        <w:rPr>
          <w:rFonts w:ascii="Cambria Math" w:hAnsi="Cambria Math"/>
          <w:i w:val="0"/>
        </w:rPr>
        <w:t>，非常适合给学生排分数啊！！！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"https://www.runoob.com/w3cnote/counting-sort.html"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https://www.runoob.com/w3cnote/counting-sort.html</w:t>
      </w:r>
      <w:r>
        <w:rPr>
          <w:rFonts w:hint="eastAsia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桶排序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计数排序的升级版本。原来计数数组升级为桶位数组，每个桶位代表一个数值范围，即桶位就是排序好的。而在桶位对其中的原序进行独立排序。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"https://www.runoob.com/w3cnote/bucket-sort.html"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https://www.runoob.com/w3cnote/bucket-sort.html</w:t>
      </w:r>
      <w:r>
        <w:rPr>
          <w:rFonts w:hint="default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基数排序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类比计数排序和桶排序</w:t>
      </w:r>
      <w:bookmarkStart w:id="0" w:name="_GoBack"/>
      <w:bookmarkEnd w:id="0"/>
      <w:r>
        <w:rPr>
          <w:rFonts w:hint="default"/>
        </w:rPr>
        <w:t>，基数排序按照元素所处范围进行独立排序，如10-99，100-1000，切分数据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"https://www.runoob.com/w3cnote/radix-sort.html"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https://www.runoob.com/w3cnote/radix-sort.html</w:t>
      </w:r>
      <w:r>
        <w:rPr>
          <w:rFonts w:hint="default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BCCB0"/>
    <w:multiLevelType w:val="singleLevel"/>
    <w:tmpl w:val="600BCCB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00BD042"/>
    <w:multiLevelType w:val="singleLevel"/>
    <w:tmpl w:val="600BD04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600BD31B"/>
    <w:multiLevelType w:val="singleLevel"/>
    <w:tmpl w:val="600BD31B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600BD602"/>
    <w:multiLevelType w:val="singleLevel"/>
    <w:tmpl w:val="600BD602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600C1D6F"/>
    <w:multiLevelType w:val="singleLevel"/>
    <w:tmpl w:val="600C1D6F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600C274C"/>
    <w:multiLevelType w:val="singleLevel"/>
    <w:tmpl w:val="600C274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EB3F7"/>
    <w:rsid w:val="1B741C97"/>
    <w:rsid w:val="2573668A"/>
    <w:rsid w:val="37BF406F"/>
    <w:rsid w:val="37DFA8A2"/>
    <w:rsid w:val="5BF7D0A6"/>
    <w:rsid w:val="5C7D1F4A"/>
    <w:rsid w:val="5FDEB3F7"/>
    <w:rsid w:val="5FEF90F7"/>
    <w:rsid w:val="6FAF6275"/>
    <w:rsid w:val="6FBC60C6"/>
    <w:rsid w:val="6FFD427D"/>
    <w:rsid w:val="7B7B66D4"/>
    <w:rsid w:val="7B7F30F8"/>
    <w:rsid w:val="7F19D838"/>
    <w:rsid w:val="7FEF3A44"/>
    <w:rsid w:val="7FFC4D75"/>
    <w:rsid w:val="BD3DA842"/>
    <w:rsid w:val="BF73D447"/>
    <w:rsid w:val="BFFD3A36"/>
    <w:rsid w:val="E3FB2B63"/>
    <w:rsid w:val="EFECD191"/>
    <w:rsid w:val="F3BFD3C3"/>
    <w:rsid w:val="F7DE508B"/>
    <w:rsid w:val="FA3ECE23"/>
    <w:rsid w:val="FBBFD5ED"/>
    <w:rsid w:val="FBDF39DD"/>
    <w:rsid w:val="FDFDB40D"/>
    <w:rsid w:val="FED7C9A5"/>
    <w:rsid w:val="FFDFE321"/>
    <w:rsid w:val="FFFC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2021-01-23T14:32:00Z</dcterms:created>
  <dc:creator>lihanhui</dc:creator>
  <cp:lastModifiedBy>lihanhui</cp:lastModifiedBy>
  <dcterms:modified xsi:type="dcterms:W3CDTF">2021-01-24T19:28:34Z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