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DCOS对比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79"/>
        <w:gridCol w:w="2037"/>
        <w:gridCol w:w="2335"/>
        <w:gridCol w:w="2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特性</w:t>
            </w:r>
          </w:p>
        </w:tc>
        <w:tc>
          <w:tcPr>
            <w:tcW w:w="20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k8s</w:t>
            </w:r>
          </w:p>
        </w:tc>
        <w:tc>
          <w:tcPr>
            <w:tcW w:w="233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Docker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Swarm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Mesos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Marathon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初始版本</w:t>
            </w:r>
          </w:p>
        </w:tc>
        <w:tc>
          <w:tcPr>
            <w:tcW w:w="2037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2013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3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2015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7</w:t>
            </w:r>
          </w:p>
        </w:tc>
        <w:tc>
          <w:tcPr>
            <w:tcW w:w="2771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2016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部署</w:t>
            </w:r>
          </w:p>
        </w:tc>
        <w:tc>
          <w:tcPr>
            <w:tcW w:w="2037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YAML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YAML</w:t>
            </w:r>
          </w:p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</w:t>
            </w:r>
            <w:r>
              <w:rPr>
                <w:rFonts w:hint="eastAsia"/>
                <w:vertAlign w:val="baseline"/>
                <w:lang w:val="en-US" w:eastAsia="zh-Hans"/>
              </w:rPr>
              <w:t>Docker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Compose</w:t>
            </w:r>
          </w:p>
        </w:tc>
        <w:tc>
          <w:tcPr>
            <w:tcW w:w="277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私有格式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稳定性</w:t>
            </w:r>
          </w:p>
        </w:tc>
        <w:tc>
          <w:tcPr>
            <w:tcW w:w="2037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较新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变化快</w:t>
            </w:r>
          </w:p>
        </w:tc>
        <w:tc>
          <w:tcPr>
            <w:tcW w:w="2335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很成熟稳定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持续更新</w:t>
            </w:r>
          </w:p>
        </w:tc>
        <w:tc>
          <w:tcPr>
            <w:tcW w:w="277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成熟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设计</w:t>
            </w:r>
          </w:p>
        </w:tc>
        <w:tc>
          <w:tcPr>
            <w:tcW w:w="203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基于docker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基于pod的资源分组</w:t>
            </w:r>
          </w:p>
        </w:tc>
        <w:tc>
          <w:tcPr>
            <w:tcW w:w="277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基于cgroups和控制分组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镜像支持</w:t>
            </w:r>
          </w:p>
        </w:tc>
        <w:tc>
          <w:tcPr>
            <w:tcW w:w="203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docker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docker和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rkt</w:t>
            </w:r>
            <w:r>
              <w:rPr>
                <w:rFonts w:hint="default"/>
                <w:vertAlign w:val="baseline"/>
                <w:lang w:eastAsia="zh-Hans"/>
              </w:rPr>
              <w:t>（</w:t>
            </w:r>
            <w:r>
              <w:rPr>
                <w:rFonts w:hint="eastAsia"/>
                <w:vertAlign w:val="baseline"/>
                <w:lang w:val="en-US" w:eastAsia="zh-Hans"/>
              </w:rPr>
              <w:t>by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CoreOS</w:t>
            </w:r>
            <w:r>
              <w:rPr>
                <w:rFonts w:hint="default"/>
                <w:vertAlign w:val="baseline"/>
                <w:lang w:eastAsia="zh-Hans"/>
              </w:rPr>
              <w:t>）</w:t>
            </w:r>
          </w:p>
        </w:tc>
        <w:tc>
          <w:tcPr>
            <w:tcW w:w="277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Docker</w:t>
            </w:r>
            <w:r>
              <w:rPr>
                <w:rFonts w:hint="default"/>
                <w:vertAlign w:val="baseline"/>
                <w:lang w:eastAsia="zh-Hans"/>
              </w:rPr>
              <w:t>、</w:t>
            </w:r>
            <w:r>
              <w:rPr>
                <w:rFonts w:hint="eastAsia"/>
                <w:vertAlign w:val="baseline"/>
                <w:lang w:val="en-US" w:eastAsia="zh-Hans"/>
              </w:rPr>
              <w:t>mesos容器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学习曲线</w:t>
            </w:r>
          </w:p>
        </w:tc>
        <w:tc>
          <w:tcPr>
            <w:tcW w:w="203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容易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难</w:t>
            </w:r>
          </w:p>
        </w:tc>
        <w:tc>
          <w:tcPr>
            <w:tcW w:w="277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应用定义</w:t>
            </w:r>
          </w:p>
        </w:tc>
        <w:tc>
          <w:tcPr>
            <w:tcW w:w="203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replica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sets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replication</w:t>
            </w:r>
            <w:r>
              <w:rPr>
                <w:rFonts w:hint="default"/>
                <w:sz w:val="15"/>
                <w:szCs w:val="15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  <w:t>controllers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Pod</w:t>
            </w:r>
            <w:r>
              <w:rPr>
                <w:rFonts w:hint="default"/>
                <w:vertAlign w:val="baseline"/>
                <w:lang w:eastAsia="zh-Hans"/>
              </w:rPr>
              <w:t xml:space="preserve">， </w:t>
            </w:r>
            <w:r>
              <w:rPr>
                <w:rFonts w:hint="eastAsia"/>
                <w:vertAlign w:val="baseline"/>
                <w:lang w:val="en-US" w:eastAsia="zh-Hans"/>
              </w:rPr>
              <w:t>service</w:t>
            </w:r>
            <w:r>
              <w:rPr>
                <w:rFonts w:hint="default"/>
                <w:vertAlign w:val="baseline"/>
                <w:lang w:eastAsia="zh-Hans"/>
              </w:rPr>
              <w:t>+</w:t>
            </w:r>
            <w:r>
              <w:rPr>
                <w:rFonts w:hint="eastAsia"/>
                <w:vertAlign w:val="baseline"/>
                <w:lang w:val="en-US" w:eastAsia="zh-Hans"/>
              </w:rPr>
              <w:t>部署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services</w:t>
            </w:r>
          </w:p>
        </w:tc>
        <w:tc>
          <w:tcPr>
            <w:tcW w:w="277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Executor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可用性</w:t>
            </w:r>
          </w:p>
        </w:tc>
        <w:tc>
          <w:tcPr>
            <w:tcW w:w="203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多pods部署在工作节点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77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应用在slave节点分发部署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负载均衡</w:t>
            </w:r>
          </w:p>
        </w:tc>
        <w:tc>
          <w:tcPr>
            <w:tcW w:w="203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pod作为负载均衡器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77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可通过mesos</w:t>
            </w:r>
            <w:r>
              <w:rPr>
                <w:rFonts w:hint="default"/>
                <w:vertAlign w:val="baseline"/>
                <w:lang w:eastAsia="zh-Hans"/>
              </w:rPr>
              <w:t>-</w:t>
            </w:r>
            <w:r>
              <w:rPr>
                <w:rFonts w:hint="eastAsia"/>
                <w:vertAlign w:val="baseline"/>
                <w:lang w:val="en-US" w:eastAsia="zh-Hans"/>
              </w:rPr>
              <w:t>DNS实现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mesos</w:t>
            </w:r>
            <w:r>
              <w:rPr>
                <w:rFonts w:hint="default"/>
                <w:vertAlign w:val="baseline"/>
                <w:lang w:eastAsia="zh-Hans"/>
              </w:rPr>
              <w:t>-</w:t>
            </w:r>
            <w:r>
              <w:rPr>
                <w:rFonts w:hint="eastAsia"/>
                <w:vertAlign w:val="baseline"/>
                <w:lang w:val="en-US" w:eastAsia="zh-Hans"/>
              </w:rPr>
              <w:t>DNS似乎更新较少了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服务发现</w:t>
            </w:r>
          </w:p>
        </w:tc>
        <w:tc>
          <w:tcPr>
            <w:tcW w:w="203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coreDns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eastAsia="zh-Hans"/>
              </w:rPr>
              <w:t>+</w:t>
            </w:r>
            <w:r>
              <w:rPr>
                <w:rFonts w:hint="eastAsia"/>
                <w:vertAlign w:val="baseline"/>
                <w:lang w:val="en-US" w:eastAsia="zh-Hans"/>
              </w:rPr>
              <w:t>pod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77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mesos</w:t>
            </w:r>
            <w:r>
              <w:rPr>
                <w:rFonts w:hint="default"/>
                <w:vertAlign w:val="baseline"/>
                <w:lang w:eastAsia="zh-Hans"/>
              </w:rPr>
              <w:t>-</w:t>
            </w:r>
            <w:r>
              <w:rPr>
                <w:rFonts w:hint="eastAsia"/>
                <w:vertAlign w:val="baseline"/>
                <w:lang w:val="en-US" w:eastAsia="zh-Hans"/>
              </w:rPr>
              <w:t>DNS</w:t>
            </w:r>
            <w:r>
              <w:rPr>
                <w:rFonts w:hint="default"/>
                <w:vertAlign w:val="baseline"/>
                <w:lang w:eastAsia="zh-Hans"/>
              </w:rPr>
              <w:t>+</w:t>
            </w:r>
            <w:r>
              <w:rPr>
                <w:rFonts w:hint="eastAsia"/>
                <w:vertAlign w:val="baseline"/>
                <w:lang w:val="en-US" w:eastAsia="zh-Hans"/>
              </w:rPr>
              <w:t>mesos</w:t>
            </w:r>
            <w:r>
              <w:rPr>
                <w:rFonts w:hint="default"/>
                <w:vertAlign w:val="baseline"/>
                <w:lang w:eastAsia="zh-Hans"/>
              </w:rPr>
              <w:t>+</w:t>
            </w:r>
            <w:r>
              <w:rPr>
                <w:rFonts w:hint="eastAsia"/>
                <w:vertAlign w:val="baseline"/>
                <w:lang w:val="en-US" w:eastAsia="zh-Hans"/>
              </w:rPr>
              <w:t>lb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存储</w:t>
            </w:r>
          </w:p>
        </w:tc>
        <w:tc>
          <w:tcPr>
            <w:tcW w:w="203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两级API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NFS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AWS</w:t>
            </w: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vertAlign w:val="baseline"/>
                <w:lang w:val="en-US" w:eastAsia="zh-Hans"/>
              </w:rPr>
              <w:t>EBS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近处理请求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771" w:type="dxa"/>
          </w:tcPr>
          <w:p>
            <w:pPr>
              <w:rPr>
                <w:rFonts w:hint="default"/>
                <w:sz w:val="13"/>
                <w:szCs w:val="13"/>
                <w:vertAlign w:val="baseline"/>
                <w:lang w:eastAsia="zh-Hans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Hans"/>
              </w:rPr>
              <w:t>本地持久卷</w:t>
            </w:r>
            <w:r>
              <w:rPr>
                <w:rFonts w:hint="default"/>
                <w:sz w:val="13"/>
                <w:szCs w:val="13"/>
                <w:vertAlign w:val="baseline"/>
                <w:lang w:eastAsia="zh-Hans"/>
              </w:rPr>
              <w:t>（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Hans"/>
              </w:rPr>
              <w:t>volume</w:t>
            </w:r>
            <w:r>
              <w:rPr>
                <w:rFonts w:hint="default"/>
                <w:sz w:val="13"/>
                <w:szCs w:val="13"/>
                <w:vertAlign w:val="baseline"/>
                <w:lang w:eastAsia="zh-Hans"/>
              </w:rPr>
              <w:t>）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网络模型</w:t>
            </w:r>
          </w:p>
        </w:tc>
        <w:tc>
          <w:tcPr>
            <w:tcW w:w="203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容许pod之间通信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overlay类型的网络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Overlay</w:t>
            </w:r>
          </w:p>
        </w:tc>
        <w:tc>
          <w:tcPr>
            <w:tcW w:w="277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将docker端口映射为本地主机端口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选用</w:t>
            </w:r>
          </w:p>
        </w:tc>
        <w:tc>
          <w:tcPr>
            <w:tcW w:w="203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适合新用户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IBM</w:t>
            </w:r>
            <w:r>
              <w:rPr>
                <w:rFonts w:hint="default"/>
                <w:vertAlign w:val="baseline"/>
                <w:lang w:eastAsia="zh-Hans"/>
              </w:rPr>
              <w:t>+</w:t>
            </w:r>
            <w:r>
              <w:rPr>
                <w:rFonts w:hint="eastAsia"/>
                <w:vertAlign w:val="baseline"/>
                <w:lang w:val="en-US" w:eastAsia="zh-Hans"/>
              </w:rPr>
              <w:t>Microsoft支持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Red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Hat</w:t>
            </w:r>
            <w:r>
              <w:rPr>
                <w:rFonts w:hint="default"/>
                <w:vertAlign w:val="baseline"/>
                <w:lang w:eastAsia="zh-Hans"/>
              </w:rPr>
              <w:t>（</w:t>
            </w:r>
            <w:r>
              <w:rPr>
                <w:rFonts w:hint="eastAsia"/>
                <w:vertAlign w:val="baseline"/>
                <w:lang w:val="en-US" w:eastAsia="zh-Hans"/>
              </w:rPr>
              <w:t>openshift</w:t>
            </w:r>
            <w:r>
              <w:rPr>
                <w:rFonts w:hint="default"/>
                <w:vertAlign w:val="baseline"/>
                <w:lang w:eastAsia="zh-Hans"/>
              </w:rPr>
              <w:t>）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Microsoft</w:t>
            </w:r>
            <w:r>
              <w:rPr>
                <w:rFonts w:hint="default"/>
                <w:vertAlign w:val="baseline"/>
                <w:lang w:eastAsia="zh-Hans"/>
              </w:rPr>
              <w:t>（</w:t>
            </w:r>
            <w:r>
              <w:rPr>
                <w:rFonts w:hint="eastAsia"/>
                <w:vertAlign w:val="baseline"/>
                <w:lang w:val="en-US" w:eastAsia="zh-Hans"/>
              </w:rPr>
              <w:t>Azure</w:t>
            </w:r>
            <w:r>
              <w:rPr>
                <w:rFonts w:hint="default"/>
                <w:vertAlign w:val="baseline"/>
                <w:lang w:eastAsia="zh-Hans"/>
              </w:rPr>
              <w:t>）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77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Twitter</w:t>
            </w:r>
            <w:r>
              <w:rPr>
                <w:rFonts w:hint="default"/>
                <w:vertAlign w:val="baseline"/>
                <w:lang w:eastAsia="zh-Hans"/>
              </w:rPr>
              <w:t>+</w:t>
            </w:r>
            <w:r>
              <w:rPr>
                <w:rFonts w:hint="eastAsia"/>
                <w:vertAlign w:val="baseline"/>
                <w:lang w:val="en-US" w:eastAsia="zh-Hans"/>
              </w:rPr>
              <w:t>apple</w:t>
            </w:r>
            <w:r>
              <w:rPr>
                <w:rFonts w:hint="default"/>
                <w:vertAlign w:val="baseline"/>
                <w:lang w:eastAsia="zh-Hans"/>
              </w:rPr>
              <w:t>+</w:t>
            </w:r>
            <w:r>
              <w:rPr>
                <w:rFonts w:hint="eastAsia"/>
                <w:vertAlign w:val="baseline"/>
                <w:lang w:val="en-US" w:eastAsia="zh-Hans"/>
              </w:rPr>
              <w:t>Yelp</w:t>
            </w:r>
            <w:r>
              <w:rPr>
                <w:rFonts w:hint="default"/>
                <w:vertAlign w:val="baseline"/>
                <w:lang w:eastAsia="zh-Hans"/>
              </w:rPr>
              <w:t>+</w:t>
            </w:r>
            <w:r>
              <w:rPr>
                <w:rFonts w:hint="eastAsia"/>
                <w:vertAlign w:val="baseline"/>
                <w:lang w:val="en-US" w:eastAsia="zh-Hans"/>
              </w:rPr>
              <w:t>Airbnb</w:t>
            </w:r>
            <w:r>
              <w:rPr>
                <w:rFonts w:hint="default"/>
                <w:vertAlign w:val="baseline"/>
                <w:lang w:eastAsia="zh-Hans"/>
              </w:rPr>
              <w:t>+</w:t>
            </w:r>
            <w:r>
              <w:rPr>
                <w:rFonts w:hint="eastAsia"/>
                <w:vertAlign w:val="baseline"/>
                <w:lang w:val="en-US" w:eastAsia="zh-Hans"/>
              </w:rPr>
              <w:t>eBay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日志和监测</w:t>
            </w:r>
          </w:p>
        </w:tc>
        <w:tc>
          <w:tcPr>
            <w:tcW w:w="203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ELK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第三方如Reimann</w:t>
            </w:r>
          </w:p>
        </w:tc>
        <w:tc>
          <w:tcPr>
            <w:tcW w:w="277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开发语言</w:t>
            </w:r>
          </w:p>
        </w:tc>
        <w:tc>
          <w:tcPr>
            <w:tcW w:w="203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GO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GO</w:t>
            </w:r>
          </w:p>
        </w:tc>
        <w:tc>
          <w:tcPr>
            <w:tcW w:w="277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社区</w:t>
            </w:r>
          </w:p>
        </w:tc>
        <w:tc>
          <w:tcPr>
            <w:tcW w:w="203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大社区支持</w:t>
            </w:r>
          </w:p>
        </w:tc>
        <w:tc>
          <w:tcPr>
            <w:tcW w:w="2335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社区相对小</w:t>
            </w:r>
          </w:p>
        </w:tc>
        <w:tc>
          <w:tcPr>
            <w:tcW w:w="277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[1] 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"https://vexxhost.com/blog/kubernetes-vs-docker-swarm-containerization-platforms/"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3"/>
          <w:rFonts w:hint="eastAsia"/>
          <w:lang w:val="en-US" w:eastAsia="zh-Hans"/>
        </w:rPr>
        <w:t>https://vexxhost.com/blog/kubernetes-vs-docker-swarm-containerization-platforms/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[2] 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"https://phoenixnap.com/blog/kubernetes-vs-mesos"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3"/>
          <w:rFonts w:hint="eastAsia"/>
          <w:lang w:val="en-US" w:eastAsia="zh-Hans"/>
        </w:rPr>
        <w:t>https://phoenixnap.com/blog/kubernetes-vs-mesos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[3] 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"https://rancher.com/comparing-rancher-orchestration-engine-options/"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3"/>
          <w:rFonts w:hint="eastAsia"/>
          <w:lang w:val="en-US" w:eastAsia="zh-Hans"/>
        </w:rPr>
        <w:t>https://rancher.com/comparing-rancher-orchestration-engine-options/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如果用DNS做服务发现，那么如果一个服务的一个实例crash，服务的使用者怎么知道那个实例crash了呢？DNS做Cache什么时候失效呢？</w:t>
      </w:r>
      <w:r>
        <w:rPr>
          <w:rFonts w:hint="default"/>
          <w:lang w:eastAsia="zh-Hans"/>
        </w:rPr>
        <w:t>60</w:t>
      </w:r>
      <w:r>
        <w:rPr>
          <w:rFonts w:hint="eastAsia"/>
          <w:lang w:val="en-US" w:eastAsia="zh-Hans"/>
        </w:rPr>
        <w:t>s吗？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C87DC"/>
    <w:multiLevelType w:val="singleLevel"/>
    <w:tmpl w:val="604C87D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FF27A9"/>
    <w:rsid w:val="1DFF7C33"/>
    <w:rsid w:val="F9FF27A9"/>
    <w:rsid w:val="FEB7F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2021-03-13T16:43:00Z</dcterms:created>
  <dc:creator>lihanhui</dc:creator>
  <cp:lastModifiedBy>lihanhui</cp:lastModifiedBy>
  <dcterms:modified xsi:type="dcterms:W3CDTF">2021-03-13T20:01:08Z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