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 xml:space="preserve">JDK 16 </w:t>
      </w:r>
      <w:r>
        <w:rPr>
          <w:rFonts w:hint="eastAsia"/>
          <w:lang w:val="en-US" w:eastAsia="zh-Hans"/>
        </w:rPr>
        <w:t>来了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JDK</w:t>
      </w:r>
      <w:r>
        <w:rPr>
          <w:rFonts w:hint="default"/>
          <w:lang w:eastAsia="zh-Hans"/>
        </w:rPr>
        <w:t xml:space="preserve"> 16</w:t>
      </w:r>
      <w:r>
        <w:rPr>
          <w:rFonts w:hint="eastAsia"/>
          <w:lang w:val="en-US" w:eastAsia="zh-Hans"/>
        </w:rPr>
        <w:t>即将在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号发布GA版本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本次版本特性列表中我比较关注以下几项：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"https://openjdk.java.net/jeps/376"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ZGC: Concurrent Thread-Stack Processing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ZGC在JDK</w:t>
      </w:r>
      <w:r>
        <w:rPr>
          <w:rFonts w:hint="default"/>
          <w:lang w:eastAsia="zh-Hans"/>
        </w:rPr>
        <w:t xml:space="preserve"> 15</w:t>
      </w:r>
      <w:r>
        <w:rPr>
          <w:rFonts w:hint="eastAsia"/>
          <w:lang w:val="en-US" w:eastAsia="zh-Hans"/>
        </w:rPr>
        <w:t>中已经正式成为生产特性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而其还剩下两个工作要做</w:t>
      </w:r>
      <w:r>
        <w:rPr>
          <w:rFonts w:hint="default"/>
          <w:lang w:eastAsia="zh-Hans"/>
        </w:rPr>
        <w:t>，1）</w:t>
      </w:r>
      <w:r>
        <w:rPr>
          <w:rFonts w:hint="eastAsia"/>
          <w:lang w:val="en-US" w:eastAsia="zh-Hans"/>
        </w:rPr>
        <w:t>分代</w:t>
      </w:r>
      <w:r>
        <w:rPr>
          <w:rFonts w:hint="default"/>
          <w:lang w:eastAsia="zh-Hans"/>
        </w:rPr>
        <w:t xml:space="preserve"> 2）</w:t>
      </w:r>
      <w:r>
        <w:rPr>
          <w:rFonts w:hint="eastAsia"/>
          <w:lang w:val="en-US" w:eastAsia="zh-Hans"/>
        </w:rPr>
        <w:t>并发线程栈处理</w:t>
      </w:r>
      <w:r>
        <w:rPr>
          <w:rFonts w:hint="default"/>
          <w:lang w:eastAsia="zh-Hans"/>
        </w:rPr>
        <w:t>。</w:t>
      </w:r>
    </w:p>
    <w:p>
      <w:r>
        <w:rPr>
          <w:rFonts w:hint="eastAsia"/>
          <w:lang w:val="en-US" w:eastAsia="zh-Hans"/>
        </w:rPr>
        <w:t>这个特性就要解决第二个问题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"https://openjdk.java.net/jeps/395"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Records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</w:pPr>
      <w:r>
        <w:rPr>
          <w:rFonts w:hint="eastAsia"/>
          <w:lang w:val="en-US" w:eastAsia="zh-Hans"/>
        </w:rPr>
        <w:t>有了它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让人厌烦的lombok可以靠边站了。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"https://openjdk.java.net/jeps/387"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Elastic Metaspace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这个特性可以将类元数据不在使用的内存归还给操作系统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既降低对内存资源的消耗，也简化对应代码的复杂度。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7500" cy="781050"/>
            <wp:effectExtent l="0" t="0" r="1270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drawing>
          <wp:inline distT="0" distB="0" distL="114300" distR="114300">
            <wp:extent cx="5269865" cy="541782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F238A"/>
    <w:multiLevelType w:val="singleLevel"/>
    <w:tmpl w:val="604F238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6823B"/>
    <w:rsid w:val="2DF68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2021-03-15T12:22:00Z</dcterms:created>
  <dc:creator>lihanhui</dc:creator>
  <cp:lastModifiedBy>lihanhui</cp:lastModifiedBy>
  <dcterms:modified xsi:type="dcterms:W3CDTF">2021-03-15T16:51:19Z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