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pPr>
      <w:r>
        <w:rPr>
          <w:b/>
          <w:bCs/>
          <w:sz w:val="32"/>
          <w:szCs w:val="32"/>
        </w:rPr>
        <w:t>Nginx Load Balancer</w:t>
      </w:r>
    </w:p>
    <w:p>
      <w:pPr>
        <w:keepNext w:val="0"/>
        <w:keepLines w:val="0"/>
        <w:widowControl/>
        <w:suppressLineNumbers w:val="0"/>
        <w:jc w:val="left"/>
      </w:pPr>
    </w:p>
    <w:p>
      <w:pPr>
        <w:keepNext w:val="0"/>
        <w:keepLines w:val="0"/>
        <w:widowControl/>
        <w:suppressLineNumbers w:val="0"/>
        <w:jc w:val="left"/>
      </w:pPr>
      <w:r>
        <w:t>简单说一下Nginx架构</w:t>
      </w:r>
      <w:r>
        <w:fldChar w:fldCharType="begin"/>
      </w:r>
      <w:r>
        <w:instrText xml:space="preserve"> REF _Ref1286398251 \w \h </w:instrText>
      </w:r>
      <w:r>
        <w:fldChar w:fldCharType="separate"/>
      </w:r>
      <w:r>
        <w:t>[1]</w:t>
      </w:r>
      <w:r>
        <w:fldChar w:fldCharType="end"/>
      </w:r>
      <w:r>
        <w:fldChar w:fldCharType="begin"/>
      </w:r>
      <w:r>
        <w:instrText xml:space="preserve"> REF _Ref1286431865 \w \h </w:instrText>
      </w:r>
      <w:r>
        <w:fldChar w:fldCharType="separate"/>
      </w:r>
      <w:r>
        <w:t>[2]</w:t>
      </w:r>
      <w:r>
        <w:fldChar w:fldCharType="end"/>
      </w:r>
      <w:r>
        <w:t>。Nginx是一个多进程服务，包含一个Master进程和多个Worker进程，进程间通过共享内存通信。对于网络请求，各个worker共享一个监听socket，独立接收（accept）网络连接请求，并处理随后的数据信息。具体架构分析可参考</w:t>
      </w:r>
      <w:r>
        <w:fldChar w:fldCharType="begin"/>
      </w:r>
      <w:r>
        <w:instrText xml:space="preserve"> REF _Ref1286431865 \w \h </w:instrText>
      </w:r>
      <w:r>
        <w:fldChar w:fldCharType="separate"/>
      </w:r>
      <w:r>
        <w:t>[2]</w:t>
      </w:r>
      <w:r>
        <w:fldChar w:fldCharType="end"/>
      </w:r>
      <w:r>
        <w:t>，我们主要看一下Nginx作为HTTP(S)负载均衡的配置</w:t>
      </w:r>
      <w:r>
        <w:fldChar w:fldCharType="begin"/>
      </w:r>
      <w:r>
        <w:instrText xml:space="preserve"> REF _Ref1286398251 \w \h </w:instrText>
      </w:r>
      <w:r>
        <w:fldChar w:fldCharType="separate"/>
      </w:r>
      <w:r>
        <w:t>[1]</w:t>
      </w:r>
      <w:r>
        <w:fldChar w:fldCharType="end"/>
      </w:r>
      <w: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932045" cy="3067050"/>
            <wp:effectExtent l="0" t="0" r="2095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932045" cy="3067050"/>
                    </a:xfrm>
                    <a:prstGeom prst="rect">
                      <a:avLst/>
                    </a:prstGeom>
                    <a:noFill/>
                    <a:ln w="9525">
                      <a:noFill/>
                    </a:ln>
                  </pic:spPr>
                </pic:pic>
              </a:graphicData>
            </a:graphic>
          </wp:inline>
        </w:drawing>
      </w:r>
    </w:p>
    <w:p>
      <w:pPr>
        <w:numPr>
          <w:ilvl w:val="0"/>
          <w:numId w:val="1"/>
        </w:numPr>
        <w:ind w:left="425" w:leftChars="0" w:hanging="425" w:firstLineChars="0"/>
        <w:jc w:val="center"/>
      </w:pPr>
      <w:r>
        <w:t>Nginx架构图</w:t>
      </w:r>
    </w:p>
    <w:p>
      <w:pPr>
        <w:numPr>
          <w:numId w:val="0"/>
        </w:numPr>
        <w:ind w:leftChars="0"/>
      </w:pPr>
    </w:p>
    <w:p>
      <w:pPr>
        <w:numPr>
          <w:numId w:val="0"/>
        </w:numPr>
        <w:ind w:leftChars="0"/>
      </w:pPr>
      <w:r>
        <w:t>先配置承担业务流量的一组上游服务器：</w:t>
      </w:r>
    </w:p>
    <w:p>
      <w:pPr>
        <w:pStyle w:val="2"/>
        <w:keepNext w:val="0"/>
        <w:keepLines w:val="0"/>
        <w:widowControl/>
        <w:suppressLineNumbers w:val="0"/>
        <w:rPr>
          <w:i/>
          <w:iCs/>
          <w:color w:val="385723" w:themeColor="accent6" w:themeShade="80"/>
        </w:rPr>
      </w:pPr>
    </w:p>
    <w:p>
      <w:pPr>
        <w:pStyle w:val="2"/>
        <w:keepNext w:val="0"/>
        <w:keepLines w:val="0"/>
        <w:widowControl/>
        <w:suppressLineNumbers w:val="0"/>
        <w:jc w:val="center"/>
        <w:rPr>
          <w:i/>
          <w:iCs/>
          <w:color w:val="385723" w:themeColor="accent6" w:themeShade="80"/>
        </w:rPr>
      </w:pPr>
      <w:r>
        <w:rPr>
          <w:sz w:val="24"/>
        </w:rPr>
        <mc:AlternateContent>
          <mc:Choice Requires="wps">
            <w:drawing>
              <wp:inline distT="0" distB="0" distL="114300" distR="114300">
                <wp:extent cx="4862195" cy="3108325"/>
                <wp:effectExtent l="6350" t="6350" r="8255" b="9525"/>
                <wp:docPr id="3" name="文本框 3"/>
                <wp:cNvGraphicFramePr/>
                <a:graphic xmlns:a="http://schemas.openxmlformats.org/drawingml/2006/main">
                  <a:graphicData uri="http://schemas.microsoft.com/office/word/2010/wordprocessingShape">
                    <wps:wsp>
                      <wps:cNvSpPr txBox="1"/>
                      <wps:spPr>
                        <a:xfrm>
                          <a:off x="1537335" y="5990590"/>
                          <a:ext cx="4862195" cy="3108325"/>
                        </a:xfrm>
                        <a:prstGeom prst="rect">
                          <a:avLst/>
                        </a:prstGeom>
                        <a:gradFill>
                          <a:gsLst>
                            <a:gs pos="0">
                              <a:srgbClr val="14CD68"/>
                            </a:gs>
                            <a:gs pos="100000">
                              <a:srgbClr val="0B6E38"/>
                            </a:gs>
                          </a:gsLst>
                          <a:lin ang="5400000"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http {</w:t>
                            </w:r>
                          </w:p>
                          <w:p>
                            <w:pPr>
                              <w:pStyle w:val="2"/>
                              <w:keepNext w:val="0"/>
                              <w:keepLines w:val="0"/>
                              <w:widowControl/>
                              <w:suppressLineNumbers w:val="0"/>
                              <w:ind w:firstLine="480"/>
                              <w:rPr>
                                <w:color w:val="000000" w:themeColor="text1"/>
                                <w14:textFill>
                                  <w14:solidFill>
                                    <w14:schemeClr w14:val="tx1"/>
                                  </w14:solidFill>
                                </w14:textFill>
                              </w:rPr>
                            </w:pPr>
                            <w:r>
                              <w:rPr>
                                <w:color w:val="000000" w:themeColor="text1"/>
                                <w14:textFill>
                                  <w14:solidFill>
                                    <w14:schemeClr w14:val="tx1"/>
                                  </w14:solidFill>
                                </w14:textFill>
                              </w:rPr>
                              <w:t>upstream backend {</w:t>
                            </w:r>
                          </w:p>
                          <w:p>
                            <w:pPr>
                              <w:pStyle w:val="2"/>
                              <w:keepNext w:val="0"/>
                              <w:keepLines w:val="0"/>
                              <w:widowControl/>
                              <w:suppressLineNumbers w:val="0"/>
                            </w:pPr>
                            <w:r>
                              <w:rPr>
                                <w:color w:val="000000" w:themeColor="text1"/>
                                <w14:textFill>
                                  <w14:solidFill>
                                    <w14:schemeClr w14:val="tx1"/>
                                  </w14:solidFill>
                                </w14:textFill>
                              </w:rPr>
                              <w:t xml:space="preserve">        </w:t>
                            </w:r>
                            <w:r>
                              <w:t># no load balancing method is specified for Round Robin</w:t>
                            </w:r>
                          </w:p>
                          <w:p>
                            <w:pPr>
                              <w:keepNext w:val="0"/>
                              <w:keepLines w:val="0"/>
                              <w:widowControl/>
                              <w:suppressLineNumbers w:val="0"/>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i/>
                                <w:iCs/>
                                <w:color w:val="000000" w:themeColor="text1"/>
                                <w14:textFill>
                                  <w14:solidFill>
                                    <w14:schemeClr w14:val="tx1"/>
                                  </w14:solidFill>
                                </w14:textFill>
                              </w:rPr>
                              <w:t>#</w:t>
                            </w:r>
                            <w:r>
                              <w:rPr>
                                <w:i/>
                                <w:iCs/>
                                <w:sz w:val="18"/>
                                <w:szCs w:val="18"/>
                              </w:rPr>
                              <w:t>least_conn</w:t>
                            </w:r>
                            <w:r>
                              <w:rPr>
                                <w:i/>
                                <w:iCs/>
                                <w:sz w:val="18"/>
                                <w:szCs w:val="18"/>
                              </w:rPr>
                              <w:t>|</w:t>
                            </w:r>
                            <w:r>
                              <w:rPr>
                                <w:i/>
                                <w:iCs/>
                                <w:sz w:val="18"/>
                                <w:szCs w:val="18"/>
                              </w:rPr>
                              <w:t>ip_hash</w:t>
                            </w:r>
                            <w:r>
                              <w:rPr>
                                <w:i/>
                                <w:iCs/>
                                <w:sz w:val="18"/>
                                <w:szCs w:val="18"/>
                              </w:rPr>
                              <w:t>|</w:t>
                            </w:r>
                            <w:r>
                              <w:rPr>
                                <w:i/>
                                <w:iCs/>
                                <w:sz w:val="18"/>
                                <w:szCs w:val="18"/>
                              </w:rPr>
                              <w:t>random two</w:t>
                            </w:r>
                            <w:r>
                              <w:rPr>
                                <w:i/>
                                <w:iCs/>
                                <w:sz w:val="18"/>
                                <w:szCs w:val="18"/>
                              </w:rPr>
                              <w:t xml:space="preserve"> </w:t>
                            </w:r>
                            <w:r>
                              <w:rPr>
                                <w:i/>
                                <w:iCs/>
                                <w:sz w:val="18"/>
                                <w:szCs w:val="18"/>
                                <w:lang w:val="en-US" w:eastAsia="zh-CN"/>
                              </w:rPr>
                              <w:t>least_conn</w:t>
                            </w:r>
                          </w:p>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        server backend1.example.com </w:t>
                            </w:r>
                            <w:r>
                              <w:rPr>
                                <w:b/>
                                <w:bCs/>
                                <w:color w:val="000000" w:themeColor="text1"/>
                                <w14:textFill>
                                  <w14:solidFill>
                                    <w14:schemeClr w14:val="tx1"/>
                                  </w14:solidFill>
                                </w14:textFill>
                              </w:rPr>
                              <w:t>weight=5</w:t>
                            </w:r>
                            <w:r>
                              <w:rPr>
                                <w:b/>
                                <w:bCs/>
                                <w:color w:val="000000" w:themeColor="text1"/>
                                <w14:textFill>
                                  <w14:solidFill>
                                    <w14:schemeClr w14:val="tx1"/>
                                  </w14:solidFill>
                                </w14:textFill>
                              </w:rPr>
                              <w:t xml:space="preserve"> </w:t>
                            </w:r>
                            <w:r>
                              <w:rPr>
                                <w:b/>
                                <w:bCs/>
                              </w:rPr>
                              <w:t>max_conns=3</w:t>
                            </w:r>
                            <w:r>
                              <w:rPr>
                                <w:color w:val="000000" w:themeColor="text1"/>
                                <w14:textFill>
                                  <w14:solidFill>
                                    <w14:schemeClr w14:val="tx1"/>
                                  </w14:solidFill>
                                </w14:textFill>
                              </w:rPr>
                              <w:t>;</w:t>
                            </w:r>
                          </w:p>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        server backend2.example.com;</w:t>
                            </w:r>
                          </w:p>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        server 192.0.0.1 </w:t>
                            </w:r>
                            <w:r>
                              <w:rPr>
                                <w:b/>
                                <w:bCs/>
                                <w:color w:val="000000" w:themeColor="text1"/>
                                <w14:textFill>
                                  <w14:solidFill>
                                    <w14:schemeClr w14:val="tx1"/>
                                  </w14:solidFill>
                                </w14:textFill>
                              </w:rPr>
                              <w:t>backup</w:t>
                            </w:r>
                            <w:r>
                              <w:rPr>
                                <w:color w:val="000000" w:themeColor="text1"/>
                                <w14:textFill>
                                  <w14:solidFill>
                                    <w14:schemeClr w14:val="tx1"/>
                                  </w14:solidFill>
                                </w14:textFill>
                              </w:rPr>
                              <w:t>;</w:t>
                            </w:r>
                          </w:p>
                          <w:p>
                            <w:pPr>
                              <w:pStyle w:val="2"/>
                              <w:keepNext w:val="0"/>
                              <w:keepLines w:val="0"/>
                              <w:widowControl/>
                              <w:suppressLineNumbers w:val="0"/>
                              <w:ind w:firstLine="480"/>
                              <w:rPr>
                                <w:color w:val="000000" w:themeColor="text1"/>
                                <w14:textFill>
                                  <w14:solidFill>
                                    <w14:schemeClr w14:val="tx1"/>
                                  </w14:solidFill>
                                </w14:textFill>
                              </w:rPr>
                            </w:pPr>
                            <w:r>
                              <w:rPr>
                                <w:color w:val="000000" w:themeColor="text1"/>
                                <w14:textFill>
                                  <w14:solidFill>
                                    <w14:schemeClr w14:val="tx1"/>
                                  </w14:solidFill>
                                </w14:textFill>
                              </w:rPr>
                              <w:t>}</w:t>
                            </w:r>
                          </w:p>
                          <w:p>
                            <w:pPr>
                              <w:pStyle w:val="2"/>
                              <w:keepNext w:val="0"/>
                              <w:keepLines w:val="0"/>
                              <w:widowControl/>
                              <w:suppressLineNumbers w:val="0"/>
                              <w:ind w:firstLine="480" w:firstLineChars="200"/>
                            </w:pPr>
                            <w:r>
                              <w:t>server {</w:t>
                            </w:r>
                          </w:p>
                          <w:p>
                            <w:pPr>
                              <w:pStyle w:val="2"/>
                              <w:keepNext w:val="0"/>
                              <w:keepLines w:val="0"/>
                              <w:widowControl/>
                              <w:suppressLineNumbers w:val="0"/>
                            </w:pPr>
                            <w:r>
                              <w:t xml:space="preserve">        listen 80;</w:t>
                            </w:r>
                          </w:p>
                          <w:p>
                            <w:pPr>
                              <w:pStyle w:val="2"/>
                              <w:keepNext w:val="0"/>
                              <w:keepLines w:val="0"/>
                              <w:widowControl/>
                              <w:suppressLineNumbers w:val="0"/>
                            </w:pPr>
                            <w:r>
                              <w:t xml:space="preserve">        location / {</w:t>
                            </w:r>
                          </w:p>
                          <w:p>
                            <w:pPr>
                              <w:pStyle w:val="2"/>
                              <w:keepNext w:val="0"/>
                              <w:keepLines w:val="0"/>
                              <w:widowControl/>
                              <w:suppressLineNumbers w:val="0"/>
                            </w:pPr>
                            <w:r>
                              <w:t xml:space="preserve">            proxy_pass http://</w:t>
                            </w:r>
                            <w:r>
                              <w:rPr>
                                <w:color w:val="000000" w:themeColor="text1"/>
                                <w14:textFill>
                                  <w14:solidFill>
                                    <w14:schemeClr w14:val="tx1"/>
                                  </w14:solidFill>
                                </w14:textFill>
                              </w:rPr>
                              <w:t>backend</w:t>
                            </w:r>
                            <w:r>
                              <w: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ind w:firstLine="480"/>
                              <w:rPr>
                                <w:color w:val="000000" w:themeColor="text1"/>
                                <w14:textFill>
                                  <w14:solidFill>
                                    <w14:schemeClr w14:val="tx1"/>
                                  </w14:solidFill>
                                </w14:textFill>
                              </w:rPr>
                            </w:pPr>
                          </w:p>
                          <w:p>
                            <w:pPr>
                              <w:pStyle w:val="2"/>
                              <w:keepNext w:val="0"/>
                              <w:keepLines w:val="0"/>
                              <w:widowControl/>
                              <w:suppressLineNumbers w:val="0"/>
                              <w:ind w:firstLine="48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4.75pt;width:382.85pt;" fillcolor="#14CD68" filled="t" stroked="t" coordsize="21600,21600" o:gfxdata="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CRN&#10;5RTWAAAABQEAAA8AAAAAAAAAAQAgAAAAOAAAAGRycy9kb3ducmV2LnhtbFBLAQIUABQAAAAIAIdO&#10;4kCo95SugQIAAPAEAAAOAAAAAAAAAAEAIAAAADsBAABkcnMvZTJvRG9jLnhtbFBLBQYAAAAABgAG&#10;AFkBAAAuBgAAAAA=&#10;">
                <v:fill type="gradient" on="t" color2="#0B6E38" focus="100%" focussize="0,0" rotate="t">
                  <o:fill type="gradientUnscaled" v:ext="backwardCompatible"/>
                </v:fill>
                <v:stroke weight="0.5pt" color="#000000 [3204]" joinstyle="round"/>
                <v:imagedata o:title=""/>
                <o:lock v:ext="edit" aspectratio="f"/>
                <v:textbox>
                  <w:txbxContent>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http {</w:t>
                      </w:r>
                    </w:p>
                    <w:p>
                      <w:pPr>
                        <w:pStyle w:val="2"/>
                        <w:keepNext w:val="0"/>
                        <w:keepLines w:val="0"/>
                        <w:widowControl/>
                        <w:suppressLineNumbers w:val="0"/>
                        <w:ind w:firstLine="480"/>
                        <w:rPr>
                          <w:color w:val="000000" w:themeColor="text1"/>
                          <w14:textFill>
                            <w14:solidFill>
                              <w14:schemeClr w14:val="tx1"/>
                            </w14:solidFill>
                          </w14:textFill>
                        </w:rPr>
                      </w:pPr>
                      <w:r>
                        <w:rPr>
                          <w:color w:val="000000" w:themeColor="text1"/>
                          <w14:textFill>
                            <w14:solidFill>
                              <w14:schemeClr w14:val="tx1"/>
                            </w14:solidFill>
                          </w14:textFill>
                        </w:rPr>
                        <w:t>upstream backend {</w:t>
                      </w:r>
                    </w:p>
                    <w:p>
                      <w:pPr>
                        <w:pStyle w:val="2"/>
                        <w:keepNext w:val="0"/>
                        <w:keepLines w:val="0"/>
                        <w:widowControl/>
                        <w:suppressLineNumbers w:val="0"/>
                      </w:pPr>
                      <w:r>
                        <w:rPr>
                          <w:color w:val="000000" w:themeColor="text1"/>
                          <w14:textFill>
                            <w14:solidFill>
                              <w14:schemeClr w14:val="tx1"/>
                            </w14:solidFill>
                          </w14:textFill>
                        </w:rPr>
                        <w:t xml:space="preserve">        </w:t>
                      </w:r>
                      <w:r>
                        <w:t># no load balancing method is specified for Round Robin</w:t>
                      </w:r>
                    </w:p>
                    <w:p>
                      <w:pPr>
                        <w:keepNext w:val="0"/>
                        <w:keepLines w:val="0"/>
                        <w:widowControl/>
                        <w:suppressLineNumbers w:val="0"/>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i/>
                          <w:iCs/>
                          <w:color w:val="000000" w:themeColor="text1"/>
                          <w14:textFill>
                            <w14:solidFill>
                              <w14:schemeClr w14:val="tx1"/>
                            </w14:solidFill>
                          </w14:textFill>
                        </w:rPr>
                        <w:t>#</w:t>
                      </w:r>
                      <w:r>
                        <w:rPr>
                          <w:i/>
                          <w:iCs/>
                          <w:sz w:val="18"/>
                          <w:szCs w:val="18"/>
                        </w:rPr>
                        <w:t>least_conn</w:t>
                      </w:r>
                      <w:r>
                        <w:rPr>
                          <w:i/>
                          <w:iCs/>
                          <w:sz w:val="18"/>
                          <w:szCs w:val="18"/>
                        </w:rPr>
                        <w:t>|</w:t>
                      </w:r>
                      <w:r>
                        <w:rPr>
                          <w:i/>
                          <w:iCs/>
                          <w:sz w:val="18"/>
                          <w:szCs w:val="18"/>
                        </w:rPr>
                        <w:t>ip_hash</w:t>
                      </w:r>
                      <w:r>
                        <w:rPr>
                          <w:i/>
                          <w:iCs/>
                          <w:sz w:val="18"/>
                          <w:szCs w:val="18"/>
                        </w:rPr>
                        <w:t>|</w:t>
                      </w:r>
                      <w:r>
                        <w:rPr>
                          <w:i/>
                          <w:iCs/>
                          <w:sz w:val="18"/>
                          <w:szCs w:val="18"/>
                        </w:rPr>
                        <w:t>random two</w:t>
                      </w:r>
                      <w:r>
                        <w:rPr>
                          <w:i/>
                          <w:iCs/>
                          <w:sz w:val="18"/>
                          <w:szCs w:val="18"/>
                        </w:rPr>
                        <w:t xml:space="preserve"> </w:t>
                      </w:r>
                      <w:r>
                        <w:rPr>
                          <w:i/>
                          <w:iCs/>
                          <w:sz w:val="18"/>
                          <w:szCs w:val="18"/>
                          <w:lang w:val="en-US" w:eastAsia="zh-CN"/>
                        </w:rPr>
                        <w:t>least_conn</w:t>
                      </w:r>
                    </w:p>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        server backend1.example.com </w:t>
                      </w:r>
                      <w:r>
                        <w:rPr>
                          <w:b/>
                          <w:bCs/>
                          <w:color w:val="000000" w:themeColor="text1"/>
                          <w14:textFill>
                            <w14:solidFill>
                              <w14:schemeClr w14:val="tx1"/>
                            </w14:solidFill>
                          </w14:textFill>
                        </w:rPr>
                        <w:t>weight=5</w:t>
                      </w:r>
                      <w:r>
                        <w:rPr>
                          <w:b/>
                          <w:bCs/>
                          <w:color w:val="000000" w:themeColor="text1"/>
                          <w14:textFill>
                            <w14:solidFill>
                              <w14:schemeClr w14:val="tx1"/>
                            </w14:solidFill>
                          </w14:textFill>
                        </w:rPr>
                        <w:t xml:space="preserve"> </w:t>
                      </w:r>
                      <w:r>
                        <w:rPr>
                          <w:b/>
                          <w:bCs/>
                        </w:rPr>
                        <w:t>max_conns=3</w:t>
                      </w:r>
                      <w:r>
                        <w:rPr>
                          <w:color w:val="000000" w:themeColor="text1"/>
                          <w14:textFill>
                            <w14:solidFill>
                              <w14:schemeClr w14:val="tx1"/>
                            </w14:solidFill>
                          </w14:textFill>
                        </w:rPr>
                        <w:t>;</w:t>
                      </w:r>
                    </w:p>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        server backend2.example.com;</w:t>
                      </w:r>
                    </w:p>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        server 192.0.0.1 </w:t>
                      </w:r>
                      <w:r>
                        <w:rPr>
                          <w:b/>
                          <w:bCs/>
                          <w:color w:val="000000" w:themeColor="text1"/>
                          <w14:textFill>
                            <w14:solidFill>
                              <w14:schemeClr w14:val="tx1"/>
                            </w14:solidFill>
                          </w14:textFill>
                        </w:rPr>
                        <w:t>backup</w:t>
                      </w:r>
                      <w:r>
                        <w:rPr>
                          <w:color w:val="000000" w:themeColor="text1"/>
                          <w14:textFill>
                            <w14:solidFill>
                              <w14:schemeClr w14:val="tx1"/>
                            </w14:solidFill>
                          </w14:textFill>
                        </w:rPr>
                        <w:t>;</w:t>
                      </w:r>
                    </w:p>
                    <w:p>
                      <w:pPr>
                        <w:pStyle w:val="2"/>
                        <w:keepNext w:val="0"/>
                        <w:keepLines w:val="0"/>
                        <w:widowControl/>
                        <w:suppressLineNumbers w:val="0"/>
                        <w:ind w:firstLine="480"/>
                        <w:rPr>
                          <w:color w:val="000000" w:themeColor="text1"/>
                          <w14:textFill>
                            <w14:solidFill>
                              <w14:schemeClr w14:val="tx1"/>
                            </w14:solidFill>
                          </w14:textFill>
                        </w:rPr>
                      </w:pPr>
                      <w:r>
                        <w:rPr>
                          <w:color w:val="000000" w:themeColor="text1"/>
                          <w14:textFill>
                            <w14:solidFill>
                              <w14:schemeClr w14:val="tx1"/>
                            </w14:solidFill>
                          </w14:textFill>
                        </w:rPr>
                        <w:t>}</w:t>
                      </w:r>
                    </w:p>
                    <w:p>
                      <w:pPr>
                        <w:pStyle w:val="2"/>
                        <w:keepNext w:val="0"/>
                        <w:keepLines w:val="0"/>
                        <w:widowControl/>
                        <w:suppressLineNumbers w:val="0"/>
                        <w:ind w:firstLine="480" w:firstLineChars="200"/>
                      </w:pPr>
                      <w:r>
                        <w:t>server {</w:t>
                      </w:r>
                    </w:p>
                    <w:p>
                      <w:pPr>
                        <w:pStyle w:val="2"/>
                        <w:keepNext w:val="0"/>
                        <w:keepLines w:val="0"/>
                        <w:widowControl/>
                        <w:suppressLineNumbers w:val="0"/>
                      </w:pPr>
                      <w:r>
                        <w:t xml:space="preserve">        listen 80;</w:t>
                      </w:r>
                    </w:p>
                    <w:p>
                      <w:pPr>
                        <w:pStyle w:val="2"/>
                        <w:keepNext w:val="0"/>
                        <w:keepLines w:val="0"/>
                        <w:widowControl/>
                        <w:suppressLineNumbers w:val="0"/>
                      </w:pPr>
                      <w:r>
                        <w:t xml:space="preserve">        location / {</w:t>
                      </w:r>
                    </w:p>
                    <w:p>
                      <w:pPr>
                        <w:pStyle w:val="2"/>
                        <w:keepNext w:val="0"/>
                        <w:keepLines w:val="0"/>
                        <w:widowControl/>
                        <w:suppressLineNumbers w:val="0"/>
                      </w:pPr>
                      <w:r>
                        <w:t xml:space="preserve">            proxy_pass http://</w:t>
                      </w:r>
                      <w:r>
                        <w:rPr>
                          <w:color w:val="000000" w:themeColor="text1"/>
                          <w14:textFill>
                            <w14:solidFill>
                              <w14:schemeClr w14:val="tx1"/>
                            </w14:solidFill>
                          </w14:textFill>
                        </w:rPr>
                        <w:t>backend</w:t>
                      </w:r>
                      <w:r>
                        <w: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ind w:firstLine="480"/>
                        <w:rPr>
                          <w:color w:val="000000" w:themeColor="text1"/>
                          <w14:textFill>
                            <w14:solidFill>
                              <w14:schemeClr w14:val="tx1"/>
                            </w14:solidFill>
                          </w14:textFill>
                        </w:rPr>
                      </w:pPr>
                    </w:p>
                    <w:p>
                      <w:pPr>
                        <w:pStyle w:val="2"/>
                        <w:keepNext w:val="0"/>
                        <w:keepLines w:val="0"/>
                        <w:widowControl/>
                        <w:suppressLineNumbers w:val="0"/>
                        <w:ind w:firstLine="48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txbxContent>
                </v:textbox>
                <w10:wrap type="none"/>
                <w10:anchorlock/>
              </v:shape>
            </w:pict>
          </mc:Fallback>
        </mc:AlternateContent>
      </w:r>
    </w:p>
    <w:p>
      <w:pPr>
        <w:pStyle w:val="2"/>
        <w:keepNext w:val="0"/>
        <w:keepLines w:val="0"/>
        <w:widowControl/>
        <w:numPr>
          <w:ilvl w:val="0"/>
          <w:numId w:val="1"/>
        </w:numPr>
        <w:suppressLineNumbers w:val="0"/>
        <w:ind w:left="425" w:leftChars="0" w:hanging="425" w:firstLineChars="0"/>
        <w:jc w:val="center"/>
        <w:rPr>
          <w:i/>
          <w:iCs/>
          <w:color w:val="385723" w:themeColor="accent6" w:themeShade="80"/>
        </w:rPr>
      </w:pPr>
      <w:r>
        <w:rPr>
          <w:i/>
          <w:iCs/>
          <w:color w:val="385723" w:themeColor="accent6" w:themeShade="80"/>
        </w:rPr>
        <w:t>Nginx配置</w:t>
      </w:r>
    </w:p>
    <w:p>
      <w:pPr>
        <w:pStyle w:val="2"/>
        <w:keepNext w:val="0"/>
        <w:keepLines w:val="0"/>
        <w:widowControl/>
        <w:numPr>
          <w:numId w:val="0"/>
        </w:numPr>
        <w:suppressLineNumbers w:val="0"/>
        <w:ind w:leftChars="0"/>
        <w:jc w:val="both"/>
        <w:rPr>
          <w:i/>
          <w:iCs/>
          <w:color w:val="385723" w:themeColor="accent6" w:themeShade="80"/>
        </w:rPr>
      </w:pPr>
    </w:p>
    <w:p>
      <w:pPr>
        <w:pStyle w:val="2"/>
        <w:keepNext w:val="0"/>
        <w:keepLines w:val="0"/>
        <w:widowControl/>
        <w:suppressLineNumbers w:val="0"/>
        <w:rPr>
          <w:b w:val="0"/>
          <w:bCs w:val="0"/>
          <w:i w:val="0"/>
          <w:iCs w:val="0"/>
          <w:color w:val="385723" w:themeColor="accent6" w:themeShade="80"/>
        </w:rPr>
      </w:pPr>
      <w:r>
        <w:rPr>
          <w:b w:val="0"/>
          <w:bCs w:val="0"/>
          <w:i w:val="0"/>
          <w:iCs w:val="0"/>
          <w:color w:val="385723" w:themeColor="accent6" w:themeShade="80"/>
        </w:rPr>
        <w:t>负载均衡方法：</w:t>
      </w:r>
    </w:p>
    <w:p>
      <w:pPr>
        <w:pStyle w:val="2"/>
        <w:keepNext w:val="0"/>
        <w:keepLines w:val="0"/>
        <w:widowControl/>
        <w:suppressLineNumbers w:val="0"/>
        <w:rPr>
          <w:b w:val="0"/>
          <w:bCs w:val="0"/>
          <w:i w:val="0"/>
          <w:iCs w:val="0"/>
          <w:color w:val="385723" w:themeColor="accent6" w:themeShade="80"/>
        </w:rPr>
      </w:pPr>
      <w:r>
        <w:rPr>
          <w:b w:val="0"/>
          <w:bCs w:val="0"/>
          <w:i w:val="0"/>
          <w:iCs w:val="0"/>
          <w:color w:val="385723" w:themeColor="accent6" w:themeShade="80"/>
        </w:rPr>
        <w:t>使用least_conn和random负载均衡方式不可以保证同一个客户端请求发送到同一个服务器处理，ip_hash可以保证</w:t>
      </w:r>
      <w:r>
        <w:rPr>
          <w:b w:val="0"/>
          <w:bCs w:val="0"/>
          <w:i w:val="0"/>
          <w:iCs w:val="0"/>
          <w:color w:val="385723" w:themeColor="accent6" w:themeShade="80"/>
        </w:rPr>
        <w:t>同一个客户端请求发送到同一个服务器处理</w:t>
      </w:r>
      <w:r>
        <w:rPr>
          <w:b w:val="0"/>
          <w:bCs w:val="0"/>
          <w:i w:val="0"/>
          <w:iCs w:val="0"/>
          <w:color w:val="385723" w:themeColor="accent6" w:themeShade="80"/>
        </w:rPr>
        <w:t>。</w:t>
      </w:r>
    </w:p>
    <w:p>
      <w:pPr>
        <w:pStyle w:val="2"/>
        <w:keepNext w:val="0"/>
        <w:keepLines w:val="0"/>
        <w:widowControl/>
        <w:suppressLineNumbers w:val="0"/>
        <w:jc w:val="left"/>
        <w:rPr>
          <w:rFonts w:ascii="宋体" w:hAnsi="宋体" w:eastAsia="宋体" w:cs="宋体"/>
          <w:b w:val="0"/>
          <w:bCs w:val="0"/>
          <w:i w:val="0"/>
          <w:iCs w:val="0"/>
          <w:color w:val="385723" w:themeColor="accent6" w:themeShade="80"/>
        </w:rPr>
      </w:pPr>
      <w:r>
        <w:rPr>
          <w:rFonts w:ascii="宋体" w:hAnsi="宋体" w:eastAsia="宋体" w:cs="宋体"/>
          <w:b w:val="0"/>
          <w:bCs w:val="0"/>
          <w:i w:val="0"/>
          <w:iCs w:val="0"/>
          <w:color w:val="385723" w:themeColor="accent6" w:themeShade="80"/>
        </w:rPr>
        <w:t>权重：</w:t>
      </w:r>
    </w:p>
    <w:p>
      <w:pPr>
        <w:pStyle w:val="2"/>
        <w:keepNext w:val="0"/>
        <w:keepLines w:val="0"/>
        <w:widowControl/>
        <w:suppressLineNumbers w:val="0"/>
        <w:jc w:val="left"/>
        <w:rPr>
          <w:rFonts w:ascii="宋体" w:hAnsi="宋体" w:eastAsia="宋体" w:cs="宋体"/>
          <w:b w:val="0"/>
          <w:bCs w:val="0"/>
          <w:i w:val="0"/>
          <w:iCs w:val="0"/>
          <w:color w:val="385723" w:themeColor="accent6" w:themeShade="80"/>
        </w:rPr>
      </w:pPr>
      <w:r>
        <w:rPr>
          <w:rFonts w:ascii="宋体" w:hAnsi="宋体" w:eastAsia="宋体" w:cs="宋体"/>
          <w:b w:val="0"/>
          <w:bCs w:val="0"/>
          <w:i w:val="0"/>
          <w:iCs w:val="0"/>
          <w:color w:val="385723" w:themeColor="accent6" w:themeShade="80"/>
        </w:rPr>
        <w:t>权重值代表对应服务器应处理的请求数份额。</w:t>
      </w:r>
    </w:p>
    <w:p>
      <w:pPr>
        <w:pStyle w:val="2"/>
        <w:keepNext w:val="0"/>
        <w:keepLines w:val="0"/>
        <w:widowControl/>
        <w:suppressLineNumbers w:val="0"/>
        <w:jc w:val="left"/>
        <w:rPr>
          <w:rFonts w:ascii="宋体" w:hAnsi="宋体" w:eastAsia="宋体" w:cs="宋体"/>
          <w:b w:val="0"/>
          <w:bCs w:val="0"/>
          <w:i w:val="0"/>
          <w:iCs w:val="0"/>
          <w:color w:val="385723" w:themeColor="accent6" w:themeShade="80"/>
        </w:rPr>
      </w:pPr>
    </w:p>
    <w:p>
      <w:pPr>
        <w:pStyle w:val="2"/>
        <w:keepNext w:val="0"/>
        <w:keepLines w:val="0"/>
        <w:widowControl/>
        <w:suppressLineNumbers w:val="0"/>
        <w:jc w:val="left"/>
        <w:rPr>
          <w:rFonts w:ascii="宋体" w:hAnsi="宋体" w:eastAsia="宋体" w:cs="宋体"/>
          <w:b w:val="0"/>
          <w:bCs w:val="0"/>
          <w:i w:val="0"/>
          <w:iCs w:val="0"/>
          <w:color w:val="385723" w:themeColor="accent6" w:themeShade="80"/>
        </w:rPr>
      </w:pPr>
      <w:r>
        <w:rPr>
          <w:rFonts w:ascii="宋体" w:hAnsi="宋体" w:eastAsia="宋体" w:cs="宋体"/>
          <w:b w:val="0"/>
          <w:bCs w:val="0"/>
          <w:i w:val="0"/>
          <w:iCs w:val="0"/>
          <w:color w:val="385723" w:themeColor="accent6" w:themeShade="80"/>
        </w:rPr>
        <w:t>健康监测</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"https://nginx.org/en/docs/http/ngx_http_upstream_module.html" \l "max_fails" \t "/Users/lihanhui/Documents\\x/_blank" </w:instrText>
      </w:r>
      <w:r>
        <w:rPr>
          <w:rFonts w:ascii="宋体" w:hAnsi="宋体" w:eastAsia="宋体" w:cs="宋体"/>
          <w:kern w:val="0"/>
          <w:sz w:val="24"/>
          <w:szCs w:val="24"/>
          <w:lang w:val="en-US" w:eastAsia="zh-CN" w:bidi="ar"/>
        </w:rPr>
        <w:fldChar w:fldCharType="separate"/>
      </w:r>
      <w:r>
        <w:rPr>
          <w:rStyle w:val="5"/>
        </w:rPr>
        <w:t>max_fails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"https://nginx.org/en/docs/http/ngx_http_upstream_module.html" \l "fail_timeout" \t "/Users/lihanhui/Documents\\x/_blank" </w:instrText>
      </w:r>
      <w:r>
        <w:rPr>
          <w:rFonts w:ascii="宋体" w:hAnsi="宋体" w:eastAsia="宋体" w:cs="宋体"/>
          <w:kern w:val="0"/>
          <w:sz w:val="24"/>
          <w:szCs w:val="24"/>
          <w:lang w:val="en-US" w:eastAsia="zh-CN" w:bidi="ar"/>
        </w:rPr>
        <w:fldChar w:fldCharType="separate"/>
      </w:r>
      <w:r>
        <w:rPr>
          <w:rStyle w:val="5"/>
        </w:rPr>
        <w:t>fail_timeout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，等参数设置判定服务失效的标准：max_fails表示服务连续失败的最大次数；fail_timeout表示失败的时间间隔判定标准。backup参数表示在只有其他服务全部不可用的情况时，此服务才可以启用。</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其他调优参数：</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net.core.somaxconn</w:t>
      </w:r>
      <w:r>
        <w:rPr>
          <w:rFonts w:ascii="宋体" w:hAnsi="宋体" w:eastAsia="宋体" w:cs="宋体"/>
          <w:kern w:val="0"/>
          <w:sz w:val="24"/>
          <w:szCs w:val="24"/>
          <w:lang w:eastAsia="zh-CN" w:bidi="ar"/>
        </w:rPr>
        <w:t>：最大连接数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net.core.netdev_max_backlog</w:t>
      </w:r>
      <w:r>
        <w:rPr>
          <w:rFonts w:ascii="宋体" w:hAnsi="宋体" w:eastAsia="宋体" w:cs="宋体"/>
          <w:kern w:val="0"/>
          <w:sz w:val="24"/>
          <w:szCs w:val="24"/>
          <w:lang w:eastAsia="zh-CN" w:bidi="ar"/>
        </w:rPr>
        <w:t>：数据缓存优化</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"https://nginx.org/en/docs/ngx_core_module.html" \l "worker_processes" \t "/Users/lihanhui/Documents\\x/_blank"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worker_processes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：worker数</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"https://nginx.org/en/docs/ngx_core_module.html" \l "worker_connections" \t "/Users/lihanhui/Documents\\x/_blank"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worker_connections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：worker同时处理的连接数</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"https://nginx.org/en/docs/http/ngx_http_core_module.html" \l "keepalive_requests" \t "/Users/lihanhui/Documents\\x/_blank"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keepalive_requests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：单条连接支持的最大请求数</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"https://nginx.org/en/docs/http/ngx_http_core_module.html" \l "keepalive_timeout" \t "/Users/lihanhui/Documents\\x/_blank"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keepalive_timeout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：连接失效的超时时间</w:t>
      </w:r>
    </w:p>
    <w:p>
      <w:pPr>
        <w:keepNext w:val="0"/>
        <w:keepLines w:val="0"/>
        <w:widowControl/>
        <w:suppressLineNumbers w:val="0"/>
        <w:jc w:val="left"/>
        <w:rPr>
          <w:rFonts w:ascii="宋体" w:hAnsi="宋体" w:eastAsia="宋体" w:cs="宋体"/>
          <w:b w:val="0"/>
          <w:bCs w:val="0"/>
          <w:i w:val="0"/>
          <w:iCs w:val="0"/>
          <w:color w:val="385723" w:themeColor="accent6" w:themeShade="80"/>
        </w:rPr>
      </w:pPr>
      <w:r>
        <w:rPr>
          <w:rFonts w:ascii="宋体" w:hAnsi="宋体" w:eastAsia="宋体" w:cs="宋体"/>
          <w:kern w:val="0"/>
          <w:sz w:val="24"/>
          <w:szCs w:val="24"/>
          <w:lang w:val="en-US" w:eastAsia="zh-CN" w:bidi="ar"/>
        </w:rPr>
        <w:t>client_max_body_size</w:t>
      </w:r>
      <w:r>
        <w:rPr>
          <w:rFonts w:ascii="宋体" w:hAnsi="宋体" w:eastAsia="宋体" w:cs="宋体"/>
          <w:kern w:val="0"/>
          <w:sz w:val="24"/>
          <w:szCs w:val="24"/>
          <w:lang w:eastAsia="zh-CN" w:bidi="ar"/>
        </w:rPr>
        <w:t>：上传文件限制</w:t>
      </w:r>
    </w:p>
    <w:p>
      <w:pPr>
        <w:pStyle w:val="2"/>
        <w:keepNext w:val="0"/>
        <w:keepLines w:val="0"/>
        <w:widowControl/>
        <w:suppressLineNumbers w:val="0"/>
        <w:rPr>
          <w:sz w:val="24"/>
        </w:rPr>
      </w:pPr>
    </w:p>
    <w:p>
      <w:pPr>
        <w:numPr>
          <w:ilvl w:val="0"/>
          <w:numId w:val="2"/>
        </w:numPr>
        <w:ind w:left="425" w:leftChars="0" w:hanging="425" w:firstLineChars="0"/>
      </w:pPr>
      <w:bookmarkStart w:id="0" w:name="_Ref1286398251"/>
      <w:r>
        <w:rPr>
          <w:rFonts w:hint="eastAsia"/>
        </w:rPr>
        <w:fldChar w:fldCharType="begin"/>
      </w:r>
      <w:r>
        <w:rPr>
          <w:rFonts w:hint="eastAsia"/>
        </w:rPr>
        <w:instrText xml:space="preserve"> HYPERLINK "https://docs.nginx.com/nginx/admin-guide/load-balancer/" </w:instrText>
      </w:r>
      <w:r>
        <w:rPr>
          <w:rFonts w:hint="eastAsia"/>
        </w:rPr>
        <w:fldChar w:fldCharType="separate"/>
      </w:r>
      <w:r>
        <w:rPr>
          <w:rStyle w:val="5"/>
          <w:rFonts w:hint="eastAsia"/>
        </w:rPr>
        <w:t>https://docs.nginx.com/nginx/admin-guide/load-balancer/</w:t>
      </w:r>
      <w:r>
        <w:rPr>
          <w:rFonts w:hint="eastAsia"/>
        </w:rPr>
        <w:fldChar w:fldCharType="end"/>
      </w:r>
      <w:bookmarkEnd w:id="0"/>
    </w:p>
    <w:p>
      <w:pPr>
        <w:numPr>
          <w:ilvl w:val="0"/>
          <w:numId w:val="2"/>
        </w:numPr>
        <w:ind w:left="425" w:leftChars="0" w:hanging="425" w:firstLineChars="0"/>
      </w:pPr>
      <w:bookmarkStart w:id="1" w:name="_Ref1286431865"/>
      <w:r>
        <w:rPr>
          <w:rFonts w:hint="eastAsia"/>
        </w:rPr>
        <w:fldChar w:fldCharType="begin"/>
      </w:r>
      <w:r>
        <w:rPr>
          <w:rFonts w:hint="eastAsia"/>
        </w:rPr>
        <w:instrText xml:space="preserve"> HYPERLINK "http://www.aosabook.org/en/nginx.html" </w:instrText>
      </w:r>
      <w:r>
        <w:rPr>
          <w:rFonts w:hint="eastAsia"/>
        </w:rPr>
        <w:fldChar w:fldCharType="separate"/>
      </w:r>
      <w:r>
        <w:rPr>
          <w:rStyle w:val="5"/>
          <w:rFonts w:hint="eastAsia"/>
        </w:rPr>
        <w:t>http://www.aosabook.org/en/nginx.html</w:t>
      </w:r>
      <w:r>
        <w:rPr>
          <w:rFonts w:hint="eastAsia"/>
        </w:rPr>
        <w:fldChar w:fldCharType="end"/>
      </w:r>
      <w:bookmarkEnd w:id="1"/>
    </w:p>
    <w:p>
      <w:pPr>
        <w:numPr>
          <w:ilvl w:val="0"/>
          <w:numId w:val="2"/>
        </w:numPr>
        <w:ind w:left="425" w:leftChars="0" w:hanging="425" w:firstLineChars="0"/>
      </w:pPr>
      <w:r>
        <w:rPr>
          <w:rFonts w:hint="eastAsia"/>
        </w:rPr>
        <w:fldChar w:fldCharType="begin"/>
      </w:r>
      <w:r>
        <w:rPr>
          <w:rFonts w:hint="eastAsia"/>
        </w:rPr>
        <w:instrText xml:space="preserve"> HYPERLINK "https://nginx.org/en/docs/http/load_balancing.html" </w:instrText>
      </w:r>
      <w:r>
        <w:rPr>
          <w:rFonts w:hint="eastAsia"/>
        </w:rPr>
        <w:fldChar w:fldCharType="separate"/>
      </w:r>
      <w:r>
        <w:rPr>
          <w:rStyle w:val="5"/>
          <w:rFonts w:hint="eastAsia"/>
        </w:rPr>
        <w:t>https://nginx.org/en/docs/http/load_balancing.html</w:t>
      </w:r>
      <w:r>
        <w:rPr>
          <w:rFonts w:hint="eastAsia"/>
        </w:rPr>
        <w:fldChar w:fldCharType="end"/>
      </w:r>
    </w:p>
    <w:p>
      <w:pPr>
        <w:numPr>
          <w:ilvl w:val="0"/>
          <w:numId w:val="2"/>
        </w:numPr>
        <w:ind w:left="425" w:leftChars="0" w:hanging="425" w:firstLineChars="0"/>
      </w:pPr>
      <w:r>
        <w:rPr>
          <w:rFonts w:hint="eastAsia"/>
        </w:rPr>
        <w:fldChar w:fldCharType="begin"/>
      </w:r>
      <w:r>
        <w:rPr>
          <w:rFonts w:hint="eastAsia"/>
        </w:rPr>
        <w:instrText xml:space="preserve"> HYPERLINK "https://docs.nginx.com/nginx/admin-guide/load-balancer/http-load-balancer/" </w:instrText>
      </w:r>
      <w:r>
        <w:rPr>
          <w:rFonts w:hint="eastAsia"/>
        </w:rPr>
        <w:fldChar w:fldCharType="separate"/>
      </w:r>
      <w:r>
        <w:rPr>
          <w:rStyle w:val="5"/>
          <w:rFonts w:hint="eastAsia"/>
        </w:rPr>
        <w:t>https://docs.nginx.com/nginx/admin-guide/load-balancer/http-load-balancer/</w:t>
      </w:r>
      <w:r>
        <w:rPr>
          <w:rFonts w:hint="eastAsia"/>
        </w:rPr>
        <w:fldChar w:fldCharType="end"/>
      </w:r>
    </w:p>
    <w:p>
      <w:pPr>
        <w:numPr>
          <w:ilvl w:val="0"/>
          <w:numId w:val="2"/>
        </w:numPr>
        <w:ind w:left="425" w:leftChars="0" w:hanging="425" w:firstLineChars="0"/>
      </w:pPr>
      <w:r>
        <w:rPr>
          <w:rFonts w:hint="eastAsia"/>
        </w:rPr>
        <w:fldChar w:fldCharType="begin"/>
      </w:r>
      <w:r>
        <w:rPr>
          <w:rFonts w:hint="eastAsia"/>
        </w:rPr>
        <w:instrText xml:space="preserve"> HYPERLINK "https://www.nginx.com/blog/tuning-nginx/" </w:instrText>
      </w:r>
      <w:r>
        <w:rPr>
          <w:rFonts w:hint="eastAsia"/>
        </w:rPr>
        <w:fldChar w:fldCharType="separate"/>
      </w:r>
      <w:r>
        <w:rPr>
          <w:rStyle w:val="5"/>
          <w:rFonts w:hint="eastAsia"/>
        </w:rPr>
        <w:t>https://www.nginx.com/blog/tuning-nginx/</w:t>
      </w:r>
      <w:r>
        <w:rPr>
          <w:rFonts w:hint="eastAsia"/>
        </w:rPr>
        <w:fldChar w:fldCharType="end"/>
      </w:r>
    </w:p>
    <w:p>
      <w:pPr>
        <w:numPr>
          <w:numId w:val="0"/>
        </w:numPr>
        <w:ind w:leftChars="0"/>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43367"/>
    <w:multiLevelType w:val="singleLevel"/>
    <w:tmpl w:val="5DF43367"/>
    <w:lvl w:ilvl="0" w:tentative="0">
      <w:start w:val="1"/>
      <w:numFmt w:val="decimal"/>
      <w:lvlText w:val="[%1]"/>
      <w:lvlJc w:val="left"/>
      <w:pPr>
        <w:ind w:left="425" w:leftChars="0" w:hanging="425" w:firstLineChars="0"/>
      </w:pPr>
      <w:rPr>
        <w:rFonts w:hint="default"/>
      </w:rPr>
    </w:lvl>
  </w:abstractNum>
  <w:abstractNum w:abstractNumId="1">
    <w:nsid w:val="5DF43EE0"/>
    <w:multiLevelType w:val="singleLevel"/>
    <w:tmpl w:val="5DF43EE0"/>
    <w:lvl w:ilvl="0" w:tentative="0">
      <w:start w:val="1"/>
      <w:numFmt w:val="decimal"/>
      <w:lvlText w:val="图%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2FF5DF9"/>
    <w:rsid w:val="B2FF5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2019-12-14T08:25:00Z</dcterms:created>
  <dc:creator>lihanhui</dc:creator>
  <cp:lastModifiedBy>lihanhui</cp:lastModifiedBy>
  <dcterms:modified xsi:type="dcterms:W3CDTF">2019-12-14T14:49:56Z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