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11620500</wp:posOffset>
            </wp:positionV>
            <wp:extent cx="419100" cy="368300"/>
            <wp:wrapNone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37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</w:t>
      </w:r>
      <w:r>
        <w:rPr>
          <w:rFonts w:ascii="宋体" w:eastAsia="宋体" w:hAnsi="宋体" w:cs="宋体"/>
          <w:b/>
          <w:color w:val="auto"/>
          <w:sz w:val="32"/>
        </w:rPr>
        <w:t>—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学年度第二学期南开区高三年级模拟考试（一）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</w:rPr>
      </w:pPr>
      <w:r>
        <w:rPr>
          <w:rFonts w:ascii="宋体" w:eastAsia="宋体" w:hAnsi="宋体" w:cs="宋体"/>
          <w:b/>
          <w:color w:val="auto"/>
          <w:sz w:val="21"/>
        </w:rPr>
        <w:t>参考公式：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6" o:title="eqId721f6e0e2a12fc048be9f4490ee2d15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10.2pt;height:20.05pt" o:oleicon="f" o:ole="">
            <v:imagedata r:id="rId10" o:title="eqId67abb2c150d9201e71c92ff74f1259e8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对于事件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8.2pt;height:19.85pt" o:oleicon="f" o:ole="">
            <v:imagedata r:id="rId12" o:title="eqId5b2a3318f82fec39c53c0e4fea00f75e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0.75pt;height:21.75pt" o:oleicon="f" o:ole="">
            <v:imagedata r:id="rId14" o:title="eqIdc6d6470f41018f8c671b43ce393d621f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8236957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91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17" o:title="eqId50ecef000ed8658e3ae3c28c9223611e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19" o:title="eqIdf8c1c7afe1dd428f6b6a3e8c3c89e447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21" o:title="eqId933347fd4d93628c8a9cb6a540560471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pt;height:21.75pt" o:oleicon="f" o:ole="">
            <v:imagedata r:id="rId23" o:title="eqId1cc4eddd3a646184eecda1f72c3e759e"/>
          </v:shape>
          <o:OLEObject Type="Embed" ProgID="Equation.DSMT4" ShapeID="_x0000_i1033" DrawAspect="Content" ObjectID="_9" r:id="rId24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3.25pt;height:21.75pt" o:oleicon="f" o:ole="">
            <v:imagedata r:id="rId25" o:title="eqIdf0463478a251b3f6901be6a114186ba6"/>
          </v:shape>
          <o:OLEObject Type="Embed" ProgID="Equation.DSMT4" ShapeID="_x0000_i1034" DrawAspect="Content" ObjectID="_10" r:id="rId26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27" o:title="eqIde883f9b811cdbdb08eecbf9d63228495"/>
          </v:shape>
          <o:OLEObject Type="Embed" ProgID="Equation.DSMT4" ShapeID="_x0000_i1035" DrawAspect="Content" ObjectID="_11" r:id="rId28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29" o:title="eqId05e29dc4f27b4620838773dbd01188eb"/>
          </v:shape>
          <o:OLEObject Type="Embed" ProgID="Equation.DSMT4" ShapeID="_x0000_i1036" DrawAspect="Content" ObjectID="_12" r:id="rId3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31" o:title="eqId10bbdef421c976962a270a2beabbad91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6.85pt;height:14.5pt" o:oleicon="f" o:ole="">
            <v:imagedata r:id="rId33" o:title="eqId2584d4e78881413d8ddd1ec84011db2f"/>
          </v:shape>
          <o:OLEObject Type="Embed" ProgID="Equation.DSMT4" ShapeID="_x0000_i1038" DrawAspect="Content" ObjectID="_14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35" o:title="eqId8dea38fc8608796971bcd301387202eb"/>
          </v:shape>
          <o:OLEObject Type="Embed" ProgID="Equation.DSMT4" ShapeID="_x0000_i1039" DrawAspect="Content" ObjectID="_15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8.25pt;height:22.5pt" o:oleicon="f" o:ole="">
            <v:imagedata r:id="rId37" o:title="eqId63537d07506446a5a5f382d8a4819958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的图象可能是（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drawing>
          <wp:inline>
            <wp:extent cx="1828800" cy="1524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2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drawing>
          <wp:inline>
            <wp:extent cx="1924050" cy="1619250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8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drawing>
          <wp:inline>
            <wp:extent cx="1895475" cy="15906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27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drawing>
          <wp:inline>
            <wp:extent cx="1924050" cy="161925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33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某区为了了解居民用水情况，通过抽样，获得了某年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位居民每人的月均用水量（单位：吨），将数据按照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7.2pt;height:19.8pt" o:oleicon="f" o:ole="">
            <v:imagedata r:id="rId43" o:title="eqId212e7709644adf97e3e510f2ea4caf15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4.8pt;height:19.8pt" o:oleicon="f" o:ole="">
            <v:imagedata r:id="rId45" o:title="eqIde959bad21ea15d6c5706ceb428180d3b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，…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7.2pt;height:19.8pt" o:oleicon="f" o:ole="">
            <v:imagedata r:id="rId47" o:title="eqId3e2072783db83c74e3b3f6c28b1e0468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分成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组，制成了如图所示的频率分布直方图．若该区有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万居民，估计居民中月均用水量在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49" o:title="eqId2ebdcc3976c2416547841462d7fb3d2c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71850" cy="2247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734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4.8</w:t>
      </w:r>
      <w:r>
        <w:rPr>
          <w:rFonts w:ascii="宋体" w:eastAsia="宋体" w:hAnsi="宋体" w:cs="宋体"/>
          <w:color w:val="000000"/>
        </w:rPr>
        <w:t>万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万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6.8</w:t>
      </w:r>
      <w:r>
        <w:rPr>
          <w:rFonts w:ascii="宋体" w:eastAsia="宋体" w:hAnsi="宋体" w:cs="宋体"/>
          <w:color w:val="000000"/>
        </w:rPr>
        <w:t>万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万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52" o:title="eqId5cca39b30b0b8e769293e13546b91f35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5pt;height:18pt" o:oleicon="f" o:ole="">
            <v:imagedata r:id="rId54" o:title="eqIdd7a8a4e3f7b82e70a09d8c6550ad1a97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56" o:title="eqIdae5a64bcb77f5f64e4af6930c249a270"/>
          </v:shape>
          <o:OLEObject Type="Embed" ProgID="Equation.DSMT4" ShapeID="_x0000_i1047" DrawAspect="Content" ObjectID="_23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58" o:title="eqId72559e4556252e72badf54ac5d808d5c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60" o:title="eqId9e0262791cc14598c6fc5ed0937d0124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62" o:title="eqIde95cd89f3322b212a357d9eb7f5f53cb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64" o:title="eqId60e713e856fb417970c525116f2c744c"/>
          </v:shape>
          <o:OLEObject Type="Embed" ProgID="Equation.DSMT4" ShapeID="_x0000_i1051" DrawAspect="Content" ObjectID="_27" r:id="rId6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5.5pt;height:37.5pt" o:oleicon="f" o:ole="">
            <v:imagedata r:id="rId66" o:title="eqId009542a6d0093095ae7c0875ac237478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2.5pt;height:34.5pt" o:oleicon="f" o:ole="">
            <v:imagedata r:id="rId68" o:title="eqId084a984a03cffa2ebd72a1679c37847d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2.25pt;height:24pt" o:oleicon="f" o:ole="">
            <v:imagedata r:id="rId70" o:title="eqIdb85fa9989ac9c35e5701571e25bd6972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2" o:title="eqIde1fee06cc1bf96fc80df8f4de15d93f8"/>
          </v:shape>
          <o:OLEObject Type="Embed" ProgID="Equation.DSMT4" ShapeID="_x0000_i1055" DrawAspect="Content" ObjectID="_31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4" o:title="eqId131bbb874be8760c7347004fd276e514"/>
          </v:shape>
          <o:OLEObject Type="Embed" ProgID="Equation.DSMT4" ShapeID="_x0000_i1056" DrawAspect="Content" ObjectID="_32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6" o:title="eqIdb1dcee29fdf5ec1ebd5f00c494c3fcb0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78" o:title="eqIdb1a6057ebfd4a316d82d5cd0bb9b09c0"/>
          </v:shape>
          <o:OLEObject Type="Embed" ProgID="Equation.DSMT4" ShapeID="_x0000_i1058" DrawAspect="Content" ObjectID="_34" r:id="rId7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0" o:title="eqId0e6dcd52515fe86ac3989adef2939466"/>
          </v:shape>
          <o:OLEObject Type="Embed" ProgID="Equation.DSMT4" ShapeID="_x0000_i1059" DrawAspect="Content" ObjectID="_35" r:id="rId81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82" o:title="eqId4a6c9edc93f40b4acbe1a042c1df246b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84" o:title="eqId745de5ef1fd897d16e37464172d5e8c9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的一个交点为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．若抛物线的焦点为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pt;height:19.5pt" o:oleicon="f" o:ole="">
            <v:imagedata r:id="rId86" o:title="eqId32749a051b155b4838b2a23d970cc4f4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，则双曲线的焦点到渐近线的距离为（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8" o:title="eqIda7ffe8515ff6183c1c7775dc6f94bdb8"/>
          </v:shape>
          <o:OLEObject Type="Embed" ProgID="Equation.DSMT4" ShapeID="_x0000_i1063" DrawAspect="Content" ObjectID="_39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90" o:title="eqId38387ba1cadfd3dfc4dea4ca9f613cea"/>
          </v:shape>
          <o:OLEObject Type="Embed" ProgID="Equation.DSMT4" ShapeID="_x0000_i1064" DrawAspect="Content" ObjectID="_40" r:id="rId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92" o:title="eqId8f83dbfddc6f98548699ed581e8c8608"/>
          </v:shape>
          <o:OLEObject Type="Embed" ProgID="Equation.DSMT4" ShapeID="_x0000_i1065" DrawAspect="Content" ObjectID="_41" r:id="rId9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4" o:title="eqId09f86f37ec8e15846bd731ab4fcdbacd"/>
          </v:shape>
          <o:OLEObject Type="Embed" ProgID="Equation.DSMT4" ShapeID="_x0000_i1066" DrawAspect="Content" ObjectID="_42" r:id="rId9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36957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09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图象向右平移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97" o:title="eqIdaf9955b5aebb73cd84447e8541f901ac"/>
          </v:shape>
          <o:OLEObject Type="Embed" ProgID="Equation.DSMT4" ShapeID="_x0000_i1067" DrawAspect="Content" ObjectID="_43" r:id="rId98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8.4pt;height:20.4pt" o:oleicon="f" o:ole="">
            <v:imagedata r:id="rId99" o:title="eqId16b3c1bef51cb5fe6d9fe0b033c6b026"/>
          </v:shape>
          <o:OLEObject Type="Embed" ProgID="Equation.DSMT4" ShapeID="_x0000_i1068" DrawAspect="Content" ObjectID="_44" r:id="rId100"/>
        </w:object>
      </w:r>
      <w:r>
        <w:rPr>
          <w:rFonts w:ascii="宋体" w:eastAsia="宋体" w:hAnsi="宋体" w:cs="宋体"/>
          <w:color w:val="000000"/>
        </w:rPr>
        <w:t>的图象，则下列说法错误的是（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01" o:title="eqIdf7d19de9707f80fe0f6e6aad2406d31a"/>
          </v:shape>
          <o:OLEObject Type="Embed" ProgID="Equation.DSMT4" ShapeID="_x0000_i1069" DrawAspect="Content" ObjectID="_45" r:id="rId102"/>
        </w:object>
      </w:r>
      <w:r>
        <w:rPr>
          <w:rFonts w:ascii="宋体" w:eastAsia="宋体" w:hAnsi="宋体" w:cs="宋体"/>
          <w:color w:val="000000"/>
        </w:rPr>
        <w:t>是奇函数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01" o:title="eqIdf7d19de9707f80fe0f6e6aad2406d31a"/>
          </v:shape>
          <o:OLEObject Type="Embed" ProgID="Equation.DSMT4" ShapeID="_x0000_i1070" DrawAspect="Content" ObjectID="_46" r:id="rId103"/>
        </w:object>
      </w:r>
      <w:r>
        <w:rPr>
          <w:rFonts w:ascii="宋体" w:eastAsia="宋体" w:hAnsi="宋体" w:cs="宋体"/>
          <w:color w:val="000000"/>
        </w:rPr>
        <w:t>的图象的一条对称轴方程为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.75pt;height:30.75pt;mso-position-horizontal-relative:page;mso-position-vertical-relative:page" o:oleicon="f" o:ole="">
            <v:imagedata r:id="rId104" o:title="eqIdfeed53a8c562448cdf8ab1534cc4c8ef"/>
          </v:shape>
          <o:OLEObject Type="Embed" ProgID="Equation.DSMT4" ShapeID="_x0000_i1071" DrawAspect="Content" ObjectID="_47" r:id="rId10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6" o:title="eqId4aae37cac299cbe3ccac181b2175287f"/>
          </v:shape>
          <o:OLEObject Type="Embed" ProgID="Equation.DSMT4" ShapeID="_x0000_i1072" DrawAspect="Content" ObjectID="_48" r:id="rId107"/>
        </w:object>
      </w:r>
      <w:r>
        <w:rPr>
          <w:rFonts w:ascii="宋体" w:eastAsia="宋体" w:hAnsi="宋体" w:cs="宋体"/>
          <w:color w:val="000000"/>
        </w:rPr>
        <w:t>的图象的一个对称中心为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08" o:title="eqId76692475a37f6082ad6e5f1475b92868"/>
          </v:shape>
          <o:OLEObject Type="Embed" ProgID="Equation.DSMT4" ShapeID="_x0000_i1073" DrawAspect="Content" ObjectID="_49" r:id="rId10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6" o:title="eqId4aae37cac299cbe3ccac181b2175287f"/>
          </v:shape>
          <o:OLEObject Type="Embed" ProgID="Equation.DSMT4" ShapeID="_x0000_i1074" DrawAspect="Content" ObjectID="_50" r:id="rId1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11" o:title="eqIdd3ff8dca35b759d3051b62badd7d76bc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上单调递减区间是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113" o:title="eqId7183e96be9b23ad1a323141ca52f2088"/>
          </v:shape>
          <o:OLEObject Type="Embed" ProgID="Equation.DSMT4" ShapeID="_x0000_i1076" DrawAspect="Content" ObjectID="_52" r:id="rId11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115" o:title="eqId9c6eac0015e1b707d9c799f31f1622cd"/>
          </v:shape>
          <o:OLEObject Type="Embed" ProgID="Equation.DSMT4" ShapeID="_x0000_i1077" DrawAspect="Content" ObjectID="_53" r:id="rId116"/>
        </w:objec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17" o:title="eqIde1a3a24fd504e8d44f3bdb7d715a92ce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．若函数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119" o:title="eqIdcffa662f0273f0921c1fa4727f632395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的图象经过四个象限，则实数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121" o:title="eqIdd1f2bbe7a96bebd043bb5f3e85e8cd38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pt;height:20.15pt" o:oleicon="f" o:ole="">
            <v:imagedata r:id="rId123" o:title="eqId6fe6766788ca5fe103a726bce6c60a76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5.2pt;height:20.25pt" o:oleicon="f" o:ole="">
            <v:imagedata r:id="rId125" o:title="eqIdcd3b2798c6a26d02c5d2c8b1355c8c30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4.25pt;height:34.5pt" o:oleicon="f" o:ole="">
            <v:imagedata r:id="rId127" o:title="eqId98e4e6c749b014c955b2f9b243da5e53"/>
          </v:shape>
          <o:OLEObject Type="Embed" ProgID="Equation.DSMT4" ShapeID="_x0000_i1083" DrawAspect="Content" ObjectID="_59" r:id="rId128"/>
        </w:objec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分．请将答案填在题中横线上．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9.25pt;height:19.5pt" o:oleicon="f" o:ole="">
            <v:imagedata r:id="rId129" o:title="eqId036218a685cd8f504a1c4b6cef0b93ab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131" o:title="eqId79e3cd0cfacf701c3a112c3822c5e873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的展开式中的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33" o:title="eqId81dea63b8ce3e51adf66cf7b9982a248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项系数为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一个三角形的三边长分别为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35" o:title="eqId5ca7d1107389675d32b56ec097464c14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37" o:title="eqIdb8860d9787671b53b1ab68b3d526f5ca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139" o:title="eqIdd91e07104b699c4012be2d26160976a2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，绕最长边旋转一周所得几何体的体积为</w:t>
      </w:r>
      <w:r>
        <w:rPr>
          <w:rFonts w:ascii="宋体" w:eastAsia="宋体" w:hAnsi="宋体" w:cs="宋体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41" o:title="eqId94440d3e4c073f94f2b266ff99d50e74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143" o:title="eqId67ca5fd57c2c2fcc3c7a574fdd1467d9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25pt;height:14.5pt" o:oleicon="f" o:ole="">
            <v:imagedata r:id="rId145" o:title="eqId8cec12441802f71e803efaf2c62ee588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147" o:title="eqId483e8298320b2fe64e3b2dbe845ad115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149" o:title="eqId647c5f2019a127ecbdc83beec3ecd7e9"/>
          </v:shape>
          <o:OLEObject Type="Embed" ProgID="Equation.DSMT4" ShapeID="_x0000_i1094" DrawAspect="Content" ObjectID="_70" r:id="rId15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36956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89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</w:t>
      </w:r>
      <w:r>
        <w:rPr>
          <w:rFonts w:ascii="宋体" w:eastAsia="宋体" w:hAnsi="宋体" w:cs="宋体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某质检员对一批设备的性能进行抽检，第一次检测每台设备合格的概率是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，不合格的设备重新调试后进行第二次检测，第二次检测合格的概率是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，如果第二次检测仍不合格，则作报废处理．设每台设备是否合格是相互独立的，则每台设备报废的概率为</w:t>
      </w:r>
      <w:r>
        <w:rPr>
          <w:rFonts w:ascii="宋体" w:eastAsia="宋体" w:hAnsi="宋体" w:cs="宋体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；检测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台设备，则至少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台合格的概率为</w:t>
      </w:r>
      <w:r>
        <w:rPr>
          <w:rFonts w:ascii="宋体" w:eastAsia="宋体" w:hAnsi="宋体" w:cs="宋体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4pt;height:13.95pt" o:oleicon="f" o:ole="">
            <v:imagedata r:id="rId151" o:title="eqId883fc5e3faf39829d60804b59deb1730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53" o:title="eqId657048fd23f4d146140e0b63d9a8d8e3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6.5pt;height:31.5pt" o:oleicon="f" o:ole="">
            <v:imagedata r:id="rId155" o:title="eqId7054e4c8cfc0412aced5159566925101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57" o:title="eqId4db07c6ce6c8b0e96a3470c6a3491334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所在平面上的一点，则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3.3pt;height:24.2pt" o:oleicon="f" o:ole="">
            <v:imagedata r:id="rId159" o:title="eqId5590aae62efc200b4b3c77bd9fd23295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宋体" w:eastAsia="宋体" w:hAnsi="宋体" w:cs="宋体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161" o:title="eqIdd3f11974b878b1c24185d84a3b978dc1"/>
          </v:shape>
          <o:OLEObject Type="Embed" ProgID="Equation.DSMT4" ShapeID="_x0000_i1100" DrawAspect="Content" ObjectID="_76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63" o:title="eqId82986ab38a4ae58593191ccae2a44f62"/>
          </v:shape>
          <o:OLEObject Type="Embed" ProgID="Equation.DSMT4" ShapeID="_x0000_i1101" DrawAspect="Content" ObjectID="_77" r:id="rId1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9.2pt;height:31.15pt" o:oleicon="f" o:ole="">
            <v:imagedata r:id="rId165" o:title="eqIdfad1398c5c60229f89a704e2a25ba7f6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0.7pt;height:33.85pt" o:oleicon="f" o:ole="">
            <v:imagedata r:id="rId167" o:title="eqIdd9237e12801a03169294bce858436c03"/>
          </v:shape>
          <o:OLEObject Type="Embed" ProgID="Equation.DSMT4" ShapeID="_x0000_i1103" DrawAspect="Content" ObjectID="_79" r:id="rId16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76.5pt;height:19.5pt" o:oleicon="f" o:ole="">
            <v:imagedata r:id="rId169" o:title="eqId64002fe0642abaf29332b020c129987b"/>
          </v:shape>
          <o:OLEObject Type="Embed" ProgID="Equation.DSMT4" ShapeID="_x0000_i1104" DrawAspect="Content" ObjectID="_80" r:id="rId1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36957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分别是正四棱柱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171" o:title="eqId6e09725691ee7851f54c0dee86b2bf55"/>
          </v:shape>
          <o:OLEObject Type="Embed" ProgID="Equation.DSMT4" ShapeID="_x0000_i1105" DrawAspect="Content" ObjectID="_81" r:id="rId172"/>
        </w:object>
      </w:r>
      <w:r>
        <w:rPr>
          <w:rFonts w:ascii="宋体" w:eastAsia="宋体" w:hAnsi="宋体" w:cs="宋体"/>
          <w:color w:val="000000"/>
        </w:rPr>
        <w:t>上、下底面的中心，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73" o:title="eqId92535536bd3c2761724fd058427f95a8"/>
          </v:shape>
          <o:OLEObject Type="Embed" ProgID="Equation.DSMT4" ShapeID="_x0000_i1106" DrawAspect="Content" ObjectID="_82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3.5pt;height:17.5pt" o:oleicon="f" o:ole="">
            <v:imagedata r:id="rId175" o:title="eqId080ca48cd27d4bf9d9ef084b558fc17a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457450" cy="2076450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55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9pt;height:17.85pt" o:oleicon="f" o:ole="">
            <v:imagedata r:id="rId178" o:title="eqIda3506f78513da0b4a5c522246e71c76e"/>
          </v:shape>
          <o:OLEObject Type="Embed" ProgID="Equation.DSMT4" ShapeID="_x0000_i1108" DrawAspect="Content" ObjectID="_84" r:id="rId17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POC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36957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348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180" o:title="eqIdd7d72a07a4e5acfc140a3cea1f26b951"/>
          </v:shape>
          <o:OLEObject Type="Embed" ProgID="Equation.DSMT4" ShapeID="_x0000_i1109" DrawAspect="Content" ObjectID="_85" r:id="rId181"/>
        </w:objec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82" o:title="eqId2080eb912204afa61eacb971b7593438"/>
          </v:shape>
          <o:OLEObject Type="Embed" ProgID="Equation.DSMT4" ShapeID="_x0000_i1110" DrawAspect="Content" ObjectID="_86" r:id="rId183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184" o:title="eqIdf89eef3148f2d4d09379767b4af69132"/>
          </v:shape>
          <o:OLEObject Type="Embed" ProgID="Equation.DSMT4" ShapeID="_x0000_i1111" DrawAspect="Content" ObjectID="_87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86" o:title="eqIdf5076289823db419f94e9c0c8f4aafd9"/>
          </v:shape>
          <o:OLEObject Type="Embed" ProgID="Equation.DSMT4" ShapeID="_x0000_i1112" DrawAspect="Content" ObjectID="_88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88" o:title="eqIda3fb78c5f885034612c0e030b920143d"/>
          </v:shape>
          <o:OLEObject Type="Embed" ProgID="Equation.DSMT4" ShapeID="_x0000_i1113" DrawAspect="Content" ObjectID="_89" r:id="rId189"/>
        </w:object>
      </w:r>
      <w:r>
        <w:rPr>
          <w:rFonts w:ascii="宋体" w:eastAsia="宋体" w:hAnsi="宋体" w:cs="宋体"/>
          <w:color w:val="000000"/>
        </w:rPr>
        <w:t>是椭圆的两个焦点，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是椭圆上一点，且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190" o:title="eqId33d776753746914c2410a3946c357f35"/>
          </v:shape>
          <o:OLEObject Type="Embed" ProgID="Equation.DSMT4" ShapeID="_x0000_i1114" DrawAspect="Content" ObjectID="_90" r:id="rId191"/>
        </w:object>
      </w:r>
      <w:r>
        <w:rPr>
          <w:rFonts w:ascii="宋体" w:eastAsia="宋体" w:hAnsi="宋体" w:cs="宋体"/>
          <w:color w:val="000000"/>
        </w:rPr>
        <w:t>的周长是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．过点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3pt;height:20.55pt" o:oleicon="f" o:ole="">
            <v:imagedata r:id="rId192" o:title="eqId27a0685db3b7c61eed9c7069efa6a150"/>
          </v:shape>
          <o:OLEObject Type="Embed" ProgID="Equation.DSMT4" ShapeID="_x0000_i1115" DrawAspect="Content" ObjectID="_91" r:id="rId193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之间，又线段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的中点横坐标为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.25pt;height:31.25pt" o:oleicon="f" o:ole="">
            <v:imagedata r:id="rId194" o:title="eqIdfa5a1a2ee471c67aa5264c0991d05421"/>
          </v:shape>
          <o:OLEObject Type="Embed" ProgID="Equation.DSMT4" ShapeID="_x0000_i1116" DrawAspect="Content" ObjectID="_92" r:id="rId1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pt;height:37.5pt" o:oleicon="f" o:ole="">
            <v:imagedata r:id="rId196" o:title="eqId965988358053ed8c500814133cec14ea"/>
          </v:shape>
          <o:OLEObject Type="Embed" ProgID="Equation.DSMT4" ShapeID="_x0000_i1117" DrawAspect="Content" ObjectID="_93" r:id="rId19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8" o:title="eqId83cf38189d5cbf627d2b82ac0eb76006"/>
          </v:shape>
          <o:OLEObject Type="Embed" ProgID="Equation.DSMT4" ShapeID="_x0000_i1118" DrawAspect="Content" ObjectID="_94" r:id="rId19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200" o:title="eqIda1b6c85774072d4bb9dc0fcc2f0ab78b"/>
          </v:shape>
          <o:OLEObject Type="Embed" ProgID="Equation.DSMT4" ShapeID="_x0000_i1119" DrawAspect="Content" ObjectID="_95" r:id="rId201"/>
        </w:object>
      </w:r>
      <w:r>
        <w:rPr>
          <w:rFonts w:ascii="宋体" w:eastAsia="宋体" w:hAnsi="宋体" w:cs="宋体"/>
          <w:color w:val="000000"/>
        </w:rPr>
        <w:t>，其前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项和为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2" o:title="eqId034ba25825c13725931c483aa47c9363"/>
          </v:shape>
          <o:OLEObject Type="Embed" ProgID="Equation.DSMT4" ShapeID="_x0000_i1120" DrawAspect="Content" ObjectID="_96" r:id="rId203"/>
        </w:object>
      </w:r>
      <w:r>
        <w:rPr>
          <w:rFonts w:ascii="宋体" w:eastAsia="宋体" w:hAnsi="宋体" w:cs="宋体"/>
          <w:color w:val="000000"/>
        </w:rPr>
        <w:t>是等比数列，且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04" o:title="eqId385275d29d8c8a7841eaeaa3dfab2cdb"/>
          </v:shape>
          <o:OLEObject Type="Embed" ProgID="Equation.DSMT4" ShapeID="_x0000_i1121" DrawAspect="Content" ObjectID="_97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9.5pt;height:18.75pt" o:oleicon="f" o:ole="">
            <v:imagedata r:id="rId206" o:title="eqId7bfd0fa5d67b0fc58b2c60d24ddba4f3"/>
          </v:shape>
          <o:OLEObject Type="Embed" ProgID="Equation.DSMT4" ShapeID="_x0000_i1122" DrawAspect="Content" ObjectID="_98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08" o:title="eqId6644fba340c7fe81fe55f6effde570ca"/>
          </v:shape>
          <o:OLEObject Type="Embed" ProgID="Equation.DSMT4" ShapeID="_x0000_i1123" DrawAspect="Content" ObjectID="_99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10" o:title="eqIda548938d87c80ac47910607d3857007f"/>
          </v:shape>
          <o:OLEObject Type="Embed" ProgID="Equation.DSMT4" ShapeID="_x0000_i1124" DrawAspect="Content" ObjectID="_100" r:id="rId211"/>
        </w:object>
      </w:r>
      <w:r>
        <w:rPr>
          <w:rFonts w:ascii="宋体" w:eastAsia="宋体" w:hAnsi="宋体" w:cs="宋体"/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8" o:title="eqId83cf38189d5cbf627d2b82ac0eb76006"/>
          </v:shape>
          <o:OLEObject Type="Embed" ProgID="Equation.DSMT4" ShapeID="_x0000_i1125" DrawAspect="Content" ObjectID="_101" r:id="rId21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2" o:title="eqId034ba25825c13725931c483aa47c9363"/>
          </v:shape>
          <o:OLEObject Type="Embed" ProgID="Equation.DSMT4" ShapeID="_x0000_i1126" DrawAspect="Content" ObjectID="_102" r:id="rId21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2" o:title="eqId034ba25825c13725931c483aa47c9363"/>
          </v:shape>
          <o:OLEObject Type="Embed" ProgID="Equation.DSMT4" ShapeID="_x0000_i1127" DrawAspect="Content" ObjectID="_103" r:id="rId21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15" o:title="eqId08eb71ecf8d733b6932f4680874dbbf3"/>
          </v:shape>
          <o:OLEObject Type="Embed" ProgID="Equation.DSMT4" ShapeID="_x0000_i1128" DrawAspect="Content" ObjectID="_104" r:id="rId21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217" o:title="eqId9e3d8209cbd7bdf77d503d0f059c2616"/>
          </v:shape>
          <o:OLEObject Type="Embed" ProgID="Equation.DSMT4" ShapeID="_x0000_i1129" DrawAspect="Content" ObjectID="_105" r:id="rId2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比较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0.1pt;height:34.55pt" o:oleicon="f" o:ole="">
            <v:imagedata r:id="rId219" o:title="eqId8f4cbb4329818bcdd4eeda2c28c3a6da"/>
          </v:shape>
          <o:OLEObject Type="Embed" ProgID="Equation.DSMT4" ShapeID="_x0000_i1130" DrawAspect="Content" ObjectID="_106" r:id="rId22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4.5pt;height:34.5pt" o:oleicon="f" o:ole="">
            <v:imagedata r:id="rId221" o:title="eqIdbcd2f03fd712fd04bf9b854ddefba12c"/>
          </v:shape>
          <o:OLEObject Type="Embed" ProgID="Equation.DSMT4" ShapeID="_x0000_i1131" DrawAspect="Content" ObjectID="_107" r:id="rId222"/>
        </w:object>
      </w:r>
      <w:r>
        <w:rPr>
          <w:rFonts w:ascii="宋体" w:eastAsia="宋体" w:hAnsi="宋体" w:cs="宋体"/>
          <w:color w:val="000000"/>
        </w:rPr>
        <w:t>的大小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4.15pt;height:21.8pt" o:oleicon="f" o:ole="">
            <v:imagedata r:id="rId223" o:title="eqIdbe613fff0421d9be9e8bb5eb8b07c40f"/>
          </v:shape>
          <o:OLEObject Type="Embed" ProgID="Equation.DSMT4" ShapeID="_x0000_i1132" DrawAspect="Content" ObjectID="_108" r:id="rId2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57.15pt;height:19.9pt" o:oleicon="f" o:ole="">
            <v:imagedata r:id="rId225" o:title="eqId7df85fdf87c8e58844c339771552bc30"/>
          </v:shape>
          <o:OLEObject Type="Embed" ProgID="Equation.DSMT4" ShapeID="_x0000_i1133" DrawAspect="Content" ObjectID="_109" r:id="rId2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27" o:title="eqId0b550ee821ee1838384835e81fc34b67"/>
          </v:shape>
          <o:OLEObject Type="Embed" ProgID="Equation.DSMT4" ShapeID="_x0000_i1134" DrawAspect="Content" ObjectID="_110" r:id="rId228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29" o:title="eqId942c2141d01bde6b48210c56a17fc75e"/>
          </v:shape>
          <o:OLEObject Type="Embed" ProgID="Equation.DSMT4" ShapeID="_x0000_i1135" DrawAspect="Content" ObjectID="_111" r:id="rId23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31" o:title="eqId5828873f8369183faf71181cda5b61d2"/>
          </v:shape>
          <o:OLEObject Type="Embed" ProgID="Equation.DSMT4" ShapeID="_x0000_i1136" DrawAspect="Content" ObjectID="_112" r:id="rId232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4" o:title="eqId09f86f37ec8e15846bd731ab4fcdbacd"/>
          </v:shape>
          <o:OLEObject Type="Embed" ProgID="Equation.DSMT4" ShapeID="_x0000_i1137" DrawAspect="Content" ObjectID="_113" r:id="rId233"/>
        </w:object>
      </w:r>
      <w:r>
        <w:rPr>
          <w:rFonts w:ascii="宋体" w:eastAsia="宋体" w:hAnsi="宋体" w:cs="宋体"/>
          <w:color w:val="000000"/>
        </w:rPr>
        <w:t>有两个极值点，求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t>（3）当时，若，求证：．</w:t>
      </w:r>
    </w:p>
    <w:sectPr w:rsidSect="00C321EB">
      <w:footerReference w:type="default" r:id="rId23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2" Type="http://schemas.openxmlformats.org/officeDocument/2006/relationships/oleObject" Target="embeddings/oleObject45.bin"/><Relationship Id="rId103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0.bin"/><Relationship Id="rId171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73" Type="http://schemas.openxmlformats.org/officeDocument/2006/relationships/image" Target="media/image88.wmf"/><Relationship Id="rId174" Type="http://schemas.openxmlformats.org/officeDocument/2006/relationships/oleObject" Target="embeddings/oleObject82.bin"/><Relationship Id="rId175" Type="http://schemas.openxmlformats.org/officeDocument/2006/relationships/image" Target="media/image89.wmf"/><Relationship Id="rId176" Type="http://schemas.openxmlformats.org/officeDocument/2006/relationships/oleObject" Target="embeddings/oleObject83.bin"/><Relationship Id="rId177" Type="http://schemas.openxmlformats.org/officeDocument/2006/relationships/image" Target="media/image90.png"/><Relationship Id="rId178" Type="http://schemas.openxmlformats.org/officeDocument/2006/relationships/image" Target="media/image91.wmf"/><Relationship Id="rId179" Type="http://schemas.openxmlformats.org/officeDocument/2006/relationships/oleObject" Target="embeddings/oleObject84.bin"/><Relationship Id="rId18" Type="http://schemas.openxmlformats.org/officeDocument/2006/relationships/oleObject" Target="embeddings/oleObject6.bin"/><Relationship Id="rId180" Type="http://schemas.openxmlformats.org/officeDocument/2006/relationships/image" Target="media/image92.wmf"/><Relationship Id="rId181" Type="http://schemas.openxmlformats.org/officeDocument/2006/relationships/oleObject" Target="embeddings/oleObject85.bin"/><Relationship Id="rId182" Type="http://schemas.openxmlformats.org/officeDocument/2006/relationships/image" Target="media/image93.wmf"/><Relationship Id="rId183" Type="http://schemas.openxmlformats.org/officeDocument/2006/relationships/oleObject" Target="embeddings/oleObject86.bin"/><Relationship Id="rId184" Type="http://schemas.openxmlformats.org/officeDocument/2006/relationships/image" Target="media/image94.wmf"/><Relationship Id="rId185" Type="http://schemas.openxmlformats.org/officeDocument/2006/relationships/oleObject" Target="embeddings/oleObject87.bin"/><Relationship Id="rId186" Type="http://schemas.openxmlformats.org/officeDocument/2006/relationships/image" Target="media/image95.wmf"/><Relationship Id="rId187" Type="http://schemas.openxmlformats.org/officeDocument/2006/relationships/oleObject" Target="embeddings/oleObject88.bin"/><Relationship Id="rId188" Type="http://schemas.openxmlformats.org/officeDocument/2006/relationships/image" Target="media/image96.wmf"/><Relationship Id="rId189" Type="http://schemas.openxmlformats.org/officeDocument/2006/relationships/oleObject" Target="embeddings/oleObject89.bin"/><Relationship Id="rId19" Type="http://schemas.openxmlformats.org/officeDocument/2006/relationships/image" Target="media/image9.wmf"/><Relationship Id="rId190" Type="http://schemas.openxmlformats.org/officeDocument/2006/relationships/image" Target="media/image97.wmf"/><Relationship Id="rId191" Type="http://schemas.openxmlformats.org/officeDocument/2006/relationships/oleObject" Target="embeddings/oleObject90.bin"/><Relationship Id="rId192" Type="http://schemas.openxmlformats.org/officeDocument/2006/relationships/image" Target="media/image98.wmf"/><Relationship Id="rId193" Type="http://schemas.openxmlformats.org/officeDocument/2006/relationships/oleObject" Target="embeddings/oleObject91.bin"/><Relationship Id="rId194" Type="http://schemas.openxmlformats.org/officeDocument/2006/relationships/image" Target="media/image99.wmf"/><Relationship Id="rId195" Type="http://schemas.openxmlformats.org/officeDocument/2006/relationships/oleObject" Target="embeddings/oleObject92.bin"/><Relationship Id="rId196" Type="http://schemas.openxmlformats.org/officeDocument/2006/relationships/image" Target="media/image100.wmf"/><Relationship Id="rId197" Type="http://schemas.openxmlformats.org/officeDocument/2006/relationships/oleObject" Target="embeddings/oleObject93.bin"/><Relationship Id="rId198" Type="http://schemas.openxmlformats.org/officeDocument/2006/relationships/image" Target="media/image101.wmf"/><Relationship Id="rId199" Type="http://schemas.openxmlformats.org/officeDocument/2006/relationships/oleObject" Target="embeddings/oleObject94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102.wmf"/><Relationship Id="rId201" Type="http://schemas.openxmlformats.org/officeDocument/2006/relationships/oleObject" Target="embeddings/oleObject95.bin"/><Relationship Id="rId202" Type="http://schemas.openxmlformats.org/officeDocument/2006/relationships/image" Target="media/image103.wmf"/><Relationship Id="rId203" Type="http://schemas.openxmlformats.org/officeDocument/2006/relationships/oleObject" Target="embeddings/oleObject96.bin"/><Relationship Id="rId204" Type="http://schemas.openxmlformats.org/officeDocument/2006/relationships/image" Target="media/image104.wmf"/><Relationship Id="rId205" Type="http://schemas.openxmlformats.org/officeDocument/2006/relationships/oleObject" Target="embeddings/oleObject97.bin"/><Relationship Id="rId206" Type="http://schemas.openxmlformats.org/officeDocument/2006/relationships/image" Target="media/image105.wmf"/><Relationship Id="rId207" Type="http://schemas.openxmlformats.org/officeDocument/2006/relationships/oleObject" Target="embeddings/oleObject98.bin"/><Relationship Id="rId208" Type="http://schemas.openxmlformats.org/officeDocument/2006/relationships/image" Target="media/image106.wmf"/><Relationship Id="rId209" Type="http://schemas.openxmlformats.org/officeDocument/2006/relationships/oleObject" Target="embeddings/oleObject99.bin"/><Relationship Id="rId21" Type="http://schemas.openxmlformats.org/officeDocument/2006/relationships/image" Target="media/image10.wmf"/><Relationship Id="rId210" Type="http://schemas.openxmlformats.org/officeDocument/2006/relationships/image" Target="media/image107.wmf"/><Relationship Id="rId211" Type="http://schemas.openxmlformats.org/officeDocument/2006/relationships/oleObject" Target="embeddings/oleObject100.bin"/><Relationship Id="rId212" Type="http://schemas.openxmlformats.org/officeDocument/2006/relationships/oleObject" Target="embeddings/oleObject101.bin"/><Relationship Id="rId213" Type="http://schemas.openxmlformats.org/officeDocument/2006/relationships/oleObject" Target="embeddings/oleObject102.bin"/><Relationship Id="rId214" Type="http://schemas.openxmlformats.org/officeDocument/2006/relationships/oleObject" Target="embeddings/oleObject103.bin"/><Relationship Id="rId215" Type="http://schemas.openxmlformats.org/officeDocument/2006/relationships/image" Target="media/image108.wmf"/><Relationship Id="rId216" Type="http://schemas.openxmlformats.org/officeDocument/2006/relationships/oleObject" Target="embeddings/oleObject104.bin"/><Relationship Id="rId217" Type="http://schemas.openxmlformats.org/officeDocument/2006/relationships/image" Target="media/image109.wmf"/><Relationship Id="rId218" Type="http://schemas.openxmlformats.org/officeDocument/2006/relationships/oleObject" Target="embeddings/oleObject105.bin"/><Relationship Id="rId219" Type="http://schemas.openxmlformats.org/officeDocument/2006/relationships/image" Target="media/image110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6.bin"/><Relationship Id="rId221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3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5" Type="http://schemas.openxmlformats.org/officeDocument/2006/relationships/image" Target="media/image113.wmf"/><Relationship Id="rId226" Type="http://schemas.openxmlformats.org/officeDocument/2006/relationships/oleObject" Target="embeddings/oleObject109.bin"/><Relationship Id="rId227" Type="http://schemas.openxmlformats.org/officeDocument/2006/relationships/image" Target="media/image114.wmf"/><Relationship Id="rId228" Type="http://schemas.openxmlformats.org/officeDocument/2006/relationships/oleObject" Target="embeddings/oleObject110.bin"/><Relationship Id="rId229" Type="http://schemas.openxmlformats.org/officeDocument/2006/relationships/image" Target="media/image115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1.bin"/><Relationship Id="rId231" Type="http://schemas.openxmlformats.org/officeDocument/2006/relationships/image" Target="media/image116.wmf"/><Relationship Id="rId232" Type="http://schemas.openxmlformats.org/officeDocument/2006/relationships/oleObject" Target="embeddings/oleObject112.bin"/><Relationship Id="rId233" Type="http://schemas.openxmlformats.org/officeDocument/2006/relationships/oleObject" Target="embeddings/oleObject113.bin"/><Relationship Id="rId234" Type="http://schemas.openxmlformats.org/officeDocument/2006/relationships/oleObject" Target="embeddings/oleObject114.bin"/><Relationship Id="rId235" Type="http://schemas.openxmlformats.org/officeDocument/2006/relationships/image" Target="media/image117.wmf"/><Relationship Id="rId236" Type="http://schemas.openxmlformats.org/officeDocument/2006/relationships/oleObject" Target="embeddings/oleObject115.bin"/><Relationship Id="rId237" Type="http://schemas.openxmlformats.org/officeDocument/2006/relationships/image" Target="media/image118.wmf"/><Relationship Id="rId238" Type="http://schemas.openxmlformats.org/officeDocument/2006/relationships/oleObject" Target="embeddings/oleObject116.bin"/><Relationship Id="rId24" Type="http://schemas.openxmlformats.org/officeDocument/2006/relationships/oleObject" Target="embeddings/oleObject9.bin"/><Relationship Id="rId241" Type="http://schemas.openxmlformats.org/officeDocument/2006/relationships/theme" Target="theme/theme1.xml"/><Relationship Id="rId242" Type="http://schemas.openxmlformats.org/officeDocument/2006/relationships/numbering" Target="numbering.xml"/><Relationship Id="rId243" Type="http://schemas.openxmlformats.org/officeDocument/2006/relationships/styles" Target="styles.xml"/><Relationship Id="rId25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png"/><Relationship Id="rId4" Type="http://schemas.openxmlformats.org/officeDocument/2006/relationships/customXml" Target="../customXml/item1.xml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png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9" Type="http://schemas.openxmlformats.org/officeDocument/2006/relationships/image" Target="media/image52.wmf"/><Relationship Id="rId2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2022-05-13T07:36:19Z</dcterms:created>
  <dcterms:modified xsi:type="dcterms:W3CDTF">2022-05-13T07:36:19Z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