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12560300</wp:posOffset>
            </wp:positionV>
            <wp:extent cx="292100" cy="304800"/>
            <wp:wrapNone/>
            <wp:docPr id="1001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高三数学（理）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12" o:title="eqId721f6e0e2a12fc048be9f4490ee2d15e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16" o:title="eqIde0f6ee8f4b3a1069c1c6e14a54dad3b2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0" o:title="eqId2c05b9832b09731a574d4a4adf7448de"/>
          </v:shape>
          <o:OLEObject Type="Embed" ProgID="Equation.DSMT4" ShapeID="_x0000_i1033" DrawAspect="Content" ObjectID="_9" r:id="rId21"/>
        </w:object>
      </w:r>
      <w:r>
        <w:rPr>
          <w:color w:val="auto"/>
        </w:rPr>
        <w:t>为虚数单位，设复数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22" o:title="eqId9eac18714e6f3871afd61d4b0ba80485"/>
          </v:shape>
          <o:OLEObject Type="Embed" ProgID="Equation.DSMT4" ShapeID="_x0000_i1034" DrawAspect="Content" ObjectID="_10" r:id="rId23"/>
        </w:object>
      </w:r>
      <w:r>
        <w:rPr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4" o:title="eqIdc7e0aeeb125cfb42e33094594d4381f5"/>
          </v:shape>
          <o:OLEObject Type="Embed" ProgID="Equation.DSMT4" ShapeID="_x0000_i1035" DrawAspect="Content" ObjectID="_11" r:id="rId25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637694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41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rPr>
          <w:color w:val="auto"/>
        </w:rPr>
        <w:t>0</w:t>
      </w:r>
      <w:r w:rsidRPr="00BE1BCD" w:rsidR="00FC5860">
        <w:tab/>
      </w:r>
      <w:r w:rsidRPr="00BE1BCD" w:rsidR="00FC5860"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7" o:title="eqIdf89eef3148f2d4d09379767b4af69132"/>
          </v:shape>
          <o:OLEObject Type="Embed" ProgID="Equation.DSMT4" ShapeID="_x0000_i1036" DrawAspect="Content" ObjectID="_12" r:id="rId28"/>
        </w:object>
      </w:r>
      <w:r w:rsidRPr="00BE1BCD" w:rsidR="00FC5860">
        <w:tab/>
      </w:r>
      <w:r w:rsidRPr="00BE1BCD" w:rsidR="00FC5860">
        <w:t xml:space="preserve">C. </w:t>
      </w:r>
      <w:r>
        <w:rPr>
          <w:color w:val="auto"/>
        </w:rPr>
        <w:t>1</w: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9" o:title="eqIdcf298f00799cbf34b4db26f5f63af92f"/>
          </v:shape>
          <o:OLEObject Type="Embed" ProgID="Equation.DSMT4" ShapeID="_x0000_i1037" DrawAspect="Content" ObjectID="_13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设变量x，y满足约束条件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4.25pt;height:1in" o:oleicon="f" o:ole="">
            <v:imagedata r:id="rId31" o:title="eqId0324e3d44ff21f3c2da8f68695311c1e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，则目标函数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33" o:title="eqId7620b0278bcb316da6e5dafaa18ea268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的最大值为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7.75pt;height:18pt" o:oleicon="f" o:ole="">
            <v:imagedata r:id="rId35" o:title="eqIdd1ec673379a0c6685816516b393f323c"/>
          </v:shape>
          <o:OLEObject Type="Embed" ProgID="Equation.DSMT4" ShapeID="_x0000_i1040" DrawAspect="Content" ObjectID="_16" r:id="rId36"/>
        </w:object>
      </w:r>
      <w:r>
        <w:rPr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5.75pt;height:41.25pt" o:oleicon="f" o:ole="">
            <v:imagedata r:id="rId37" o:title="eqIdd89385ba13ce6f751dd2311a842614b6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39" o:title="eqIdc04b6acd358935fc88d30fc719b06626"/>
          </v:shape>
          <o:OLEObject Type="Embed" ProgID="Equation.DSMT4" ShapeID="_x0000_i1042" DrawAspect="Content" ObjectID="_18" r:id="rId40"/>
        </w:object>
      </w:r>
      <w:r>
        <w:rPr>
          <w:color w:val="000000"/>
        </w:rPr>
        <w:t>，则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</w:t>
      </w:r>
      <w:r>
        <w:rPr>
          <w:i/>
          <w:color w:val="000000"/>
        </w:rPr>
        <w:t>c</w: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1" o:title="eqIdce613eaa5df46a50174085ef5d1087fb"/>
          </v:shape>
          <o:OLEObject Type="Embed" ProgID="Equation.DSMT4" ShapeID="_x0000_i1043" DrawAspect="Content" ObjectID="_19" r:id="rId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3" o:title="eqId905da1e859352b2692bce3a3ea45667c"/>
          </v:shape>
          <o:OLEObject Type="Embed" ProgID="Equation.DSMT4" ShapeID="_x0000_i1044" DrawAspect="Content" ObjectID="_20" r:id="rId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5" o:title="eqId35a815e123ef5a7adc448a9c8aff37b7"/>
          </v:shape>
          <o:OLEObject Type="Embed" ProgID="Equation.DSMT4" ShapeID="_x0000_i1045" DrawAspect="Content" ObjectID="_21" r:id="rId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7" o:title="eqId42e125231382a9240eaa8f25d8fcd6f9"/>
          </v:shape>
          <o:OLEObject Type="Embed" ProgID="Equation.DSMT4" ShapeID="_x0000_i1046" DrawAspect="Content" ObjectID="_22" r:id="rId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设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49" o:title="eqIdd737c1047a14cee12a6671383e244fa5"/>
          </v:shape>
          <o:OLEObject Type="Embed" ProgID="Equation.DSMT4" ShapeID="_x0000_i1047" DrawAspect="Content" ObjectID="_23" r:id="rId50"/>
        </w:object>
      </w:r>
      <w:r>
        <w:rPr>
          <w:color w:val="000000"/>
        </w:rPr>
        <w:t>是公比为</w:t>
      </w:r>
      <w:r>
        <w:rPr>
          <w:color w:val="000000"/>
        </w:rPr>
        <w:drawing>
          <wp:inline>
            <wp:extent cx="123825" cy="1619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的等比数列，则“</w:t>
      </w:r>
      <w:r>
        <w:rPr>
          <w:color w:val="000000"/>
        </w:rPr>
        <w:drawing>
          <wp:inline>
            <wp:extent cx="333375" cy="200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”是“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49" o:title="eqIdd737c1047a14cee12a6671383e244fa5"/>
          </v:shape>
          <o:OLEObject Type="Embed" ProgID="Equation.DSMT4" ShapeID="_x0000_i1048" DrawAspect="Content" ObjectID="_24" r:id="rId53"/>
        </w:object>
      </w:r>
      <w:r>
        <w:rPr>
          <w:color w:val="000000"/>
        </w:rPr>
        <w:t>为递增数列”的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4" o:title="eqId94440d3e4c073f94f2b266ff99d50e74"/>
          </v:shape>
          <o:OLEObject Type="Embed" ProgID="Equation.DSMT4" ShapeID="_x0000_i1049" DrawAspect="Content" ObjectID="_25" r:id="rId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56" o:title="eqId67ca5fd57c2c2fcc3c7a574fdd1467d9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4.75pt;height:14.5pt" o:oleicon="f" o:ole="">
            <v:imagedata r:id="rId58" o:title="eqId12b40b1544e62be8b9e9f4dc9f2c0c74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，则下列不等式恒成立的是（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60" o:title="eqId4d1dcd50be5da73f5d6ed01b5665e1a4"/>
          </v:shape>
          <o:OLEObject Type="Embed" ProgID="Equation.DSMT4" ShapeID="_x0000_i1052" DrawAspect="Content" ObjectID="_28" r:id="rId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62" o:title="eqId0298c3d5e8b8586382837fbffeac1b34"/>
          </v:shape>
          <o:OLEObject Type="Embed" ProgID="Equation.DSMT4" ShapeID="_x0000_i1053" DrawAspect="Content" ObjectID="_29" r:id="rId6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3.5pt;height:18pt" o:oleicon="f" o:ole="">
            <v:imagedata r:id="rId64" o:title="eqIdd9b7bc0271d229158616048d6dfcb013"/>
          </v:shape>
          <o:OLEObject Type="Embed" ProgID="Equation.DSMT4" ShapeID="_x0000_i1054" DrawAspect="Content" ObjectID="_30" r:id="rId6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8.5pt;height:30.75pt" o:oleicon="f" o:ole="">
            <v:imagedata r:id="rId66" o:title="eqId65fc5f81e91fcbc47e587bbb617f466d"/>
          </v:shape>
          <o:OLEObject Type="Embed" ProgID="Equation.DSMT4" ShapeID="_x0000_i1055" DrawAspect="Content" ObjectID="_31" r:id="rId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执行如图所示的程序框图，若输出的结果为</w:t>
      </w:r>
      <w:r>
        <w:rPr>
          <w:rFonts w:ascii="Times New Roman" w:eastAsia="Times New Roman" w:hAnsi="Times New Roman" w:cs="Times New Roman"/>
          <w:color w:val="000000"/>
        </w:rPr>
        <w:t>126</w:t>
      </w:r>
      <w:r>
        <w:rPr>
          <w:rFonts w:ascii="宋体" w:eastAsia="宋体" w:hAnsi="宋体" w:cs="宋体"/>
          <w:color w:val="000000"/>
        </w:rPr>
        <w:t>，则判断框内的条件可以为（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81225" cy="2571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6.85pt;height:14.5pt" o:oleicon="f" o:ole="">
            <v:imagedata r:id="rId69" o:title="eqIdd1ba5610981c61a8022d945b395f813c"/>
          </v:shape>
          <o:OLEObject Type="Embed" ProgID="Equation.DSMT4" ShapeID="_x0000_i1056" DrawAspect="Content" ObjectID="_32" r:id="rId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71" o:title="eqId78e2cf3c6d97e637b06bc3f173e2294b"/>
          </v:shape>
          <o:OLEObject Type="Embed" ProgID="Equation.DSMT4" ShapeID="_x0000_i1057" DrawAspect="Content" ObjectID="_33" r:id="rId7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3" o:title="eqIde6315b1d874b89d3162ce28c120a41bb"/>
          </v:shape>
          <o:OLEObject Type="Embed" ProgID="Equation.DSMT4" ShapeID="_x0000_i1058" DrawAspect="Content" ObjectID="_34" r:id="rId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5" o:title="eqId8c0753a4415d94844d399587fedcd793"/>
          </v:shape>
          <o:OLEObject Type="Embed" ProgID="Equation.DSMT4" ShapeID="_x0000_i1059" DrawAspect="Content" ObjectID="_35" r:id="rId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双曲线C：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77" o:title="eqIda5ec7fa23be9cbe9a50607ea6bc8a4ff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的左、右焦点分别|为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9" o:title="eqIdf5076289823db419f94e9c0c8f4aafd9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81" o:title="eqIda3fb78c5f885034612c0e030b920143d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，点P在C上，且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82.1pt;height:20.1pt" o:oleicon="f" o:ole="">
            <v:imagedata r:id="rId83" o:title="eqIdc3a7e94d4c77be5346e905db975c16b8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87pt;height:30.6pt" o:oleicon="f" o:ole="">
            <v:imagedata r:id="rId85" o:title="eqIdc7410dea636e3280f6a8929e5833dd97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</w:rPr>
        <w:t>，则双曲线的离心率为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37694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41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87" o:title="eqIdd599cb4a589f90b0205f24c2e1fa021e"/>
          </v:shape>
          <o:OLEObject Type="Embed" ProgID="Equation.DSMT4" ShapeID="_x0000_i1065" DrawAspect="Content" ObjectID="_41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89" o:title="eqIdcaa585b9257ed0798213a9ae9b87d291"/>
          </v:shape>
          <o:OLEObject Type="Embed" ProgID="Equation.DSMT4" ShapeID="_x0000_i1066" DrawAspect="Content" ObjectID="_42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91" o:title="eqId044468f3733869bd186eb663ff0bb371"/>
          </v:shape>
          <o:OLEObject Type="Embed" ProgID="Equation.DSMT4" ShapeID="_x0000_i1067" DrawAspect="Content" ObjectID="_43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3" o:title="eqIdd4056761b8f826eeb6ad8c9a151d3c9c"/>
          </v:shape>
          <o:OLEObject Type="Embed" ProgID="Equation.DSMT4" ShapeID="_x0000_i1068" DrawAspect="Content" ObjectID="_44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若方程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8.95pt;height:33pt" o:oleicon="f" o:ole="">
            <v:imagedata r:id="rId95" o:title="eqIdc404ed4b67a28275ec4594fb07af483a"/>
          </v:shape>
          <o:OLEObject Type="Embed" ProgID="Equation.DSMT4" ShapeID="_x0000_i1069" DrawAspect="Content" ObjectID="_45" r:id="rId96"/>
        </w:object>
      </w:r>
      <w:r>
        <w:rPr>
          <w:color w:val="000000"/>
        </w:rPr>
        <w:t>有两个不同的实数根，则实数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97" o:title="eqIdf0a532e15e232cb4b99a8d4d07c89575"/>
          </v:shape>
          <o:OLEObject Type="Embed" ProgID="Equation.DSMT4" ShapeID="_x0000_i1070" DrawAspect="Content" ObjectID="_46" r:id="rId98"/>
        </w:object>
      </w:r>
      <w:r>
        <w:rPr>
          <w:color w:val="000000"/>
        </w:rPr>
        <w:t>的取值范围为（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9" o:title="eqId70792aeffca5b422d35d9c06f36d1fdb"/>
          </v:shape>
          <o:OLEObject Type="Embed" ProgID="Equation.DSMT4" ShapeID="_x0000_i1071" DrawAspect="Content" ObjectID="_47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01" o:title="eqIdbc6554ac3dff4a59833e407db887f6e6"/>
          </v:shape>
          <o:OLEObject Type="Embed" ProgID="Equation.DSMT4" ShapeID="_x0000_i1072" DrawAspect="Content" ObjectID="_48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03" o:title="eqId1156a8b29780810bd472f6d9e11b0e39"/>
          </v:shape>
          <o:OLEObject Type="Embed" ProgID="Equation.DSMT4" ShapeID="_x0000_i1073" DrawAspect="Content" ObjectID="_49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05" o:title="eqIdced922d8d5c0697c23fa4a70cb4bf8ba"/>
          </v:shape>
          <o:OLEObject Type="Embed" ProgID="Equation.DSMT4" ShapeID="_x0000_i1074" DrawAspect="Content" ObjectID="_50" r:id="rId106"/>
        </w:object>
      </w:r>
      <w:r>
        <w:rPr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107" o:title="eqIde94c9595d8902714f980a014aa9df79b"/>
          </v:shape>
          <o:OLEObject Type="Embed" ProgID="Equation.DSMT4" ShapeID="_x0000_i1075" DrawAspect="Content" ObjectID="_51" r:id="rId108"/>
        </w:object>
      </w:r>
      <w:r>
        <w:rPr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109" o:title="eqId693ca42a80bd3d661fc5de6b5df2e8a3"/>
          </v:shape>
          <o:OLEObject Type="Embed" ProgID="Equation.DSMT4" ShapeID="_x0000_i1076" DrawAspect="Content" ObjectID="_52" r:id="rId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74pt;height:24pt" o:oleicon="f" o:ole="">
            <v:imagedata r:id="rId111" o:title="eqIdf301f6d3120323426e732d24572b1773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，则集合U中的元素的个数为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.（用数字填写）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3pt;height:36.85pt" o:oleicon="f" o:ole="">
            <v:imagedata r:id="rId113" o:title="eqId6193628e0c994a0e5d4fbe4a40f5a1cc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的展开式中的常数项是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设直线l：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6.25pt;height:68.25pt" o:oleicon="f" o:ole="">
            <v:imagedata r:id="rId115" o:title="eqId53f015d2ddf2146636a2f7565a380112"/>
          </v:shape>
          <o:OLEObject Type="Embed" ProgID="Equation.DSMT4" ShapeID="_x0000_i1079" DrawAspect="Content" ObjectID="_55" r:id="rId116"/>
        </w:object>
      </w:r>
      <w:r>
        <w:rPr>
          <w:rFonts w:ascii="宋体" w:eastAsia="宋体" w:hAnsi="宋体" w:cs="宋体"/>
          <w:color w:val="000000"/>
        </w:rPr>
        <w:t>（t为参数），曲线C：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1.75pt;height:36pt" o:oleicon="f" o:ole="">
            <v:imagedata r:id="rId117" o:title="eqId315b7af2d3ed6605ad233411568a453a"/>
          </v:shape>
          <o:OLEObject Type="Embed" ProgID="Equation.DSMT4" ShapeID="_x0000_i1080" DrawAspect="Content" ObjectID="_56" r:id="rId11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119" o:title="eqIdc24095e409b025db711f14be783a406c"/>
          </v:shape>
          <o:OLEObject Type="Embed" ProgID="Equation.DSMT4" ShapeID="_x0000_i1081" DrawAspect="Content" ObjectID="_57" r:id="rId120"/>
        </w:object>
      </w:r>
      <w:r>
        <w:rPr>
          <w:rFonts w:ascii="宋体" w:eastAsia="宋体" w:hAnsi="宋体" w:cs="宋体"/>
          <w:color w:val="000000"/>
        </w:rPr>
        <w:t>为参数），直线l与曲线C交于A、B两点，则|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121" o:title="eqId88bee8e70f1fab639be1636c7bce0477"/>
          </v:shape>
          <o:OLEObject Type="Embed" ProgID="Equation.DSMT4" ShapeID="_x0000_i1082" DrawAspect="Content" ObjectID="_58" r:id="rId122"/>
        </w:object>
      </w:r>
      <w:r>
        <w:rPr>
          <w:color w:val="000000"/>
        </w:rPr>
        <w:t>__</w:t>
      </w:r>
      <w:r>
        <w:rPr>
          <w:rFonts w:ascii="宋体" w:eastAsia="宋体" w:hAnsi="宋体" w:cs="宋体"/>
          <w:color w:val="000000"/>
        </w:rPr>
        <w:t>（用数字填写）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123" o:title="eqId9b1fdb69cd81697bdb6c74b3a6e6e337"/>
          </v:shape>
          <o:OLEObject Type="Embed" ProgID="Equation.DSMT4" ShapeID="_x0000_i1083" DrawAspect="Content" ObjectID="_59" r:id="rId1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125" o:title="eqId6cf931ce8b0ed2de7fed7e79279601cb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是减函数，则a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76940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40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128" o:title="eqIde170f206fdbbd834aad7580c727e2cc6"/>
          </v:shape>
          <o:OLEObject Type="Embed" ProgID="Equation.DSMT4" ShapeID="_x0000_i1085" DrawAspect="Content" ObjectID="_61" r:id="rId129"/>
        </w:object>
      </w:r>
      <w:r>
        <w:rPr>
          <w:rFonts w:ascii="宋体" w:eastAsia="宋体" w:hAnsi="宋体" w:cs="宋体"/>
          <w:color w:val="000000"/>
        </w:rPr>
        <w:t>截球O的球面所得圆的半径为1，球心O到平面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128" o:title="eqIde170f206fdbbd834aad7580c727e2cc6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9" o:title="eqIdcf298f00799cbf34b4db26f5f63af92f"/>
          </v:shape>
          <o:OLEObject Type="Embed" ProgID="Equation.DSMT4" ShapeID="_x0000_i1087" DrawAspect="Content" ObjectID="_63" r:id="rId131"/>
        </w:object>
      </w:r>
      <w:r>
        <w:rPr>
          <w:rFonts w:ascii="宋体" w:eastAsia="宋体" w:hAnsi="宋体" w:cs="宋体"/>
          <w:color w:val="000000"/>
        </w:rPr>
        <w:t>，则此球O的体积为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已知两点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32" o:title="eqIda8748dc55e2f45bc37fc4d84d7310f79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134" o:title="eqId72e84430516b74b7857196f033636657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，O为坐标原点，点C在第二象限，且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71.3pt;height:14.1pt" o:oleicon="f" o:ole="">
            <v:imagedata r:id="rId136" o:title="eqIdf94438615778d57a6363a92be3679c05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5.25pt;height:17.25pt" o:oleicon="f" o:ole="">
            <v:imagedata r:id="rId138" o:title="eqId4dce1bdd3a304884b9e6a2d9e60b8427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40" o:title="eqId6bd9736828195f010db4e1f0a9dea7a4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42" o:title="eqIde5085e3cdef9ea6c564e079f745d6fdb"/>
          </v:shape>
          <o:OLEObject Type="Embed" ProgID="Equation.DSMT4" ShapeID="_x0000_i1093" DrawAspect="Content" ObjectID="_69" r:id="rId143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（用数字填写）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80</w:t>
      </w:r>
      <w:r>
        <w:rPr>
          <w:rFonts w:ascii="宋体" w:eastAsia="宋体" w:hAnsi="宋体" w:cs="宋体"/>
          <w:b/>
          <w:color w:val="000000"/>
          <w:sz w:val="24"/>
        </w:rPr>
        <w:t>分．解答写出文字说明、证明过程或演算步骤．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4" o:title="eqId15c0dbe3c080c4c4636c64803e5c1f76"/>
          </v:shape>
          <o:OLEObject Type="Embed" ProgID="Equation.DSMT4" ShapeID="_x0000_i1094" DrawAspect="Content" ObjectID="_70" r:id="rId145"/>
        </w:object>
      </w:r>
      <w:r>
        <w:rPr>
          <w:color w:val="000000"/>
        </w:rPr>
        <w:t>中，内角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46" o:title="eqId5963abe8f421bd99a2aaa94831a951e9"/>
          </v:shape>
          <o:OLEObject Type="Embed" ProgID="Equation.DSMT4" ShapeID="_x0000_i1095" DrawAspect="Content" ObjectID="_71" r:id="rId147"/>
        </w:object>
      </w:r>
      <w:r>
        <w:rPr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8" o:title="eqId7f9e8449aad35c5d840a3395ea86df6d"/>
          </v:shape>
          <o:OLEObject Type="Embed" ProgID="Equation.DSMT4" ShapeID="_x0000_i1096" DrawAspect="Content" ObjectID="_72" r:id="rId149"/>
        </w:object>
      </w:r>
      <w:r>
        <w:rPr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0" o:title="eqIdc5db41a1f31d6baee7c69990811edb9f"/>
          </v:shape>
          <o:OLEObject Type="Embed" ProgID="Equation.DSMT4" ShapeID="_x0000_i1097" DrawAspect="Content" ObjectID="_73" r:id="rId151"/>
        </w:object>
      </w:r>
      <w:r>
        <w:rPr>
          <w:color w:val="000000"/>
        </w:rPr>
        <w:t>所对的边分别为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2" o:title="eqId0a6936d370d6a238a608ca56f87198de"/>
          </v:shape>
          <o:OLEObject Type="Embed" ProgID="Equation.DSMT4" ShapeID="_x0000_i1098" DrawAspect="Content" ObjectID="_74" r:id="rId153"/>
        </w:object>
      </w:r>
      <w:r>
        <w:rPr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54" o:title="eqId2c94bb12cee76221e13f9ef955b0aab1"/>
          </v:shape>
          <o:OLEObject Type="Embed" ProgID="Equation.DSMT4" ShapeID="_x0000_i1099" DrawAspect="Content" ObjectID="_75" r:id="rId155"/>
        </w:object>
      </w:r>
      <w:r>
        <w:rPr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56" o:title="eqId071a7e733d466949ac935b4b8ee8d183"/>
          </v:shape>
          <o:OLEObject Type="Embed" ProgID="Equation.DSMT4" ShapeID="_x0000_i1100" DrawAspect="Content" ObjectID="_76" r:id="rId157"/>
        </w:object>
      </w:r>
      <w:r>
        <w:rPr>
          <w:color w:val="000000"/>
        </w:rPr>
        <w:t>.</w:t>
      </w:r>
      <w:r>
        <w:rPr>
          <w:color w:val="000000"/>
        </w:rPr>
        <w:t>已知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75.15pt;height:14.25pt;mso-position-horizontal-relative:page;mso-position-vertical-relative:page;mso-wrap-style:square" o:oleicon="f" o:ole="">
            <v:imagedata r:id="rId158" o:title="eqId724cb667114aa503f92ff5e186493f08"/>
          </v:shape>
          <o:OLEObject Type="Embed" ProgID="Equation.DSMT4" ShapeID="_x0000_i1101" DrawAspect="Content" ObjectID="_77" r:id="rId159"/>
        </w:object>
      </w:r>
      <w:r>
        <w:rPr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60" o:title="eqIde65397f11ea8af736f38debadf420c4a"/>
          </v:shape>
          <o:OLEObject Type="Embed" ProgID="Equation.DSMT4" ShapeID="_x0000_i1102" DrawAspect="Content" ObjectID="_78" r:id="rId161"/>
        </w:object>
      </w:r>
      <w:r>
        <w:rPr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6.9pt;height:31pt" o:oleicon="f" o:ole="">
            <v:imagedata r:id="rId162" o:title="eqId7d6ecc541c317fbfdf313fb9406da47c"/>
          </v:shape>
          <o:OLEObject Type="Embed" ProgID="Equation.DSMT4" ShapeID="_x0000_i1103" DrawAspect="Content" ObjectID="_79" r:id="rId16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54" o:title="eqId2c94bb12cee76221e13f9ef955b0aab1"/>
          </v:shape>
          <o:OLEObject Type="Embed" ProgID="Equation.DSMT4" ShapeID="_x0000_i1104" DrawAspect="Content" ObjectID="_80" r:id="rId164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6.85pt;height:33.65pt;mso-position-horizontal-relative:page;mso-position-vertical-relative:page;mso-wrap-style:square" o:oleicon="f" o:ole="">
            <v:imagedata r:id="rId165" o:title="eqIdf657cc06b7eca628aa8a2d3faa254a10"/>
          </v:shape>
          <o:OLEObject Type="Embed" ProgID="Equation.DSMT4" ShapeID="_x0000_i1105" DrawAspect="Content" ObjectID="_81" r:id="rId166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甲、乙两人轮流投篮，每人每次投一球.约定甲先投，先中者获胜，一直到有人获胜或每人都已投球3次时投篮结束.设甲每次投篮投中</w:t>
      </w:r>
      <w:r>
        <w:rPr>
          <w:color w:val="000000"/>
          <w:position w:val="0"/>
        </w:rPr>
        <w:drawing>
          <wp:inline>
            <wp:extent cx="133350" cy="177800"/>
            <wp:docPr id="637694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4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概率为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67" o:title="eqId4dac452fbb5ef6dd653e7fbbef639484"/>
          </v:shape>
          <o:OLEObject Type="Embed" ProgID="Equation.DSMT4" ShapeID="_x0000_i1106" DrawAspect="Content" ObjectID="_82" r:id="rId168"/>
        </w:object>
      </w:r>
      <w:r>
        <w:rPr>
          <w:color w:val="000000"/>
        </w:rPr>
        <w:t>，乙每次投篮投中的概率为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7" o:title="eqIdf89eef3148f2d4d09379767b4af69132"/>
          </v:shape>
          <o:OLEObject Type="Embed" ProgID="Equation.DSMT4" ShapeID="_x0000_i1107" DrawAspect="Content" ObjectID="_83" r:id="rId169"/>
        </w:object>
      </w:r>
      <w:r>
        <w:rPr>
          <w:color w:val="000000"/>
        </w:rPr>
        <w:t>，且各次投篮互不影响.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 求甲获胜的概率；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（Ⅱ）求投篮结束时甲的投篮次数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170" o:title="eqId5b734e8f1546481e3eb4976008a045de"/>
          </v:shape>
          <o:OLEObject Type="Embed" ProgID="Equation.DSMT4" ShapeID="_x0000_i1108" DrawAspect="Content" ObjectID="_84" r:id="rId171"/>
        </w:object>
      </w:r>
      <w:r>
        <w:rPr>
          <w:color w:val="000000"/>
        </w:rPr>
        <w:t>的分布列与期望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在四棱锥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72" o:title="eqIdd02bd5cfe804460846423e77f72db10f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74" o:title="eqIdcb4564baf209de77802d46cda82995c5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底面ABCD，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176" o:title="eqIde51fc7d1b20a1ce1761714c1733f0511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6.75pt;height:14.25pt" o:oleicon="f" o:ole="">
            <v:imagedata r:id="rId178" o:title="eqId97b175a9ea8c1c191810c1e324a5a9e0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180" o:title="eqId9a9fa8832f98b5418a7d75892f7951b8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，点E为棱PC中点．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（1）证明：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82" o:title="eqId1db505d50d939e937be5cb06e655e4c0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平面PAD；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（2）求直线BE与平面PBD所成角的正弦值；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（3）若F为棱PC上一点，满足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84" o:title="eqIda8a389e0b0232e986d1c341b45e5b28e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，求二面角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7.75pt;height:12.75pt" o:oleicon="f" o:ole="">
            <v:imagedata r:id="rId186" o:title="eqId3a1b8317de5fb3c38c59859622f4c4b0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的余弦值.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6383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89" o:title="eqId83cf38189d5cbf627d2b82ac0eb76006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的公差为d，d为整数，前n项和为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91" o:title="eqId08eb71ecf8d733b6932f4680874dbbf3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3" o:title="eqId034ba25825c13725931c483aa47c9363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的公比为q，已知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95" o:title="eqId89fe0f4e8a80a2840c0f6929a8a6351b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97" o:title="eqId73e96fafcc7b7f783d436f853449208d"/>
          </v:shape>
          <o:OLEObject Type="Embed" ProgID="Equation.DSMT4" ShapeID="_x0000_i1121" DrawAspect="Content" ObjectID="_97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199" o:title="eqId5518372eecda4c1ea288113b7ff4702b"/>
          </v:shape>
          <o:OLEObject Type="Embed" ProgID="Equation.DSMT4" ShapeID="_x0000_i1122" DrawAspect="Content" ObjectID="_98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201" o:title="eqId751859e4f0b1cb2c94fd5cca373de9af"/>
          </v:shape>
          <o:OLEObject Type="Embed" ProgID="Equation.DSMT4" ShapeID="_x0000_i1123" DrawAspect="Content" ObjectID="_99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03" o:title="eqIdcea4ac187cbb465180e89f38250b3970"/>
          </v:shape>
          <o:OLEObject Type="Embed" ProgID="Equation.DSMT4" ShapeID="_x0000_i1124" DrawAspect="Content" ObjectID="_100" r:id="rId2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（1）求数列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89" o:title="eqId83cf38189d5cbf627d2b82ac0eb76006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3" o:title="eqId034ba25825c13725931c483aa47c9363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8.8pt;height:33.8pt" o:oleicon="f" o:ole="">
            <v:imagedata r:id="rId207" o:title="eqId25c2a5f8ec179b72b201c3c0a670612a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9" o:title="eqId57ef6d44448092ebdb9e4a49d866a749"/>
          </v:shape>
          <o:OLEObject Type="Embed" ProgID="Equation.DSMT4" ShapeID="_x0000_i1128" DrawAspect="Content" ObjectID="_104" r:id="rId210"/>
        </w:object>
      </w:r>
      <w:r>
        <w:rPr>
          <w:rFonts w:ascii="宋体" w:eastAsia="宋体" w:hAnsi="宋体" w:cs="宋体"/>
          <w:color w:val="000000"/>
        </w:rPr>
        <w:t>的前n项和为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11" o:title="eqIdf1ae9a3b0b7aeb1545b65d91aa371b3c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设椭圆C：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13" o:title="eqId7dd54b9df3402ad91e2d34c40efe0c7a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7" o:title="eqIdf89eef3148f2d4d09379767b4af69132"/>
          </v:shape>
          <o:OLEObject Type="Embed" ProgID="Equation.DSMT4" ShapeID="_x0000_i1131" DrawAspect="Content" ObjectID="_107" r:id="rId215"/>
        </w:object>
      </w:r>
      <w:r>
        <w:rPr>
          <w:rFonts w:ascii="宋体" w:eastAsia="宋体" w:hAnsi="宋体" w:cs="宋体"/>
          <w:color w:val="000000"/>
        </w:rPr>
        <w:t>，直线1过点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16" o:title="eqIde95e84f5c91c910aaafc5e74dbfbdf59"/>
          </v:shape>
          <o:OLEObject Type="Embed" ProgID="Equation.DSMT4" ShapeID="_x0000_i1132" DrawAspect="Content" ObjectID="_108" r:id="rId21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9pt;height:20.4pt" o:oleicon="f" o:ole="">
            <v:imagedata r:id="rId218" o:title="eqId29610a3415c1e795d35979a5a9ff69f3"/>
          </v:shape>
          <o:OLEObject Type="Embed" ProgID="Equation.DSMT4" ShapeID="_x0000_i1133" DrawAspect="Content" ObjectID="_109" r:id="rId219"/>
        </w:object>
      </w:r>
      <w:r>
        <w:rPr>
          <w:rFonts w:ascii="宋体" w:eastAsia="宋体" w:hAnsi="宋体" w:cs="宋体"/>
          <w:color w:val="000000"/>
        </w:rPr>
        <w:t>，且与椭圆C相切于点P.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Ⅰ.求椭圆C的方程；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Ⅱ.是否存在过点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16" o:title="eqIde95e84f5c91c910aaafc5e74dbfbdf59"/>
          </v:shape>
          <o:OLEObject Type="Embed" ProgID="Equation.DSMT4" ShapeID="_x0000_i1134" DrawAspect="Content" ObjectID="_110" r:id="rId22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376941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4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直线m与椭圆C相交于不同两点M、N，使得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8.05pt;height:21.75pt" o:oleicon="f" o:ole="">
            <v:imagedata r:id="rId221" o:title="eqId99464dc73627eed0e5d14f779bbdf0f8"/>
          </v:shape>
          <o:OLEObject Type="Embed" ProgID="Equation.DSMT4" ShapeID="_x0000_i1135" DrawAspect="Content" ObjectID="_111" r:id="rId222"/>
        </w:object>
      </w:r>
      <w:r>
        <w:rPr>
          <w:rFonts w:ascii="宋体" w:eastAsia="宋体" w:hAnsi="宋体" w:cs="宋体"/>
          <w:color w:val="000000"/>
        </w:rPr>
        <w:t>成立？若存在，求出直线m的方程；若不存在，说明理由．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9.25pt;height:21.75pt" o:oleicon="f" o:ole="">
            <v:imagedata r:id="rId223" o:title="eqIdf61c29f884b994aae2acadc3ee0b50e7"/>
          </v:shape>
          <o:OLEObject Type="Embed" ProgID="Equation.DSMT4" ShapeID="_x0000_i1136" DrawAspect="Content" ObjectID="_112" r:id="rId224"/>
        </w:object>
      </w:r>
      <w:r>
        <w:rPr>
          <w:rFonts w:ascii="宋体" w:eastAsia="宋体" w:hAnsi="宋体" w:cs="宋体"/>
          <w:color w:val="000000"/>
        </w:rPr>
        <w:t>（k为常数）是实数集R上的奇函数，其中e为自然对数的底数．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（1）求k的值；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（2）讨论关于x的方程如的根的个数．</w:t>
      </w:r>
    </w:p>
    <w:sectPr w:rsidSect="00C321EB">
      <w:headerReference w:type="first" r:id="rId232"/>
      <w:footerReference w:type="first" r:id="rId233"/>
      <w:footerReference w:type="default" r:id="rId22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6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6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7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7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png"/><Relationship Id="rId189" Type="http://schemas.openxmlformats.org/officeDocument/2006/relationships/image" Target="media/image93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7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9" Type="http://schemas.openxmlformats.org/officeDocument/2006/relationships/image" Target="media/image98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98.bin"/><Relationship Id="rId201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3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5" Type="http://schemas.openxmlformats.org/officeDocument/2006/relationships/oleObject" Target="embeddings/oleObject101.bin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image" Target="media/image9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09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10.png"/><Relationship Id="rId23" Type="http://schemas.openxmlformats.org/officeDocument/2006/relationships/oleObject" Target="embeddings/oleObject10.bin"/><Relationship Id="rId232" Type="http://schemas.openxmlformats.org/officeDocument/2006/relationships/header" Target="header3.xml"/><Relationship Id="rId233" Type="http://schemas.openxmlformats.org/officeDocument/2006/relationships/footer" Target="footer3.xml"/><Relationship Id="rId234" Type="http://schemas.openxmlformats.org/officeDocument/2006/relationships/theme" Target="theme/theme1.xml"/><Relationship Id="rId235" Type="http://schemas.openxmlformats.org/officeDocument/2006/relationships/numbering" Target="numbering.xml"/><Relationship Id="rId236" Type="http://schemas.openxmlformats.org/officeDocument/2006/relationships/styles" Target="styles.xml"/><Relationship Id="rId24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7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9" Type="http://schemas.openxmlformats.org/officeDocument/2006/relationships/image" Target="media/image13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png"/><Relationship Id="rId52" Type="http://schemas.openxmlformats.org/officeDocument/2006/relationships/image" Target="media/image25.png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png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2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2023-08-16T21:10:30Z</dcterms:created>
  <dcterms:modified xsi:type="dcterms:W3CDTF">2023-08-16T21:10:30Z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