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10375900</wp:posOffset>
            </wp:positionV>
            <wp:extent cx="381000" cy="419100"/>
            <wp:wrapNone/>
            <wp:docPr id="100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届高三三模数学试题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7.65pt;height:20.05pt" o:oleicon="f" o:ole="">
            <v:imagedata r:id="rId6" o:title="eqIdec11e1c994e76f5a07c5bcc764b6968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8" o:title="eqId0c48fd7c33272e2a2bf492e5cc3364f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0" o:title="eqId6170ed4a10e57487d525e71610dff82f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2" o:title="eqId9ff7e39b335e3b5250b7f727e16a4a0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20.4pt" o:oleicon="f" o:ole="">
            <v:imagedata r:id="rId14" o:title="eqId446f653af671bafe76711759295bd6e1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16" o:title="eqId27c562f247c1d691158f4038a030574c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18" o:title="eqId053be1852c6e4c16aba9d06912f31960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3pt;height:20.1pt" o:oleicon="f" o:ole="">
            <v:imagedata r:id="rId20" o:title="eqIddcd10a2431b9e8094363a9c91c7f6ba3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22" o:title="eqId7ffc1bb9d53a27d484396ad74d6a26e0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24" o:title="eqIdc87e3647b50eb753571192a5e0f5be63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26" o:title="eqId4a3aaa67bc6449f7040d5f294f39c54d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8.2pt;height:18.15pt" o:oleicon="f" o:ole="">
            <v:imagedata r:id="rId28" o:title="eqId045748e3e58bfc29cf00ea0b80d2d56b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26" o:title="eqId4a3aaa67bc6449f7040d5f294f39c54d"/>
          </v:shape>
          <o:OLEObject Type="Embed" ProgID="Equation.DSMT4" ShapeID="_x0000_i1037" DrawAspect="Content" ObjectID="_13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31" o:title="eqId825f208aa95448e988ce54513230627c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8.25pt;height:20.05pt" o:oleicon="f" o:ole="">
            <v:imagedata r:id="rId33" o:title="eqId42bde3a8b290cae83bf303ed23045306"/>
          </v:shape>
          <o:OLEObject Type="Embed" ProgID="Equation.DSMT4" ShapeID="_x0000_i1039" DrawAspect="Content" ObjectID="_15" r:id="rId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5" o:title="eqId6109cb00443209984a29a9ba77318a3f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26" o:title="eqId4a3aaa67bc6449f7040d5f294f39c54d"/>
          </v:shape>
          <o:OLEObject Type="Embed" ProgID="Equation.DSMT4" ShapeID="_x0000_i1041" DrawAspect="Content" ObjectID="_17" r:id="rId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8" o:title="eqId942c2141d01bde6b48210c56a17fc75e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图象如图所示，则函数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0" o:title="eqId09f86f37ec8e15846bd731ab4fcdbacd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57307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07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9334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2.95pt;height:31.3pt" o:oleicon="f" o:ole="">
            <v:imagedata r:id="rId44" o:title="eqId5ba6be447cbf99469aaf0b00741261ee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2pt;height:28pt" o:oleicon="f" o:ole="">
            <v:imagedata r:id="rId46" o:title="eqId351c2cb070c6d4c0b91f9245bd2e6f8a"/>
          </v:shape>
          <o:OLEObject Type="Embed" ProgID="Equation.DSMT4" ShapeID="_x0000_i1045" DrawAspect="Content" ObjectID="_21" r:id="rId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48" o:title="eqId6b2117ad93e0cd89fe65509588fc5c7a"/>
          </v:shape>
          <o:OLEObject Type="Embed" ProgID="Equation.DSMT4" ShapeID="_x0000_i1046" DrawAspect="Content" ObjectID="_22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8.2pt;height:31.1pt" o:oleicon="f" o:ole="">
            <v:imagedata r:id="rId50" o:title="eqIdc2738bba0f4674bb49bf4d530bd9ee01"/>
          </v:shape>
          <o:OLEObject Type="Embed" ProgID="Equation.DSMT4" ShapeID="_x0000_i1047" DrawAspect="Content" ObjectID="_23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一组数据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30.85pt;height:16.3pt" o:oleicon="f" o:ole="">
            <v:imagedata r:id="rId52" o:title="eqId97009660a228fdd334b22f490b58b907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57307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07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第三四分位数为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6.25pt;height:21.9pt" o:oleicon="f" o:ole="">
            <v:imagedata r:id="rId54" o:title="eqIddbff6b57e84ecad704df6c446927f49d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56" o:title="eqId4a49fd457ae4ff073c9b2c01e9c64241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1.25pt;height:15.75pt" o:oleicon="f" o:ole="">
            <v:imagedata r:id="rId58" o:title="eqIdb407dbc3dcdd770538596b82d4e94a19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具有线性相关关系的变量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0" o:title="eqId9b0fffbec1fe851795dfdd448bf0d165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，其线性回归方程为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62" o:title="eqId07717e8e95bdb8867daf224f7254eb5e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，若样本的中心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64" o:title="eqIded7ba515920309f56e539b0ab744eb6f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66" o:title="eqIdcdbf6506e9de40da0f3c51b81b35a901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如图，现要用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种不同的颜色对某市的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个区县地图进行着色，要求有公共边的两个地区不能用同一种颜色，共有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种不同的着色方法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3525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69" o:title="eqId1d33da711e50e96568facb18cef27165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1" o:title="eqId731bdc8d2686a05f12a2ba8a7e3b01be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9.8pt;height:19.8pt" o:oleicon="f" o:ole="">
            <v:imagedata r:id="rId73" o:title="eqId37276514997813ddf5ffb26838b0d725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5" o:title="eqId76f0649064a085fb74c997fb507a9b6d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90.35pt;height:18.8pt" o:oleicon="f" o:ole="">
            <v:imagedata r:id="rId77" o:title="eqIdbf6249eb4168ea6877fd3bb9333fb895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5" o:title="eqId76f0649064a085fb74c997fb507a9b6d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0" o:title="eqId131bbb874be8760c7347004fd276e514"/>
          </v:shape>
          <o:OLEObject Type="Embed" ProgID="Equation.DSMT4" ShapeID="_x0000_i1062" DrawAspect="Content" ObjectID="_38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2" o:title="eqId8b73abfe4bc26b1ded680d7abb1a2cac"/>
          </v:shape>
          <o:OLEObject Type="Embed" ProgID="Equation.DSMT4" ShapeID="_x0000_i1063" DrawAspect="Content" ObjectID="_39" r:id="rId8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757307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07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5" o:title="eqIdb1dcee29fdf5ec1ebd5f00c494c3fcb0"/>
          </v:shape>
          <o:OLEObject Type="Embed" ProgID="Equation.DSMT4" ShapeID="_x0000_i1064" DrawAspect="Content" ObjectID="_40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7" o:title="eqIde1fee06cc1bf96fc80df8f4de15d93f8"/>
          </v:shape>
          <o:OLEObject Type="Embed" ProgID="Equation.DSMT4" ShapeID="_x0000_i1065" DrawAspect="Content" ObjectID="_41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89" o:title="eqId5ae1e6e089e058c27366eec19f814e3e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1" o:title="eqIda0ed1ec316bc54c37c4286c208f55667"/>
          </v:shape>
          <o:OLEObject Type="Embed" ProgID="Equation.DSMT4" ShapeID="_x0000_i1067" DrawAspect="Content" ObjectID="_43" r:id="rId92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93" o:title="eqIdacbc6a613224461ade69362d46550474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95" o:title="eqId4ff58702fa978040dc5b2a8a5c19304c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与离心率为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97" o:title="eqId168b3e4b1d6f04226fa2687a72a268b4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的双曲线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2.28pt;height:32.98pt" o:oleicon="f" o:ole="">
            <v:imagedata r:id="rId99" o:title="eqIda9e41fd0b694fd3b5bd5be3e693842ce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的两条渐近线的交点分别为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01" o:title="eqIdab609a6574633ebabcff3e73fa862081"/>
          </v:shape>
          <o:OLEObject Type="Embed" ProgID="Equation.DSMT4" ShapeID="_x0000_i1072" DrawAspect="Content" ObjectID="_48" r:id="rId1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7.23pt;height:17.99pt" o:oleicon="f" o:ole="">
            <v:imagedata r:id="rId103" o:title="eqId950bd659c03903d87c848b8f893588fc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分别表示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05" o:title="eqId223d6be61742bbed68edffd11d70081e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的横坐标，且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0pt;height:18.7pt" o:oleicon="f" o:ole="">
            <v:imagedata r:id="rId107" o:title="eqIdcdb3bab74db1bcd0a105d89bd68f8c7c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8pt;height:11.25pt" o:oleicon="f" o:ole="">
            <v:imagedata r:id="rId109" o:title="eqId47ce2b47812fce4b17fd813d0e4cce21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111" o:title="eqId6f8c4c029e552954bd493b49aeab82d5"/>
          </v:shape>
          <o:OLEObject Type="Embed" ProgID="Equation.DSMT4" ShapeID="_x0000_i1077" DrawAspect="Content" ObjectID="_53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9.1pt;height:18pt" o:oleicon="f" o:ole="">
            <v:imagedata r:id="rId113" o:title="eqId35361e76a7c85d1886728c8d0200b234"/>
          </v:shape>
          <o:OLEObject Type="Embed" ProgID="Equation.DSMT4" ShapeID="_x0000_i1078" DrawAspect="Content" ObjectID="_54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5" o:title="eqId5ca7d1107389675d32b56ec097464c14"/>
          </v:shape>
          <o:OLEObject Type="Embed" ProgID="Equation.DSMT4" ShapeID="_x0000_i1079" DrawAspect="Content" ObjectID="_55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17" o:title="eqIda7ffe8515ff6183c1c7775dc6f94bdb8"/>
          </v:shape>
          <o:OLEObject Type="Embed" ProgID="Equation.DSMT4" ShapeID="_x0000_i1080" DrawAspect="Content" ObjectID="_56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如图所示，扇形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" o:title="eqId274a77343ecde1c2665df291761b6563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>的半径为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，圆心角为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21" o:title="eqIdc02b54dc6b3e1bb6544f47d4c8743fcf"/>
          </v:shape>
          <o:OLEObject Type="Embed" ProgID="Equation.DSMT4" ShapeID="_x0000_i1082" DrawAspect="Content" ObjectID="_58" r:id="rId122"/>
        </w:object>
      </w:r>
      <w:r>
        <w:rPr>
          <w:rFonts w:ascii="宋体" w:eastAsia="宋体" w:hAnsi="宋体" w:cs="宋体"/>
          <w:color w:val="000000"/>
        </w:rPr>
        <w:t>，若扇形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" o:title="eqId274a77343ecde1c2665df291761b6563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绕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124" o:title="eqIdef4113c492885ba7c47fe42ac792578f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旋转一周，则图中阴影部分绕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124" o:title="eqIdef4113c492885ba7c47fe42ac792578f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旋转一周所得几何体的表面积为（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  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14425" cy="12382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8pt;height:24pt" o:oleicon="f" o:ole="">
            <v:imagedata r:id="rId128" o:title="eqId6419e731e0d7fbb090c89e66e7be2cbd"/>
          </v:shape>
          <o:OLEObject Type="Embed" ProgID="Equation.DSMT4" ShapeID="_x0000_i1086" DrawAspect="Content" ObjectID="_62" r:id="rId1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0pt;height:24pt" o:oleicon="f" o:ole="">
            <v:imagedata r:id="rId130" o:title="eqId2b11ef0c275b7545cccc85cd27e4cd7e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9pt;height:24pt" o:oleicon="f" o:ole="">
            <v:imagedata r:id="rId132" o:title="eqId9865199dd19af13b5de0ed49c1abd29d"/>
          </v:shape>
          <o:OLEObject Type="Embed" ProgID="Equation.DSMT4" ShapeID="_x0000_i1088" DrawAspect="Content" ObjectID="_64" r:id="rId1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9pt;height:24pt" o:oleicon="f" o:ole="">
            <v:imagedata r:id="rId134" o:title="eqId55f1fcc82b51dad1890745b708636676"/>
          </v:shape>
          <o:OLEObject Type="Embed" ProgID="Equation.DSMT4" ShapeID="_x0000_i1089" DrawAspect="Content" ObjectID="_65" r:id="rId1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6" o:title="eqId15c0dbe3c080c4c4636c64803e5c1f76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66.7pt;height:31.3pt" o:oleicon="f" o:ole="">
            <v:imagedata r:id="rId138" o:title="eqId6f33f9df690436316624f18a006972c1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140" o:title="eqId12d5e22578854c3bbd960b39eb0c64e4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3.15pt;height:14.15pt" o:oleicon="f" o:ole="">
            <v:imagedata r:id="rId142" o:title="eqId6bf271d6475f5305bc922677b4cfe28c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144" o:title="eqIdb32f2d4d1d2c16c54b2caef17840bfcb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6668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47" o:title="eqId64f1145c162038df3c7184d9201c628e"/>
          </v:shape>
          <o:OLEObject Type="Embed" ProgID="Equation.DSMT4" ShapeID="_x0000_i1095" DrawAspect="Content" ObjectID="_71" r:id="rId1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149" o:title="eqId20c29c3bfdae2d4fbe8a8deaa572a2e6"/>
          </v:shape>
          <o:OLEObject Type="Embed" ProgID="Equation.DSMT4" ShapeID="_x0000_i1096" DrawAspect="Content" ObjectID="_72" r:id="rId15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151" o:title="eqId1174142f3bba761585b6bc2653009b36"/>
          </v:shape>
          <o:OLEObject Type="Embed" ProgID="Equation.DSMT4" ShapeID="_x0000_i1097" DrawAspect="Content" ObjectID="_73" r:id="rId15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53" o:title="eqId827ccf0c04aa941ba20d5f4c6068b46b"/>
          </v:shape>
          <o:OLEObject Type="Embed" ProgID="Equation.DSMT4" ShapeID="_x0000_i1098" DrawAspect="Content" ObjectID="_74" r:id="rId1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5.1pt;height:36.3pt" o:oleicon="f" o:ole="">
            <v:imagedata r:id="rId155" o:title="eqId158df096ded11c7f0bbc8a660d67bb11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57" o:title="eqIde81e59019989b7dc2fb59b037ef6e010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的共轭复数，则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59" o:title="eqId5fcfebd9f5a57036e6df6b6e14865da3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新宋体" w:eastAsia="新宋体" w:hAnsi="新宋体" w:cs="新宋体"/>
          <w:color w:val="000000"/>
        </w:rPr>
        <w:t>若（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161" o:title="eqId0626c9250f0043b862300c08c814d936"/>
          </v:shape>
          <o:OLEObject Type="Embed" ProgID="Equation.DSMT4" ShapeID="_x0000_i1102" DrawAspect="Content" ObjectID="_78" r:id="rId162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新宋体" w:eastAsia="新宋体" w:hAnsi="新宋体" w:cs="新宋体"/>
          <w:color w:val="000000"/>
        </w:rPr>
        <w:t>的二项展开式中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项的系数为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63" o:title="eqId9658fb1429b9378cdeb5316778391c48"/>
          </v:shape>
          <o:OLEObject Type="Embed" ProgID="Equation.DSMT4" ShapeID="_x0000_i1103" DrawAspect="Content" ObjectID="_79" r:id="rId164"/>
        </w:object>
      </w:r>
      <w:r>
        <w:rPr>
          <w:rFonts w:ascii="新宋体" w:eastAsia="新宋体" w:hAnsi="新宋体" w:cs="新宋体"/>
          <w:color w:val="000000"/>
        </w:rPr>
        <w:t>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的圆心与点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105" DrawAspect="Content" ObjectID="_81" r:id="rId168"/>
        </w:objec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9.25pt;height:13.5pt" o:oleicon="f" o:ole="">
            <v:imagedata r:id="rId169" o:title="eqId879a4007beef22e009248112d664f7c2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</w:rPr>
        <w:t>关于直线</w:t>
      </w:r>
      <w:r>
        <w:rPr>
          <w:color w:val="000000"/>
        </w:rPr>
        <w:drawing>
          <wp:inline>
            <wp:extent cx="571500" cy="2000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对称，直线</w:t>
      </w:r>
      <w:r>
        <w:rPr>
          <w:color w:val="000000"/>
        </w:rPr>
        <w:drawing>
          <wp:inline>
            <wp:extent cx="1000125" cy="2000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07" DrawAspect="Content" ObjectID="_83" r:id="rId173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4" o:title="eqId5963abe8f421bd99a2aaa94831a951e9"/>
          </v:shape>
          <o:OLEObject Type="Embed" ProgID="Equation.DSMT4" ShapeID="_x0000_i1108" DrawAspect="Content" ObjectID="_84" r:id="rId17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6" o:title="eqId7f9e8449aad35c5d840a3395ea86df6d"/>
          </v:shape>
          <o:OLEObject Type="Embed" ProgID="Equation.DSMT4" ShapeID="_x0000_i1109" DrawAspect="Content" ObjectID="_85" r:id="rId177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178" o:title="eqId0907a673d52825cd7df84b400972d4b9"/>
          </v:shape>
          <o:OLEObject Type="Embed" ProgID="Equation.DSMT4" ShapeID="_x0000_i1110" DrawAspect="Content" ObjectID="_86" r:id="rId179"/>
        </w:object>
      </w:r>
      <w:r>
        <w:rPr>
          <w:rFonts w:ascii="宋体" w:eastAsia="宋体" w:hAnsi="宋体" w:cs="宋体"/>
          <w:color w:val="000000"/>
        </w:rPr>
        <w:t>，则圆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台车床加工同一型号的零件，第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台加工的次品率为</w:t>
      </w:r>
      <w:r>
        <w:rPr>
          <w:rFonts w:ascii="Times New Roman" w:eastAsia="Times New Roman" w:hAnsi="Times New Roman" w:cs="Times New Roman"/>
          <w:color w:val="000000"/>
        </w:rPr>
        <w:t>6%</w:t>
      </w:r>
      <w:r>
        <w:rPr>
          <w:rFonts w:ascii="宋体" w:eastAsia="宋体" w:hAnsi="宋体" w:cs="宋体"/>
          <w:color w:val="000000"/>
        </w:rPr>
        <w:t>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台加工的次品率均为</w:t>
      </w:r>
      <w:r>
        <w:rPr>
          <w:rFonts w:ascii="Times New Roman" w:eastAsia="Times New Roman" w:hAnsi="Times New Roman" w:cs="Times New Roman"/>
          <w:color w:val="000000"/>
        </w:rPr>
        <w:t>5%</w:t>
      </w:r>
      <w:r>
        <w:rPr>
          <w:rFonts w:ascii="宋体" w:eastAsia="宋体" w:hAnsi="宋体" w:cs="宋体"/>
          <w:color w:val="000000"/>
        </w:rPr>
        <w:t>；加工出来的零件混放在一起，且第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台车床加工的零件数分别占总数的</w:t>
      </w:r>
      <w:r>
        <w:rPr>
          <w:rFonts w:ascii="Times New Roman" w:eastAsia="Times New Roman" w:hAnsi="Times New Roman" w:cs="Times New Roman"/>
          <w:color w:val="000000"/>
        </w:rPr>
        <w:t>25%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45%.</w:t>
      </w:r>
      <w:r>
        <w:rPr>
          <w:rFonts w:ascii="宋体" w:eastAsia="宋体" w:hAnsi="宋体" w:cs="宋体"/>
          <w:color w:val="000000"/>
        </w:rPr>
        <w:t>现从加工出来的零件中任取一个零件，则取到的零件是次品的概率为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，取到的零件是次品，且是第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台车床加工的概率为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70.9pt;height:20.65pt" o:oleicon="f" o:ole="">
            <v:imagedata r:id="rId181" o:title="eqId89925999eb2b8b0e4f8b768c6ffc5ff2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183" o:title="eqId5dcee772e6187ac31d7f8d69b0487000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</w:rPr>
        <w:t>，将函数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0" o:title="eqId09f86f37ec8e15846bd731ab4fcdbacd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6" o:title="eqId81dea63b8ce3e51adf66cf7b9982a248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轴向右平移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9pt;height:34pt" o:oleicon="f" o:ole="">
            <v:imagedata r:id="rId188" o:title="eqIdf025bb0112c19870e3e5d489ec03fcdb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个单位后得到一个偶函数，则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90" o:title="eqId46626b75bd7bc420bf32b66e3253b40b"/>
          </v:shape>
          <o:OLEObject Type="Embed" ProgID="Equation.DSMT4" ShapeID="_x0000_i1117" DrawAspect="Content" ObjectID="_93" r:id="rId191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0" o:title="eqId09f86f37ec8e15846bd731ab4fcdbacd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193" o:title="eqIdfe386ad25a4c1cce633ed4e129127047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95" o:title="eqId074c228ffc7b1e306f8410afe7bc4b5c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4.8pt;height:33.85pt" o:oleicon="f" o:ole="">
            <v:imagedata r:id="rId197" o:title="eqId4ea61062ca327be1576dfc41933cebf8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6" o:title="eqId81dea63b8ce3e51adf66cf7b9982a248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200" o:title="eqId2f4eae5109966a9a11d019659e5a43bf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恰有三个不相等的实数解，则实数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2" o:title="eqId0a6936d370d6a238a608ca56f87198de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的取值集合为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6" o:title="eqId15c0dbe3c080c4c4636c64803e5c1f76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05" o:title="eqId24e0c10fb103930eabd5fa18e8f9bb06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5" o:title="eqId76f0649064a085fb74c997fb507a9b6d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0.8pt;height:31.3pt" o:oleicon="f" o:ole="">
            <v:imagedata r:id="rId208" o:title="eqId63d0c8ba1cd4f0db544737d82f0446cc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10" o:title="eqIdcfa9ba32525ae647cdc078865f0ffccf"/>
          </v:shape>
          <o:OLEObject Type="Embed" ProgID="Equation.DSMT4" ShapeID="_x0000_i1129" DrawAspect="Content" ObjectID="_105" r:id="rId2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144" o:title="eqIdb32f2d4d1d2c16c54b2caef17840bfcb"/>
          </v:shape>
          <o:OLEObject Type="Embed" ProgID="Equation.DSMT4" ShapeID="_x0000_i1130" DrawAspect="Content" ObjectID="_106" r:id="rId21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57307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0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6" o:title="eqId15c0dbe3c080c4c4636c64803e5c1f76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6.35pt;height:33.8pt" o:oleicon="f" o:ole="">
            <v:imagedata r:id="rId214" o:title="eqIdb0c594d902b5fec6c2530988d7caeb55"/>
          </v:shape>
          <o:OLEObject Type="Embed" ProgID="Equation.DSMT4" ShapeID="_x0000_i1132" DrawAspect="Content" ObjectID="_108" r:id="rId2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216" o:title="eqId6e09725691ee7851f54c0dee86b2bf55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中，上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宋体" w:eastAsia="宋体" w:hAnsi="宋体" w:cs="宋体"/>
          <w:color w:val="000000"/>
        </w:rPr>
        <w:t>下底面均是正方形，且侧面是全等的等腰梯形，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218" o:title="eqIdd134433600df75f2a5d0f35deb2cac90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20" o:title="eqIdad056c25c0fdcbcc765eb5cbc6093f2b"/>
          </v:shape>
          <o:OLEObject Type="Embed" ProgID="Equation.DSMT4" ShapeID="_x0000_i1135" DrawAspect="Content" ObjectID="_111" r:id="rId22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22" o:title="eqId4ced9844fe2e052c70486af0740afa63"/>
          </v:shape>
          <o:OLEObject Type="Embed" ProgID="Equation.DSMT4" ShapeID="_x0000_i1136" DrawAspect="Content" ObjectID="_112" r:id="rId223"/>
        </w:object>
      </w:r>
      <w:r>
        <w:rPr>
          <w:rFonts w:ascii="宋体" w:eastAsia="宋体" w:hAnsi="宋体" w:cs="宋体"/>
          <w:color w:val="000000"/>
        </w:rPr>
        <w:t>的中点，上下底面中心的连线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24" o:title="eqIdae0a4f38420bb9215dbc9c875b755838"/>
          </v:shape>
          <o:OLEObject Type="Embed" ProgID="Equation.DSMT4" ShapeID="_x0000_i1137" DrawAspect="Content" ObjectID="_113" r:id="rId225"/>
        </w:object>
      </w:r>
      <w:r>
        <w:rPr>
          <w:rFonts w:ascii="宋体" w:eastAsia="宋体" w:hAnsi="宋体" w:cs="宋体"/>
          <w:color w:val="000000"/>
        </w:rPr>
        <w:t>垂直于上下底面，且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24" o:title="eqIdae0a4f38420bb9215dbc9c875b755838"/>
          </v:shape>
          <o:OLEObject Type="Embed" ProgID="Equation.DSMT4" ShapeID="_x0000_i1138" DrawAspect="Content" ObjectID="_114" r:id="rId226"/>
        </w:object>
      </w:r>
      <w:r>
        <w:rPr>
          <w:rFonts w:ascii="宋体" w:eastAsia="宋体" w:hAnsi="宋体" w:cs="宋体"/>
          <w:color w:val="000000"/>
        </w:rPr>
        <w:t>与侧棱所在直线所成的角为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9.1pt;height:15.8pt" o:oleicon="f" o:ole="">
            <v:imagedata r:id="rId227" o:title="eqIdf1e5fa72f2878b476bc57f0df12d6555"/>
          </v:shape>
          <o:OLEObject Type="Embed" ProgID="Equation.DSMT4" ShapeID="_x0000_i1139" DrawAspect="Content" ObjectID="_115" r:id="rId2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1144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30" o:title="eqId9fe734023d4e70010a6b2cc3267cb86e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∥平面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232" o:title="eqId7bff3ccea5989c60e51e321af3f53f54"/>
          </v:shape>
          <o:OLEObject Type="Embed" ProgID="Equation.DSMT4" ShapeID="_x0000_i1141" DrawAspect="Content" ObjectID="_117" r:id="rId2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234" o:title="eqIda18722354086c42e62334983fc50eb6a"/>
          </v:shape>
          <o:OLEObject Type="Embed" ProgID="Equation.DSMT4" ShapeID="_x0000_i1142" DrawAspect="Content" ObjectID="_118" r:id="rId23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232" o:title="eqId7bff3ccea5989c60e51e321af3f53f54"/>
          </v:shape>
          <o:OLEObject Type="Embed" ProgID="Equation.DSMT4" ShapeID="_x0000_i1143" DrawAspect="Content" ObjectID="_119" r:id="rId236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37" o:title="eqId0dc5c9827dfd0be5a9c85962d6ccbfb1"/>
          </v:shape>
          <o:OLEObject Type="Embed" ProgID="Equation.DSMT4" ShapeID="_x0000_i1144" DrawAspect="Content" ObjectID="_120" r:id="rId238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39" o:title="eqIdac047e91852b91af639feec23a9598b2"/>
          </v:shape>
          <o:OLEObject Type="Embed" ProgID="Equation.DSMT4" ShapeID="_x0000_i1145" DrawAspect="Content" ObjectID="_121" r:id="rId240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241" o:title="eqId9399c9a2a31b0e3165aea2d6ccc4f7c9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232" o:title="eqId7bff3ccea5989c60e51e321af3f53f54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所成的角的正弦值为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244" o:title="eqId3d9662368fd788afb77b79035cdd268b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，若存在，求出线段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46" o:title="eqIde69d2b798744645af88a4fa411344a83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的长；若不存在，请说明理由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48" o:title="eqId7ee31829d0d4d5f779a957d7df8058ab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250" o:title="eqId0f04443a0c1cf4808aea741c9f9379b2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的上，下焦点分别为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9.2pt;height:18.35pt" o:oleicon="f" o:ole="">
            <v:imagedata r:id="rId252" o:title="eqIde7cd0b0bc751eea67c9519155b144f20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，椭圆上的任意一点到下焦点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4" o:title="eqIdf5076289823db419f94e9c0c8f4aafd9"/>
          </v:shape>
          <o:OLEObject Type="Embed" ProgID="Equation.DSMT4" ShapeID="_x0000_i1153" DrawAspect="Content" ObjectID="_129" r:id="rId255"/>
        </w:object>
      </w:r>
      <w:r>
        <w:rPr>
          <w:rFonts w:ascii="宋体" w:eastAsia="宋体" w:hAnsi="宋体" w:cs="宋体"/>
          <w:color w:val="000000"/>
        </w:rPr>
        <w:t>的最大距离为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，最小距离为</w:t>
      </w:r>
      <w:r>
        <w:rPr>
          <w:rFonts w:ascii="Times New Roman" w:eastAsia="Times New Roman" w:hAnsi="Times New Roman" w:cs="Times New Roman"/>
          <w:color w:val="000000"/>
        </w:rPr>
        <w:t>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54" DrawAspect="Content" ObjectID="_130" r:id="rId256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.2pt;height:20.4pt" o:oleicon="f" o:ole="">
            <v:imagedata r:id="rId257" o:title="eqId32366143230ca122894a4bada7c7b96d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59" o:title="eqId0f85fca60a11e1af2bf50138d0e3fe62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57" DrawAspect="Content" ObjectID="_133" r:id="rId261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6" o:title="eqId7f9e8449aad35c5d840a3395ea86df6d"/>
          </v:shape>
          <o:OLEObject Type="Embed" ProgID="Equation.DSMT4" ShapeID="_x0000_i1158" DrawAspect="Content" ObjectID="_134" r:id="rId262"/>
        </w:object>
      </w:r>
      <w:r>
        <w:rPr>
          <w:rFonts w:ascii="宋体" w:eastAsia="宋体" w:hAnsi="宋体" w:cs="宋体"/>
          <w:color w:val="000000"/>
        </w:rPr>
        <w:t>，垂直于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59" o:title="eqId0f85fca60a11e1af2bf50138d0e3fe62"/>
          </v:shape>
          <o:OLEObject Type="Embed" ProgID="Equation.DSMT4" ShapeID="_x0000_i1159" DrawAspect="Content" ObjectID="_135" r:id="rId263"/>
        </w:object>
      </w:r>
      <w:r>
        <w:rPr>
          <w:rFonts w:ascii="宋体" w:eastAsia="宋体" w:hAnsi="宋体" w:cs="宋体"/>
          <w:color w:val="000000"/>
        </w:rPr>
        <w:t>的直线与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59" o:title="eqId0f85fca60a11e1af2bf50138d0e3fe62"/>
          </v:shape>
          <o:OLEObject Type="Embed" ProgID="Equation.DSMT4" ShapeID="_x0000_i1160" DrawAspect="Content" ObjectID="_136" r:id="rId264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161" DrawAspect="Content" ObjectID="_137" r:id="rId265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6" o:title="eqId81dea63b8ce3e51adf66cf7b9982a248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78.9pt;height:20.05pt" o:oleicon="f" o:ole="">
            <v:imagedata r:id="rId267" o:title="eqId4f2d5e68bcbba909ed74f7f9205b7cb1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80pt;height:13.95pt" o:oleicon="f" o:ole="">
            <v:imagedata r:id="rId269" o:title="eqIda44b7b5fb0e2b975e99e30dcf9352b45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59" o:title="eqId0f85fca60a11e1af2bf50138d0e3fe62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72" o:title="eqId83cf38189d5cbf627d2b82ac0eb76006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4" o:title="eqIdb6a24198bd04c29321ae5dc5a28fe421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18.95pt;height:21.9pt" o:oleicon="f" o:ole="">
            <v:imagedata r:id="rId276" o:title="eqId1168d2aad5a83ff82fe1586d83fd5912"/>
          </v:shape>
          <o:OLEObject Type="Embed" ProgID="Equation.DSMT4" ShapeID="_x0000_i1168" DrawAspect="Content" ObjectID="_144" r:id="rId2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72" o:title="eqId83cf38189d5cbf627d2b82ac0eb76006"/>
          </v:shape>
          <o:OLEObject Type="Embed" ProgID="Equation.DSMT4" ShapeID="_x0000_i1169" DrawAspect="Content" ObjectID="_145" r:id="rId27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279" o:title="eqId96abfe2da27a63e6affb19a0c80236d9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281" o:title="eqId090426eb29836bc30c006b3739c08057"/>
          </v:shape>
          <o:OLEObject Type="Embed" ProgID="Equation.DSMT4" ShapeID="_x0000_i1171" DrawAspect="Content" ObjectID="_147" r:id="rId282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4" o:title="eqIdb6a24198bd04c29321ae5dc5a28fe421"/>
          </v:shape>
          <o:OLEObject Type="Embed" ProgID="Equation.DSMT4" ShapeID="_x0000_i1172" DrawAspect="Content" ObjectID="_148" r:id="rId283"/>
        </w:object>
      </w:r>
      <w:r>
        <w:rPr>
          <w:rFonts w:ascii="宋体" w:eastAsia="宋体" w:hAnsi="宋体" w:cs="宋体"/>
          <w:color w:val="000000"/>
        </w:rPr>
        <w:t>个数，使这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84" o:title="eqId3468a665ac713ab7b400c672f19650a1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个数组成一个等差数列，记插入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57307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0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这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4" o:title="eqIdb6a24198bd04c29321ae5dc5a28fe421"/>
          </v:shape>
          <o:OLEObject Type="Embed" ProgID="Equation.DSMT4" ShapeID="_x0000_i1174" DrawAspect="Content" ObjectID="_150" r:id="rId286"/>
        </w:object>
      </w:r>
      <w:r>
        <w:rPr>
          <w:rFonts w:ascii="宋体" w:eastAsia="宋体" w:hAnsi="宋体" w:cs="宋体"/>
          <w:color w:val="000000"/>
        </w:rPr>
        <w:t>个数之和为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87" o:title="eqIdf1ae9a3b0b7aeb1545b65d91aa371b3c"/>
          </v:shape>
          <o:OLEObject Type="Embed" ProgID="Equation.DSMT4" ShapeID="_x0000_i1175" DrawAspect="Content" ObjectID="_151" r:id="rId288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77.65pt;height:33.8pt" o:oleicon="f" o:ole="">
            <v:imagedata r:id="rId289" o:title="eqId4e64104ebae89fc8255d0a8c9b020ed5"/>
          </v:shape>
          <o:OLEObject Type="Embed" ProgID="Equation.DSMT4" ShapeID="_x0000_i1176" DrawAspect="Content" ObjectID="_152" r:id="rId290"/>
        </w:object>
      </w:r>
      <w:r>
        <w:rPr>
          <w:rFonts w:ascii="宋体" w:eastAsia="宋体" w:hAnsi="宋体" w:cs="宋体"/>
          <w:color w:val="000000"/>
        </w:rPr>
        <w:t>对一切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291" o:title="eqIda37a59558292ad6b3d0978bfd7484990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93" o:title="eqIddf64046e91b047037f19e4032e3b6de3"/>
          </v:shape>
          <o:OLEObject Type="Embed" ProgID="Equation.DSMT4" ShapeID="_x0000_i1178" DrawAspect="Content" ObjectID="_154" r:id="rId294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8.85pt;height:33.8pt" o:oleicon="f" o:ole="">
            <v:imagedata r:id="rId295" o:title="eqId763518e6b8d23a5b45bbf2098f22ac9c"/>
          </v:shape>
          <o:OLEObject Type="Embed" ProgID="Equation.DSMT4" ShapeID="_x0000_i1179" DrawAspect="Content" ObjectID="_155" r:id="rId296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in;height:36.3pt" o:oleicon="f" o:ole="">
            <v:imagedata r:id="rId297" o:title="eqIda63bc5746305a8fbeaf5beb21f00efe4"/>
          </v:shape>
          <o:OLEObject Type="Embed" ProgID="Equation.DSMT4" ShapeID="_x0000_i1180" DrawAspect="Content" ObjectID="_156" r:id="rId2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88pt;height:21pt" o:oleicon="f" o:ole="">
            <v:imagedata r:id="rId299" o:title="eqId70edbf56862fa381cb395fecd7bb6f7d"/>
          </v:shape>
          <o:OLEObject Type="Embed" ProgID="Equation.DSMT4" ShapeID="_x0000_i1181" DrawAspect="Content" ObjectID="_157" r:id="rId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301" o:title="eqIdde7c7bfcae1548cb9db91eb202dd5310"/>
          </v:shape>
          <o:OLEObject Type="Embed" ProgID="Equation.DSMT4" ShapeID="_x0000_i1182" DrawAspect="Content" ObjectID="_158" r:id="rId30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303" o:title="eqId22dd8b3dc4c609bab82d356a5cc2208d"/>
          </v:shape>
          <o:OLEObject Type="Embed" ProgID="Equation.DSMT4" ShapeID="_x0000_i1183" DrawAspect="Content" ObjectID="_159" r:id="rId3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8" o:title="eqId942c2141d01bde6b48210c56a17fc75e"/>
          </v:shape>
          <o:OLEObject Type="Embed" ProgID="Equation.DSMT4" ShapeID="_x0000_i1184" DrawAspect="Content" ObjectID="_160" r:id="rId3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306" o:title="eqId9b384412acba251d87902ab928902f16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处的切线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308" o:title="eqId2e9b0f5f44abbc6544a2f672b025b013"/>
          </v:shape>
          <o:OLEObject Type="Embed" ProgID="Equation.DSMT4" ShapeID="_x0000_i1186" DrawAspect="Content" ObjectID="_162" r:id="rId309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10" o:title="eqId1938c093dd2fbcb752d0eb7a18d143b2"/>
          </v:shape>
          <o:OLEObject Type="Embed" ProgID="Equation.DSMT4" ShapeID="_x0000_i1187" DrawAspect="Content" ObjectID="_163" r:id="rId3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312" o:title="eqId2ec25b105130d71d3d529524671b6218"/>
          </v:shape>
          <o:OLEObject Type="Embed" ProgID="Equation.DSMT4" ShapeID="_x0000_i1188" DrawAspect="Content" ObjectID="_164" r:id="rId313"/>
        </w:object>
      </w:r>
      <w:r>
        <w:rPr>
          <w:rFonts w:ascii="宋体" w:eastAsia="宋体" w:hAnsi="宋体" w:cs="宋体"/>
          <w:color w:val="000000"/>
        </w:rPr>
        <w:t>处的切线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314" o:title="eqId3f6f17bc385bafb37e8f964e5eb99cd0"/>
          </v:shape>
          <o:OLEObject Type="Embed" ProgID="Equation.DSMT4" ShapeID="_x0000_i1189" DrawAspect="Content" ObjectID="_165" r:id="rId315"/>
        </w:object>
      </w:r>
      <w:r>
        <w:rPr>
          <w:rFonts w:ascii="宋体" w:eastAsia="宋体" w:hAnsi="宋体" w:cs="宋体"/>
          <w:color w:val="000000"/>
        </w:rPr>
        <w:t>平行，求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2" o:title="eqId0a6936d370d6a238a608ca56f87198de"/>
          </v:shape>
          <o:OLEObject Type="Embed" ProgID="Equation.DSMT4" ShapeID="_x0000_i1190" DrawAspect="Content" ObjectID="_166" r:id="rId31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317" o:title="eqId2ffd1f6bd3686a07efa4086a02b96a9a"/>
          </v:shape>
          <o:OLEObject Type="Embed" ProgID="Equation.DSMT4" ShapeID="_x0000_i1191" DrawAspect="Content" ObjectID="_167" r:id="rId318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319" o:title="eqId4669810732b633b60dbeaf0bf57204f6"/>
          </v:shape>
          <o:OLEObject Type="Embed" ProgID="Equation.DSMT4" ShapeID="_x0000_i1192" DrawAspect="Content" ObjectID="_168" r:id="rId320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（3）若的最小值为，证明：当时，.</w:t>
      </w:r>
    </w:p>
    <w:sectPr w:rsidSect="00C321EB">
      <w:headerReference w:type="first" r:id="rId333"/>
      <w:footerReference w:type="first" r:id="rId334"/>
      <w:footerReference w:type="default" r:id="rId32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png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png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9" Type="http://schemas.openxmlformats.org/officeDocument/2006/relationships/image" Target="media/image8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2.bin"/><Relationship Id="rId171" Type="http://schemas.openxmlformats.org/officeDocument/2006/relationships/image" Target="media/image85.png"/><Relationship Id="rId172" Type="http://schemas.openxmlformats.org/officeDocument/2006/relationships/image" Target="media/image86.png"/><Relationship Id="rId173" Type="http://schemas.openxmlformats.org/officeDocument/2006/relationships/oleObject" Target="embeddings/oleObject83.bin"/><Relationship Id="rId174" Type="http://schemas.openxmlformats.org/officeDocument/2006/relationships/image" Target="media/image87.wmf"/><Relationship Id="rId175" Type="http://schemas.openxmlformats.org/officeDocument/2006/relationships/oleObject" Target="embeddings/oleObject84.bin"/><Relationship Id="rId176" Type="http://schemas.openxmlformats.org/officeDocument/2006/relationships/image" Target="media/image88.wmf"/><Relationship Id="rId177" Type="http://schemas.openxmlformats.org/officeDocument/2006/relationships/oleObject" Target="embeddings/oleObject85.bin"/><Relationship Id="rId178" Type="http://schemas.openxmlformats.org/officeDocument/2006/relationships/image" Target="media/image89.wmf"/><Relationship Id="rId179" Type="http://schemas.openxmlformats.org/officeDocument/2006/relationships/oleObject" Target="embeddings/oleObject86.bin"/><Relationship Id="rId18" Type="http://schemas.openxmlformats.org/officeDocument/2006/relationships/image" Target="media/image8.wmf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9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4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oleObject" Target="embeddings/oleObject106.bin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image" Target="media/image10.wmf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png"/><Relationship Id="rId23" Type="http://schemas.openxmlformats.org/officeDocument/2006/relationships/oleObject" Target="embeddings/oleObject9.bin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9" Type="http://schemas.openxmlformats.org/officeDocument/2006/relationships/image" Target="media/image115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1.bin"/><Relationship Id="rId241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oleObject" Target="embeddings/oleObject133.bin"/><Relationship Id="rId262" Type="http://schemas.openxmlformats.org/officeDocument/2006/relationships/oleObject" Target="embeddings/oleObject134.bin"/><Relationship Id="rId263" Type="http://schemas.openxmlformats.org/officeDocument/2006/relationships/oleObject" Target="embeddings/oleObject135.bin"/><Relationship Id="rId264" Type="http://schemas.openxmlformats.org/officeDocument/2006/relationships/oleObject" Target="embeddings/oleObject136.bin"/><Relationship Id="rId265" Type="http://schemas.openxmlformats.org/officeDocument/2006/relationships/oleObject" Target="embeddings/oleObject137.bin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0.bin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6" Type="http://schemas.openxmlformats.org/officeDocument/2006/relationships/oleObject" Target="embeddings/oleObject150.bin"/><Relationship Id="rId287" Type="http://schemas.openxmlformats.org/officeDocument/2006/relationships/image" Target="media/image133.wmf"/><Relationship Id="rId288" Type="http://schemas.openxmlformats.org/officeDocument/2006/relationships/oleObject" Target="embeddings/oleObject151.bin"/><Relationship Id="rId289" Type="http://schemas.openxmlformats.org/officeDocument/2006/relationships/image" Target="media/image134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image" Target="media/image139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57.bin"/><Relationship Id="rId301" Type="http://schemas.openxmlformats.org/officeDocument/2006/relationships/image" Target="media/image140.wmf"/><Relationship Id="rId302" Type="http://schemas.openxmlformats.org/officeDocument/2006/relationships/oleObject" Target="embeddings/oleObject158.bin"/><Relationship Id="rId303" Type="http://schemas.openxmlformats.org/officeDocument/2006/relationships/image" Target="media/image141.wmf"/><Relationship Id="rId304" Type="http://schemas.openxmlformats.org/officeDocument/2006/relationships/oleObject" Target="embeddings/oleObject159.bin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4.wmf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6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9" Type="http://schemas.openxmlformats.org/officeDocument/2006/relationships/image" Target="media/image148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68.bin"/><Relationship Id="rId321" Type="http://schemas.openxmlformats.org/officeDocument/2006/relationships/oleObject" Target="embeddings/oleObject169.bin"/><Relationship Id="rId322" Type="http://schemas.openxmlformats.org/officeDocument/2006/relationships/image" Target="media/image149.wmf"/><Relationship Id="rId323" Type="http://schemas.openxmlformats.org/officeDocument/2006/relationships/oleObject" Target="embeddings/oleObject170.bin"/><Relationship Id="rId324" Type="http://schemas.openxmlformats.org/officeDocument/2006/relationships/image" Target="media/image150.wmf"/><Relationship Id="rId325" Type="http://schemas.openxmlformats.org/officeDocument/2006/relationships/oleObject" Target="embeddings/oleObject171.bin"/><Relationship Id="rId326" Type="http://schemas.openxmlformats.org/officeDocument/2006/relationships/image" Target="media/image151.wmf"/><Relationship Id="rId327" Type="http://schemas.openxmlformats.org/officeDocument/2006/relationships/oleObject" Target="embeddings/oleObject172.bin"/><Relationship Id="rId328" Type="http://schemas.openxmlformats.org/officeDocument/2006/relationships/image" Target="media/image152.png"/><Relationship Id="rId33" Type="http://schemas.openxmlformats.org/officeDocument/2006/relationships/image" Target="media/image15.wmf"/><Relationship Id="rId333" Type="http://schemas.openxmlformats.org/officeDocument/2006/relationships/header" Target="header3.xml"/><Relationship Id="rId334" Type="http://schemas.openxmlformats.org/officeDocument/2006/relationships/footer" Target="footer3.xml"/><Relationship Id="rId335" Type="http://schemas.openxmlformats.org/officeDocument/2006/relationships/theme" Target="theme/theme1.xml"/><Relationship Id="rId336" Type="http://schemas.openxmlformats.org/officeDocument/2006/relationships/numbering" Target="numbering.xml"/><Relationship Id="rId337" Type="http://schemas.openxmlformats.org/officeDocument/2006/relationships/styles" Target="styles.xml"/><Relationship Id="rId34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image" Target="media/image20.png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png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3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2023-10-27T23:00:16Z</dcterms:created>
  <dcterms:modified xsi:type="dcterms:W3CDTF">2023-10-27T23:00:16Z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