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11112500</wp:posOffset>
            </wp:positionV>
            <wp:extent cx="381000" cy="444500"/>
            <wp:wrapNone/>
            <wp:docPr id="1001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届天津和平区高三一模考试数学试卷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温馨提示：本试卷包括第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祝同学们考试顺利！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卷前，考生务必将自己的姓名、准考号涂写在答题卡上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6" o:title="eqId23ad386f52cd65093c7265495584950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0" o:title="eqId292d72646168e258f3c4a280116e3e96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06.25pt;height:21.75pt" o:oleicon="f" o:ole="">
            <v:imagedata r:id="rId12" o:title="eqId5228d4eb0e74a232f6ec2b163ae2132c"/>
          </v:shape>
          <o:OLEObject Type="Embed" ProgID="Equation.DSMT4" ShapeID="_x0000_i1028" DrawAspect="Content" ObjectID="_4" r:id="rId13"/>
        </w:object>
      </w:r>
      <w:r>
        <w:rPr>
          <w:color w:val="auto"/>
        </w:rPr>
        <w:t>，</w:t>
      </w:r>
      <w:r>
        <w:rPr>
          <w:rFonts w:ascii="宋体" w:eastAsia="宋体" w:hAnsi="宋体" w:cs="宋体"/>
          <w:color w:val="auto"/>
        </w:rPr>
        <w:t>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.75pt;height:15pt;mso-position-horizontal-relative:page;mso-position-vertical-relative:page" o:oleicon="f" o:ole="">
            <v:imagedata r:id="rId14" o:title="eqId43f3fc042263949cc8a18f61ecc7086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，则集合</w:t>
      </w:r>
      <w:r>
        <w:rPr>
          <w:rFonts w:ascii="Times New Roman" w:eastAsia="Times New Roman" w:hAnsi="Times New Roman" w:cs="Times New Roman"/>
          <w:i/>
          <w:color w:val="auto"/>
        </w:rPr>
        <w:t>C</w:t>
      </w:r>
      <w:r>
        <w:rPr>
          <w:rFonts w:ascii="宋体" w:eastAsia="宋体" w:hAnsi="宋体" w:cs="宋体"/>
          <w:color w:val="auto"/>
        </w:rPr>
        <w:t>的子集个数为（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1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2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3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16" o:title="eqId3846cf03828247cda513be3a099b52db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62050" cy="1181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62050" cy="11811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62050" cy="11811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57300" cy="12096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" o:title="eqId83cf38189d5cbf627d2b82ac0eb76006"/>
          </v:shape>
          <o:OLEObject Type="Embed" ProgID="Equation.DSMT4" ShapeID="_x0000_i1031" DrawAspect="Content" ObjectID="_7" r:id="rId23"/>
        </w:object>
      </w:r>
      <w:r>
        <w:rPr>
          <w:rFonts w:ascii="宋体" w:eastAsia="宋体" w:hAnsi="宋体" w:cs="宋体"/>
          <w:color w:val="000000"/>
        </w:rPr>
        <w:t>的各项均为正数，若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.2pt;height:31.2pt" o:oleicon="f" o:ole="">
            <v:imagedata r:id="rId24" o:title="eqIdc27047c478842611c2dbf9053ab6f9e3"/>
          </v:shape>
          <o:OLEObject Type="Embed" ProgID="Equation.DSMT4" ShapeID="_x0000_i1032" DrawAspect="Content" ObjectID="_8" r:id="rId25"/>
        </w:object>
      </w:r>
      <w:r>
        <w:rPr>
          <w:rFonts w:ascii="宋体" w:eastAsia="宋体" w:hAnsi="宋体" w:cs="宋体"/>
          <w:color w:val="000000"/>
        </w:rPr>
        <w:t>成等差数列，则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0pt;height:34pt" o:oleicon="f" o:ole="">
            <v:imagedata r:id="rId26" o:title="eqId96bf56512cc4d9d78744d083ef5ad485"/>
          </v:shape>
          <o:OLEObject Type="Embed" ProgID="Equation.DSMT4" ShapeID="_x0000_i1033" DrawAspect="Content" ObjectID="_9" r:id="rId2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8" o:title="eqId04ddf2ae04265e2cbf674ab40bba45c7"/>
          </v:shape>
          <o:OLEObject Type="Embed" ProgID="Equation.DSMT4" ShapeID="_x0000_i1034" DrawAspect="Content" ObjectID="_10" r:id="rId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2pt;height:18.5pt" o:oleicon="f" o:ole="">
            <v:imagedata r:id="rId30" o:title="eqId9563540452712a60d70f76cf22a868c9"/>
          </v:shape>
          <o:OLEObject Type="Embed" ProgID="Equation.DSMT4" ShapeID="_x0000_i1035" DrawAspect="Content" ObjectID="_11" r:id="rId3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32" o:title="eqId7bb8fb6f3d7540831a9e97d3b184a491"/>
          </v:shape>
          <o:OLEObject Type="Embed" ProgID="Equation.DSMT4" ShapeID="_x0000_i1036" DrawAspect="Content" ObjectID="_12" r:id="rId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0.95pt;height:18.35pt" o:oleicon="f" o:ole="">
            <v:imagedata r:id="rId34" o:title="eqId4324f8b8e4f3dac696bd32eb8e28db42"/>
          </v:shape>
          <o:OLEObject Type="Embed" ProgID="Equation.DSMT4" ShapeID="_x0000_i1037" DrawAspect="Content" ObjectID="_13" r:id="rId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36" o:title="eqId360ff131c51a4ef6745538c18cec92c2"/>
          </v:shape>
          <o:OLEObject Type="Embed" ProgID="Equation.DSMT4" ShapeID="_x0000_i1038" DrawAspect="Content" ObjectID="_14" r:id="rId3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38" o:title="eqIdeb2028b937b9d41557a557224640c063"/>
          </v:shape>
          <o:OLEObject Type="Embed" ProgID="Equation.DSMT4" ShapeID="_x0000_i1039" DrawAspect="Content" ObjectID="_15" r:id="rId3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0" o:title="eqId69bbd0aae5a4f6129fc78f88f662f092"/>
          </v:shape>
          <o:OLEObject Type="Embed" ProgID="Equation.DSMT4" ShapeID="_x0000_i1040" DrawAspect="Content" ObjectID="_16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934947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47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既不充分也不必要条件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某市为了减少水资源浪费，计划对居民生活用水实施阶梯水价制度，为确定一个比较合理的标准，从该市随机调查了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位居民，获得了他们某月的用水量数据，整理得到如下频率分布直方图，则以下四个说法正确的个数为（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38450" cy="19050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①估计居民月均用水量低于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8pt;height:15pt" o:oleicon="f" o:ole="">
            <v:imagedata r:id="rId44" o:title="eqId22a5fd582d80bbec9823269d993fd0d8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的概率为</w:t>
      </w:r>
      <w:r>
        <w:rPr>
          <w:rFonts w:ascii="Times New Roman" w:eastAsia="Times New Roman" w:hAnsi="Times New Roman" w:cs="Times New Roman"/>
          <w:color w:val="000000"/>
        </w:rPr>
        <w:t>0.25</w:t>
      </w:r>
      <w:r>
        <w:rPr>
          <w:rFonts w:ascii="宋体" w:eastAsia="宋体" w:hAnsi="宋体" w:cs="宋体"/>
          <w:color w:val="000000"/>
        </w:rPr>
        <w:t>；②估计居民月均用水量的中位数约为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46" o:title="eqId897711bb7309e49fdb83b5ebd67c3a27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；③该市有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万居民，估计全市居民中月均用水量不低于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1.75pt;height:16.3pt" o:oleicon="f" o:ole="">
            <v:imagedata r:id="rId48" o:title="eqId480a5abf8013422a685c9b28c43de042"/>
          </v:shape>
          <o:OLEObject Type="Embed" ProgID="Equation.DSMT4" ShapeID="_x0000_i1043" DrawAspect="Content" ObjectID="_19" r:id="rId49"/>
        </w:object>
      </w:r>
      <w:r>
        <w:rPr>
          <w:rFonts w:ascii="宋体" w:eastAsia="宋体" w:hAnsi="宋体" w:cs="宋体"/>
          <w:color w:val="000000"/>
        </w:rPr>
        <w:t>的人数为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万；④根据这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位居民的用水量，采用样本量按比例分配的分层随机抽样的方法，抽取了容量为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人的样本，则在用水量区间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50" o:title="eqIdb92dba8d6715bef61fd60ce84e2a97f2"/>
          </v:shape>
          <o:OLEObject Type="Embed" ProgID="Equation.DSMT4" ShapeID="_x0000_i1044" DrawAspect="Content" ObjectID="_20" r:id="rId51"/>
        </w:object>
      </w:r>
      <w:r>
        <w:rPr>
          <w:rFonts w:ascii="宋体" w:eastAsia="宋体" w:hAnsi="宋体" w:cs="宋体"/>
          <w:color w:val="000000"/>
        </w:rPr>
        <w:t>中应抽取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83.75pt;height:42pt" o:oleicon="f" o:ole="">
            <v:imagedata r:id="rId52" o:title="eqId90a72c7aa6e25dc3ed642933506be152"/>
          </v:shape>
          <o:OLEObject Type="Embed" ProgID="Equation.DSMT4" ShapeID="_x0000_i1045" DrawAspect="Content" ObjectID="_21" r:id="rId53"/>
        </w:object>
      </w:r>
      <w:r>
        <w:rPr>
          <w:rFonts w:ascii="宋体" w:eastAsia="宋体" w:hAnsi="宋体" w:cs="宋体"/>
          <w:color w:val="000000"/>
        </w:rPr>
        <w:t>，则有（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4" o:title="eqId8b73abfe4bc26b1ded680d7abb1a2cac"/>
          </v:shape>
          <o:OLEObject Type="Embed" ProgID="Equation.DSMT4" ShapeID="_x0000_i1046" DrawAspect="Content" ObjectID="_22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6" o:title="eqIdb1dcee29fdf5ec1ebd5f00c494c3fcb0"/>
          </v:shape>
          <o:OLEObject Type="Embed" ProgID="Equation.DSMT4" ShapeID="_x0000_i1047" DrawAspect="Content" ObjectID="_23" r:id="rId5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8" o:title="eqId4a51ca704a779debb2eca6499b4306eb"/>
          </v:shape>
          <o:OLEObject Type="Embed" ProgID="Equation.DSMT4" ShapeID="_x0000_i1048" DrawAspect="Content" ObjectID="_24" r:id="rId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0" o:title="eqId131bbb874be8760c7347004fd276e514"/>
          </v:shape>
          <o:OLEObject Type="Embed" ProgID="Equation.DSMT4" ShapeID="_x0000_i1049" DrawAspect="Content" ObjectID="_25" r:id="rId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70.25pt;height:18pt" o:oleicon="f" o:ole="">
            <v:imagedata r:id="rId62" o:title="eqId8dc211f712a7bb23cce3a976718f7d6e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4" o:title="eqId4fe7d5809da02c15a43a0e9a898b9086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的导数，则以下结论中正确的是（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66" o:title="eqIdb776498d5bad0663e160deb7113af431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是奇函数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4" o:title="eqId4fe7d5809da02c15a43a0e9a898b9086"/>
          </v:shape>
          <o:OLEObject Type="Embed" ProgID="Equation.DSMT4" ShapeID="_x0000_i1053" DrawAspect="Content" ObjectID="_29" r:id="rId6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69" o:title="eqId090a91e4f3c8930674f98a9fa527709b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的值域相同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4" o:title="eqId4fe7d5809da02c15a43a0e9a898b9086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4947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47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图象关于直线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1.25pt;height:31.25pt" o:oleicon="f" o:ole="">
            <v:imagedata r:id="rId73" o:title="eqIdf6461468072bd27afd53fd5f9c3bf344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4" o:title="eqId4fe7d5809da02c15a43a0e9a898b9086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76" o:title="eqId21c871a435874bade386c58dd0b444a0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若三棱台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78" o:title="eqId42d3a82b8e587ee890467835bc4e854c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>的上、下底面均是正三角形，侧面是全等的等腰梯形，且其各顶点都在表面积为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0" o:title="eqId456b86aa2722c4609c130aaf89d872c4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的球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82" o:title="eqId1dde8112e8eb968fd042418dd632759e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的表面上，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1.15pt;height:20pt" o:oleicon="f" o:ole="">
            <v:imagedata r:id="rId84" o:title="eqId3c23c7d06368950cd32ee744718590d0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，则三棱台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78" o:title="eqId42d3a82b8e587ee890467835bc4e854c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的高为（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87" o:title="eqId38387ba1cadfd3dfc4dea4ca9f613cea"/>
          </v:shape>
          <o:OLEObject Type="Embed" ProgID="Equation.DSMT4" ShapeID="_x0000_i1064" DrawAspect="Content" ObjectID="_40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87" o:title="eqId38387ba1cadfd3dfc4dea4ca9f613cea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90" o:title="eqId83bf4fd84818abac17a9d21237ac5ce5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的左、右焦点分别为点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92" o:title="eqId4d2a97987f71835f519b462f5b8f5957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，过坐标原点的直线与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7.25pt;height:36.75pt" o:oleicon="f" o:ole="">
            <v:imagedata r:id="rId94" o:title="eqId4cfd0bd780e1cd0124056bb62e6fae62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96" o:title="eqIde5eb2485f90dbfd0dfd6e7d179a856f5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98" o:title="eqId6093eebca8f3ff82ce9298feb197e955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4.9pt;height:20pt" o:oleicon="f" o:ole="">
            <v:imagedata r:id="rId100" o:title="eqId58c5111fe634ff4335576b8403b086b7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，若双曲线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的实轴长为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02" o:title="eqIdb1653c086d557b1845d82c2d4d8231f8"/>
          </v:shape>
          <o:OLEObject Type="Embed" ProgID="Equation.DSMT4" ShapeID="_x0000_i1072" DrawAspect="Content" ObjectID="_48" r:id="rId10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104" o:title="eqIde21a9adb76905a5481db3d3b720de4a5"/>
          </v:shape>
          <o:OLEObject Type="Embed" ProgID="Equation.DSMT4" ShapeID="_x0000_i1073" DrawAspect="Content" ObjectID="_49" r:id="rId10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8.7pt;height:32.9pt" o:oleicon="f" o:ole="">
            <v:imagedata r:id="rId106" o:title="eqId829d396546a0ecaad2c6c5d4359b299f"/>
          </v:shape>
          <o:OLEObject Type="Embed" ProgID="Equation.DSMT4" ShapeID="_x0000_i1074" DrawAspect="Content" ObjectID="_50" r:id="rId10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108" o:title="eqIde9a0bd4bd9985f1e367c100b453ed03f"/>
          </v:shape>
          <o:OLEObject Type="Embed" ProgID="Equation.DSMT4" ShapeID="_x0000_i1075" DrawAspect="Content" ObjectID="_51" r:id="rId109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110" o:title="eqIdd971e248bd035650f7fc77adaea2ba1f"/>
          </v:shape>
          <o:OLEObject Type="Embed" ProgID="Equation.DSMT4" ShapeID="_x0000_i1076" DrawAspect="Content" ObjectID="_52" r:id="rId111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2pt;height:19.5pt" o:oleicon="f" o:ole="">
            <v:imagedata r:id="rId112" o:title="eqId48b98d4f92b53bc60e8a3c85d0f6213f"/>
          </v:shape>
          <o:OLEObject Type="Embed" ProgID="Equation.DSMT4" ShapeID="_x0000_i1077" DrawAspect="Content" ObjectID="_53" r:id="rId113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8.7pt;height:37.85pt" o:oleicon="f" o:ole="">
            <v:imagedata r:id="rId114" o:title="eqId4088318cc58279da374529b837b2310a"/>
          </v:shape>
          <o:OLEObject Type="Embed" ProgID="Equation.DSMT4" ShapeID="_x0000_i1078" DrawAspect="Content" ObjectID="_54" r:id="rId11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4947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47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二项展开式中，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16" o:title="eqIdd800f03de80068a1172beac3a2c75587"/>
          </v:shape>
          <o:OLEObject Type="Embed" ProgID="Equation.DSMT4" ShapeID="_x0000_i1079" DrawAspect="Content" ObjectID="_55" r:id="rId117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（请用数字作答）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为深入学习贯彻党的二十大精神，推动全市党员干部群众用好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学习强国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学习平台，某单位组织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学习强国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知识竞赛，竞赛共有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道题目，随机抽取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道让参赛者回答，规定参赛者至少要答对其中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道才能通过初试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已知某参赛党员甲只能答对其中的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道，那么党员甲抽到能答对题目数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；党员甲能通过初试的概率为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9.75pt;height:18pt" o:oleicon="f" o:ole="">
            <v:imagedata r:id="rId118" o:title="eqId4cef473535043cbcbe42d730cefa9942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20" o:title="eqId62c2f156b05838deaae6a35acad242af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的准线相交于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22" o:title="eqId5963abe8f421bd99a2aaa94831a951e9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24" o:title="eqId7f9e8449aad35c5d840a3395ea86df6d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126" o:title="eqId0907a673d52825cd7df84b400972d4b9"/>
          </v:shape>
          <o:OLEObject Type="Embed" ProgID="Equation.DSMT4" ShapeID="_x0000_i1084" DrawAspect="Content" ObjectID="_60" r:id="rId127"/>
        </w:object>
      </w:r>
      <w:r>
        <w:rPr>
          <w:rFonts w:ascii="宋体" w:eastAsia="宋体" w:hAnsi="宋体" w:cs="宋体"/>
          <w:color w:val="000000"/>
        </w:rPr>
        <w:t>，则抛物线的焦点坐标为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青花瓷，常简称青花，代表了我国古代劳动人民智慧的结晶，是中国瓷器的主流品种之一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图一是一个由波涛纹和葡萄纹构成的正六边形青花瓷盘，已知图二中正六边形的边长为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28" o:title="eqIdb8860d9787671b53b1ab68b3d526f5ca"/>
          </v:shape>
          <o:OLEObject Type="Embed" ProgID="Equation.DSMT4" ShapeID="_x0000_i1085" DrawAspect="Content" ObjectID="_61" r:id="rId129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82" o:title="eqId1dde8112e8eb968fd042418dd632759e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的圆心为正六边形的中心，半径为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31" o:title="eqId61128ab996360a038e6e64d82fcba004"/>
          </v:shape>
          <o:OLEObject Type="Embed" ProgID="Equation.DSMT4" ShapeID="_x0000_i1087" DrawAspect="Content" ObjectID="_63" r:id="rId132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33" o:title="eqIdac047e91852b91af639feec23a9598b2"/>
          </v:shape>
          <o:OLEObject Type="Embed" ProgID="Equation.DSMT4" ShapeID="_x0000_i1088" DrawAspect="Content" ObjectID="_64" r:id="rId134"/>
        </w:object>
      </w:r>
      <w:r>
        <w:rPr>
          <w:rFonts w:ascii="宋体" w:eastAsia="宋体" w:hAnsi="宋体" w:cs="宋体"/>
          <w:color w:val="000000"/>
        </w:rPr>
        <w:t>在正六边形的边上运动，动点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35" o:title="eqId01c74a907dda6bb7d9d56d009d9df253"/>
          </v:shape>
          <o:OLEObject Type="Embed" ProgID="Equation.DSMT4" ShapeID="_x0000_i1089" DrawAspect="Content" ObjectID="_65" r:id="rId136"/>
        </w:object>
      </w:r>
      <w:r>
        <w:rPr>
          <w:rFonts w:ascii="宋体" w:eastAsia="宋体" w:hAnsi="宋体" w:cs="宋体"/>
          <w:color w:val="000000"/>
        </w:rPr>
        <w:t>在圆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82" o:title="eqId1dde8112e8eb968fd042418dd632759e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上运动且关于圆心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82" o:title="eqId1dde8112e8eb968fd042418dd632759e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</w:rPr>
        <w:t>对称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）请用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3.2pt;height:18.6pt" o:oleicon="f" o:ole="">
            <v:imagedata r:id="rId139" o:title="eqIdda1cdc58c5c894ccf294e6f1fa18aae5"/>
          </v:shape>
          <o:OLEObject Type="Embed" ProgID="Equation.DSMT4" ShapeID="_x0000_i1092" DrawAspect="Content" ObjectID="_68" r:id="rId140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2.9pt;height:16.65pt" o:oleicon="f" o:ole="">
            <v:imagedata r:id="rId141" o:title="eqIdcb6dfd72e67dcfcc2578d4612ce1a6ad"/>
          </v:shape>
          <o:OLEObject Type="Embed" ProgID="Equation.DSMT4" ShapeID="_x0000_i1093" DrawAspect="Content" ObjectID="_69" r:id="rId142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）请写出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43" o:title="eqId7787dfab61ed9830b531da365e592bbd"/>
          </v:shape>
          <o:OLEObject Type="Embed" ProgID="Equation.DSMT4" ShapeID="_x0000_i1094" DrawAspect="Content" ObjectID="_70" r:id="rId144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81275" cy="14097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98.4pt;height:34.35pt" o:oleicon="f" o:ole="">
            <v:imagedata r:id="rId146" o:title="eqIdaace095eebc2d644e1e1c4bb088c1110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8" o:title="eqId94440d3e4c073f94f2b266ff99d50e74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）在区间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50" o:title="eqIdab90f84a9b6ec1334ce6fc12495ec218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2" o:title="eqId15c0dbe3c080c4c4636c64803e5c1f76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88.25pt;height:17.9pt" o:oleicon="f" o:ole="">
            <v:imagedata r:id="rId154" o:title="eqId0c7464d6bf19238cd1cee22add14a1ea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9.8pt;height:16.8pt" o:oleicon="f" o:ole="">
            <v:imagedata r:id="rId156" o:title="eqId52e59a0df8d866088d7ce8f16ae2d01b"/>
          </v:shape>
          <o:OLEObject Type="Embed" ProgID="Equation.DSMT4" ShapeID="_x0000_i1100" DrawAspect="Content" ObjectID="_76" r:id="rId1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4947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4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58" o:title="eqId0a24a8f5e8fb89381f8add6549170345"/>
          </v:shape>
          <o:OLEObject Type="Embed" ProgID="Equation.DSMT4" ShapeID="_x0000_i1101" DrawAspect="Content" ObjectID="_77" r:id="rId15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7.85pt;height:34.15pt" o:oleicon="f" o:ole="">
            <v:imagedata r:id="rId160" o:title="eqId190405cdc8e51d7986bb80277dc0adfd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62" o:title="eqId0585b6c0f156eecf9662b9846d4eb693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的底面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4" o:title="eqId411b38a18046fea8e9fab1f9f9b80a5f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是正方形，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166" o:title="eqId5a1b49f64e0065edad868b25e9fcada3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4" o:title="eqId411b38a18046fea8e9fab1f9f9b80a5f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169" o:title="eqIdb366eb3c3c2c1e7be9c0d52d770ee1f6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71" o:title="eqIdad056c25c0fdcbcc765eb5cbc6093f2b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分别是棱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173" o:title="eqIdbd33764ff4efddfe11a98a609753715c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175" o:title="eqId48f3c9abbd78e9a6840ee5f30381daac"/>
          </v:shape>
          <o:OLEObject Type="Embed" ProgID="Equation.DSMT4" ShapeID="_x0000_i1110" DrawAspect="Content" ObjectID="_86" r:id="rId176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33" o:title="eqIdac047e91852b91af639feec23a9598b2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78" o:title="eqId0dc5c9827dfd0be5a9c85962d6ccbfb1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上一点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81125" cy="15240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181" o:title="eqIdc45fbffb9e2c7fa7c5006cde8da0cabe"/>
          </v:shape>
          <o:OLEObject Type="Embed" ProgID="Equation.DSMT4" ShapeID="_x0000_i1113" DrawAspect="Content" ObjectID="_89" r:id="rId18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183" o:title="eqIdebce46aeb97373353179e5669365fa4a"/>
          </v:shape>
          <o:OLEObject Type="Embed" ProgID="Equation.DSMT4" ShapeID="_x0000_i1114" DrawAspect="Content" ObjectID="_90" r:id="rId1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183" o:title="eqIdebce46aeb97373353179e5669365fa4a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4" o:title="eqId411b38a18046fea8e9fab1f9f9b80a5f"/>
          </v:shape>
          <o:OLEObject Type="Embed" ProgID="Equation.DSMT4" ShapeID="_x0000_i1116" DrawAspect="Content" ObjectID="_92" r:id="rId186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.75pt;height:12.75pt" o:oleicon="f" o:ole="">
            <v:imagedata r:id="rId187" o:title="eqId907d5147cea4c9ce855074864fe54506"/>
          </v:shape>
          <o:OLEObject Type="Embed" ProgID="Equation.DSMT4" ShapeID="_x0000_i1117" DrawAspect="Content" ObjectID="_93" r:id="rId18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4" o:title="eqId411b38a18046fea8e9fab1f9f9b80a5f"/>
          </v:shape>
          <o:OLEObject Type="Embed" ProgID="Equation.DSMT4" ShapeID="_x0000_i1118" DrawAspect="Content" ObjectID="_94" r:id="rId189"/>
        </w:object>
      </w:r>
      <w:r>
        <w:rPr>
          <w:rFonts w:ascii="宋体" w:eastAsia="宋体" w:hAnsi="宋体" w:cs="宋体"/>
          <w:color w:val="000000"/>
        </w:rPr>
        <w:t>所成的角的正弦值为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190" o:title="eqId3d9662368fd788afb77b79035cdd268b"/>
          </v:shape>
          <o:OLEObject Type="Embed" ProgID="Equation.DSMT4" ShapeID="_x0000_i1119" DrawAspect="Content" ObjectID="_95" r:id="rId191"/>
        </w:object>
      </w:r>
      <w:r>
        <w:rPr>
          <w:rFonts w:ascii="宋体" w:eastAsia="宋体" w:hAnsi="宋体" w:cs="宋体"/>
          <w:color w:val="000000"/>
        </w:rPr>
        <w:t>，求此时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92" o:title="eqIdc884b508394b3ab50734b584d9ec783c"/>
          </v:shape>
          <o:OLEObject Type="Embed" ProgID="Equation.DSMT4" ShapeID="_x0000_i1120" DrawAspect="Content" ObjectID="_96" r:id="rId193"/>
        </w:object>
      </w:r>
      <w:r>
        <w:rPr>
          <w:rFonts w:ascii="宋体" w:eastAsia="宋体" w:hAnsi="宋体" w:cs="宋体"/>
          <w:color w:val="000000"/>
        </w:rPr>
        <w:t>的长度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在平面直角坐标系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eastAsia="宋体" w:hAnsi="宋体" w:cs="宋体"/>
          <w:color w:val="000000"/>
        </w:rPr>
        <w:t>中，椭圆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194" o:title="eqId851a5d6ec23256f9b4a9e98aa92945fe"/>
          </v:shape>
          <o:OLEObject Type="Embed" ProgID="Equation.DSMT4" ShapeID="_x0000_i1121" DrawAspect="Content" ObjectID="_97" r:id="rId19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34947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47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左焦点为点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96" o:title="eqIdf89eef3148f2d4d09379767b4af69132"/>
          </v:shape>
          <o:OLEObject Type="Embed" ProgID="Equation.DSMT4" ShapeID="_x0000_i1122" DrawAspect="Content" ObjectID="_98" r:id="rId197"/>
        </w:objec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且与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轴垂直的直线被椭圆截得的线段长为</w:t>
      </w:r>
      <w:r>
        <w:rPr>
          <w:rFonts w:ascii="Times New Roman" w:eastAsia="Times New Roman" w:hAnsi="Times New Roman" w:cs="Times New Roman"/>
          <w:color w:val="000000"/>
        </w:rPr>
        <w:t>3.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设不过原点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198" o:title="eqId860884c0017c8bceb5b0edff796c144f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，线段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的中点为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OT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交于两点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6.15pt;height:20pt" o:oleicon="f" o:ole="">
            <v:imagedata r:id="rId200" o:title="eqIdb20553e0b4f149dd34c3623676149d43"/>
          </v:shape>
          <o:OLEObject Type="Embed" ProgID="Equation.DSMT4" ShapeID="_x0000_i1124" DrawAspect="Content" ObjectID="_100" r:id="rId2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" o:title="eqId83cf38189d5cbf627d2b82ac0eb76006"/>
          </v:shape>
          <o:OLEObject Type="Embed" ProgID="Equation.DSMT4" ShapeID="_x0000_i1125" DrawAspect="Content" ObjectID="_101" r:id="rId20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5.3pt;height:24.15pt" o:oleicon="f" o:ole="">
            <v:imagedata r:id="rId203" o:title="eqId8a07614926587f57bc5f341c4f97f4d5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1.6pt;height:17.9pt" o:oleicon="f" o:ole="">
            <v:imagedata r:id="rId205" o:title="eqIdaec574b71bbd7671223f8c833c8c8b61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，则称数列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" o:title="eqId83cf38189d5cbf627d2b82ac0eb76006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" o:title="eqId83cf38189d5cbf627d2b82ac0eb76006"/>
          </v:shape>
          <o:OLEObject Type="Embed" ProgID="Equation.DSMT4" ShapeID="_x0000_i1129" DrawAspect="Content" ObjectID="_105" r:id="rId208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数列，当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09" o:title="eqId8ec1a744042c32d0a851f98fafaa81f3"/>
          </v:shape>
          <o:OLEObject Type="Embed" ProgID="Equation.DSMT4" ShapeID="_x0000_i1130" DrawAspect="Content" ObjectID="_106" r:id="rId210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）求证：数列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.75pt;height:21.75pt" o:oleicon="f" o:ole="">
            <v:imagedata r:id="rId211" o:title="eqId362832fa3d3c13c1eafd565349d66dce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是等差数列，并写出数列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5.95pt;height:22pt" o:oleicon="f" o:ole="">
            <v:imagedata r:id="rId213" o:title="eqId115da54f93de5e89d1e7f443fccb61f8"/>
          </v:shape>
          <o:OLEObject Type="Embed" ProgID="Equation.DSMT4" ShapeID="_x0000_i1132" DrawAspect="Content" ObjectID="_108" r:id="rId21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63.15pt;height:34.15pt" o:oleicon="f" o:ole="">
            <v:imagedata r:id="rId215" o:title="eqId0992722f5002aeafa39d25c6b5f4644b"/>
          </v:shape>
          <o:OLEObject Type="Embed" ProgID="Equation.DSMT4" ShapeID="_x0000_i1133" DrawAspect="Content" ObjectID="_109" r:id="rId21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in;height:34.95pt" o:oleicon="f" o:ole="">
            <v:imagedata r:id="rId217" o:title="eqId21085fbd6c4b34588f17fc466c845ffe"/>
          </v:shape>
          <o:OLEObject Type="Embed" ProgID="Equation.DSMT4" ShapeID="_x0000_i1134" DrawAspect="Content" ObjectID="_110" r:id="rId2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" o:title="eqId83cf38189d5cbf627d2b82ac0eb76006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2.75pt;height:21.75pt" o:oleicon="f" o:ole="">
            <v:imagedata r:id="rId220" o:title="eqIda789a9be1723bfbd38ae538a9f39dc1b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222" o:title="eqIdc4ce64685821c3e55c07f151996ca8c3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，证明：存在正整数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5.1pt;height:35.25pt" o:oleicon="f" o:ole="">
            <v:imagedata r:id="rId224" o:title="eqId446e8a7985d4d3dd95c70dc4aad67861"/>
          </v:shape>
          <o:OLEObject Type="Embed" ProgID="Equation.DSMT4" ShapeID="_x0000_i1138" DrawAspect="Content" ObjectID="_114" r:id="rId2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3.75pt;height:21.75pt" o:oleicon="f" o:ole="">
            <v:imagedata r:id="rId226" o:title="eqId8bfca6aa891545eac320d39efdc9cf85"/>
          </v:shape>
          <o:OLEObject Type="Embed" ProgID="Equation.DSMT4" ShapeID="_x0000_i1139" DrawAspect="Content" ObjectID="_115" r:id="rId227"/>
        </w:object>
      </w:r>
      <w:r>
        <w:rPr>
          <w:rFonts w:ascii="宋体" w:eastAsia="宋体" w:hAnsi="宋体" w:cs="宋体"/>
          <w:color w:val="000000"/>
        </w:rPr>
        <w:t>，（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228" o:title="eqId041a7c8fc017f596542c5e6ec7d1c40b"/>
          </v:shape>
          <o:OLEObject Type="Embed" ProgID="Equation.DSMT4" ShapeID="_x0000_i1140" DrawAspect="Content" ObjectID="_116" r:id="rId229"/>
        </w:object>
      </w:r>
      <w:r>
        <w:rPr>
          <w:rFonts w:ascii="宋体" w:eastAsia="宋体" w:hAnsi="宋体" w:cs="宋体"/>
          <w:color w:val="000000"/>
        </w:rPr>
        <w:t>为自然对数的底数）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4" o:title="eqId4fe7d5809da02c15a43a0e9a898b9086"/>
          </v:shape>
          <o:OLEObject Type="Embed" ProgID="Equation.DSMT4" ShapeID="_x0000_i1141" DrawAspect="Content" ObjectID="_117" r:id="rId230"/>
        </w:object>
      </w:r>
      <w:r>
        <w:rPr>
          <w:rFonts w:ascii="宋体" w:eastAsia="宋体" w:hAnsi="宋体" w:cs="宋体"/>
          <w:color w:val="000000"/>
        </w:rPr>
        <w:t>的单调区间：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31" o:title="eqIdbe1ce3f01e2b6364f9a9fdaf197d5e29"/>
          </v:shape>
          <o:OLEObject Type="Embed" ProgID="Equation.DSMT4" ShapeID="_x0000_i1142" DrawAspect="Content" ObjectID="_118" r:id="rId2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233" o:title="eqId9b384412acba251d87902ab928902f16"/>
          </v:shape>
          <o:OLEObject Type="Embed" ProgID="Equation.DSMT4" ShapeID="_x0000_i1143" DrawAspect="Content" ObjectID="_119" r:id="rId234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2pt;height:15.75pt;mso-position-horizontal-relative:page;mso-position-vertical-relative:page;mso-wrap-style:square" o:oleicon="f" o:ole="">
            <v:imagedata r:id="rId235" o:title="eqId83f3574c440135b1e8d33f9662e7e883"/>
          </v:shape>
          <o:OLEObject Type="Embed" ProgID="Equation.DSMT4" ShapeID="_x0000_i1144" DrawAspect="Content" ObjectID="_120" r:id="rId236"/>
        </w:object>
      </w:r>
      <w:r>
        <w:rPr>
          <w:rFonts w:ascii="宋体" w:eastAsia="宋体" w:hAnsi="宋体" w:cs="宋体"/>
          <w:color w:val="000000"/>
        </w:rPr>
        <w:t>，求证：当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237" o:title="eqId5a3368388525e30cb7179909b03184eb"/>
          </v:shape>
          <o:OLEObject Type="Embed" ProgID="Equation.DSMT4" ShapeID="_x0000_i1145" DrawAspect="Content" ObjectID="_121" r:id="rId23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9.95pt;height:16.25pt" o:oleicon="f" o:ole="">
            <v:imagedata r:id="rId239" o:title="eqId5ded0b05becc31f50faac8a784416d60"/>
          </v:shape>
          <o:OLEObject Type="Embed" ProgID="Equation.DSMT4" ShapeID="_x0000_i1146" DrawAspect="Content" ObjectID="_122" r:id="rId2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（3）若，存在，使得，且，求证：当时，.</w:t>
      </w:r>
    </w:p>
    <w:sectPr w:rsidSect="00C321EB">
      <w:footerReference w:type="default" r:id="rId253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oleObject" Target="embeddings/oleObject66.bin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png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oleObject" Target="embeddings/oleObject82.bin"/><Relationship Id="rId169" Type="http://schemas.openxmlformats.org/officeDocument/2006/relationships/image" Target="media/image83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8.png"/><Relationship Id="rId180" Type="http://schemas.openxmlformats.org/officeDocument/2006/relationships/image" Target="media/image88.png"/><Relationship Id="rId181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3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5" Type="http://schemas.openxmlformats.org/officeDocument/2006/relationships/oleObject" Target="embeddings/oleObject91.bin"/><Relationship Id="rId186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9" Type="http://schemas.openxmlformats.org/officeDocument/2006/relationships/oleObject" Target="embeddings/oleObject94.bin"/><Relationship Id="rId19" Type="http://schemas.openxmlformats.org/officeDocument/2006/relationships/image" Target="media/image9.png"/><Relationship Id="rId190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2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4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10.png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oleObject" Target="embeddings/oleObject104.bin"/><Relationship Id="rId208" Type="http://schemas.openxmlformats.org/officeDocument/2006/relationships/oleObject" Target="embeddings/oleObject105.bin"/><Relationship Id="rId209" Type="http://schemas.openxmlformats.org/officeDocument/2006/relationships/image" Target="media/image100.wmf"/><Relationship Id="rId21" Type="http://schemas.openxmlformats.org/officeDocument/2006/relationships/image" Target="media/image11.png"/><Relationship Id="rId210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oleObject" Target="embeddings/oleObject111.bin"/><Relationship Id="rId22" Type="http://schemas.openxmlformats.org/officeDocument/2006/relationships/image" Target="media/image12.wmf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8" Type="http://schemas.openxmlformats.org/officeDocument/2006/relationships/image" Target="media/image109.wmf"/><Relationship Id="rId229" Type="http://schemas.openxmlformats.org/officeDocument/2006/relationships/oleObject" Target="embeddings/oleObject116.bin"/><Relationship Id="rId23" Type="http://schemas.openxmlformats.org/officeDocument/2006/relationships/oleObject" Target="embeddings/oleObject7.bin"/><Relationship Id="rId230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2" Type="http://schemas.openxmlformats.org/officeDocument/2006/relationships/oleObject" Target="embeddings/oleObject118.bin"/><Relationship Id="rId233" Type="http://schemas.openxmlformats.org/officeDocument/2006/relationships/image" Target="media/image111.wmf"/><Relationship Id="rId234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6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8" Type="http://schemas.openxmlformats.org/officeDocument/2006/relationships/oleObject" Target="embeddings/oleObject121.bin"/><Relationship Id="rId239" Type="http://schemas.openxmlformats.org/officeDocument/2006/relationships/image" Target="media/image114.wmf"/><Relationship Id="rId24" Type="http://schemas.openxmlformats.org/officeDocument/2006/relationships/image" Target="media/image13.wmf"/><Relationship Id="rId240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5" Type="http://schemas.openxmlformats.org/officeDocument/2006/relationships/image" Target="media/image117.wmf"/><Relationship Id="rId246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8" Type="http://schemas.openxmlformats.org/officeDocument/2006/relationships/oleObject" Target="embeddings/oleObject126.bin"/><Relationship Id="rId249" Type="http://schemas.openxmlformats.org/officeDocument/2006/relationships/image" Target="media/image119.wmf"/><Relationship Id="rId25" Type="http://schemas.openxmlformats.org/officeDocument/2006/relationships/oleObject" Target="embeddings/oleObject8.bin"/><Relationship Id="rId250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5" Type="http://schemas.openxmlformats.org/officeDocument/2006/relationships/theme" Target="theme/theme1.xml"/><Relationship Id="rId256" Type="http://schemas.openxmlformats.org/officeDocument/2006/relationships/numbering" Target="numbering.xml"/><Relationship Id="rId257" Type="http://schemas.openxmlformats.org/officeDocument/2006/relationships/styles" Target="styles.xml"/><Relationship Id="rId26" Type="http://schemas.openxmlformats.org/officeDocument/2006/relationships/image" Target="media/image14.wmf"/><Relationship Id="rId27" Type="http://schemas.openxmlformats.org/officeDocument/2006/relationships/oleObject" Target="embeddings/oleObject9.bin"/><Relationship Id="rId28" Type="http://schemas.openxmlformats.org/officeDocument/2006/relationships/image" Target="media/image15.wmf"/><Relationship Id="rId29" Type="http://schemas.openxmlformats.org/officeDocument/2006/relationships/oleObject" Target="embeddings/oleObject10.bin"/><Relationship Id="rId3" Type="http://schemas.openxmlformats.org/officeDocument/2006/relationships/fontTable" Target="fontTable.xml"/><Relationship Id="rId30" Type="http://schemas.openxmlformats.org/officeDocument/2006/relationships/image" Target="media/image16.wmf"/><Relationship Id="rId31" Type="http://schemas.openxmlformats.org/officeDocument/2006/relationships/oleObject" Target="embeddings/oleObject11.bin"/><Relationship Id="rId32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image" Target="media/image23.png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2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2024-05-22T20:50:02Z</dcterms:created>
  <dcterms:modified xsi:type="dcterms:W3CDTF">2024-05-22T20:50:02Z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