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75B0E" w:rsidRPr="00E26D8F" w:rsidP="00E26D8F">
      <w:pPr>
        <w:tabs>
          <w:tab w:val="left" w:pos="2409"/>
          <w:tab w:val="left" w:pos="4535"/>
        </w:tabs>
        <w:adjustRightInd w:val="0"/>
        <w:snapToGrid w:val="0"/>
        <w:spacing w:line="288" w:lineRule="auto"/>
        <w:jc w:val="center"/>
        <w:rPr>
          <w:rFonts w:eastAsia="黑体"/>
          <w:sz w:val="30"/>
        </w:rPr>
      </w:pPr>
      <w:r w:rsidRPr="00E26D8F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12115800</wp:posOffset>
            </wp:positionV>
            <wp:extent cx="482600" cy="444500"/>
            <wp:wrapNone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6D8F">
        <w:rPr>
          <w:rFonts w:eastAsia="黑体"/>
          <w:sz w:val="30"/>
        </w:rPr>
        <w:t>【赢在高考</w:t>
      </w:r>
      <w:r w:rsidRPr="00E26D8F">
        <w:rPr>
          <w:rFonts w:eastAsia="黑体"/>
          <w:sz w:val="30"/>
        </w:rPr>
        <w:t>·</w:t>
      </w:r>
      <w:r w:rsidRPr="00E26D8F">
        <w:rPr>
          <w:rFonts w:eastAsia="黑体"/>
          <w:sz w:val="30"/>
        </w:rPr>
        <w:t>黄金</w:t>
      </w:r>
      <w:r w:rsidRPr="00E26D8F">
        <w:rPr>
          <w:rFonts w:eastAsia="黑体"/>
          <w:sz w:val="30"/>
        </w:rPr>
        <w:t>8</w:t>
      </w:r>
      <w:r w:rsidRPr="00E26D8F">
        <w:rPr>
          <w:rFonts w:eastAsia="黑体"/>
          <w:sz w:val="30"/>
        </w:rPr>
        <w:t>卷】备战</w:t>
      </w:r>
      <w:r w:rsidRPr="00E26D8F">
        <w:rPr>
          <w:rFonts w:eastAsia="黑体"/>
          <w:sz w:val="30"/>
        </w:rPr>
        <w:t>202</w:t>
      </w:r>
      <w:r w:rsidRPr="00E26D8F">
        <w:rPr>
          <w:rFonts w:eastAsia="黑体"/>
          <w:sz w:val="30"/>
        </w:rPr>
        <w:t>5</w:t>
      </w:r>
      <w:r w:rsidRPr="00E26D8F">
        <w:rPr>
          <w:rFonts w:eastAsia="黑体"/>
          <w:sz w:val="30"/>
        </w:rPr>
        <w:t>年高考数学模拟卷（</w:t>
      </w:r>
      <w:r w:rsidRPr="00E26D8F">
        <w:rPr>
          <w:rFonts w:eastAsia="黑体"/>
          <w:sz w:val="30"/>
        </w:rPr>
        <w:t>天津</w:t>
      </w:r>
      <w:r w:rsidRPr="00E26D8F">
        <w:rPr>
          <w:rFonts w:eastAsia="黑体"/>
          <w:sz w:val="30"/>
        </w:rPr>
        <w:t>专用</w:t>
      </w:r>
      <w:r w:rsidRPr="00E26D8F">
        <w:rPr>
          <w:rFonts w:eastAsia="黑体"/>
          <w:sz w:val="30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jc w:val="center"/>
        <w:rPr>
          <w:rFonts w:eastAsia="黑体"/>
          <w:b/>
          <w:sz w:val="36"/>
        </w:rPr>
      </w:pPr>
      <w:r w:rsidRPr="00E26D8F">
        <w:rPr>
          <w:rFonts w:eastAsia="黑体"/>
          <w:sz w:val="30"/>
        </w:rPr>
        <w:t>黄金卷</w:t>
      </w:r>
      <w:r w:rsidRPr="00E26D8F">
        <w:rPr>
          <w:rFonts w:eastAsia="黑体"/>
          <w:sz w:val="30"/>
        </w:rPr>
        <w:t>01</w:t>
      </w:r>
      <w:r w:rsidRPr="00E26D8F">
        <w:rPr>
          <w:rFonts w:eastAsia="黑体"/>
          <w:sz w:val="30"/>
        </w:rPr>
        <w:t>·</w:t>
      </w:r>
      <w:r w:rsidRPr="00E26D8F">
        <w:rPr>
          <w:rFonts w:eastAsia="黑体"/>
          <w:sz w:val="30"/>
        </w:rPr>
        <w:t>参考答案</w:t>
      </w:r>
    </w:p>
    <w:p w:rsidR="00D75B0E" w:rsidRPr="00E26D8F" w:rsidP="00E26D8F">
      <w:pPr>
        <w:tabs>
          <w:tab w:val="left" w:pos="2409"/>
          <w:tab w:val="left" w:pos="4535"/>
        </w:tabs>
        <w:jc w:val="center"/>
      </w:pPr>
      <w:r w:rsidRPr="00E26D8F">
        <w:rPr>
          <w:rFonts w:eastAsia="楷体"/>
          <w:kern w:val="0"/>
        </w:rPr>
        <w:t>（考试时间：</w:t>
      </w:r>
      <w:r w:rsidRPr="00E26D8F">
        <w:rPr>
          <w:rFonts w:eastAsia="楷体"/>
          <w:kern w:val="0"/>
        </w:rPr>
        <w:t>120</w:t>
      </w:r>
      <w:r w:rsidRPr="00E26D8F">
        <w:rPr>
          <w:rFonts w:eastAsia="楷体"/>
          <w:kern w:val="0"/>
        </w:rPr>
        <w:t>分钟</w:t>
      </w:r>
      <w:r w:rsidRPr="00E26D8F">
        <w:rPr>
          <w:rFonts w:eastAsia="楷体"/>
          <w:kern w:val="0"/>
        </w:rPr>
        <w:t xml:space="preserve">  </w:t>
      </w:r>
      <w:r w:rsidRPr="00E26D8F">
        <w:rPr>
          <w:rFonts w:eastAsia="楷体"/>
          <w:kern w:val="0"/>
        </w:rPr>
        <w:t>试卷满分：</w:t>
      </w:r>
      <w:r w:rsidRPr="00E26D8F">
        <w:rPr>
          <w:rFonts w:eastAsia="楷体"/>
          <w:kern w:val="0"/>
        </w:rPr>
        <w:t>150</w:t>
      </w:r>
      <w:r w:rsidRPr="00E26D8F">
        <w:rPr>
          <w:rFonts w:eastAsia="楷体"/>
          <w:kern w:val="0"/>
        </w:rPr>
        <w:t>分）</w:t>
      </w:r>
    </w:p>
    <w:p w:rsidR="00D75B0E" w:rsidRPr="00E26D8F" w:rsidP="00E26D8F">
      <w:pPr>
        <w:tabs>
          <w:tab w:val="left" w:pos="2409"/>
          <w:tab w:val="left" w:pos="4535"/>
        </w:tabs>
        <w:jc w:val="center"/>
        <w:rPr>
          <w:b/>
          <w:sz w:val="32"/>
          <w:szCs w:val="32"/>
        </w:rPr>
      </w:pPr>
      <w:r w:rsidRPr="00E26D8F">
        <w:rPr>
          <w:b/>
          <w:sz w:val="32"/>
          <w:szCs w:val="32"/>
        </w:rPr>
        <w:t>第</w:t>
      </w:r>
      <w:r w:rsidRPr="00E26D8F">
        <w:rPr>
          <w:b/>
          <w:sz w:val="32"/>
          <w:szCs w:val="32"/>
        </w:rPr>
        <w:t>I</w:t>
      </w:r>
      <w:r w:rsidRPr="00E26D8F">
        <w:rPr>
          <w:b/>
          <w:sz w:val="32"/>
          <w:szCs w:val="32"/>
        </w:rPr>
        <w:t>卷（选择题）</w:t>
      </w:r>
    </w:p>
    <w:p w:rsidR="00D75B0E" w:rsidRPr="00E26D8F" w:rsidP="00E26D8F">
      <w:pPr>
        <w:tabs>
          <w:tab w:val="left" w:pos="2409"/>
          <w:tab w:val="left" w:pos="4535"/>
        </w:tabs>
        <w:adjustRightInd w:val="0"/>
        <w:snapToGrid w:val="0"/>
        <w:spacing w:line="288" w:lineRule="auto"/>
        <w:jc w:val="left"/>
        <w:rPr>
          <w:rFonts w:eastAsia="黑体"/>
        </w:rPr>
      </w:pPr>
      <w:r w:rsidRPr="00E26D8F">
        <w:rPr>
          <w:rFonts w:eastAsia="黑体"/>
        </w:rPr>
        <w:t>一、选择题：本题共</w:t>
      </w:r>
      <w:r w:rsidRPr="00E26D8F">
        <w:rPr>
          <w:rFonts w:eastAsia="黑体"/>
        </w:rPr>
        <w:t>9</w:t>
      </w:r>
      <w:r w:rsidRPr="00E26D8F">
        <w:rPr>
          <w:rFonts w:eastAsia="黑体"/>
        </w:rPr>
        <w:t>小题，每小题</w:t>
      </w:r>
      <w:r w:rsidRPr="00E26D8F">
        <w:rPr>
          <w:rFonts w:eastAsia="黑体"/>
        </w:rPr>
        <w:t>5</w:t>
      </w:r>
      <w:r w:rsidRPr="00E26D8F">
        <w:rPr>
          <w:rFonts w:eastAsia="黑体"/>
        </w:rPr>
        <w:t>分，共</w:t>
      </w:r>
      <w:r w:rsidRPr="00E26D8F">
        <w:rPr>
          <w:rFonts w:eastAsia="黑体"/>
        </w:rPr>
        <w:t>4</w:t>
      </w:r>
      <w:r w:rsidRPr="00E26D8F">
        <w:rPr>
          <w:rFonts w:eastAsia="黑体"/>
        </w:rPr>
        <w:t>5</w:t>
      </w:r>
      <w:r w:rsidRPr="00E26D8F">
        <w:rPr>
          <w:rFonts w:eastAsia="黑体"/>
        </w:rPr>
        <w:t>分，在每小题给出的四个选项中，只有一项是符合要求的</w:t>
      </w:r>
      <w:r w:rsidRPr="00E26D8F">
        <w:rPr>
          <w:rFonts w:eastAsia="黑体"/>
        </w:rPr>
        <w:t>．</w:t>
      </w:r>
    </w:p>
    <w:p w:rsidR="00D75B0E" w:rsidRPr="00E26D8F" w:rsidP="00E26D8F">
      <w:pPr>
        <w:tabs>
          <w:tab w:val="left" w:pos="2409"/>
          <w:tab w:val="left" w:pos="4535"/>
        </w:tabs>
        <w:jc w:val="left"/>
        <w:rPr>
          <w:rFonts w:eastAsia="黑体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9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B0E" w:rsidRPr="00E26D8F" w:rsidP="00E26D8F">
            <w:pPr>
              <w:tabs>
                <w:tab w:val="left" w:pos="2409"/>
                <w:tab w:val="left" w:pos="4535"/>
              </w:tabs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26D8F">
              <w:rPr>
                <w:snapToGrid w:val="0"/>
                <w:kern w:val="0"/>
                <w:szCs w:val="21"/>
              </w:rPr>
              <w:t>B</w:t>
            </w:r>
          </w:p>
        </w:tc>
      </w:tr>
    </w:tbl>
    <w:p w:rsidR="00D75B0E" w:rsidRPr="00E26D8F" w:rsidP="00E26D8F">
      <w:pPr>
        <w:numPr>
          <w:ilvl w:val="0"/>
          <w:numId w:val="1"/>
        </w:numPr>
        <w:tabs>
          <w:tab w:val="left" w:pos="2409"/>
          <w:tab w:val="left" w:pos="4535"/>
        </w:tabs>
        <w:adjustRightInd w:val="0"/>
        <w:snapToGrid w:val="0"/>
        <w:spacing w:line="288" w:lineRule="auto"/>
        <w:jc w:val="left"/>
        <w:rPr>
          <w:rFonts w:eastAsia="黑体"/>
        </w:rPr>
      </w:pPr>
      <w:r w:rsidRPr="00E26D8F">
        <w:rPr>
          <w:rFonts w:eastAsia="黑体"/>
        </w:rPr>
        <w:t>填空题</w:t>
      </w:r>
      <w:r w:rsidRPr="00E26D8F">
        <w:rPr>
          <w:rFonts w:eastAsia="黑体"/>
        </w:rPr>
        <w:t>：本题共</w:t>
      </w:r>
      <w:r w:rsidRPr="00E26D8F">
        <w:rPr>
          <w:rFonts w:eastAsia="黑体"/>
        </w:rPr>
        <w:t>6</w:t>
      </w:r>
      <w:r w:rsidRPr="00E26D8F">
        <w:rPr>
          <w:rFonts w:eastAsia="黑体"/>
        </w:rPr>
        <w:t>小题，每小题</w:t>
      </w:r>
      <w:r w:rsidRPr="00E26D8F">
        <w:rPr>
          <w:rFonts w:eastAsia="黑体"/>
        </w:rPr>
        <w:t>5</w:t>
      </w:r>
      <w:r w:rsidRPr="00E26D8F">
        <w:rPr>
          <w:rFonts w:eastAsia="黑体"/>
        </w:rPr>
        <w:t>分，共</w:t>
      </w:r>
      <w:r w:rsidRPr="00E26D8F">
        <w:rPr>
          <w:rFonts w:eastAsia="黑体"/>
        </w:rPr>
        <w:t>30</w:t>
      </w:r>
      <w:r w:rsidRPr="00E26D8F">
        <w:rPr>
          <w:rFonts w:eastAsia="黑体"/>
        </w:rPr>
        <w:t>分．</w:t>
      </w:r>
    </w:p>
    <w:p w:rsidR="00D75B0E" w:rsidRPr="00E26D8F" w:rsidP="00E26D8F">
      <w:pPr>
        <w:numPr>
          <w:ilvl w:val="0"/>
          <w:numId w:val="2"/>
        </w:numPr>
        <w:tabs>
          <w:tab w:val="clear" w:pos="312"/>
          <w:tab w:val="left" w:pos="567"/>
        </w:tabs>
        <w:adjustRightInd w:val="0"/>
        <w:snapToGrid w:val="0"/>
        <w:spacing w:line="288" w:lineRule="auto"/>
        <w:jc w:val="left"/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u w:val="single"/>
          </w:rPr>
          <m:t xml:space="preserve">     </m:t>
        </m:r>
        <m:r>
          <m:rPr>
            <m:sty m:val="p"/>
          </m:rPr>
          <w:rPr>
            <w:rFonts w:ascii="Cambria Math" w:hAnsi="Cambria Math"/>
            <w:color w:val="000000" w:themeColor="text1"/>
            <w:u w:val="single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u w:val="single"/>
          </w:rPr>
          <m:t>1</m:t>
        </m:r>
      </m:oMath>
      <w:r w:rsidRPr="00E26D8F">
        <w:rPr>
          <w:color w:val="000000" w:themeColor="text1"/>
          <w:u w:val="single"/>
        </w:rPr>
        <w:t xml:space="preserve"> </w:t>
      </w:r>
      <w:r w:rsidRPr="00E26D8F">
        <w:rPr>
          <w:color w:val="000000" w:themeColor="text1"/>
        </w:rPr>
        <w:t xml:space="preserve"> </w:t>
      </w:r>
    </w:p>
    <w:p w:rsidR="00D75B0E" w:rsidRPr="00E26D8F" w:rsidP="00E26D8F">
      <w:pPr>
        <w:numPr>
          <w:ilvl w:val="0"/>
          <w:numId w:val="2"/>
        </w:numPr>
        <w:tabs>
          <w:tab w:val="clear" w:pos="312"/>
          <w:tab w:val="left" w:pos="567"/>
        </w:tabs>
        <w:adjustRightInd w:val="0"/>
        <w:snapToGrid w:val="0"/>
        <w:spacing w:line="288" w:lineRule="auto"/>
        <w:jc w:val="left"/>
        <w:rPr>
          <w:color w:val="000000" w:themeColor="text1"/>
        </w:rPr>
      </w:pPr>
      <w:r w:rsidRPr="00E26D8F">
        <w:rPr>
          <w:color w:val="000000" w:themeColor="text1"/>
          <w:u w:val="single"/>
        </w:rPr>
        <w:t xml:space="preserve"> 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u w:val="single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u w:val="single"/>
          </w:rPr>
          <m:t>4</m:t>
        </m:r>
      </m:oMath>
      <w:r w:rsidRPr="00E26D8F">
        <w:rPr>
          <w:color w:val="000000" w:themeColor="text1"/>
          <w:u w:val="single"/>
        </w:rPr>
        <w:t xml:space="preserve">     </w:t>
      </w:r>
      <w:r w:rsidRPr="00E26D8F">
        <w:rPr>
          <w:color w:val="000000" w:themeColor="text1"/>
        </w:rPr>
        <w:t xml:space="preserve"> </w:t>
      </w:r>
    </w:p>
    <w:p w:rsidR="00D75B0E" w:rsidRPr="00E26D8F" w:rsidP="00E26D8F">
      <w:pPr>
        <w:numPr>
          <w:ilvl w:val="0"/>
          <w:numId w:val="2"/>
        </w:numPr>
        <w:tabs>
          <w:tab w:val="clear" w:pos="312"/>
          <w:tab w:val="left" w:pos="567"/>
        </w:tabs>
        <w:adjustRightInd w:val="0"/>
        <w:snapToGrid w:val="0"/>
        <w:spacing w:line="288" w:lineRule="auto"/>
        <w:jc w:val="left"/>
        <w:rPr>
          <w:color w:val="000000" w:themeColor="text1"/>
        </w:rPr>
      </w:pPr>
      <w:r w:rsidRPr="00E26D8F">
        <w:rPr>
          <w:color w:val="000000" w:themeColor="text1"/>
        </w:rPr>
        <w:t xml:space="preserve"> </w:t>
      </w:r>
      <w:r w:rsidRPr="00E26D8F">
        <w:rPr>
          <w:color w:val="000000" w:themeColor="text1"/>
          <w:u w:val="single"/>
        </w:rPr>
        <w:t xml:space="preserve">  </w:t>
      </w:r>
      <m:oMath>
        <m:f>
          <m:fPr>
            <m:ctrlPr>
              <w:rPr>
                <w:rFonts w:ascii="Cambria Math" w:hAnsi="Cambria Math"/>
                <w:color w:val="000000" w:themeColor="text1"/>
                <w:u w:val="singl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u w:val="singl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u w:val="single"/>
              </w:rPr>
              <m:t>36</m:t>
            </m:r>
          </m:den>
        </m:f>
      </m:oMath>
      <w:r w:rsidRPr="00E26D8F">
        <w:rPr>
          <w:color w:val="000000" w:themeColor="text1"/>
          <w:u w:val="single"/>
        </w:rPr>
        <w:t xml:space="preserve">   </w:t>
      </w:r>
      <w:r w:rsidRPr="00E26D8F">
        <w:rPr>
          <w:color w:val="000000" w:themeColor="text1"/>
        </w:rPr>
        <w:t xml:space="preserve"> </w:t>
      </w:r>
      <w:r w:rsidRPr="00E26D8F">
        <w:rPr>
          <w:color w:val="000000" w:themeColor="text1"/>
        </w:rPr>
        <w:t xml:space="preserve">   </w:t>
      </w:r>
      <w:r w:rsidRPr="00E26D8F">
        <w:rPr>
          <w:color w:val="000000" w:themeColor="text1"/>
        </w:rPr>
        <w:t>,</w:t>
      </w:r>
      <w:r w:rsidRPr="00E26D8F">
        <w:rPr>
          <w:color w:val="000000" w:themeColor="text1"/>
        </w:rPr>
        <w:t xml:space="preserve">  </w:t>
      </w:r>
      <m:oMath>
        <m:f>
          <m:fPr>
            <m:ctrlPr>
              <w:rPr>
                <w:rFonts w:ascii="Cambria Math" w:hAnsi="Cambria Math"/>
                <w:color w:val="000000" w:themeColor="text1"/>
                <w:u w:val="singl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u w:val="single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u w:val="single"/>
              </w:rPr>
              <m:t>11</m:t>
            </m:r>
          </m:den>
        </m:f>
      </m:oMath>
      <w:r w:rsidRPr="00E26D8F">
        <w:rPr>
          <w:color w:val="000000" w:themeColor="text1"/>
          <w:u w:val="single"/>
        </w:rPr>
        <w:t xml:space="preserve">   </w:t>
      </w:r>
      <w:r w:rsidRPr="00E26D8F">
        <w:rPr>
          <w:color w:val="000000" w:themeColor="text1"/>
        </w:rPr>
        <w:t xml:space="preserve"> </w:t>
      </w:r>
      <w:bookmarkStart w:id="0" w:name="_GoBack"/>
      <w:bookmarkEnd w:id="0"/>
    </w:p>
    <w:p w:rsidR="00D75B0E" w:rsidRPr="00E26D8F" w:rsidP="00E26D8F">
      <w:pPr>
        <w:numPr>
          <w:ilvl w:val="0"/>
          <w:numId w:val="2"/>
        </w:numPr>
        <w:tabs>
          <w:tab w:val="clear" w:pos="312"/>
          <w:tab w:val="left" w:pos="567"/>
        </w:tabs>
        <w:adjustRightInd w:val="0"/>
        <w:snapToGrid w:val="0"/>
        <w:spacing w:line="288" w:lineRule="auto"/>
        <w:jc w:val="left"/>
        <w:rPr>
          <w:color w:val="000000" w:themeColor="text1"/>
        </w:rPr>
      </w:pPr>
      <w:r w:rsidRPr="00E26D8F">
        <w:rPr>
          <w:color w:val="000000" w:themeColor="text1"/>
          <w:u w:val="single"/>
        </w:rPr>
        <w:t xml:space="preserve">  6   </w:t>
      </w:r>
      <w:r w:rsidRPr="00E26D8F">
        <w:rPr>
          <w:color w:val="000000" w:themeColor="text1"/>
        </w:rPr>
        <w:t xml:space="preserve">  </w:t>
      </w:r>
    </w:p>
    <w:p w:rsidR="00D75B0E" w:rsidRPr="00E26D8F" w:rsidP="00E26D8F">
      <w:pPr>
        <w:numPr>
          <w:ilvl w:val="0"/>
          <w:numId w:val="2"/>
        </w:numPr>
        <w:tabs>
          <w:tab w:val="clear" w:pos="312"/>
          <w:tab w:val="left" w:pos="567"/>
        </w:tabs>
        <w:adjustRightInd w:val="0"/>
        <w:snapToGrid w:val="0"/>
        <w:spacing w:line="288" w:lineRule="auto"/>
        <w:jc w:val="left"/>
        <w:rPr>
          <w:color w:val="000000" w:themeColor="text1"/>
        </w:rPr>
      </w:pPr>
      <w:r w:rsidRPr="00E26D8F">
        <w:rPr>
          <w:color w:val="000000" w:themeColor="text1"/>
          <w:u w:val="single"/>
        </w:rPr>
        <w:t xml:space="preserve">    </w:t>
      </w:r>
      <m:oMath>
        <m:f>
          <m:fPr>
            <m:ctrlPr>
              <w:rPr>
                <w:rFonts w:ascii="Cambria Math" w:hAnsi="Cambria Math"/>
                <w:color w:val="000000" w:themeColor="text1"/>
                <w:u w:val="single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  <w:u w:val="single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u w:val="single"/>
                  </w:rPr>
                  <m:t>21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u w:val="single"/>
              </w:rPr>
              <m:t>7</m:t>
            </m:r>
          </m:den>
        </m:f>
      </m:oMath>
      <w:r w:rsidRPr="00E26D8F">
        <w:rPr>
          <w:color w:val="000000" w:themeColor="text1"/>
          <w:u w:val="single"/>
        </w:rPr>
        <w:t>/</w:t>
      </w:r>
      <m:oMath>
        <m:f>
          <m:fPr>
            <m:ctrlPr>
              <w:rPr>
                <w:rFonts w:ascii="Cambria Math" w:hAnsi="Cambria Math"/>
                <w:color w:val="000000" w:themeColor="text1"/>
                <w:u w:val="singl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u w:val="singl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u w:val="single"/>
              </w:rPr>
              <m:t>7</m:t>
            </m:r>
          </m:den>
        </m:f>
        <m:rad>
          <m:radPr>
            <m:degHide/>
            <m:ctrlPr>
              <w:rPr>
                <w:rFonts w:ascii="Cambria Math" w:hAnsi="Cambria Math"/>
                <w:color w:val="000000" w:themeColor="text1"/>
                <w:u w:val="single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u w:val="single"/>
              </w:rPr>
              <m:t>21</m:t>
            </m:r>
          </m:e>
        </m:rad>
      </m:oMath>
      <w:r w:rsidRPr="00E26D8F">
        <w:rPr>
          <w:color w:val="000000" w:themeColor="text1"/>
          <w:u w:val="single"/>
        </w:rPr>
        <w:t xml:space="preserve">    </w:t>
      </w:r>
      <w:r w:rsidRPr="00E26D8F">
        <w:rPr>
          <w:color w:val="000000" w:themeColor="text1"/>
        </w:rPr>
        <w:t xml:space="preserve">  </w:t>
      </w:r>
    </w:p>
    <w:p w:rsidR="00D75B0E" w:rsidRPr="00E26D8F" w:rsidP="00E26D8F">
      <w:pPr>
        <w:tabs>
          <w:tab w:val="left" w:pos="2409"/>
          <w:tab w:val="left" w:pos="4535"/>
        </w:tabs>
        <w:adjustRightInd w:val="0"/>
        <w:snapToGrid w:val="0"/>
        <w:spacing w:line="288" w:lineRule="auto"/>
        <w:jc w:val="left"/>
      </w:pPr>
      <w:r w:rsidRPr="00E26D8F">
        <w:rPr>
          <w:color w:val="000000" w:themeColor="text1"/>
        </w:rPr>
        <w:t xml:space="preserve">15. </w:t>
      </w:r>
      <w:r w:rsidRPr="00E26D8F">
        <w:rPr>
          <w:color w:val="000000" w:themeColor="text1"/>
          <w:u w:val="single"/>
        </w:rPr>
        <w:t xml:space="preserve"> 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u w:val="single"/>
          </w:rPr>
          <m:t>3π≤</m:t>
        </m:r>
        <m:r>
          <w:rPr>
            <w:rFonts w:ascii="Cambria Math" w:hAnsi="Cambria Math"/>
            <w:color w:val="000000" w:themeColor="text1"/>
            <w:u w:val="single"/>
          </w:rPr>
          <m:t>ω</m:t>
        </m:r>
        <m:r>
          <m:rPr>
            <m:sty m:val="p"/>
          </m:rPr>
          <w:rPr>
            <w:rFonts w:ascii="Cambria Math" w:hAnsi="Cambria Math"/>
            <w:color w:val="000000" w:themeColor="text1"/>
            <w:u w:val="single"/>
          </w:rPr>
          <m:t>&lt;5π</m:t>
        </m:r>
      </m:oMath>
      <w:r w:rsidRPr="00E26D8F">
        <w:rPr>
          <w:color w:val="000000" w:themeColor="text1"/>
          <w:u w:val="single"/>
        </w:rPr>
        <w:t xml:space="preserve">   </w:t>
      </w:r>
    </w:p>
    <w:p w:rsidR="00D75B0E" w:rsidRPr="00E26D8F" w:rsidP="00E26D8F">
      <w:pPr>
        <w:tabs>
          <w:tab w:val="left" w:pos="2409"/>
          <w:tab w:val="left" w:pos="4535"/>
        </w:tabs>
        <w:spacing w:line="360" w:lineRule="auto"/>
        <w:jc w:val="center"/>
        <w:rPr>
          <w:b/>
          <w:sz w:val="32"/>
          <w:szCs w:val="32"/>
        </w:rPr>
      </w:pPr>
      <w:r w:rsidRPr="00E26D8F">
        <w:rPr>
          <w:b/>
          <w:sz w:val="32"/>
          <w:szCs w:val="32"/>
        </w:rPr>
        <w:t>第</w:t>
      </w:r>
      <w:r w:rsidRPr="00E26D8F">
        <w:rPr>
          <w:b/>
          <w:sz w:val="32"/>
          <w:szCs w:val="32"/>
        </w:rPr>
        <w:t>II</w:t>
      </w:r>
      <w:r w:rsidRPr="00E26D8F">
        <w:rPr>
          <w:b/>
          <w:sz w:val="32"/>
          <w:szCs w:val="32"/>
        </w:rPr>
        <w:t>卷（非选择题）</w:t>
      </w:r>
    </w:p>
    <w:p w:rsidR="00D75B0E" w:rsidRPr="00E26D8F" w:rsidP="00E26D8F">
      <w:pPr>
        <w:tabs>
          <w:tab w:val="left" w:pos="2409"/>
          <w:tab w:val="left" w:pos="4535"/>
        </w:tabs>
        <w:adjustRightInd w:val="0"/>
        <w:snapToGrid w:val="0"/>
        <w:spacing w:line="288" w:lineRule="auto"/>
        <w:jc w:val="left"/>
        <w:rPr>
          <w:szCs w:val="21"/>
        </w:rPr>
      </w:pPr>
      <w:bookmarkStart w:id="1" w:name="_Hlk155610576"/>
      <w:bookmarkStart w:id="2" w:name="_Hlk137143681"/>
      <w:bookmarkStart w:id="3" w:name="_Hlk140486017"/>
      <w:r w:rsidRPr="00E26D8F">
        <w:rPr>
          <w:rFonts w:eastAsia="黑体"/>
        </w:rPr>
        <w:t>三、解答题：本题共</w:t>
      </w:r>
      <w:r w:rsidRPr="00E26D8F">
        <w:rPr>
          <w:rFonts w:eastAsia="黑体"/>
        </w:rPr>
        <w:t>5</w:t>
      </w:r>
      <w:r w:rsidRPr="00E26D8F">
        <w:rPr>
          <w:rFonts w:eastAsia="黑体"/>
        </w:rPr>
        <w:t>小题，共</w:t>
      </w:r>
      <w:r w:rsidRPr="00E26D8F">
        <w:rPr>
          <w:rFonts w:eastAsia="黑体"/>
        </w:rPr>
        <w:t>7</w:t>
      </w:r>
      <w:r w:rsidRPr="00E26D8F">
        <w:rPr>
          <w:rFonts w:eastAsia="黑体"/>
        </w:rPr>
        <w:t>5</w:t>
      </w:r>
      <w:r w:rsidRPr="00E26D8F">
        <w:rPr>
          <w:rFonts w:eastAsia="黑体"/>
        </w:rPr>
        <w:t>分，解答应写出必要的文字说明、证明过程及验算步骤。</w:t>
      </w:r>
    </w:p>
    <w:p w:rsidR="00D75B0E" w:rsidRPr="00E26D8F" w:rsidP="00E26D8F">
      <w:pPr>
        <w:tabs>
          <w:tab w:val="left" w:pos="2409"/>
          <w:tab w:val="left" w:pos="4535"/>
        </w:tabs>
        <w:snapToGrid w:val="0"/>
        <w:spacing w:line="360" w:lineRule="auto"/>
        <w:contextualSpacing/>
        <w:jc w:val="left"/>
        <w:textAlignment w:val="center"/>
        <w:rPr>
          <w:szCs w:val="21"/>
        </w:rPr>
      </w:pPr>
      <w:bookmarkStart w:id="4" w:name="_Hlk155609229"/>
      <w:r w:rsidRPr="00E26D8F">
        <w:rPr>
          <w:szCs w:val="21"/>
        </w:rPr>
        <w:t>16</w:t>
      </w:r>
      <w:r w:rsidRPr="00E26D8F">
        <w:rPr>
          <w:szCs w:val="21"/>
        </w:rPr>
        <w:t>．</w:t>
      </w:r>
      <w:r w:rsidRPr="00E26D8F">
        <w:rPr>
          <w:szCs w:val="21"/>
        </w:rPr>
        <w:t>（</w:t>
      </w:r>
      <w:r w:rsidRPr="00E26D8F">
        <w:rPr>
          <w:szCs w:val="21"/>
        </w:rPr>
        <w:t>1</w:t>
      </w:r>
      <w:r w:rsidRPr="00E26D8F">
        <w:rPr>
          <w:szCs w:val="21"/>
        </w:rPr>
        <w:t>4</w:t>
      </w:r>
      <w:r w:rsidRPr="00E26D8F">
        <w:rPr>
          <w:szCs w:val="21"/>
        </w:rPr>
        <w:t>分）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【答案】（</w:t>
      </w:r>
      <w:r w:rsidRPr="00E26D8F">
        <w:rPr>
          <w:color w:val="000000" w:themeColor="text1"/>
        </w:rPr>
        <w:t>1</w:t>
      </w:r>
      <w:r w:rsidRPr="00E26D8F">
        <w:rPr>
          <w:color w:val="000000" w:themeColor="text1"/>
        </w:rPr>
        <w:t>）设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△</m:t>
        </m:r>
        <m:r>
          <w:rPr>
            <w:rFonts w:ascii="Cambria Math" w:hAnsi="Cambria Math"/>
            <w:color w:val="000000" w:themeColor="text1"/>
          </w:rPr>
          <m:t>ABC</m:t>
        </m:r>
      </m:oMath>
      <w:r w:rsidRPr="00E26D8F">
        <w:rPr>
          <w:color w:val="000000" w:themeColor="text1"/>
        </w:rPr>
        <w:t>的外接圆半径为</w:t>
      </w:r>
      <m:oMath>
        <m:r>
          <w:rPr>
            <w:rFonts w:ascii="Cambria Math" w:hAnsi="Cambria Math"/>
            <w:color w:val="000000" w:themeColor="text1"/>
          </w:rPr>
          <m:t>R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由正弦定理可得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sin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sin</m:t>
            </m:r>
            <m:r>
              <w:rPr>
                <w:rFonts w:ascii="Cambria Math" w:hAnsi="Cambria Math"/>
                <w:color w:val="000000" w:themeColor="text1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sin</m:t>
            </m:r>
            <m:r>
              <w:rPr>
                <w:rFonts w:ascii="Cambria Math" w:hAnsi="Cambria Math"/>
                <w:color w:val="000000" w:themeColor="text1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  <m:r>
          <w:rPr>
            <w:rFonts w:ascii="Cambria Math" w:hAnsi="Cambria Math"/>
            <w:color w:val="000000" w:themeColor="text1"/>
          </w:rPr>
          <m:t>R</m:t>
        </m:r>
      </m:oMath>
      <w:r w:rsidRPr="00E26D8F">
        <w:rPr>
          <w:color w:val="000000" w:themeColor="text1"/>
        </w:rPr>
        <w:t>，又</w:t>
      </w:r>
      <m:oMath>
        <m:r>
          <w:rPr>
            <w:rFonts w:ascii="Cambria Math" w:hAnsi="Cambria Math"/>
            <w:color w:val="000000" w:themeColor="text1"/>
          </w:rPr>
          <m:t>R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=1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sin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Pr="00E26D8F">
        <w:rPr>
          <w:color w:val="000000" w:themeColor="text1"/>
        </w:rPr>
        <w:t>，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sin</m:t>
        </m:r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Pr="00E26D8F">
        <w:rPr>
          <w:color w:val="000000" w:themeColor="text1"/>
        </w:rPr>
        <w:t>，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sin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又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2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nor/>
                  </m:rPr>
                  <w:rPr>
                    <w:color w:val="000000" w:themeColor="text1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nor/>
                  </m:rPr>
                  <w:rPr>
                    <w:color w:val="000000" w:themeColor="text1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w:rPr>
                <w:rFonts w:ascii="Cambria Math" w:hAnsi="Cambria Math"/>
                <w:color w:val="000000" w:themeColor="text1"/>
              </w:rPr>
              <m:t>b</m:t>
            </m:r>
          </m:e>
        </m:d>
        <m:r>
          <m:rPr>
            <m:nor/>
          </m:rPr>
          <w:rPr>
            <w:color w:val="000000" w:themeColor="text1"/>
          </w:rPr>
          <m:t>sin</m:t>
        </m:r>
        <m:r>
          <w:rPr>
            <w:rFonts w:ascii="Cambria Math" w:hAnsi="Cambria Math"/>
            <w:color w:val="000000" w:themeColor="text1"/>
          </w:rPr>
          <m:t>B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w:rPr>
                <w:rFonts w:ascii="Cambria Math" w:hAnsi="Cambria Math"/>
                <w:color w:val="000000" w:themeColor="text1"/>
              </w:rPr>
              <m:t>b</m:t>
            </m:r>
          </m:e>
        </m:d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3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ab</m:t>
        </m:r>
      </m:oMath>
      <w:r w:rsidRPr="00E26D8F">
        <w:rPr>
          <w:color w:val="000000" w:themeColor="text1"/>
        </w:rPr>
        <w:t>；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4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）由余弦定理可得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cos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ab</m:t>
            </m:r>
          </m:den>
        </m:f>
      </m:oMath>
      <w:r w:rsidRPr="00E26D8F">
        <w:rPr>
          <w:color w:val="000000" w:themeColor="text1"/>
        </w:rPr>
        <w:t>，又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ab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cos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Pr="00E26D8F">
        <w:rPr>
          <w:color w:val="000000" w:themeColor="text1"/>
        </w:rPr>
        <w:t>，又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0,π</m:t>
            </m:r>
          </m:e>
        </m:d>
      </m:oMath>
      <w:r w:rsidRPr="00E26D8F">
        <w:rPr>
          <w:color w:val="000000" w:themeColor="text1"/>
        </w:rPr>
        <w:t>，所以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nor/>
              </m:rPr>
              <w:rPr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6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由（</w:t>
      </w:r>
      <w:r w:rsidRPr="00E26D8F">
        <w:rPr>
          <w:color w:val="000000" w:themeColor="text1"/>
        </w:rPr>
        <w:t>1</w:t>
      </w:r>
      <w:r w:rsidRPr="00E26D8F">
        <w:rPr>
          <w:color w:val="000000" w:themeColor="text1"/>
        </w:rPr>
        <w:t>）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sin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Pr="00E26D8F">
        <w:rPr>
          <w:color w:val="000000" w:themeColor="text1"/>
        </w:rPr>
        <w:t>，所以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=2sin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nor/>
              </m:rPr>
              <w:rPr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ad>
          <m:radPr>
            <m:degHide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e>
        </m:rad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nor/>
              </m:rPr>
              <w:rPr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  <w:r w:rsidRPr="00E26D8F">
        <w:rPr>
          <w:color w:val="000000" w:themeColor="text1"/>
        </w:rPr>
        <w:t>，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ad>
          <m:radPr>
            <m:degHide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e>
        </m:rad>
      </m:oMath>
      <w:r w:rsidRPr="00E26D8F">
        <w:rPr>
          <w:color w:val="000000" w:themeColor="text1"/>
        </w:rPr>
        <w:t>；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8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3</w:t>
      </w:r>
      <w:r w:rsidRPr="00E26D8F">
        <w:rPr>
          <w:color w:val="000000" w:themeColor="text1"/>
        </w:rPr>
        <w:t>）因为</w:t>
      </w:r>
      <m:oMath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Pr="00E26D8F">
        <w:rPr>
          <w:color w:val="000000" w:themeColor="text1"/>
        </w:rPr>
        <w:t>，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sin</m:t>
        </m:r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Pr="00E26D8F">
        <w:rPr>
          <w:color w:val="000000" w:themeColor="text1"/>
        </w:rPr>
        <w:t>，所以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sin</m:t>
        </m:r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</m:den>
        </m:f>
      </m:oMath>
      <w:r w:rsidRPr="00E26D8F">
        <w:rPr>
          <w:color w:val="000000" w:themeColor="text1"/>
        </w:rPr>
        <w:t>，</w:t>
      </w:r>
      <m:oMath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&lt;</m:t>
        </m:r>
        <m:r>
          <w:rPr>
            <w:rFonts w:ascii="Cambria Math" w:hAnsi="Cambria Math"/>
            <w:color w:val="000000" w:themeColor="text1"/>
          </w:rPr>
          <m:t>c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</w:t>
      </w:r>
      <m:oMath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&lt;</m:t>
        </m:r>
        <m:r>
          <w:rPr>
            <w:rFonts w:ascii="Cambria Math" w:hAnsi="Cambria Math"/>
            <w:color w:val="000000" w:themeColor="text1"/>
          </w:rPr>
          <m:t>C</m:t>
        </m:r>
      </m:oMath>
      <w:r w:rsidRPr="00E26D8F">
        <w:rPr>
          <w:color w:val="000000" w:themeColor="text1"/>
        </w:rPr>
        <w:t>，故</w:t>
      </w:r>
      <m:oMath>
        <m:r>
          <w:rPr>
            <w:rFonts w:ascii="Cambria Math" w:hAnsi="Cambria Math"/>
            <w:color w:val="000000" w:themeColor="text1"/>
          </w:rPr>
          <m:t>B</m:t>
        </m:r>
      </m:oMath>
      <w:r w:rsidRPr="00E26D8F">
        <w:rPr>
          <w:color w:val="000000" w:themeColor="text1"/>
        </w:rPr>
        <w:t>为锐角，所以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cos</m:t>
        </m:r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7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</m:den>
        </m:f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10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因为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nor/>
              </m:rPr>
              <w:rPr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  <w:r w:rsidRPr="00E26D8F">
        <w:rPr>
          <w:color w:val="000000" w:themeColor="text1"/>
        </w:rPr>
        <w:t>，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=π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sin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+4</m:t>
            </m:r>
            <m:r>
              <w:rPr>
                <w:rFonts w:ascii="Cambria Math" w:hAnsi="Cambria Math"/>
                <w:color w:val="000000" w:themeColor="text1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+5</m:t>
            </m:r>
            <m:r>
              <w:rPr>
                <w:rFonts w:ascii="Cambria Math" w:hAnsi="Cambria Math"/>
                <w:color w:val="000000" w:themeColor="text1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=sin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+4</m:t>
            </m:r>
            <m:r>
              <w:rPr>
                <w:rFonts w:ascii="Cambria Math" w:hAnsi="Cambria Math"/>
                <w:color w:val="000000" w:themeColor="text1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+2</m:t>
            </m:r>
            <m:r>
              <w:rPr>
                <w:rFonts w:ascii="Cambria Math" w:hAnsi="Cambria Math"/>
                <w:color w:val="000000" w:themeColor="text1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+π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=sin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3π+2</m:t>
            </m:r>
            <m:r>
              <w:rPr>
                <w:rFonts w:ascii="Cambria Math" w:hAnsi="Cambria Math"/>
                <w:color w:val="000000" w:themeColor="text1"/>
              </w:rPr>
              <m:t>B</m:t>
            </m:r>
          </m:e>
        </m:d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12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sin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+4</m:t>
            </m:r>
            <m:r>
              <w:rPr>
                <w:rFonts w:ascii="Cambria Math" w:hAnsi="Cambria Math"/>
                <w:color w:val="000000" w:themeColor="text1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+5</m:t>
            </m:r>
            <m:r>
              <w:rPr>
                <w:rFonts w:ascii="Cambria Math" w:hAnsi="Cambria Math"/>
                <w:color w:val="000000" w:themeColor="text1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=-sin2</m:t>
        </m:r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=-2sin</m:t>
        </m:r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cos</m:t>
        </m:r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7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8</m:t>
            </m:r>
          </m:den>
        </m:f>
      </m:oMath>
      <w:r w:rsidRPr="00E26D8F">
        <w:rPr>
          <w:color w:val="000000" w:themeColor="text1"/>
        </w:rPr>
        <w:t>.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  <w:szCs w:val="21"/>
        </w:rPr>
      </w:pPr>
      <w:r w:rsidRPr="00E26D8F">
        <w:rPr>
          <w:color w:val="000000" w:themeColor="text1"/>
        </w:rPr>
        <w:t>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sin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+4</m:t>
            </m:r>
            <m:r>
              <w:rPr>
                <w:rFonts w:ascii="Cambria Math" w:hAnsi="Cambria Math"/>
                <w:color w:val="000000" w:themeColor="text1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+5</m:t>
            </m:r>
            <m:r>
              <w:rPr>
                <w:rFonts w:ascii="Cambria Math" w:hAnsi="Cambria Math"/>
                <w:color w:val="000000" w:themeColor="text1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7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8</m:t>
            </m:r>
          </m:den>
        </m:f>
      </m:oMath>
      <w:r w:rsidRPr="00E26D8F">
        <w:rPr>
          <w:color w:val="000000" w:themeColor="text1"/>
        </w:rPr>
        <w:t>.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14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snapToGrid w:val="0"/>
        <w:spacing w:line="360" w:lineRule="auto"/>
        <w:contextualSpacing/>
        <w:jc w:val="left"/>
        <w:textAlignment w:val="center"/>
        <w:rPr>
          <w:color w:val="000000" w:themeColor="text1"/>
          <w:szCs w:val="21"/>
        </w:rPr>
      </w:pPr>
      <w:bookmarkStart w:id="5" w:name="_Hlk140486941"/>
      <w:r w:rsidRPr="00E26D8F">
        <w:rPr>
          <w:color w:val="000000" w:themeColor="text1"/>
          <w:szCs w:val="21"/>
        </w:rPr>
        <w:t>17</w:t>
      </w:r>
      <w:r w:rsidRPr="00E26D8F">
        <w:rPr>
          <w:color w:val="000000" w:themeColor="text1"/>
          <w:szCs w:val="21"/>
        </w:rPr>
        <w:t>．</w:t>
      </w:r>
      <w:r w:rsidRPr="00E26D8F">
        <w:rPr>
          <w:color w:val="000000" w:themeColor="text1"/>
          <w:szCs w:val="21"/>
        </w:rPr>
        <w:t>（</w:t>
      </w:r>
      <w:r w:rsidRPr="00E26D8F">
        <w:rPr>
          <w:color w:val="000000" w:themeColor="text1"/>
          <w:szCs w:val="21"/>
        </w:rPr>
        <w:t>1</w:t>
      </w:r>
      <w:r w:rsidRPr="00E26D8F">
        <w:rPr>
          <w:color w:val="000000" w:themeColor="text1"/>
          <w:szCs w:val="21"/>
        </w:rPr>
        <w:t>5</w:t>
      </w:r>
      <w:r w:rsidRPr="00E26D8F">
        <w:rPr>
          <w:color w:val="000000" w:themeColor="text1"/>
          <w:szCs w:val="21"/>
        </w:rPr>
        <w:t>分）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【答案】（</w:t>
      </w:r>
      <w:r w:rsidRPr="00E26D8F">
        <w:rPr>
          <w:color w:val="000000" w:themeColor="text1"/>
        </w:rPr>
        <w:t>1</w:t>
      </w:r>
      <w:r w:rsidRPr="00E26D8F">
        <w:rPr>
          <w:color w:val="000000" w:themeColor="text1"/>
        </w:rPr>
        <w:t>）连接</w:t>
      </w:r>
      <m:oMath>
        <m:r>
          <w:rPr>
            <w:rFonts w:ascii="Cambria Math" w:hAnsi="Cambria Math"/>
            <w:color w:val="000000" w:themeColor="text1"/>
          </w:rPr>
          <m:t>BD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∩</m:t>
        </m:r>
        <m:r>
          <w:rPr>
            <w:rFonts w:ascii="Cambria Math" w:hAnsi="Cambria Math"/>
            <w:color w:val="000000" w:themeColor="text1"/>
          </w:rPr>
          <m:t>AC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N</m:t>
        </m:r>
      </m:oMath>
      <w:r w:rsidRPr="00E26D8F">
        <w:rPr>
          <w:color w:val="000000" w:themeColor="text1"/>
        </w:rPr>
        <w:t>，连</w:t>
      </w:r>
      <m:oMath>
        <m:r>
          <w:rPr>
            <w:rFonts w:ascii="Cambria Math" w:hAnsi="Cambria Math"/>
            <w:color w:val="000000" w:themeColor="text1"/>
          </w:rPr>
          <m:t>EN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如图，正方形</w:t>
      </w:r>
      <m:oMath>
        <m:r>
          <w:rPr>
            <w:rFonts w:ascii="Cambria Math" w:hAnsi="Cambria Math"/>
            <w:color w:val="000000" w:themeColor="text1"/>
          </w:rPr>
          <m:t>ABCD</m:t>
        </m:r>
      </m:oMath>
      <w:r w:rsidRPr="00E26D8F">
        <w:rPr>
          <w:color w:val="000000" w:themeColor="text1"/>
        </w:rPr>
        <w:t>中，</w:t>
      </w:r>
      <w:r w:rsidRPr="00E26D8F">
        <w:rPr>
          <w:color w:val="000000" w:themeColor="text1"/>
        </w:rPr>
        <w:t>N</w:t>
      </w:r>
      <w:r w:rsidRPr="00E26D8F">
        <w:rPr>
          <w:color w:val="000000" w:themeColor="text1"/>
        </w:rPr>
        <w:t>为</w:t>
      </w:r>
      <m:oMath>
        <m:r>
          <w:rPr>
            <w:rFonts w:ascii="Cambria Math" w:hAnsi="Cambria Math"/>
            <w:color w:val="000000" w:themeColor="text1"/>
          </w:rPr>
          <m:t>BD</m:t>
        </m:r>
      </m:oMath>
      <w:r w:rsidRPr="00E26D8F">
        <w:rPr>
          <w:color w:val="000000" w:themeColor="text1"/>
        </w:rPr>
        <w:t>的中点，而</w:t>
      </w:r>
      <w:r w:rsidRPr="00E26D8F">
        <w:rPr>
          <w:color w:val="000000" w:themeColor="text1"/>
        </w:rPr>
        <w:t>E</w:t>
      </w:r>
      <w:r w:rsidRPr="00E26D8F">
        <w:rPr>
          <w:color w:val="000000" w:themeColor="text1"/>
        </w:rPr>
        <w:t>为</w:t>
      </w:r>
      <w:r w:rsidRPr="00E26D8F">
        <w:rPr>
          <w:color w:val="000000" w:themeColor="text1"/>
        </w:rPr>
        <w:t>PD</w:t>
      </w:r>
      <w:r w:rsidRPr="00E26D8F">
        <w:rPr>
          <w:color w:val="000000" w:themeColor="text1"/>
        </w:rPr>
        <w:t>的中点，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则</w:t>
      </w:r>
      <m:oMath>
        <m:r>
          <w:rPr>
            <w:rFonts w:ascii="Cambria Math" w:hAnsi="Cambria Math"/>
            <w:color w:val="000000" w:themeColor="text1"/>
          </w:rPr>
          <m:t>PB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//</m:t>
        </m:r>
        <m:r>
          <w:rPr>
            <w:rFonts w:ascii="Cambria Math" w:hAnsi="Cambria Math"/>
            <w:color w:val="000000" w:themeColor="text1"/>
          </w:rPr>
          <m:t>EN</m:t>
        </m:r>
      </m:oMath>
      <w:r w:rsidRPr="00E26D8F">
        <w:rPr>
          <w:color w:val="000000" w:themeColor="text1"/>
        </w:rPr>
        <w:t>，而</w:t>
      </w:r>
      <m:oMath>
        <m:r>
          <w:rPr>
            <w:rFonts w:ascii="Cambria Math" w:hAnsi="Cambria Math"/>
            <w:color w:val="000000" w:themeColor="text1"/>
          </w:rPr>
          <m:t>EN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⊂</m:t>
        </m:r>
      </m:oMath>
      <w:r w:rsidRPr="00E26D8F">
        <w:rPr>
          <w:color w:val="000000" w:themeColor="text1"/>
        </w:rPr>
        <w:t>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，</w:t>
      </w:r>
      <m:oMath>
        <m:r>
          <w:rPr>
            <w:rFonts w:ascii="Cambria Math" w:hAnsi="Cambria Math"/>
            <w:color w:val="000000" w:themeColor="text1"/>
          </w:rPr>
          <m:t>PB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⊄</m:t>
        </m:r>
      </m:oMath>
      <w:r w:rsidRPr="00E26D8F">
        <w:rPr>
          <w:color w:val="000000" w:themeColor="text1"/>
        </w:rPr>
        <w:t>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</w:t>
      </w:r>
      <m:oMath>
        <m:r>
          <w:rPr>
            <w:rFonts w:ascii="Cambria Math" w:hAnsi="Cambria Math"/>
            <w:color w:val="000000" w:themeColor="text1"/>
          </w:rPr>
          <m:t>PB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//</m:t>
        </m:r>
      </m:oMath>
      <w:r w:rsidRPr="00E26D8F">
        <w:rPr>
          <w:color w:val="000000" w:themeColor="text1"/>
        </w:rPr>
        <w:t>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.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4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noProof/>
          <w:color w:val="000000" w:themeColor="text1"/>
        </w:rPr>
        <w:drawing>
          <wp:inline distT="0" distB="0" distL="114300" distR="114300">
            <wp:extent cx="1571625" cy="1600200"/>
            <wp:effectExtent l="0" t="0" r="3175" b="0"/>
            <wp:docPr id="100023" name="图片 100023" descr="@@@3fe47494-ca4e-4a73-bf75-01265f500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fe47494-ca4e-4a73-bf75-01265f500a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noProof/>
          <w:color w:val="000000" w:themeColor="text1"/>
        </w:rPr>
        <w:drawing>
          <wp:inline distT="0" distB="0" distL="114300" distR="114300">
            <wp:extent cx="1733550" cy="1704975"/>
            <wp:effectExtent l="0" t="0" r="19050" b="22225"/>
            <wp:docPr id="100025" name="图片 100025" descr="@@@94e1b516-ee2e-4226-837d-ca299d1cf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4e1b516-ee2e-4226-837d-ca299d1cfc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因</w:t>
      </w:r>
      <m:oMath>
        <m:r>
          <w:rPr>
            <w:rFonts w:ascii="Cambria Math" w:hAnsi="Cambria Math"/>
            <w:color w:val="000000" w:themeColor="text1"/>
          </w:rPr>
          <m:t>PA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⊥</m:t>
        </m:r>
      </m:oMath>
      <w:r w:rsidRPr="00E26D8F">
        <w:rPr>
          <w:color w:val="000000" w:themeColor="text1"/>
        </w:rPr>
        <w:t>底面</w:t>
      </w:r>
      <m:oMath>
        <m:r>
          <w:rPr>
            <w:rFonts w:ascii="Cambria Math" w:hAnsi="Cambria Math"/>
            <w:color w:val="000000" w:themeColor="text1"/>
          </w:rPr>
          <m:t>ABCD</m:t>
        </m:r>
      </m:oMath>
      <w:r w:rsidRPr="00E26D8F">
        <w:rPr>
          <w:color w:val="000000" w:themeColor="text1"/>
        </w:rPr>
        <w:t>，底面</w:t>
      </w:r>
      <m:oMath>
        <m:r>
          <w:rPr>
            <w:rFonts w:ascii="Cambria Math" w:hAnsi="Cambria Math"/>
            <w:color w:val="000000" w:themeColor="text1"/>
          </w:rPr>
          <m:t>ABCD</m:t>
        </m:r>
      </m:oMath>
      <w:r w:rsidRPr="00E26D8F">
        <w:rPr>
          <w:color w:val="000000" w:themeColor="text1"/>
        </w:rPr>
        <w:t>是边长为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的正方形，</w:t>
      </w:r>
      <m:oMath>
        <m:r>
          <w:rPr>
            <w:rFonts w:ascii="Cambria Math" w:hAnsi="Cambria Math"/>
            <w:color w:val="000000" w:themeColor="text1"/>
          </w:rPr>
          <m:t>PA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AB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</m:oMath>
      <w:r w:rsidRPr="00E26D8F">
        <w:rPr>
          <w:color w:val="000000" w:themeColor="text1"/>
        </w:rPr>
        <w:t>,</w:t>
      </w:r>
      <m:oMath>
        <m:r>
          <w:rPr>
            <w:rFonts w:ascii="Cambria Math" w:hAnsi="Cambria Math"/>
            <w:color w:val="000000" w:themeColor="text1"/>
          </w:rPr>
          <m:t>E</m:t>
        </m:r>
      </m:oMath>
      <w:r w:rsidRPr="00E26D8F">
        <w:rPr>
          <w:color w:val="000000" w:themeColor="text1"/>
        </w:rPr>
        <w:t>为</w:t>
      </w:r>
      <m:oMath>
        <m:r>
          <w:rPr>
            <w:rFonts w:ascii="Cambria Math" w:hAnsi="Cambria Math"/>
            <w:color w:val="000000" w:themeColor="text1"/>
          </w:rPr>
          <m:t>PD</m:t>
        </m:r>
      </m:oMath>
      <w:r w:rsidRPr="00E26D8F">
        <w:rPr>
          <w:color w:val="000000" w:themeColor="text1"/>
        </w:rPr>
        <w:t>的中点</w:t>
      </w:r>
      <w:r w:rsidRPr="00E26D8F">
        <w:rPr>
          <w:color w:val="000000" w:themeColor="text1"/>
        </w:rPr>
        <w:t>.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以点</w:t>
      </w:r>
      <w:r w:rsidRPr="00E26D8F">
        <w:rPr>
          <w:color w:val="000000" w:themeColor="text1"/>
        </w:rPr>
        <w:t>A</w:t>
      </w:r>
      <w:r w:rsidRPr="00E26D8F">
        <w:rPr>
          <w:color w:val="000000" w:themeColor="text1"/>
        </w:rPr>
        <w:t>为原点，射线</w:t>
      </w:r>
      <m:oMath>
        <m:r>
          <w:rPr>
            <w:rFonts w:ascii="Cambria Math" w:hAnsi="Cambria Math"/>
            <w:color w:val="000000" w:themeColor="text1"/>
          </w:rPr>
          <m:t>AB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r>
          <w:rPr>
            <w:rFonts w:ascii="Cambria Math" w:hAnsi="Cambria Math"/>
            <w:color w:val="000000" w:themeColor="text1"/>
          </w:rPr>
          <m:t>AD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r>
          <w:rPr>
            <w:rFonts w:ascii="Cambria Math" w:hAnsi="Cambria Math"/>
            <w:color w:val="000000" w:themeColor="text1"/>
          </w:rPr>
          <m:t>AP</m:t>
        </m:r>
      </m:oMath>
      <w:r w:rsidRPr="00E26D8F">
        <w:rPr>
          <w:color w:val="000000" w:themeColor="text1"/>
        </w:rPr>
        <w:t>分别为</w:t>
      </w:r>
      <w:r w:rsidRPr="00E26D8F">
        <w:rPr>
          <w:color w:val="000000" w:themeColor="text1"/>
        </w:rPr>
        <w:t>x</w:t>
      </w:r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y</w:t>
      </w:r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z</w:t>
      </w:r>
      <w:r w:rsidRPr="00E26D8F">
        <w:rPr>
          <w:color w:val="000000" w:themeColor="text1"/>
        </w:rPr>
        <w:t>轴非负半轴建立空间直角坐标系，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则</w:t>
      </w:r>
      <m:oMath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(2,0,0),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(0,0,0),</m:t>
        </m:r>
        <m:r>
          <w:rPr>
            <w:rFonts w:ascii="Cambria Math" w:hAnsi="Cambria Math"/>
            <w:color w:val="000000" w:themeColor="text1"/>
          </w:rPr>
          <m:t>D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(0,2,0),</m:t>
        </m:r>
        <m:r>
          <w:rPr>
            <w:rFonts w:ascii="Cambria Math" w:hAnsi="Cambria Math"/>
            <w:color w:val="000000" w:themeColor="text1"/>
          </w:rPr>
          <m:t>P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(0,0,2),</m:t>
        </m:r>
        <m:r>
          <w:rPr>
            <w:rFonts w:ascii="Cambria Math" w:hAnsi="Cambria Math"/>
            <w:color w:val="000000" w:themeColor="text1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(0,1,1),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(2,2,0)</m:t>
        </m:r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6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m:oMath>
        <m:acc>
          <m:accPr>
            <m:chr m:val="⃗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PC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=(2,2,-2),</m:t>
        </m:r>
        <m:acc>
          <m:accPr>
            <m:chr m:val="⃗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2,2,0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acc>
          <m:accPr>
            <m:chr m:val="⃗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AE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0,1,1</m:t>
            </m:r>
          </m:e>
        </m:d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设平面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的法向量</w:t>
      </w:r>
      <m:oMath>
        <m:acc>
          <m:accPr>
            <m:chr m:val="⃗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=(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limUpp>
                  <m:limUp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→</m:t>
                    </m:r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⋅</m:t>
                </m:r>
                <m:limUpp>
                  <m:limUp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AC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→</m:t>
                    </m:r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=0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⃑</m:t>
                    </m:r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⋅</m:t>
                </m:r>
                <m:limUpp>
                  <m:limUp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AE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→</m:t>
                    </m:r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=0</m:t>
                </m:r>
              </m:e>
            </m:eqArr>
          </m:e>
        </m:d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令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=1</m:t>
        </m:r>
      </m:oMath>
      <w:r w:rsidRPr="00E26D8F">
        <w:rPr>
          <w:color w:val="000000" w:themeColor="text1"/>
        </w:rPr>
        <w:t>，得</w:t>
      </w:r>
      <m:oMath>
        <m:acc>
          <m:accPr>
            <m:chr m:val="⃗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=(1,-1,1)</m:t>
        </m:r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7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设直线</w:t>
      </w:r>
      <m:oMath>
        <m:r>
          <w:rPr>
            <w:rFonts w:ascii="Cambria Math" w:hAnsi="Cambria Math"/>
            <w:color w:val="000000" w:themeColor="text1"/>
          </w:rPr>
          <m:t>PC</m:t>
        </m:r>
      </m:oMath>
      <w:r w:rsidRPr="00E26D8F">
        <w:rPr>
          <w:color w:val="000000" w:themeColor="text1"/>
        </w:rPr>
        <w:t>与平面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所成角为</w:t>
      </w:r>
      <m:oMath>
        <m:r>
          <w:rPr>
            <w:rFonts w:ascii="Cambria Math" w:hAnsi="Cambria Math"/>
            <w:color w:val="000000" w:themeColor="text1"/>
          </w:rPr>
          <m:t>θ</m:t>
        </m:r>
      </m:oMath>
      <w:r w:rsidRPr="00E26D8F">
        <w:rPr>
          <w:color w:val="000000" w:themeColor="text1"/>
        </w:rPr>
        <w:t>，则</w:t>
      </w:r>
      <m:oMath>
        <m:r>
          <m:rPr>
            <m:nor/>
          </m:rPr>
          <w:rPr>
            <w:color w:val="000000" w:themeColor="text1"/>
          </w:rPr>
          <m:t>sin</m:t>
        </m:r>
        <m:r>
          <w:rPr>
            <w:rFonts w:ascii="Cambria Math" w:hAnsi="Cambria Math"/>
            <w:color w:val="000000" w:themeColor="text1"/>
          </w:rPr>
          <m:t>θ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=|cos〈</m:t>
        </m:r>
        <m:acc>
          <m:accPr>
            <m:chr m:val="⃗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acc>
          <m:accPr>
            <m:chr m:val="⃗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PC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〉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|=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PC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PC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num>
          <m:den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×2</m:t>
            </m:r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所以直线</w:t>
      </w:r>
      <m:oMath>
        <m:r>
          <w:rPr>
            <w:rFonts w:ascii="Cambria Math" w:hAnsi="Cambria Math"/>
            <w:color w:val="000000" w:themeColor="text1"/>
          </w:rPr>
          <m:t>PC</m:t>
        </m:r>
      </m:oMath>
      <w:r w:rsidRPr="00E26D8F">
        <w:rPr>
          <w:color w:val="000000" w:themeColor="text1"/>
        </w:rPr>
        <w:t>与平面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所成角的正弦值是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  <w:r w:rsidRPr="00E26D8F">
        <w:rPr>
          <w:color w:val="000000" w:themeColor="text1"/>
        </w:rPr>
        <w:t>.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9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3</w:t>
      </w:r>
      <w:r w:rsidRPr="00E26D8F">
        <w:rPr>
          <w:color w:val="000000" w:themeColor="text1"/>
        </w:rPr>
        <w:t>）由（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）知，平面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的法向量</w:t>
      </w:r>
      <m:oMath>
        <m:acc>
          <m:accPr>
            <m:chr m:val="⃗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=(1,-1,1)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平面</w:t>
      </w:r>
      <m:oMath>
        <m:r>
          <w:rPr>
            <w:rFonts w:ascii="Cambria Math" w:hAnsi="Cambria Math"/>
            <w:color w:val="000000" w:themeColor="text1"/>
          </w:rPr>
          <m:t>ABCD</m:t>
        </m:r>
      </m:oMath>
      <w:r w:rsidRPr="00E26D8F">
        <w:rPr>
          <w:color w:val="000000" w:themeColor="text1"/>
        </w:rPr>
        <w:t>的法向量</w:t>
      </w:r>
      <m:oMath>
        <m:acc>
          <m:accPr>
            <m:chr m:val="⃗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=(0,0,1)</m:t>
        </m:r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11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设平面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与底面</w:t>
      </w:r>
      <m:oMath>
        <m:r>
          <w:rPr>
            <w:rFonts w:ascii="Cambria Math" w:hAnsi="Cambria Math"/>
            <w:color w:val="000000" w:themeColor="text1"/>
          </w:rPr>
          <m:t>ABCD</m:t>
        </m:r>
      </m:oMath>
      <w:r w:rsidRPr="00E26D8F">
        <w:rPr>
          <w:color w:val="000000" w:themeColor="text1"/>
        </w:rPr>
        <w:t>的所成夹角</w:t>
      </w:r>
      <m:oMath>
        <m:r>
          <w:rPr>
            <w:rFonts w:ascii="Cambria Math" w:hAnsi="Cambria Math"/>
            <w:color w:val="000000" w:themeColor="text1"/>
          </w:rPr>
          <m:t>β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于是得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nor/>
              </m:rPr>
              <w:rPr>
                <w:color w:val="000000" w:themeColor="text1"/>
              </w:rPr>
              <m:t>cos</m:t>
            </m:r>
            <m:r>
              <w:rPr>
                <w:rFonts w:ascii="Cambria Math" w:hAnsi="Cambria Math"/>
                <w:color w:val="000000" w:themeColor="text1"/>
              </w:rPr>
              <m:t>β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</m:acc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|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1×</m:t>
            </m:r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13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与底面</w:t>
      </w:r>
      <m:oMath>
        <m:r>
          <w:rPr>
            <w:rFonts w:ascii="Cambria Math" w:hAnsi="Cambria Math"/>
            <w:color w:val="000000" w:themeColor="text1"/>
          </w:rPr>
          <m:t>ABCD</m:t>
        </m:r>
      </m:oMath>
      <w:r w:rsidRPr="00E26D8F">
        <w:rPr>
          <w:color w:val="000000" w:themeColor="text1"/>
        </w:rPr>
        <w:t>的所成夹角为锐角，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14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  <w:szCs w:val="21"/>
        </w:rPr>
      </w:pPr>
      <w:r w:rsidRPr="00E26D8F">
        <w:rPr>
          <w:color w:val="000000" w:themeColor="text1"/>
        </w:rPr>
        <w:t>所以平面</w:t>
      </w:r>
      <m:oMath>
        <m:r>
          <w:rPr>
            <w:rFonts w:ascii="Cambria Math" w:hAnsi="Cambria Math"/>
            <w:color w:val="000000" w:themeColor="text1"/>
          </w:rPr>
          <m:t>ACE</m:t>
        </m:r>
      </m:oMath>
      <w:r w:rsidRPr="00E26D8F">
        <w:rPr>
          <w:color w:val="000000" w:themeColor="text1"/>
        </w:rPr>
        <w:t>与底面</w:t>
      </w:r>
      <m:oMath>
        <m:r>
          <w:rPr>
            <w:rFonts w:ascii="Cambria Math" w:hAnsi="Cambria Math"/>
            <w:color w:val="000000" w:themeColor="text1"/>
          </w:rPr>
          <m:t>ABCD</m:t>
        </m:r>
      </m:oMath>
      <w:r w:rsidRPr="00E26D8F">
        <w:rPr>
          <w:color w:val="000000" w:themeColor="text1"/>
        </w:rPr>
        <w:t>的所成夹角的余弦值为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  <w:r w:rsidRPr="00E26D8F">
        <w:rPr>
          <w:color w:val="000000" w:themeColor="text1"/>
        </w:rPr>
        <w:t>.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15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snapToGrid w:val="0"/>
        <w:spacing w:line="360" w:lineRule="auto"/>
        <w:contextualSpacing/>
        <w:jc w:val="left"/>
        <w:textAlignment w:val="center"/>
        <w:rPr>
          <w:color w:val="000000" w:themeColor="text1"/>
          <w:szCs w:val="21"/>
        </w:rPr>
      </w:pPr>
    </w:p>
    <w:p w:rsidR="00D75B0E" w:rsidRPr="00E26D8F" w:rsidP="00E26D8F">
      <w:pPr>
        <w:tabs>
          <w:tab w:val="left" w:pos="2409"/>
          <w:tab w:val="left" w:pos="4535"/>
        </w:tabs>
        <w:snapToGrid w:val="0"/>
        <w:spacing w:line="360" w:lineRule="auto"/>
        <w:contextualSpacing/>
        <w:jc w:val="left"/>
        <w:textAlignment w:val="center"/>
        <w:rPr>
          <w:color w:val="000000" w:themeColor="text1"/>
          <w:szCs w:val="21"/>
        </w:rPr>
      </w:pPr>
      <w:bookmarkStart w:id="6" w:name="_Hlk140487024"/>
      <w:bookmarkEnd w:id="5"/>
      <w:r w:rsidRPr="00E26D8F">
        <w:rPr>
          <w:color w:val="000000" w:themeColor="text1"/>
          <w:szCs w:val="21"/>
        </w:rPr>
        <w:t>1</w:t>
      </w:r>
      <w:r w:rsidRPr="00E26D8F">
        <w:rPr>
          <w:color w:val="000000" w:themeColor="text1"/>
          <w:szCs w:val="21"/>
        </w:rPr>
        <w:t>8</w:t>
      </w:r>
      <w:r w:rsidRPr="00E26D8F">
        <w:rPr>
          <w:color w:val="000000" w:themeColor="text1"/>
          <w:szCs w:val="21"/>
        </w:rPr>
        <w:t>．</w:t>
      </w:r>
      <w:r w:rsidRPr="00E26D8F">
        <w:rPr>
          <w:color w:val="000000" w:themeColor="text1"/>
          <w:szCs w:val="21"/>
        </w:rPr>
        <w:t>（</w:t>
      </w:r>
      <w:r w:rsidRPr="00E26D8F">
        <w:rPr>
          <w:color w:val="000000" w:themeColor="text1"/>
          <w:szCs w:val="21"/>
        </w:rPr>
        <w:t>1</w:t>
      </w:r>
      <w:r w:rsidRPr="00E26D8F">
        <w:rPr>
          <w:color w:val="000000" w:themeColor="text1"/>
          <w:szCs w:val="21"/>
        </w:rPr>
        <w:t>5</w:t>
      </w:r>
      <w:r w:rsidRPr="00E26D8F">
        <w:rPr>
          <w:color w:val="000000" w:themeColor="text1"/>
          <w:szCs w:val="21"/>
        </w:rPr>
        <w:t>分）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【答案】（</w:t>
      </w:r>
      <w:r w:rsidRPr="00E26D8F">
        <w:rPr>
          <w:color w:val="000000" w:themeColor="text1"/>
        </w:rPr>
        <w:t>1</w:t>
      </w:r>
      <w:r w:rsidRPr="00E26D8F">
        <w:rPr>
          <w:color w:val="000000" w:themeColor="text1"/>
        </w:rPr>
        <w:t>）由题设得</w:t>
      </w:r>
      <m:oMath>
        <m:d>
          <m:dPr>
            <m:begChr m:val="{"/>
            <m:endChr m:val=" 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=2</m:t>
                </m:r>
                <m:rad>
                  <m:radPr>
                    <m:degHide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4</m:t>
                </m:r>
                <m:rad>
                  <m:radPr>
                    <m:degHide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</m:t>
                </m:r>
                <m:rad>
                  <m:radPr>
                    <m:degHide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5</m:t>
                    </m:r>
                  </m:e>
                </m:rad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</m:e>
            </m:eqArr>
          </m:e>
        </m:d>
      </m:oMath>
      <w:r w:rsidRPr="00E26D8F">
        <w:rPr>
          <w:color w:val="000000" w:themeColor="text1"/>
        </w:rPr>
        <w:t>，解得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</m:oMath>
      <w:r w:rsidRPr="00E26D8F">
        <w:rPr>
          <w:color w:val="000000" w:themeColor="text1"/>
        </w:rPr>
        <w:t>，</w:t>
      </w:r>
      <m:oMath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=1</m:t>
        </m:r>
      </m:oMath>
      <w:r w:rsidRPr="00E26D8F">
        <w:rPr>
          <w:color w:val="000000" w:themeColor="text1"/>
        </w:rPr>
        <w:t>，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ad>
          <m:radPr>
            <m:degHide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e>
        </m:rad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4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所以椭圆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 w:rsidRPr="00E26D8F">
        <w:rPr>
          <w:color w:val="000000" w:themeColor="text1"/>
        </w:rPr>
        <w:t>的方程为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=1</m:t>
        </m:r>
      </m:oMath>
      <w:r w:rsidRPr="00E26D8F">
        <w:rPr>
          <w:color w:val="000000" w:themeColor="text1"/>
        </w:rPr>
        <w:t>.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6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noProof/>
          <w:color w:val="000000" w:themeColor="text1"/>
        </w:rPr>
        <w:drawing>
          <wp:inline distT="0" distB="0" distL="114300" distR="114300">
            <wp:extent cx="1885950" cy="1409700"/>
            <wp:effectExtent l="0" t="0" r="19050" b="12700"/>
            <wp:docPr id="100027" name="图片 100027" descr="@@@9a5d2004-f91f-4edc-a1a4-dc7f96f60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a5d2004-f91f-4edc-a1a4-dc7f96f60a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kx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</m:t>
                </m:r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</m:eqArr>
          </m:e>
        </m:d>
      </m:oMath>
      <w:r w:rsidRPr="00E26D8F">
        <w:rPr>
          <w:color w:val="000000" w:themeColor="text1"/>
        </w:rPr>
        <w:t>，得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e>
        </m:d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+8</m:t>
        </m:r>
        <m:r>
          <w:rPr>
            <w:rFonts w:ascii="Cambria Math" w:hAnsi="Cambria Math"/>
            <w:color w:val="000000" w:themeColor="text1"/>
          </w:rPr>
          <m:t>kmx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+4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4=0</m:t>
        </m:r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7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由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Δ=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8</m:t>
                </m:r>
                <m:r>
                  <w:rPr>
                    <w:rFonts w:ascii="Cambria Math" w:hAnsi="Cambria Math"/>
                    <w:color w:val="000000" w:themeColor="text1"/>
                  </w:rPr>
                  <m:t>km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4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e>
        </m:d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&gt;0</m:t>
        </m:r>
      </m:oMath>
      <w:r w:rsidRPr="00E26D8F">
        <w:rPr>
          <w:color w:val="000000" w:themeColor="text1"/>
        </w:rPr>
        <w:t>，得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4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+1&gt;0</m:t>
        </m:r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8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设</w:t>
      </w:r>
      <m:oMath>
        <m:r>
          <w:rPr>
            <w:rFonts w:ascii="Cambria Math" w:hAnsi="Cambria Math"/>
            <w:color w:val="000000" w:themeColor="text1"/>
          </w:rPr>
          <m:t>A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</m:e>
        </m:d>
      </m:oMath>
      <w:r w:rsidRPr="00E26D8F">
        <w:rPr>
          <w:color w:val="000000" w:themeColor="text1"/>
        </w:rPr>
        <w:t>、</w:t>
      </w:r>
      <m:oMath>
        <m:r>
          <w:rPr>
            <w:rFonts w:ascii="Cambria Math" w:hAnsi="Cambria Math"/>
            <w:color w:val="000000" w:themeColor="text1"/>
          </w:rPr>
          <m:t>B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</m:oMath>
      <w:r w:rsidRPr="00E26D8F">
        <w:rPr>
          <w:color w:val="000000" w:themeColor="text1"/>
        </w:rPr>
        <w:t>，则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8</m:t>
            </m:r>
            <m:r>
              <w:rPr>
                <w:rFonts w:ascii="Cambria Math" w:hAnsi="Cambria Math"/>
                <w:color w:val="000000" w:themeColor="text1"/>
              </w:rPr>
              <m:t>km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</m:oMath>
      <w:r w:rsidRPr="00E26D8F">
        <w:rPr>
          <w:color w:val="000000" w:themeColor="text1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k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+2</m:t>
        </m:r>
        <m:r>
          <w:rPr>
            <w:rFonts w:ascii="Cambria Math" w:hAnsi="Cambria Math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10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所以点</w:t>
      </w:r>
      <m:oMath>
        <m:r>
          <w:rPr>
            <w:rFonts w:ascii="Cambria Math" w:hAnsi="Cambria Math"/>
            <w:color w:val="000000" w:themeColor="text1"/>
          </w:rPr>
          <m:t>M</m:t>
        </m:r>
      </m:oMath>
      <w:r w:rsidRPr="00E26D8F">
        <w:rPr>
          <w:color w:val="000000" w:themeColor="text1"/>
        </w:rPr>
        <w:t>的横坐标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r>
              <w:rPr>
                <w:rFonts w:ascii="Cambria Math" w:hAnsi="Cambria Math"/>
                <w:color w:val="000000" w:themeColor="text1"/>
              </w:rPr>
              <m:t>km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</m:oMath>
      <w:r w:rsidRPr="00E26D8F">
        <w:rPr>
          <w:color w:val="000000" w:themeColor="text1"/>
        </w:rPr>
        <w:t>，纵坐标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11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所以直线</w:t>
      </w:r>
      <m:oMath>
        <m:r>
          <w:rPr>
            <w:rFonts w:ascii="Cambria Math" w:hAnsi="Cambria Math"/>
            <w:color w:val="000000" w:themeColor="text1"/>
          </w:rPr>
          <m:t>MN</m:t>
        </m:r>
      </m:oMath>
      <w:r w:rsidRPr="00E26D8F">
        <w:rPr>
          <w:color w:val="000000" w:themeColor="text1"/>
        </w:rPr>
        <w:t>的方程为</w:t>
      </w:r>
      <m:oMath>
        <m:r>
          <w:rPr>
            <w:rFonts w:ascii="Cambria Math" w:hAnsi="Cambria Math"/>
            <w:color w:val="000000" w:themeColor="text1"/>
          </w:rPr>
          <m:t>y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k</m:t>
            </m:r>
          </m:den>
        </m:f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4</m:t>
                </m:r>
                <m:r>
                  <w:rPr>
                    <w:rFonts w:ascii="Cambria Math" w:hAnsi="Cambria Math"/>
                    <w:color w:val="000000" w:themeColor="text1"/>
                  </w:rPr>
                  <m:t>km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+1</m:t>
                </m:r>
              </m:den>
            </m:f>
          </m:e>
        </m:d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12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令</w:t>
      </w:r>
      <m:oMath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=0</m:t>
        </m:r>
      </m:oMath>
      <w:r w:rsidRPr="00E26D8F">
        <w:rPr>
          <w:color w:val="000000" w:themeColor="text1"/>
        </w:rPr>
        <w:t>，则点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 w:rsidRPr="00E26D8F">
        <w:rPr>
          <w:color w:val="000000" w:themeColor="text1"/>
        </w:rPr>
        <w:t>的纵坐标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  <m:r>
              <w:rPr>
                <w:rFonts w:ascii="Cambria Math" w:hAnsi="Cambria Math"/>
                <w:color w:val="000000" w:themeColor="text1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</m:oMath>
      <w:r w:rsidRPr="00E26D8F">
        <w:rPr>
          <w:color w:val="000000" w:themeColor="text1"/>
        </w:rPr>
        <w:t>，则</w:t>
      </w:r>
      <m:oMath>
        <m:r>
          <w:rPr>
            <w:rFonts w:ascii="Cambria Math" w:hAnsi="Cambria Math"/>
            <w:color w:val="000000" w:themeColor="text1"/>
          </w:rPr>
          <m:t>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0,-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+1</m:t>
                </m:r>
              </m:den>
            </m:f>
          </m:e>
        </m:d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13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因为</w:t>
      </w:r>
      <m:oMath>
        <m:r>
          <w:rPr>
            <w:rFonts w:ascii="Cambria Math" w:hAnsi="Cambria Math"/>
            <w:color w:val="000000" w:themeColor="text1"/>
          </w:rPr>
          <m:t>P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0,</m:t>
            </m:r>
            <m:r>
              <w:rPr>
                <w:rFonts w:ascii="Cambria Math" w:hAnsi="Cambria Math"/>
                <w:color w:val="000000" w:themeColor="text1"/>
              </w:rPr>
              <m:t>m</m:t>
            </m:r>
          </m:e>
        </m:d>
      </m:oMath>
      <w:r w:rsidRPr="00E26D8F">
        <w:rPr>
          <w:color w:val="000000" w:themeColor="text1"/>
        </w:rPr>
        <w:t>，所以点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 w:rsidRPr="00E26D8F">
        <w:rPr>
          <w:color w:val="000000" w:themeColor="text1"/>
        </w:rPr>
        <w:t>、点</w:t>
      </w:r>
      <m:oMath>
        <m:r>
          <w:rPr>
            <w:rFonts w:ascii="Cambria Math" w:hAnsi="Cambria Math"/>
            <w:color w:val="000000" w:themeColor="text1"/>
          </w:rPr>
          <m:t>P</m:t>
        </m:r>
      </m:oMath>
      <w:r w:rsidRPr="00E26D8F">
        <w:rPr>
          <w:color w:val="000000" w:themeColor="text1"/>
        </w:rPr>
        <w:t>在原点两侧，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因为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∠</m:t>
        </m:r>
        <m:r>
          <w:rPr>
            <w:rFonts w:ascii="Cambria Math" w:hAnsi="Cambria Math"/>
            <w:color w:val="000000" w:themeColor="text1"/>
          </w:rPr>
          <m:t>MOP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=2∠</m:t>
        </m:r>
        <m:r>
          <w:rPr>
            <w:rFonts w:ascii="Cambria Math" w:hAnsi="Cambria Math"/>
            <w:color w:val="000000" w:themeColor="text1"/>
          </w:rPr>
          <m:t>MNP</m:t>
        </m:r>
      </m:oMath>
      <w:r w:rsidRPr="00E26D8F">
        <w:rPr>
          <w:color w:val="000000" w:themeColor="text1"/>
        </w:rPr>
        <w:t>，所以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∠</m:t>
        </m:r>
        <m:r>
          <w:rPr>
            <w:rFonts w:ascii="Cambria Math" w:hAnsi="Cambria Math"/>
            <w:color w:val="000000" w:themeColor="text1"/>
          </w:rPr>
          <m:t>MNO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=∠</m:t>
        </m:r>
        <m:r>
          <w:rPr>
            <w:rFonts w:ascii="Cambria Math" w:hAnsi="Cambria Math"/>
            <w:color w:val="000000" w:themeColor="text1"/>
          </w:rPr>
          <m:t>OMN</m:t>
        </m:r>
      </m:oMath>
      <w:r w:rsidRPr="00E26D8F">
        <w:rPr>
          <w:color w:val="000000" w:themeColor="text1"/>
        </w:rPr>
        <w:t>，所以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OM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ON</m:t>
            </m:r>
          </m:e>
        </m:d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14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又因为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OM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km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16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 w:rsidRPr="00E26D8F">
        <w:rPr>
          <w:color w:val="000000" w:themeColor="text1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ON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9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  <w:szCs w:val="21"/>
        </w:rPr>
      </w:pPr>
      <w:r w:rsidRPr="00E26D8F">
        <w:rPr>
          <w:color w:val="000000" w:themeColor="text1"/>
        </w:rPr>
        <w:t>所以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16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9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 w:rsidRPr="00E26D8F">
        <w:rPr>
          <w:color w:val="000000" w:themeColor="text1"/>
        </w:rPr>
        <w:t>，解得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16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+1=9</m:t>
        </m:r>
      </m:oMath>
      <w:r w:rsidRPr="00E26D8F">
        <w:rPr>
          <w:color w:val="000000" w:themeColor="text1"/>
        </w:rPr>
        <w:t>，所以</w:t>
      </w:r>
      <m:oMath>
        <m:r>
          <w:rPr>
            <w:rFonts w:ascii="Cambria Math" w:hAnsi="Cambria Math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=±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Pr="00E26D8F">
        <w:rPr>
          <w:color w:val="000000" w:themeColor="text1"/>
        </w:rPr>
        <w:t>.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15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）</w:t>
      </w:r>
    </w:p>
    <w:p w:rsidR="00D75B0E" w:rsidRPr="00E26D8F" w:rsidP="00E26D8F">
      <w:pPr>
        <w:tabs>
          <w:tab w:val="left" w:pos="2409"/>
          <w:tab w:val="left" w:pos="4535"/>
        </w:tabs>
        <w:snapToGrid w:val="0"/>
        <w:spacing w:line="360" w:lineRule="auto"/>
        <w:contextualSpacing/>
        <w:jc w:val="left"/>
        <w:textAlignment w:val="center"/>
        <w:rPr>
          <w:color w:val="000000" w:themeColor="text1"/>
          <w:szCs w:val="21"/>
        </w:rPr>
      </w:pPr>
    </w:p>
    <w:bookmarkEnd w:id="1"/>
    <w:bookmarkEnd w:id="2"/>
    <w:bookmarkEnd w:id="3"/>
    <w:bookmarkEnd w:id="4"/>
    <w:bookmarkEnd w:id="6"/>
    <w:p w:rsidR="00D75B0E" w:rsidRPr="00E26D8F" w:rsidP="00E26D8F">
      <w:pPr>
        <w:tabs>
          <w:tab w:val="left" w:pos="2409"/>
          <w:tab w:val="left" w:pos="4535"/>
        </w:tabs>
        <w:snapToGrid w:val="0"/>
        <w:spacing w:line="360" w:lineRule="auto"/>
        <w:contextualSpacing/>
        <w:jc w:val="left"/>
        <w:textAlignment w:val="center"/>
        <w:rPr>
          <w:color w:val="000000" w:themeColor="text1"/>
          <w:szCs w:val="21"/>
        </w:rPr>
      </w:pPr>
      <w:r w:rsidRPr="00E26D8F">
        <w:rPr>
          <w:color w:val="000000" w:themeColor="text1"/>
          <w:szCs w:val="21"/>
        </w:rPr>
        <w:t>1</w:t>
      </w:r>
      <w:r w:rsidRPr="00E26D8F">
        <w:rPr>
          <w:color w:val="000000" w:themeColor="text1"/>
          <w:szCs w:val="21"/>
        </w:rPr>
        <w:t>9</w:t>
      </w:r>
      <w:r w:rsidRPr="00E26D8F">
        <w:rPr>
          <w:color w:val="000000" w:themeColor="text1"/>
          <w:szCs w:val="21"/>
        </w:rPr>
        <w:t>．</w:t>
      </w:r>
      <w:r w:rsidRPr="00E26D8F">
        <w:rPr>
          <w:color w:val="000000" w:themeColor="text1"/>
          <w:szCs w:val="21"/>
        </w:rPr>
        <w:t>（</w:t>
      </w:r>
      <w:r w:rsidRPr="00E26D8F">
        <w:rPr>
          <w:color w:val="000000" w:themeColor="text1"/>
          <w:szCs w:val="21"/>
        </w:rPr>
        <w:t>1</w:t>
      </w:r>
      <w:r w:rsidRPr="00E26D8F">
        <w:rPr>
          <w:color w:val="000000" w:themeColor="text1"/>
          <w:szCs w:val="21"/>
        </w:rPr>
        <w:t>5</w:t>
      </w:r>
      <w:r w:rsidRPr="00E26D8F">
        <w:rPr>
          <w:color w:val="000000" w:themeColor="text1"/>
          <w:szCs w:val="21"/>
        </w:rPr>
        <w:t>分）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【答案】（</w:t>
      </w:r>
      <w:r w:rsidRPr="00E26D8F">
        <w:rPr>
          <w:color w:val="000000" w:themeColor="text1"/>
        </w:rPr>
        <w:t>1</w:t>
      </w:r>
      <w:r w:rsidRPr="00E26D8F">
        <w:rPr>
          <w:color w:val="000000" w:themeColor="text1"/>
        </w:rPr>
        <w:t>）</w:t>
      </w:r>
      <w:r w:rsidRPr="00E26D8F">
        <w:rPr>
          <w:rFonts w:ascii="宋体" w:hAnsi="宋体" w:cs="宋体" w:hint="eastAsia"/>
          <w:color w:val="000000" w:themeColor="text1"/>
        </w:rPr>
        <w:t>∵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+2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∈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nor/>
                  </m:rPr>
                  <w:rPr>
                    <w:color w:val="000000" w:themeColor="text1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*</m:t>
                </m:r>
              </m:sup>
            </m:sSup>
          </m:e>
        </m:d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+2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∈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nor/>
                  </m:rPr>
                  <w:rPr>
                    <w:color w:val="000000" w:themeColor="text1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*</m:t>
                </m:r>
              </m:sup>
            </m:sSup>
          </m:e>
        </m:d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2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=3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m:oMath>
        <m:r>
          <w:rPr>
            <w:rFonts w:ascii="Cambria Math" w:hAnsi="Cambria Math"/>
            <w:color w:val="000000" w:themeColor="text1"/>
          </w:rPr>
          <m:t>q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=3</m:t>
        </m:r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(2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∵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+2=2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+2</m:t>
        </m:r>
      </m:oMath>
      <w:r w:rsidRPr="00E26D8F">
        <w:rPr>
          <w:color w:val="000000" w:themeColor="text1"/>
        </w:rPr>
        <w:t>，</w:t>
      </w:r>
      <w:r w:rsidRPr="00E26D8F">
        <w:rPr>
          <w:rFonts w:ascii="宋体" w:hAnsi="宋体" w:cs="宋体" w:hint="eastAsia"/>
          <w:color w:val="000000" w:themeColor="text1"/>
        </w:rPr>
        <w:t>∴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=2×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p>
        </m:sSup>
      </m:oMath>
      <w:r w:rsidRPr="00E26D8F">
        <w:rPr>
          <w:color w:val="000000" w:themeColor="text1"/>
        </w:rPr>
        <w:t>.</w:t>
      </w:r>
      <w:r w:rsidRPr="00E26D8F">
        <w:rPr>
          <w:color w:val="000000" w:themeColor="text1"/>
        </w:rPr>
        <w:t>(4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）（</w:t>
      </w:r>
      <w:r w:rsidRPr="00E26D8F">
        <w:rPr>
          <w:color w:val="000000" w:themeColor="text1"/>
        </w:rPr>
        <w:t>i</w:t>
      </w:r>
      <w:r w:rsidRPr="00E26D8F">
        <w:rPr>
          <w:color w:val="000000" w:themeColor="text1"/>
        </w:rPr>
        <w:t>）由题意可知：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4×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i</w:t>
      </w:r>
      <w:r w:rsidRPr="00E26D8F">
        <w:rPr>
          <w:color w:val="000000" w:themeColor="text1"/>
        </w:rPr>
        <w:t>）求数列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e>
        </m:d>
      </m:oMath>
      <w:r w:rsidRPr="00E26D8F">
        <w:rPr>
          <w:color w:val="000000" w:themeColor="text1"/>
        </w:rPr>
        <w:t>的通项：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4×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(6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  <w:color w:val="000000" w:themeColor="text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(</m:t>
            </m:r>
            <m:r>
              <w:rPr>
                <w:rFonts w:ascii="Cambria Math" w:hAnsi="Cambria Math"/>
                <w:color w:val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+1)</m:t>
            </m:r>
          </m:e>
        </m:nary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nary>
          <m:naryPr>
            <m:chr m:val="∑"/>
            <m:grow/>
            <m:limLoc m:val="undOvr"/>
            <m:ctrlPr>
              <w:rPr>
                <w:rFonts w:ascii="Cambria Math" w:hAnsi="Cambria Math"/>
                <w:color w:val="000000" w:themeColor="text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(</m:t>
            </m:r>
            <m:r>
              <w:rPr>
                <w:rFonts w:ascii="Cambria Math" w:hAnsi="Cambria Math"/>
                <w:color w:val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+1)</m:t>
            </m:r>
          </m:e>
        </m:nary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4×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nary>
          <m:naryPr>
            <m:chr m:val="∑"/>
            <m:grow/>
            <m:limLoc m:val="undOvr"/>
            <m:ctrlPr>
              <w:rPr>
                <w:rFonts w:ascii="Cambria Math" w:hAnsi="Cambria Math"/>
                <w:color w:val="000000" w:themeColor="text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4×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color w:val="000000" w:themeColor="text1"/>
          </w:rPr>
          <m:t>=4</m:t>
        </m:r>
        <m:nary>
          <m:naryPr>
            <m:chr m:val="∑"/>
            <m:grow/>
            <m:limLoc m:val="undOvr"/>
            <m:ctrlPr>
              <w:rPr>
                <w:rFonts w:ascii="Cambria Math" w:hAnsi="Cambria Math"/>
                <w:color w:val="000000" w:themeColor="text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color w:val="000000" w:themeColor="text1"/>
          </w:rPr>
          <m:t>=4×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1×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p>
                </m:sSup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1-3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=2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e>
        </m:d>
      </m:oMath>
      <w:r w:rsidRPr="00E26D8F">
        <w:rPr>
          <w:color w:val="000000" w:themeColor="text1"/>
        </w:rPr>
        <w:t>；</w:t>
      </w:r>
      <w:r w:rsidRPr="00E26D8F">
        <w:rPr>
          <w:color w:val="000000" w:themeColor="text1"/>
        </w:rPr>
        <w:t>(9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ii</w:t>
      </w:r>
      <w:r w:rsidRPr="00E26D8F">
        <w:rPr>
          <w:color w:val="000000" w:themeColor="text1"/>
        </w:rPr>
        <w:t>）假设在数列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e>
        </m:d>
      </m:oMath>
      <w:r w:rsidRPr="00E26D8F">
        <w:rPr>
          <w:color w:val="000000" w:themeColor="text1"/>
        </w:rPr>
        <w:t>中存在</w:t>
      </w:r>
      <w:r w:rsidRPr="00E26D8F">
        <w:rPr>
          <w:color w:val="000000" w:themeColor="text1"/>
        </w:rPr>
        <w:t>3</w:t>
      </w:r>
      <w:r w:rsidRPr="00E26D8F">
        <w:rPr>
          <w:color w:val="000000" w:themeColor="text1"/>
        </w:rPr>
        <w:t>项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p</m:t>
            </m:r>
          </m:sub>
        </m:sSub>
      </m:oMath>
      <w:r w:rsidRPr="00E26D8F">
        <w:rPr>
          <w:color w:val="000000" w:themeColor="text1"/>
        </w:rPr>
        <w:t>（其中</w:t>
      </w:r>
      <w:r w:rsidRPr="00E26D8F">
        <w:rPr>
          <w:color w:val="000000" w:themeColor="text1"/>
        </w:rPr>
        <w:t>m</w:t>
      </w:r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k</w:t>
      </w:r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p</w:t>
      </w:r>
      <w:r w:rsidRPr="00E26D8F">
        <w:rPr>
          <w:color w:val="000000" w:themeColor="text1"/>
        </w:rPr>
        <w:t>成等差数列）成等比数列，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则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×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p</m:t>
            </m:r>
          </m:sub>
        </m:sSub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4×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4×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4×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则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den>
        </m:f>
      </m:oMath>
      <w:r w:rsidRPr="00E26D8F">
        <w:rPr>
          <w:color w:val="000000" w:themeColor="text1"/>
        </w:rPr>
        <w:t>(11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又</w:t>
      </w:r>
      <w:r w:rsidRPr="00E26D8F">
        <w:rPr>
          <w:rFonts w:ascii="宋体" w:hAnsi="宋体" w:cs="宋体" w:hint="eastAsia"/>
          <w:color w:val="000000" w:themeColor="text1"/>
        </w:rPr>
        <w:t>∵</w:t>
      </w:r>
      <w:r w:rsidRPr="00E26D8F">
        <w:rPr>
          <w:color w:val="000000" w:themeColor="text1"/>
        </w:rPr>
        <w:t>m</w:t>
      </w:r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k</w:t>
      </w:r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p</w:t>
      </w:r>
      <w:r w:rsidRPr="00E26D8F">
        <w:rPr>
          <w:color w:val="000000" w:themeColor="text1"/>
        </w:rPr>
        <w:t>成等差数列，</w:t>
      </w:r>
      <w:r w:rsidRPr="00E26D8F">
        <w:rPr>
          <w:rFonts w:ascii="宋体" w:hAnsi="宋体" w:cs="宋体" w:hint="eastAsia"/>
          <w:color w:val="000000" w:themeColor="text1"/>
        </w:rPr>
        <w:t>∴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2</m:t>
        </m:r>
        <m:r>
          <w:rPr>
            <w:rFonts w:ascii="Cambria Math" w:hAnsi="Cambria Math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p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2</m:t>
        </m:r>
        <m:r>
          <w:rPr>
            <w:rFonts w:ascii="Cambria Math" w:hAnsi="Cambria Math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2=</m:t>
        </m:r>
        <m:r>
          <w:rPr>
            <w:rFonts w:ascii="Cambria Math" w:hAnsi="Cambria Math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1+</m:t>
        </m:r>
        <m:r>
          <w:rPr>
            <w:rFonts w:ascii="Cambria Math" w:hAnsi="Cambria Math"/>
            <w:color w:val="000000" w:themeColor="text1"/>
          </w:rPr>
          <m:t>p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1</m:t>
        </m:r>
      </m:oMath>
      <w:r w:rsidRPr="00E26D8F">
        <w:rPr>
          <w:color w:val="000000" w:themeColor="text1"/>
        </w:rPr>
        <w:t>(12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w:r w:rsidRPr="00E26D8F">
        <w:rPr>
          <w:color w:val="000000" w:themeColor="text1"/>
        </w:rPr>
        <w:t>化简得：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+1</m:t>
                </m:r>
              </m:e>
            </m:d>
          </m:den>
        </m:f>
      </m:oMath>
      <w:r w:rsidRPr="00E26D8F">
        <w:rPr>
          <w:color w:val="000000" w:themeColor="text1"/>
        </w:rPr>
        <w:t>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e>
        </m:d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e>
        </m:d>
      </m:oMath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+2</m:t>
        </m:r>
        <m:r>
          <w:rPr>
            <w:rFonts w:ascii="Cambria Math" w:hAnsi="Cambria Math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+1=</m:t>
        </m:r>
        <m:r>
          <w:rPr>
            <w:rFonts w:ascii="Cambria Math" w:hAnsi="Cambria Math"/>
            <w:color w:val="000000" w:themeColor="text1"/>
          </w:rPr>
          <m:t>mp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p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+1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mp</m:t>
        </m:r>
      </m:oMath>
      <w:r w:rsidRPr="00E26D8F">
        <w:rPr>
          <w:color w:val="000000" w:themeColor="text1"/>
        </w:rPr>
        <w:t>，又</w:t>
      </w:r>
      <w:r w:rsidRPr="00E26D8F">
        <w:rPr>
          <w:rFonts w:ascii="宋体" w:hAnsi="宋体" w:cs="宋体" w:hint="eastAsia"/>
          <w:color w:val="000000" w:themeColor="text1"/>
        </w:rPr>
        <w:t>∵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2</m:t>
        </m:r>
        <m:r>
          <w:rPr>
            <w:rFonts w:ascii="Cambria Math" w:hAnsi="Cambria Math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p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m:oMath>
        <m:r>
          <w:rPr>
            <w:rFonts w:ascii="Cambria Math" w:hAnsi="Cambria Math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p</m:t>
        </m:r>
      </m:oMath>
      <w:r w:rsidRPr="00E26D8F">
        <w:rPr>
          <w:color w:val="000000" w:themeColor="text1"/>
        </w:rPr>
        <w:t>，与已知矛盾，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∴</w:t>
      </w:r>
      <w:r w:rsidRPr="00E26D8F">
        <w:rPr>
          <w:color w:val="000000" w:themeColor="text1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e>
        </m:d>
      </m:oMath>
      <w:r w:rsidRPr="00E26D8F">
        <w:rPr>
          <w:color w:val="000000" w:themeColor="text1"/>
        </w:rPr>
        <w:t>中不存在</w:t>
      </w:r>
      <w:r w:rsidRPr="00E26D8F">
        <w:rPr>
          <w:color w:val="000000" w:themeColor="text1"/>
        </w:rPr>
        <w:t>3</w:t>
      </w:r>
      <w:r w:rsidRPr="00E26D8F">
        <w:rPr>
          <w:color w:val="000000" w:themeColor="text1"/>
        </w:rPr>
        <w:t>项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p</m:t>
            </m:r>
          </m:sub>
        </m:sSub>
      </m:oMath>
      <w:r w:rsidRPr="00E26D8F">
        <w:rPr>
          <w:color w:val="000000" w:themeColor="text1"/>
        </w:rPr>
        <w:t>（其中</w:t>
      </w:r>
      <w:r w:rsidRPr="00E26D8F">
        <w:rPr>
          <w:color w:val="000000" w:themeColor="text1"/>
        </w:rPr>
        <w:t>m</w:t>
      </w:r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k</w:t>
      </w:r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p</w:t>
      </w:r>
      <w:r w:rsidRPr="00E26D8F">
        <w:rPr>
          <w:color w:val="000000" w:themeColor="text1"/>
        </w:rPr>
        <w:t>成等差数列）成等比数列</w:t>
      </w:r>
      <w:r w:rsidRPr="00E26D8F">
        <w:rPr>
          <w:color w:val="000000" w:themeColor="text1"/>
        </w:rPr>
        <w:t>.</w:t>
      </w:r>
      <w:r w:rsidRPr="00E26D8F">
        <w:rPr>
          <w:color w:val="000000" w:themeColor="text1"/>
        </w:rPr>
        <w:t>(15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adjustRightInd w:val="0"/>
        <w:snapToGrid w:val="0"/>
        <w:jc w:val="left"/>
        <w:textAlignment w:val="center"/>
        <w:rPr>
          <w:color w:val="000000" w:themeColor="text1"/>
          <w:kern w:val="0"/>
        </w:rPr>
      </w:pPr>
    </w:p>
    <w:p w:rsidR="00D75B0E" w:rsidRPr="00E26D8F" w:rsidP="00E26D8F">
      <w:pPr>
        <w:tabs>
          <w:tab w:val="left" w:pos="2409"/>
          <w:tab w:val="left" w:pos="4535"/>
        </w:tabs>
        <w:snapToGrid w:val="0"/>
        <w:spacing w:line="360" w:lineRule="auto"/>
        <w:contextualSpacing/>
        <w:jc w:val="left"/>
        <w:textAlignment w:val="center"/>
        <w:rPr>
          <w:color w:val="000000" w:themeColor="text1"/>
          <w:szCs w:val="21"/>
        </w:rPr>
      </w:pPr>
      <w:r w:rsidRPr="00E26D8F">
        <w:rPr>
          <w:color w:val="000000" w:themeColor="text1"/>
          <w:szCs w:val="21"/>
        </w:rPr>
        <w:t>20.</w:t>
      </w:r>
      <w:r w:rsidRPr="00E26D8F">
        <w:rPr>
          <w:color w:val="000000" w:themeColor="text1"/>
          <w:szCs w:val="21"/>
        </w:rPr>
        <w:t>（</w:t>
      </w:r>
      <w:r w:rsidRPr="00E26D8F">
        <w:rPr>
          <w:color w:val="000000" w:themeColor="text1"/>
          <w:szCs w:val="21"/>
        </w:rPr>
        <w:t>16</w:t>
      </w:r>
      <w:r w:rsidRPr="00E26D8F">
        <w:rPr>
          <w:color w:val="000000" w:themeColor="text1"/>
          <w:szCs w:val="21"/>
        </w:rPr>
        <w:t>分）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【答案】（</w:t>
      </w:r>
      <w:r w:rsidRPr="00E26D8F">
        <w:rPr>
          <w:color w:val="000000" w:themeColor="text1"/>
        </w:rPr>
        <w:t>1</w:t>
      </w:r>
      <w:r w:rsidRPr="00E26D8F">
        <w:rPr>
          <w:color w:val="000000" w:themeColor="text1"/>
        </w:rPr>
        <w:t>）</w:t>
      </w:r>
      <m:oMath>
        <m:r>
          <w:rPr>
            <w:rFonts w:ascii="Cambria Math" w:hAnsi="Cambria Math"/>
            <w:color w:val="000000" w:themeColor="text1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的定义域为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(0,+∞)</m:t>
        </m:r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(1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当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=1</m:t>
        </m:r>
      </m:oMath>
      <w:r w:rsidRPr="00E26D8F">
        <w:rPr>
          <w:color w:val="000000" w:themeColor="text1"/>
        </w:rPr>
        <w:t>时，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ln</m:t>
        </m:r>
        <m:r>
          <w:rPr>
            <w:rFonts w:ascii="Cambria Math" w:hAnsi="Cambria Math"/>
            <w:color w:val="000000" w:themeColor="text1"/>
          </w:rPr>
          <m:t>x</m:t>
        </m:r>
      </m:oMath>
      <w:r w:rsidRPr="00E26D8F">
        <w:rPr>
          <w:color w:val="000000" w:themeColor="text1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x</m:t>
            </m:r>
          </m:den>
        </m:f>
      </m:oMath>
      <w:r w:rsidRPr="00E26D8F">
        <w:rPr>
          <w:color w:val="000000" w:themeColor="text1"/>
        </w:rPr>
        <w:t>，</w:t>
      </w:r>
      <w:r w:rsidRPr="00E26D8F">
        <w:rPr>
          <w:color w:val="000000" w:themeColor="text1"/>
        </w:rPr>
        <w:t>(2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∴</m:t>
        </m:r>
        <m:r>
          <w:rPr>
            <w:rFonts w:ascii="Cambria Math" w:hAnsi="Cambria Math"/>
            <w:color w:val="000000" w:themeColor="text1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在</w:t>
      </w:r>
      <m:oMath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=1</m:t>
        </m:r>
      </m:oMath>
      <w:r w:rsidRPr="00E26D8F">
        <w:rPr>
          <w:color w:val="000000" w:themeColor="text1"/>
        </w:rPr>
        <w:t>处取得极小值</w:t>
      </w:r>
      <w:r w:rsidRPr="00E26D8F">
        <w:rPr>
          <w:color w:val="000000" w:themeColor="text1"/>
        </w:rPr>
        <w:t>1</w:t>
      </w:r>
      <w:r w:rsidRPr="00E26D8F">
        <w:rPr>
          <w:color w:val="000000" w:themeColor="text1"/>
        </w:rPr>
        <w:t>，无极大值．</w:t>
      </w:r>
      <w:r w:rsidRPr="00E26D8F">
        <w:rPr>
          <w:color w:val="000000" w:themeColor="text1"/>
        </w:rPr>
        <w:t>(4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）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)=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1+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nor/>
          </m:rPr>
          <w:rPr>
            <w:color w:val="000000" w:themeColor="text1"/>
          </w:rPr>
          <m:t>ln</m:t>
        </m:r>
        <m:r>
          <w:rPr>
            <w:rFonts w:ascii="Cambria Math" w:hAnsi="Cambria Math"/>
            <w:color w:val="000000" w:themeColor="text1"/>
          </w:rPr>
          <m:t>x</m:t>
        </m:r>
      </m:oMath>
      <w:r w:rsidRPr="00E26D8F">
        <w:rPr>
          <w:color w:val="000000" w:themeColor="text1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1+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w:rPr>
                <w:rFonts w:ascii="Cambria Math" w:hAnsi="Cambria Math"/>
                <w:color w:val="000000" w:themeColor="text1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(1+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(</m:t>
            </m:r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+1)[</m:t>
            </m:r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(1+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)]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 w:rsidRPr="00E26D8F">
        <w:rPr>
          <w:color w:val="000000" w:themeColor="text1"/>
        </w:rPr>
        <w:t>．</w:t>
      </w:r>
      <w:r w:rsidRPr="00E26D8F">
        <w:rPr>
          <w:color w:val="000000" w:themeColor="text1"/>
        </w:rPr>
        <w:t>(5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①</w:t>
      </w:r>
      <w:r w:rsidRPr="00E26D8F">
        <w:rPr>
          <w:color w:val="000000" w:themeColor="text1"/>
        </w:rPr>
        <w:t>当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+1&gt;0</m:t>
        </m:r>
      </m:oMath>
      <w:r w:rsidRPr="00E26D8F">
        <w:rPr>
          <w:color w:val="000000" w:themeColor="text1"/>
        </w:rPr>
        <w:t>，即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&gt;-1</m:t>
        </m:r>
      </m:oMath>
      <w:r w:rsidRPr="00E26D8F">
        <w:rPr>
          <w:color w:val="000000" w:themeColor="text1"/>
        </w:rPr>
        <w:t>时，在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(0,1+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上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)&lt;0</m:t>
        </m:r>
      </m:oMath>
      <w:r w:rsidRPr="00E26D8F">
        <w:rPr>
          <w:color w:val="000000" w:themeColor="text1"/>
        </w:rPr>
        <w:t>，在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(1+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,+∞)</m:t>
        </m:r>
      </m:oMath>
      <w:r w:rsidRPr="00E26D8F">
        <w:rPr>
          <w:color w:val="000000" w:themeColor="text1"/>
        </w:rPr>
        <w:t>上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)&gt;0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∴</m:t>
        </m:r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(0,1+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上单调递减，在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(1+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,+∞)</m:t>
        </m:r>
      </m:oMath>
      <w:r w:rsidRPr="00E26D8F">
        <w:rPr>
          <w:color w:val="000000" w:themeColor="text1"/>
        </w:rPr>
        <w:t>单调递增；</w:t>
      </w:r>
      <w:r w:rsidRPr="00E26D8F">
        <w:rPr>
          <w:color w:val="000000" w:themeColor="text1"/>
        </w:rPr>
        <w:t>(7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②</w:t>
      </w:r>
      <w:r w:rsidRPr="00E26D8F">
        <w:rPr>
          <w:color w:val="000000" w:themeColor="text1"/>
        </w:rPr>
        <w:t>当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+1≤0</m:t>
        </m:r>
      </m:oMath>
      <w:r w:rsidRPr="00E26D8F">
        <w:rPr>
          <w:color w:val="000000" w:themeColor="text1"/>
        </w:rPr>
        <w:t>，即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≤-1</m:t>
        </m:r>
      </m:oMath>
      <w:r w:rsidRPr="00E26D8F">
        <w:rPr>
          <w:color w:val="000000" w:themeColor="text1"/>
        </w:rPr>
        <w:t>时，在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(0,+∞)</m:t>
        </m:r>
      </m:oMath>
      <w:r w:rsidRPr="00E26D8F">
        <w:rPr>
          <w:color w:val="000000" w:themeColor="text1"/>
        </w:rPr>
        <w:t>上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)&gt;0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∴</m:t>
        </m:r>
      </m:oMath>
      <w:r w:rsidRPr="00E26D8F">
        <w:rPr>
          <w:color w:val="000000" w:themeColor="text1"/>
        </w:rPr>
        <w:t>函数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(0,+∞)</m:t>
        </m:r>
      </m:oMath>
      <w:r w:rsidRPr="00E26D8F">
        <w:rPr>
          <w:color w:val="000000" w:themeColor="text1"/>
        </w:rPr>
        <w:t>上单调递增．</w:t>
      </w:r>
      <w:r w:rsidRPr="00E26D8F">
        <w:rPr>
          <w:color w:val="000000" w:themeColor="text1"/>
        </w:rPr>
        <w:t>(9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（</w:t>
      </w:r>
      <w:r w:rsidRPr="00E26D8F">
        <w:rPr>
          <w:color w:val="000000" w:themeColor="text1"/>
        </w:rPr>
        <w:t>3</w:t>
      </w:r>
      <w:r w:rsidRPr="00E26D8F">
        <w:rPr>
          <w:color w:val="000000" w:themeColor="text1"/>
        </w:rPr>
        <w:t>）在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1,e</m:t>
            </m:r>
          </m:e>
        </m:d>
      </m:oMath>
      <w:r w:rsidRPr="00E26D8F">
        <w:rPr>
          <w:color w:val="000000" w:themeColor="text1"/>
        </w:rPr>
        <w:t>上存在一点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</m:t>
            </m:r>
          </m:sub>
        </m:sSub>
      </m:oMath>
      <w:r w:rsidRPr="00E26D8F">
        <w:rPr>
          <w:color w:val="000000" w:themeColor="text1"/>
        </w:rPr>
        <w:t>，使得</w:t>
      </w:r>
      <m:oMath>
        <m:r>
          <w:rPr>
            <w:rFonts w:ascii="Cambria Math" w:hAnsi="Cambria Math"/>
            <w:color w:val="000000" w:themeColor="text1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)&lt;</m:t>
        </m:r>
        <m:r>
          <w:rPr>
            <w:rFonts w:ascii="Cambria Math" w:hAnsi="Cambria Math"/>
            <w:color w:val="000000" w:themeColor="text1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成立，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即在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1,e</m:t>
            </m:r>
          </m:e>
        </m:d>
      </m:oMath>
      <w:r w:rsidRPr="00E26D8F">
        <w:rPr>
          <w:color w:val="000000" w:themeColor="text1"/>
        </w:rPr>
        <w:t>上存在一点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</m:t>
            </m:r>
          </m:sub>
        </m:sSub>
      </m:oMath>
      <w:r w:rsidRPr="00E26D8F">
        <w:rPr>
          <w:color w:val="000000" w:themeColor="text1"/>
        </w:rPr>
        <w:t>，使得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)&lt;0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即函数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)=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1+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nor/>
          </m:rPr>
          <w:rPr>
            <w:color w:val="000000" w:themeColor="text1"/>
          </w:rPr>
          <m:t>ln</m:t>
        </m:r>
        <m:r>
          <w:rPr>
            <w:rFonts w:ascii="Cambria Math" w:hAnsi="Cambria Math"/>
            <w:color w:val="000000" w:themeColor="text1"/>
          </w:rPr>
          <m:t>x</m:t>
        </m:r>
      </m:oMath>
      <w:r w:rsidRPr="00E26D8F">
        <w:rPr>
          <w:color w:val="000000" w:themeColor="text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1,e</m:t>
            </m:r>
          </m:e>
        </m:d>
      </m:oMath>
      <w:r w:rsidRPr="00E26D8F">
        <w:rPr>
          <w:color w:val="000000" w:themeColor="text1"/>
        </w:rPr>
        <w:t>上的最小值小于零．</w:t>
      </w:r>
      <w:r w:rsidRPr="00E26D8F">
        <w:rPr>
          <w:color w:val="000000" w:themeColor="text1"/>
        </w:rPr>
        <w:t>(10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由（</w:t>
      </w:r>
      <w:r w:rsidRPr="00E26D8F">
        <w:rPr>
          <w:color w:val="000000" w:themeColor="text1"/>
        </w:rPr>
        <w:t>2</w:t>
      </w:r>
      <w:r w:rsidRPr="00E26D8F">
        <w:rPr>
          <w:color w:val="000000" w:themeColor="text1"/>
        </w:rPr>
        <w:t>）可知，</w:t>
      </w:r>
      <w:r w:rsidRPr="00E26D8F">
        <w:rPr>
          <w:rFonts w:ascii="宋体" w:hAnsi="宋体" w:cs="宋体" w:hint="eastAsia"/>
          <w:color w:val="000000" w:themeColor="text1"/>
        </w:rPr>
        <w:t>①</w:t>
      </w:r>
      <w:r w:rsidRPr="00E26D8F">
        <w:rPr>
          <w:color w:val="000000" w:themeColor="text1"/>
        </w:rPr>
        <w:t>当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≥e</m:t>
        </m:r>
      </m:oMath>
      <w:r w:rsidRPr="00E26D8F">
        <w:rPr>
          <w:color w:val="000000" w:themeColor="text1"/>
        </w:rPr>
        <w:t>，即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≥e-1</m:t>
        </m:r>
      </m:oMath>
      <w:r w:rsidRPr="00E26D8F">
        <w:rPr>
          <w:color w:val="000000" w:themeColor="text1"/>
        </w:rPr>
        <w:t>时，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1,e</m:t>
            </m:r>
          </m:e>
        </m:d>
      </m:oMath>
      <w:r w:rsidRPr="00E26D8F">
        <w:rPr>
          <w:color w:val="000000" w:themeColor="text1"/>
        </w:rPr>
        <w:t>上单调递减，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∴</m:t>
        </m:r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的最小值为</w:t>
      </w:r>
      <m:oMath>
        <m:r>
          <w:rPr>
            <w:rFonts w:ascii="Cambria Math" w:hAnsi="Cambria Math"/>
            <w:color w:val="000000" w:themeColor="text1"/>
          </w:rPr>
          <m:t>h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nor/>
              </m:rPr>
              <w:rPr>
                <w:color w:val="000000" w:themeColor="text1"/>
              </w:rPr>
              <m:t>e</m:t>
            </m:r>
          </m:e>
        </m:d>
      </m:oMath>
      <w:r w:rsidRPr="00E26D8F">
        <w:rPr>
          <w:color w:val="000000" w:themeColor="text1"/>
        </w:rPr>
        <w:t>，由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(e)=e+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1+</m:t>
            </m:r>
            <m:r>
              <w:rPr>
                <w:rFonts w:ascii="Cambria Math" w:hAnsi="Cambria Math"/>
                <w:color w:val="000000" w:themeColor="text1"/>
              </w:rPr>
              <m:t>a</m:t>
            </m:r>
          </m:num>
          <m:den>
            <m:r>
              <m:rPr>
                <m:nor/>
              </m:rPr>
              <w:rPr>
                <w:color w:val="000000" w:themeColor="text1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&lt;0</m:t>
        </m:r>
      </m:oMath>
      <w:r w:rsidRPr="00E26D8F">
        <w:rPr>
          <w:color w:val="000000" w:themeColor="text1"/>
        </w:rPr>
        <w:t>，可得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nor/>
                  </m:rPr>
                  <w:rPr>
                    <w:color w:val="000000" w:themeColor="text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num>
          <m:den>
            <m:r>
              <m:rPr>
                <m:nor/>
              </m:rPr>
              <w:rPr>
                <w:color w:val="000000" w:themeColor="text1"/>
              </w:rPr>
              <m:t>e-1</m:t>
            </m:r>
          </m:den>
        </m:f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∵</m:t>
        </m:r>
      </m:oMath>
      <w:r w:rsidRPr="00E26D8F"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nor/>
                  </m:rPr>
                  <w:rPr>
                    <w:color w:val="000000" w:themeColor="text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num>
          <m:den>
            <m:r>
              <m:rPr>
                <m:nor/>
              </m:rPr>
              <w:rPr>
                <w:color w:val="000000" w:themeColor="text1"/>
              </w:rPr>
              <m:t>e-1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&gt;e-1</m:t>
        </m:r>
      </m:oMath>
      <w:r w:rsidRPr="00E26D8F">
        <w:rPr>
          <w:color w:val="000000" w:themeColor="text1"/>
        </w:rPr>
        <w:t>，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∴</m:t>
        </m:r>
      </m:oMath>
      <w:r w:rsidRPr="00E26D8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nor/>
                  </m:rPr>
                  <w:rPr>
                    <w:color w:val="000000" w:themeColor="text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num>
          <m:den>
            <m:r>
              <m:rPr>
                <m:nor/>
              </m:rPr>
              <w:rPr>
                <w:color w:val="000000" w:themeColor="text1"/>
              </w:rPr>
              <m:t>e-1</m:t>
            </m:r>
          </m:den>
        </m:f>
      </m:oMath>
      <w:r w:rsidRPr="00E26D8F">
        <w:rPr>
          <w:color w:val="000000" w:themeColor="text1"/>
        </w:rPr>
        <w:t>；</w:t>
      </w:r>
      <w:r w:rsidRPr="00E26D8F">
        <w:rPr>
          <w:color w:val="000000" w:themeColor="text1"/>
        </w:rPr>
        <w:t>(11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②</w:t>
      </w:r>
      <w:r w:rsidRPr="00E26D8F">
        <w:rPr>
          <w:color w:val="000000" w:themeColor="text1"/>
        </w:rPr>
        <w:t>当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≤1</m:t>
        </m:r>
      </m:oMath>
      <w:r w:rsidRPr="00E26D8F">
        <w:rPr>
          <w:color w:val="000000" w:themeColor="text1"/>
        </w:rPr>
        <w:t>，即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≤0</m:t>
        </m:r>
      </m:oMath>
      <w:r w:rsidRPr="00E26D8F">
        <w:rPr>
          <w:color w:val="000000" w:themeColor="text1"/>
        </w:rPr>
        <w:t>时，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1,e</m:t>
            </m:r>
          </m:e>
        </m:d>
      </m:oMath>
      <w:r w:rsidRPr="00E26D8F">
        <w:rPr>
          <w:color w:val="000000" w:themeColor="text1"/>
        </w:rPr>
        <w:t>上单调递增，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∴</m:t>
        </m:r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最小值为</w:t>
      </w:r>
      <m:oMath>
        <m:r>
          <w:rPr>
            <w:rFonts w:ascii="Cambria Math" w:hAnsi="Cambria Math"/>
            <w:color w:val="000000" w:themeColor="text1"/>
          </w:rPr>
          <m:t>h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e>
        </m:d>
      </m:oMath>
      <w:r w:rsidRPr="00E26D8F">
        <w:rPr>
          <w:color w:val="000000" w:themeColor="text1"/>
        </w:rPr>
        <w:t>，由</w:t>
      </w:r>
      <m:oMath>
        <m:r>
          <w:rPr>
            <w:rFonts w:ascii="Cambria Math" w:hAnsi="Cambria Math"/>
            <w:color w:val="000000" w:themeColor="text1"/>
          </w:rPr>
          <m:t>h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=1+1+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&lt;0</m:t>
        </m:r>
      </m:oMath>
      <w:r w:rsidRPr="00E26D8F">
        <w:rPr>
          <w:color w:val="000000" w:themeColor="text1"/>
        </w:rPr>
        <w:t>，可得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&lt;-2</m:t>
        </m:r>
      </m:oMath>
      <w:r w:rsidRPr="00E26D8F">
        <w:rPr>
          <w:color w:val="000000" w:themeColor="text1"/>
        </w:rPr>
        <w:t>；</w:t>
      </w:r>
      <w:r w:rsidRPr="00E26D8F">
        <w:rPr>
          <w:color w:val="000000" w:themeColor="text1"/>
        </w:rPr>
        <w:t>(13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rFonts w:ascii="宋体" w:hAnsi="宋体" w:cs="宋体" w:hint="eastAsia"/>
          <w:color w:val="000000" w:themeColor="text1"/>
        </w:rPr>
        <w:t>③</w:t>
      </w:r>
      <w:r w:rsidRPr="00E26D8F">
        <w:rPr>
          <w:color w:val="000000" w:themeColor="text1"/>
        </w:rPr>
        <w:t>当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1&lt;1+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&lt;e</m:t>
        </m:r>
      </m:oMath>
      <w:r w:rsidRPr="00E26D8F">
        <w:rPr>
          <w:color w:val="000000" w:themeColor="text1"/>
        </w:rPr>
        <w:t>，即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0&lt;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&lt;e-1</m:t>
        </m:r>
      </m:oMath>
      <w:r w:rsidRPr="00E26D8F">
        <w:rPr>
          <w:color w:val="000000" w:themeColor="text1"/>
        </w:rPr>
        <w:t>时，可得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最小值为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∵0&lt;ln(1+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)&lt;1</m:t>
        </m:r>
      </m:oMath>
      <w:r w:rsidRPr="00E26D8F">
        <w:rPr>
          <w:color w:val="000000" w:themeColor="text1"/>
        </w:rPr>
        <w:t>，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∴0&lt;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nor/>
          </m:rPr>
          <w:rPr>
            <w:color w:val="000000" w:themeColor="text1"/>
          </w:rPr>
          <m:t>ln(1+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)&lt;</m:t>
        </m:r>
        <m:r>
          <w:rPr>
            <w:rFonts w:ascii="Cambria Math" w:hAnsi="Cambria Math"/>
            <w:color w:val="000000" w:themeColor="text1"/>
          </w:rPr>
          <m:t>a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故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)=2+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nor/>
          </m:rPr>
          <w:rPr>
            <w:color w:val="000000" w:themeColor="text1"/>
          </w:rPr>
          <m:t>ln(1+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)&gt;2</m:t>
        </m:r>
      </m:oMath>
      <w:r w:rsidRPr="00E26D8F">
        <w:rPr>
          <w:color w:val="000000" w:themeColor="text1"/>
        </w:rPr>
        <w:t>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此时，</w:t>
      </w:r>
      <m:oMath>
        <m:r>
          <w:rPr>
            <w:rFonts w:ascii="Cambria Math" w:hAnsi="Cambria Math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(1+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)&lt;0</m:t>
        </m:r>
      </m:oMath>
      <w:r w:rsidRPr="00E26D8F">
        <w:rPr>
          <w:color w:val="000000" w:themeColor="text1"/>
        </w:rPr>
        <w:t>不成立，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综上，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Pr="00E26D8F">
        <w:rPr>
          <w:color w:val="000000" w:themeColor="text1"/>
        </w:rPr>
        <w:t>的范围是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{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|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nor/>
                  </m:rPr>
                  <w:rPr>
                    <w:color w:val="000000" w:themeColor="text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+1</m:t>
            </m:r>
          </m:num>
          <m:den>
            <m:r>
              <m:rPr>
                <m:nor/>
              </m:rPr>
              <w:rPr>
                <w:color w:val="000000" w:themeColor="text1"/>
              </w:rPr>
              <m:t>e-1</m:t>
            </m:r>
          </m:den>
        </m:f>
      </m:oMath>
      <w:r w:rsidRPr="00E26D8F">
        <w:rPr>
          <w:color w:val="000000" w:themeColor="text1"/>
        </w:rPr>
        <w:t>或</w:t>
      </w:r>
      <m:oMath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&lt;-2}</m:t>
        </m:r>
      </m:oMath>
      <w:r w:rsidRPr="00E26D8F">
        <w:rPr>
          <w:color w:val="000000" w:themeColor="text1"/>
        </w:rPr>
        <w:t>．</w:t>
      </w:r>
      <w:r w:rsidRPr="00E26D8F">
        <w:rPr>
          <w:color w:val="000000" w:themeColor="text1"/>
        </w:rPr>
        <w:t>(16</w:t>
      </w:r>
      <w:r w:rsidRPr="00E26D8F">
        <w:rPr>
          <w:color w:val="000000" w:themeColor="text1"/>
        </w:rPr>
        <w:t>分</w:t>
      </w:r>
      <w:r w:rsidRPr="00E26D8F">
        <w:rPr>
          <w:color w:val="000000" w:themeColor="text1"/>
        </w:rPr>
        <w:t>)</w:t>
      </w:r>
    </w:p>
    <w:p w:rsidR="00D75B0E" w:rsidRPr="00E26D8F" w:rsidP="00E26D8F">
      <w:pPr>
        <w:tabs>
          <w:tab w:val="left" w:pos="2409"/>
          <w:tab w:val="left" w:pos="4535"/>
        </w:tabs>
        <w:rPr>
          <w:color w:val="000000" w:themeColor="text1"/>
        </w:rPr>
      </w:pPr>
      <w:r w:rsidRPr="00E26D8F">
        <w:rPr>
          <w:color w:val="000000" w:themeColor="text1"/>
        </w:rPr>
        <w:t>【点睛】方法点睛：利用导数求函数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</m:oMath>
      <w:r w:rsidRPr="00E26D8F">
        <w:rPr>
          <w:color w:val="000000" w:themeColor="text1"/>
        </w:rPr>
        <w:t>的单调区间的步骤：</w:t>
      </w:r>
      <w:r w:rsidRPr="00E26D8F">
        <w:rPr>
          <w:rFonts w:ascii="宋体" w:hAnsi="宋体" w:cs="宋体" w:hint="eastAsia"/>
          <w:color w:val="000000" w:themeColor="text1"/>
        </w:rPr>
        <w:t>①</w:t>
      </w:r>
      <w:r w:rsidRPr="00E26D8F">
        <w:rPr>
          <w:color w:val="000000" w:themeColor="text1"/>
        </w:rPr>
        <w:t>确定函数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</m:oMath>
      <w:r w:rsidRPr="00E26D8F">
        <w:rPr>
          <w:color w:val="000000" w:themeColor="text1"/>
        </w:rPr>
        <w:t>的定义域；</w:t>
      </w:r>
      <w:r w:rsidRPr="00E26D8F">
        <w:rPr>
          <w:rFonts w:ascii="宋体" w:hAnsi="宋体" w:cs="宋体" w:hint="eastAsia"/>
          <w:color w:val="000000" w:themeColor="text1"/>
        </w:rPr>
        <w:t>②</w:t>
      </w:r>
      <w:r w:rsidRPr="00E26D8F">
        <w:rPr>
          <w:color w:val="000000" w:themeColor="text1"/>
        </w:rPr>
        <w:t>对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</m:oMath>
      <w:r w:rsidRPr="00E26D8F">
        <w:rPr>
          <w:color w:val="000000" w:themeColor="text1"/>
        </w:rPr>
        <w:t>求导；</w:t>
      </w:r>
      <w:r w:rsidRPr="00E26D8F">
        <w:rPr>
          <w:rFonts w:ascii="宋体" w:hAnsi="宋体" w:cs="宋体" w:hint="eastAsia"/>
          <w:color w:val="000000" w:themeColor="text1"/>
        </w:rPr>
        <w:t>③</w:t>
      </w:r>
      <w:r w:rsidRPr="00E26D8F">
        <w:rPr>
          <w:color w:val="000000" w:themeColor="text1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&gt;0</m:t>
        </m:r>
      </m:oMath>
      <w:r w:rsidRPr="00E26D8F">
        <w:rPr>
          <w:color w:val="000000" w:themeColor="text1"/>
        </w:rPr>
        <w:t>，解不等式得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Pr="00E26D8F">
        <w:rPr>
          <w:color w:val="000000" w:themeColor="text1"/>
        </w:rPr>
        <w:t xml:space="preserve"> </w:t>
      </w:r>
      <w:r w:rsidRPr="00E26D8F">
        <w:rPr>
          <w:color w:val="000000" w:themeColor="text1"/>
        </w:rPr>
        <w:t>的范围就是递增区间，令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&lt;0</m:t>
        </m:r>
      </m:oMath>
      <w:r w:rsidRPr="00E26D8F">
        <w:rPr>
          <w:color w:val="000000" w:themeColor="text1"/>
        </w:rPr>
        <w:t>，解不等式得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Pr="00E26D8F">
        <w:rPr>
          <w:color w:val="000000" w:themeColor="text1"/>
        </w:rPr>
        <w:t>的范围就是递减区间，利用导数求极值，先求导数的零点，再分析两侧的单调性，确定是极大值还是极小值</w:t>
      </w:r>
      <w:r w:rsidRPr="00E26D8F">
        <w:rPr>
          <w:color w:val="000000" w:themeColor="text1"/>
        </w:rPr>
        <w:t>.</w:t>
      </w:r>
    </w:p>
    <w:p w:rsidR="00D75B0E" w:rsidRPr="00E26D8F" w:rsidP="00E26D8F">
      <w:pPr>
        <w:tabs>
          <w:tab w:val="left" w:pos="2409"/>
          <w:tab w:val="left" w:pos="4535"/>
        </w:tabs>
      </w:pPr>
    </w:p>
    <w:p w:rsidR="00D75B0E" w:rsidRPr="00E26D8F" w:rsidP="00E26D8F">
      <w:pPr>
        <w:tabs>
          <w:tab w:val="left" w:pos="2409"/>
          <w:tab w:val="left" w:pos="4535"/>
        </w:tabs>
        <w:spacing w:line="360" w:lineRule="auto"/>
        <w:jc w:val="left"/>
        <w:textAlignment w:val="center"/>
      </w:pPr>
    </w:p>
    <w:sectPr>
      <w:footerReference w:type="default" r:id="rId9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BF5BF73"/>
    <w:multiLevelType w:val="singleLevel"/>
    <w:tmpl w:val="BBF5BF73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5ECED02"/>
    <w:multiLevelType w:val="singleLevel"/>
    <w:tmpl w:val="15ECED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B7FFB035"/>
    <w:rsid w:val="F67DFFB9"/>
    <w:rsid w:val="FE2C620A"/>
    <w:rsid w:val="FFBD9954"/>
    <w:rsid w:val="00043B54"/>
    <w:rsid w:val="00044BD3"/>
    <w:rsid w:val="00052438"/>
    <w:rsid w:val="0007235F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551C1"/>
    <w:rsid w:val="00460ECB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65CB"/>
    <w:rsid w:val="00B2092B"/>
    <w:rsid w:val="00B36160"/>
    <w:rsid w:val="00B77A72"/>
    <w:rsid w:val="00B87230"/>
    <w:rsid w:val="00BA31E5"/>
    <w:rsid w:val="00BA55BD"/>
    <w:rsid w:val="00BC4F14"/>
    <w:rsid w:val="00BE6431"/>
    <w:rsid w:val="00BF535F"/>
    <w:rsid w:val="00C02FC6"/>
    <w:rsid w:val="00C76DDF"/>
    <w:rsid w:val="00C806B0"/>
    <w:rsid w:val="00C86752"/>
    <w:rsid w:val="00CF6C29"/>
    <w:rsid w:val="00D26AF8"/>
    <w:rsid w:val="00D318CD"/>
    <w:rsid w:val="00D75B0E"/>
    <w:rsid w:val="00E00B69"/>
    <w:rsid w:val="00E14372"/>
    <w:rsid w:val="00E266BB"/>
    <w:rsid w:val="00E26D8F"/>
    <w:rsid w:val="00E476EE"/>
    <w:rsid w:val="00EB7DDD"/>
    <w:rsid w:val="00EF035E"/>
    <w:rsid w:val="00EF3342"/>
    <w:rsid w:val="00F31CEE"/>
    <w:rsid w:val="00FA68DF"/>
    <w:rsid w:val="00FA7478"/>
    <w:rsid w:val="19FBF1AF"/>
    <w:rsid w:val="397F7535"/>
    <w:rsid w:val="3FB549F3"/>
    <w:rsid w:val="5FA7CDDC"/>
    <w:rsid w:val="7BBF3054"/>
    <w:rsid w:val="7DFA874E"/>
    <w:rsid w:val="7F33D4DB"/>
    <w:rsid w:val="7F9D10AF"/>
  </w:rsids>
  <w:docVars>
    <w:docVar w:name="commondata" w:val="eyJoZGlkIjoiMWFhOTU3ZThlZjNlN2U1OTc3YTkzNzVlZGE1ZTk3Mj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numbering" Target="numbering.xml"/><Relationship Id="rId14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68</cp:revision>
  <dcterms:created xsi:type="dcterms:W3CDTF">2017-07-19T20:07:00Z</dcterms:created>
  <dcterms:modified xsi:type="dcterms:W3CDTF">2024-10-31T06:34:00Z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