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87444" w14:textId="658D2C93" w:rsidR="00ED3227" w:rsidRPr="000A7BCA" w:rsidRDefault="00ED3227">
      <w:pPr>
        <w:rPr>
          <w:rFonts w:cstheme="minorHAnsi"/>
        </w:rPr>
      </w:pPr>
      <w:bookmarkStart w:id="0" w:name="_Hlk501056756"/>
      <w:bookmarkStart w:id="1" w:name="_GoBack"/>
      <w:bookmarkEnd w:id="0"/>
      <w:bookmarkEnd w:id="1"/>
      <w:r w:rsidRPr="000A7BCA">
        <w:rPr>
          <w:rFonts w:cstheme="minorHAnsi"/>
        </w:rPr>
        <w:t xml:space="preserve">Team: Addison Li, </w:t>
      </w:r>
      <w:proofErr w:type="spellStart"/>
      <w:r w:rsidRPr="000A7BCA">
        <w:rPr>
          <w:rFonts w:cstheme="minorHAnsi"/>
        </w:rPr>
        <w:t>Chuqi</w:t>
      </w:r>
      <w:proofErr w:type="spellEnd"/>
      <w:r w:rsidRPr="000A7BCA">
        <w:rPr>
          <w:rFonts w:cstheme="minorHAnsi"/>
        </w:rPr>
        <w:t xml:space="preserve"> Yang, </w:t>
      </w:r>
      <w:proofErr w:type="spellStart"/>
      <w:r w:rsidRPr="000A7BCA">
        <w:rPr>
          <w:rFonts w:cstheme="minorHAnsi"/>
        </w:rPr>
        <w:t>Haozheng</w:t>
      </w:r>
      <w:proofErr w:type="spellEnd"/>
      <w:r w:rsidRPr="000A7BCA">
        <w:rPr>
          <w:rFonts w:cstheme="minorHAnsi"/>
        </w:rPr>
        <w:t xml:space="preserve"> Ni, Haoran Li</w:t>
      </w:r>
    </w:p>
    <w:p w14:paraId="7A09D068" w14:textId="77777777" w:rsidR="00ED3227" w:rsidRPr="000A7BCA" w:rsidRDefault="00ED3227">
      <w:pPr>
        <w:rPr>
          <w:rFonts w:cstheme="minorHAnsi"/>
        </w:rPr>
      </w:pPr>
    </w:p>
    <w:p w14:paraId="6B5F1B7B" w14:textId="15B72744" w:rsidR="000B7A10" w:rsidRPr="000A7BCA" w:rsidRDefault="00682163">
      <w:pPr>
        <w:rPr>
          <w:rFonts w:cstheme="minorHAnsi"/>
        </w:rPr>
      </w:pPr>
      <w:r w:rsidRPr="000A7BCA">
        <w:rPr>
          <w:rFonts w:cstheme="minorHAnsi"/>
        </w:rPr>
        <w:t>Project Part II:</w:t>
      </w:r>
    </w:p>
    <w:p w14:paraId="009CAD76" w14:textId="77777777" w:rsidR="00682163" w:rsidRPr="000A7BCA" w:rsidRDefault="00682163">
      <w:pPr>
        <w:rPr>
          <w:rFonts w:cstheme="minorHAnsi"/>
        </w:rPr>
      </w:pPr>
    </w:p>
    <w:p w14:paraId="3AAE3592" w14:textId="7E5EDB97" w:rsidR="00FC5AAA" w:rsidRPr="000A7BCA" w:rsidRDefault="00576B1F" w:rsidP="001F72FF">
      <w:pPr>
        <w:rPr>
          <w:rFonts w:cstheme="minorHAnsi"/>
          <w:u w:val="single"/>
        </w:rPr>
      </w:pPr>
      <w:r w:rsidRPr="000A7BCA">
        <w:rPr>
          <w:rFonts w:cstheme="minorHAnsi"/>
          <w:u w:val="single"/>
        </w:rPr>
        <w:t>New feature</w:t>
      </w:r>
      <w:r w:rsidR="001E01F5" w:rsidRPr="000A7BCA">
        <w:rPr>
          <w:rFonts w:cstheme="minorHAnsi"/>
          <w:u w:val="single"/>
        </w:rPr>
        <w:t xml:space="preserve">: </w:t>
      </w:r>
      <w:r w:rsidR="00FC5AAA" w:rsidRPr="000A7BCA">
        <w:rPr>
          <w:rFonts w:cstheme="minorHAnsi"/>
          <w:u w:val="single"/>
        </w:rPr>
        <w:t>Time SVD</w:t>
      </w:r>
      <w:r w:rsidR="001E01F5" w:rsidRPr="000A7BCA">
        <w:rPr>
          <w:rFonts w:cstheme="minorHAnsi"/>
          <w:u w:val="single"/>
        </w:rPr>
        <w:t xml:space="preserve"> for Latent Factor Model: </w:t>
      </w:r>
    </w:p>
    <w:p w14:paraId="03EE7470" w14:textId="77777777" w:rsidR="001E01F5" w:rsidRPr="000A7BCA" w:rsidRDefault="001E01F5" w:rsidP="001E01F5">
      <w:pPr>
        <w:pStyle w:val="ListParagraph"/>
        <w:rPr>
          <w:rFonts w:cstheme="minorHAnsi"/>
        </w:rPr>
      </w:pPr>
    </w:p>
    <w:p w14:paraId="4849ED7E" w14:textId="6E295D9A" w:rsidR="00FC5AAA" w:rsidRPr="000A7BCA" w:rsidRDefault="00ED3227" w:rsidP="008C66D1">
      <w:pPr>
        <w:pStyle w:val="ListParagraph"/>
        <w:ind w:left="0"/>
        <w:rPr>
          <w:rFonts w:cstheme="minorHAnsi"/>
        </w:rPr>
      </w:pPr>
      <w:r w:rsidRPr="000A7BCA">
        <w:rPr>
          <w:rFonts w:cstheme="minorHAnsi"/>
        </w:rPr>
        <w:t>We chose</w:t>
      </w:r>
      <w:r w:rsidR="00FC5AAA" w:rsidRPr="000A7BCA">
        <w:rPr>
          <w:rFonts w:cstheme="minorHAnsi"/>
        </w:rPr>
        <w:t xml:space="preserve"> Time SVD</w:t>
      </w:r>
      <w:r w:rsidRPr="000A7BCA">
        <w:rPr>
          <w:rFonts w:cstheme="minorHAnsi"/>
        </w:rPr>
        <w:t xml:space="preserve"> as the new feature to be added to our latent factor model. The motivation behind Time SVD</w:t>
      </w:r>
      <w:r w:rsidR="00FC5AAA" w:rsidRPr="000A7BCA">
        <w:rPr>
          <w:rFonts w:cstheme="minorHAnsi"/>
        </w:rPr>
        <w:t xml:space="preserve"> is </w:t>
      </w:r>
      <w:r w:rsidR="00D134A0" w:rsidRPr="000A7BCA">
        <w:rPr>
          <w:rFonts w:cstheme="minorHAnsi"/>
        </w:rPr>
        <w:t xml:space="preserve">that users’ </w:t>
      </w:r>
      <w:r w:rsidR="00FC5AAA" w:rsidRPr="000A7BCA">
        <w:rPr>
          <w:rFonts w:cstheme="minorHAnsi"/>
        </w:rPr>
        <w:t xml:space="preserve">preference </w:t>
      </w:r>
      <w:r w:rsidRPr="000A7BCA">
        <w:rPr>
          <w:rFonts w:cstheme="minorHAnsi"/>
        </w:rPr>
        <w:t>is</w:t>
      </w:r>
      <w:r w:rsidR="00846EE5" w:rsidRPr="000A7BCA">
        <w:rPr>
          <w:rFonts w:cstheme="minorHAnsi"/>
        </w:rPr>
        <w:t xml:space="preserve"> </w:t>
      </w:r>
      <w:r w:rsidR="00FC5AAA" w:rsidRPr="000A7BCA">
        <w:rPr>
          <w:rFonts w:cstheme="minorHAnsi"/>
        </w:rPr>
        <w:t xml:space="preserve">changing </w:t>
      </w:r>
      <w:r w:rsidR="00D134A0" w:rsidRPr="000A7BCA">
        <w:rPr>
          <w:rFonts w:cstheme="minorHAnsi"/>
        </w:rPr>
        <w:t>over</w:t>
      </w:r>
      <w:r w:rsidR="00FC5AAA" w:rsidRPr="000A7BCA">
        <w:rPr>
          <w:rFonts w:cstheme="minorHAnsi"/>
        </w:rPr>
        <w:t xml:space="preserve"> time</w:t>
      </w:r>
      <w:r w:rsidRPr="000A7BCA">
        <w:rPr>
          <w:rFonts w:cstheme="minorHAnsi"/>
        </w:rPr>
        <w:t>. We need to have a recommendation strategy that react</w:t>
      </w:r>
      <w:r w:rsidR="0070152B">
        <w:rPr>
          <w:rFonts w:cstheme="minorHAnsi" w:hint="eastAsia"/>
        </w:rPr>
        <w:t>s</w:t>
      </w:r>
      <w:r w:rsidRPr="000A7BCA">
        <w:rPr>
          <w:rFonts w:cstheme="minorHAnsi"/>
        </w:rPr>
        <w:t xml:space="preserve"> to this change. </w:t>
      </w:r>
      <w:r w:rsidR="00D134A0" w:rsidRPr="000A7BCA">
        <w:rPr>
          <w:rFonts w:cstheme="minorHAnsi"/>
        </w:rPr>
        <w:t>In addition,</w:t>
      </w:r>
      <w:r w:rsidR="00846EE5" w:rsidRPr="000A7BCA">
        <w:rPr>
          <w:rFonts w:cstheme="minorHAnsi"/>
        </w:rPr>
        <w:t xml:space="preserve"> other external factors, such as newly added items and shifting in trends can also influence</w:t>
      </w:r>
      <w:r w:rsidR="00D134A0" w:rsidRPr="000A7BCA">
        <w:rPr>
          <w:rFonts w:cstheme="minorHAnsi"/>
        </w:rPr>
        <w:t xml:space="preserve"> the </w:t>
      </w:r>
      <w:r w:rsidR="00846EE5" w:rsidRPr="000A7BCA">
        <w:rPr>
          <w:rFonts w:cstheme="minorHAnsi"/>
        </w:rPr>
        <w:t>popularity of items. T</w:t>
      </w:r>
      <w:r w:rsidR="00FC5AAA" w:rsidRPr="000A7BCA">
        <w:rPr>
          <w:rFonts w:cstheme="minorHAnsi"/>
        </w:rPr>
        <w:t>herefore</w:t>
      </w:r>
      <w:r w:rsidR="00846EE5" w:rsidRPr="000A7BCA">
        <w:rPr>
          <w:rFonts w:cstheme="minorHAnsi"/>
        </w:rPr>
        <w:t xml:space="preserve">, by adding Time SVD, we </w:t>
      </w:r>
      <w:r w:rsidR="00FC5AAA" w:rsidRPr="000A7BCA">
        <w:rPr>
          <w:rFonts w:cstheme="minorHAnsi"/>
        </w:rPr>
        <w:t>incorporate</w:t>
      </w:r>
      <w:r w:rsidR="00846EE5" w:rsidRPr="000A7BCA">
        <w:rPr>
          <w:rFonts w:cstheme="minorHAnsi"/>
        </w:rPr>
        <w:t>d</w:t>
      </w:r>
      <w:r w:rsidR="00FC5AAA" w:rsidRPr="000A7BCA">
        <w:rPr>
          <w:rFonts w:cstheme="minorHAnsi"/>
        </w:rPr>
        <w:t xml:space="preserve"> these observations</w:t>
      </w:r>
      <w:r w:rsidR="00846EE5" w:rsidRPr="000A7BCA">
        <w:rPr>
          <w:rFonts w:cstheme="minorHAnsi"/>
        </w:rPr>
        <w:t>,</w:t>
      </w:r>
      <w:r w:rsidR="00FC5AAA" w:rsidRPr="000A7BCA">
        <w:rPr>
          <w:rFonts w:cstheme="minorHAnsi"/>
        </w:rPr>
        <w:t xml:space="preserve"> </w:t>
      </w:r>
      <w:r w:rsidR="00846EE5" w:rsidRPr="000A7BCA">
        <w:rPr>
          <w:rFonts w:cstheme="minorHAnsi"/>
        </w:rPr>
        <w:t>making</w:t>
      </w:r>
      <w:r w:rsidR="00FC5AAA" w:rsidRPr="000A7BCA">
        <w:rPr>
          <w:rFonts w:cstheme="minorHAnsi"/>
        </w:rPr>
        <w:t xml:space="preserve"> one step further than </w:t>
      </w:r>
      <w:r w:rsidR="001E01F5" w:rsidRPr="000A7BCA">
        <w:rPr>
          <w:rFonts w:cstheme="minorHAnsi"/>
        </w:rPr>
        <w:t xml:space="preserve">conventional </w:t>
      </w:r>
      <w:r w:rsidR="00FC5AAA" w:rsidRPr="000A7BCA">
        <w:rPr>
          <w:rFonts w:cstheme="minorHAnsi"/>
        </w:rPr>
        <w:t>SVD to model item factors and user factors as function</w:t>
      </w:r>
      <w:r w:rsidRPr="000A7BCA">
        <w:rPr>
          <w:rFonts w:cstheme="minorHAnsi"/>
        </w:rPr>
        <w:t>s</w:t>
      </w:r>
      <w:r w:rsidR="00FC5AAA" w:rsidRPr="000A7BCA">
        <w:rPr>
          <w:rFonts w:cstheme="minorHAnsi"/>
        </w:rPr>
        <w:t xml:space="preserve"> of time. </w:t>
      </w:r>
      <w:r w:rsidR="004B72BB" w:rsidRPr="000A7BCA">
        <w:rPr>
          <w:rFonts w:cstheme="minorHAnsi"/>
        </w:rPr>
        <w:t xml:space="preserve">As we were designing our feature, we </w:t>
      </w:r>
      <w:r w:rsidRPr="000A7BCA">
        <w:rPr>
          <w:rFonts w:cstheme="minorHAnsi"/>
        </w:rPr>
        <w:t>referenced</w:t>
      </w:r>
      <w:r w:rsidR="004B72BB" w:rsidRPr="000A7BCA">
        <w:rPr>
          <w:rFonts w:cstheme="minorHAnsi"/>
        </w:rPr>
        <w:t xml:space="preserve"> the paper by Y. Koren</w:t>
      </w:r>
      <w:r w:rsidR="004B72BB" w:rsidRPr="000A7BCA">
        <w:rPr>
          <w:rFonts w:cstheme="minorHAnsi"/>
          <w:vertAlign w:val="superscript"/>
        </w:rPr>
        <w:t>1</w:t>
      </w:r>
      <w:r w:rsidR="004B72BB" w:rsidRPr="000A7BCA">
        <w:rPr>
          <w:rFonts w:cstheme="minorHAnsi"/>
        </w:rPr>
        <w:t xml:space="preserve">, which </w:t>
      </w:r>
      <w:r w:rsidR="00FC5AAA" w:rsidRPr="000A7BCA">
        <w:rPr>
          <w:rFonts w:cstheme="minorHAnsi"/>
        </w:rPr>
        <w:t xml:space="preserve">proposed </w:t>
      </w:r>
      <w:r w:rsidR="004B72BB" w:rsidRPr="000A7BCA">
        <w:rPr>
          <w:rFonts w:cstheme="minorHAnsi"/>
        </w:rPr>
        <w:t xml:space="preserve">the method of adding </w:t>
      </w:r>
      <w:r w:rsidR="00FC5AAA" w:rsidRPr="000A7BCA">
        <w:rPr>
          <w:rFonts w:cstheme="minorHAnsi"/>
        </w:rPr>
        <w:t>Time SV</w:t>
      </w:r>
      <w:r w:rsidR="004B72BB" w:rsidRPr="000A7BCA">
        <w:rPr>
          <w:rFonts w:cstheme="minorHAnsi"/>
        </w:rPr>
        <w:t>D++.</w:t>
      </w:r>
      <w:r w:rsidR="00846EE5" w:rsidRPr="000A7BCA">
        <w:rPr>
          <w:rFonts w:cstheme="minorHAnsi"/>
        </w:rPr>
        <w:t xml:space="preserve"> </w:t>
      </w:r>
      <w:r w:rsidR="004B72BB" w:rsidRPr="000A7BCA">
        <w:rPr>
          <w:rFonts w:cstheme="minorHAnsi"/>
        </w:rPr>
        <w:t>However,</w:t>
      </w:r>
      <w:r w:rsidR="00846EE5" w:rsidRPr="000A7BCA">
        <w:rPr>
          <w:rFonts w:cstheme="minorHAnsi"/>
        </w:rPr>
        <w:t xml:space="preserve"> since our data naturally contains </w:t>
      </w:r>
      <w:r w:rsidR="00F76653" w:rsidRPr="000A7BCA">
        <w:rPr>
          <w:rFonts w:cstheme="minorHAnsi"/>
        </w:rPr>
        <w:t>implicit feedback,</w:t>
      </w:r>
      <w:r w:rsidR="00FC5AAA" w:rsidRPr="000A7BCA">
        <w:rPr>
          <w:rFonts w:cstheme="minorHAnsi"/>
        </w:rPr>
        <w:t xml:space="preserve"> we remove</w:t>
      </w:r>
      <w:r w:rsidR="00F76653" w:rsidRPr="000A7BCA">
        <w:rPr>
          <w:rFonts w:cstheme="minorHAnsi"/>
        </w:rPr>
        <w:t>d</w:t>
      </w:r>
      <w:r w:rsidR="00FC5AAA" w:rsidRPr="000A7BCA">
        <w:rPr>
          <w:rFonts w:cstheme="minorHAnsi"/>
        </w:rPr>
        <w:t xml:space="preserve"> the </w:t>
      </w:r>
      <w:r w:rsidRPr="000A7BCA">
        <w:rPr>
          <w:rFonts w:cstheme="minorHAnsi"/>
        </w:rPr>
        <w:t>implicit matrix decomposition from</w:t>
      </w:r>
      <w:r w:rsidR="00FC5AAA" w:rsidRPr="000A7BCA">
        <w:rPr>
          <w:rFonts w:cstheme="minorHAnsi"/>
        </w:rPr>
        <w:t xml:space="preserve"> the model. </w:t>
      </w:r>
      <w:r w:rsidR="00F76653" w:rsidRPr="000A7BCA">
        <w:rPr>
          <w:rFonts w:cstheme="minorHAnsi"/>
        </w:rPr>
        <w:t>To reflect the implied relationship, we used 1,2,5 to represent and compute</w:t>
      </w:r>
      <w:r w:rsidR="000F1A16">
        <w:rPr>
          <w:rFonts w:cstheme="minorHAnsi" w:hint="eastAsia"/>
        </w:rPr>
        <w:t>d</w:t>
      </w:r>
      <w:r w:rsidR="00F76653" w:rsidRPr="000A7BCA">
        <w:rPr>
          <w:rFonts w:cstheme="minorHAnsi"/>
        </w:rPr>
        <w:t xml:space="preserve"> “view”, “add-to-cart”, and “purchase” numerically.</w:t>
      </w:r>
    </w:p>
    <w:p w14:paraId="05DC10B4" w14:textId="77777777" w:rsidR="00F76653" w:rsidRPr="000A7BCA" w:rsidRDefault="00F76653" w:rsidP="00FC5AAA">
      <w:pPr>
        <w:pStyle w:val="ListParagraph"/>
        <w:rPr>
          <w:rFonts w:cstheme="minorHAnsi"/>
        </w:rPr>
      </w:pPr>
    </w:p>
    <w:p w14:paraId="5728D13D" w14:textId="667978E5" w:rsidR="00FC5AAA" w:rsidRPr="000A7BCA" w:rsidRDefault="00FC5AAA" w:rsidP="008C66D1">
      <w:pPr>
        <w:pStyle w:val="ListParagraph"/>
        <w:ind w:left="0"/>
        <w:rPr>
          <w:rFonts w:cstheme="minorHAnsi"/>
        </w:rPr>
      </w:pPr>
      <w:r w:rsidRPr="000A7BCA">
        <w:rPr>
          <w:rFonts w:cstheme="minorHAnsi"/>
        </w:rPr>
        <w:t>In SVD, the baseline model that models user and item effect is defined as</w:t>
      </w:r>
      <w:r w:rsidR="00F76653" w:rsidRPr="000A7BCA">
        <w:rPr>
          <w:rFonts w:cstheme="minorHAnsi"/>
        </w:rPr>
        <w:t>:</w:t>
      </w:r>
      <w:r w:rsidRPr="000A7BCA">
        <w:rPr>
          <w:rFonts w:cstheme="minorHAnsi"/>
        </w:rPr>
        <w:t xml:space="preserve"> </w:t>
      </w:r>
    </w:p>
    <w:p w14:paraId="53F00287" w14:textId="77777777" w:rsidR="00FC5AAA" w:rsidRPr="000A7BCA" w:rsidRDefault="0026406E" w:rsidP="00FC5AAA">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ui</m:t>
              </m:r>
            </m:sub>
          </m:sSub>
          <m:r>
            <w:rPr>
              <w:rFonts w:ascii="Cambria Math" w:hAnsi="Cambria Math" w:cstheme="minorHAnsi"/>
            </w:rPr>
            <m:t>=</m:t>
          </m:r>
          <m:r>
            <w:rPr>
              <w:rFonts w:ascii="Cambria Math" w:hAnsi="Cambria Math" w:cstheme="minorHAnsi"/>
            </w:rPr>
            <m:t>μ</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oMath>
      </m:oMathPara>
    </w:p>
    <w:p w14:paraId="399DC810" w14:textId="77777777" w:rsidR="00FC5AAA" w:rsidRPr="000A7BCA" w:rsidRDefault="00FC5AAA" w:rsidP="00FC5AAA">
      <w:pPr>
        <w:pStyle w:val="ListParagraph"/>
        <w:rPr>
          <w:rFonts w:cstheme="minorHAnsi"/>
        </w:rPr>
      </w:pPr>
    </w:p>
    <w:p w14:paraId="7510F18A" w14:textId="21C008C2" w:rsidR="00FC5AAA" w:rsidRPr="000A7BCA" w:rsidRDefault="00FC5AAA" w:rsidP="008C66D1">
      <w:pPr>
        <w:pStyle w:val="ListParagraph"/>
        <w:ind w:left="0"/>
        <w:rPr>
          <w:rFonts w:cstheme="minorHAnsi"/>
        </w:rPr>
      </w:pPr>
      <w:r w:rsidRPr="000A7BCA">
        <w:rPr>
          <w:rFonts w:cstheme="minorHAnsi"/>
        </w:rPr>
        <w:t xml:space="preserve">where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oMath>
      <w:r w:rsidRPr="000A7BCA">
        <w:rPr>
          <w:rFonts w:cstheme="minorHAnsi"/>
        </w:rPr>
        <w:t xml:space="preserve"> are user and item effect respectively. Now we </w:t>
      </w:r>
      <w:r w:rsidR="00F76653" w:rsidRPr="000A7BCA">
        <w:rPr>
          <w:rFonts w:cstheme="minorHAnsi"/>
        </w:rPr>
        <w:t>regard them as</w:t>
      </w:r>
      <w:r w:rsidRPr="000A7BCA">
        <w:rPr>
          <w:rFonts w:cstheme="minorHAnsi"/>
        </w:rPr>
        <w:t xml:space="preserve"> </w:t>
      </w:r>
      <w:r w:rsidR="00F76653" w:rsidRPr="000A7BCA">
        <w:rPr>
          <w:rFonts w:cstheme="minorHAnsi"/>
        </w:rPr>
        <w:t xml:space="preserve">a </w:t>
      </w:r>
      <w:r w:rsidRPr="000A7BCA">
        <w:rPr>
          <w:rFonts w:cstheme="minorHAnsi"/>
        </w:rPr>
        <w:t xml:space="preserve">function of time, </w:t>
      </w:r>
      <w:proofErr w:type="spellStart"/>
      <w:r w:rsidRPr="000A7BCA">
        <w:rPr>
          <w:rFonts w:cstheme="minorHAnsi"/>
        </w:rPr>
        <w:t>i.e</w:t>
      </w:r>
      <w:proofErr w:type="spellEnd"/>
      <w:r w:rsidR="00F76653" w:rsidRPr="000A7BCA">
        <w:rPr>
          <w:rFonts w:cstheme="minorHAnsi"/>
        </w:rPr>
        <w:t>:</w:t>
      </w:r>
    </w:p>
    <w:p w14:paraId="260F3245" w14:textId="77777777" w:rsidR="00FC5AAA" w:rsidRPr="000A7BCA" w:rsidRDefault="0026406E" w:rsidP="00FC5AAA">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ui</m:t>
              </m:r>
            </m:sub>
          </m:sSub>
          <m:r>
            <w:rPr>
              <w:rFonts w:ascii="Cambria Math" w:hAnsi="Cambria Math" w:cstheme="minorHAnsi"/>
            </w:rPr>
            <m:t>(</m:t>
          </m:r>
          <m:r>
            <w:rPr>
              <w:rFonts w:ascii="Cambria Math" w:hAnsi="Cambria Math" w:cstheme="minorHAnsi"/>
            </w:rPr>
            <m:t>t</m:t>
          </m:r>
          <m:r>
            <w:rPr>
              <w:rFonts w:ascii="Cambria Math" w:hAnsi="Cambria Math" w:cstheme="minorHAnsi"/>
            </w:rPr>
            <m:t>)=</m:t>
          </m:r>
          <m:r>
            <w:rPr>
              <w:rFonts w:ascii="Cambria Math" w:hAnsi="Cambria Math" w:cstheme="minorHAnsi"/>
            </w:rPr>
            <m:t>μ</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r>
            <w:rPr>
              <w:rFonts w:ascii="Cambria Math" w:hAnsi="Cambria Math" w:cstheme="minorHAnsi"/>
            </w:rPr>
            <m:t>(</m:t>
          </m:r>
          <m:r>
            <w:rPr>
              <w:rFonts w:ascii="Cambria Math" w:hAnsi="Cambria Math" w:cstheme="minorHAnsi"/>
            </w:rPr>
            <m:t>t</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r>
            <w:rPr>
              <w:rFonts w:ascii="Cambria Math" w:hAnsi="Cambria Math" w:cstheme="minorHAnsi"/>
            </w:rPr>
            <m:t>t</m:t>
          </m:r>
          <m:r>
            <w:rPr>
              <w:rFonts w:ascii="Cambria Math" w:hAnsi="Cambria Math" w:cstheme="minorHAnsi"/>
            </w:rPr>
            <m:t>)</m:t>
          </m:r>
        </m:oMath>
      </m:oMathPara>
    </w:p>
    <w:p w14:paraId="300853B7" w14:textId="77777777" w:rsidR="00FC5AAA" w:rsidRPr="000A7BCA" w:rsidRDefault="00FC5AAA" w:rsidP="00FC5AAA">
      <w:pPr>
        <w:pStyle w:val="ListParagraph"/>
        <w:rPr>
          <w:rFonts w:cstheme="minorHAnsi"/>
        </w:rPr>
      </w:pPr>
    </w:p>
    <w:p w14:paraId="4A80545E" w14:textId="4AA562B5" w:rsidR="00FC5AAA" w:rsidRPr="000A7BCA" w:rsidRDefault="00FC5AAA" w:rsidP="008C66D1">
      <w:pPr>
        <w:pStyle w:val="ListParagraph"/>
        <w:ind w:left="0"/>
        <w:rPr>
          <w:rFonts w:cstheme="minorHAnsi"/>
        </w:rPr>
      </w:pPr>
      <w:r w:rsidRPr="000A7BCA">
        <w:rPr>
          <w:rFonts w:cstheme="minorHAnsi"/>
        </w:rPr>
        <w:t xml:space="preserve">The author made another assumption that user effect can fluctuate in very short </w:t>
      </w:r>
      <w:r w:rsidR="00F76653" w:rsidRPr="000A7BCA">
        <w:rPr>
          <w:rFonts w:cstheme="minorHAnsi"/>
        </w:rPr>
        <w:t xml:space="preserve">period of </w:t>
      </w:r>
      <w:r w:rsidRPr="000A7BCA">
        <w:rPr>
          <w:rFonts w:cstheme="minorHAnsi"/>
        </w:rPr>
        <w:t xml:space="preserve">time, and thus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r>
          <w:rPr>
            <w:rFonts w:ascii="Cambria Math" w:hAnsi="Cambria Math" w:cstheme="minorHAnsi"/>
          </w:rPr>
          <m:t>(t)</m:t>
        </m:r>
      </m:oMath>
      <w:r w:rsidRPr="000A7BCA">
        <w:rPr>
          <w:rFonts w:cstheme="minorHAnsi"/>
        </w:rPr>
        <w:t xml:space="preserve"> is modeled on </w:t>
      </w:r>
      <w:r w:rsidR="000F1A16">
        <w:rPr>
          <w:rFonts w:cstheme="minorHAnsi" w:hint="eastAsia"/>
        </w:rPr>
        <w:t xml:space="preserve">the </w:t>
      </w:r>
      <w:r w:rsidRPr="000A7BCA">
        <w:rPr>
          <w:rFonts w:cstheme="minorHAnsi"/>
        </w:rPr>
        <w:t>daily basis. While the effect</w:t>
      </w:r>
      <w:r w:rsidR="00F76653" w:rsidRPr="000A7BCA">
        <w:rPr>
          <w:rFonts w:cstheme="minorHAnsi"/>
        </w:rPr>
        <w:t>s</w:t>
      </w:r>
      <w:r w:rsidRPr="000A7BCA">
        <w:rPr>
          <w:rFonts w:cstheme="minorHAnsi"/>
        </w:rPr>
        <w:t xml:space="preserve"> of items may not change frequently, we divide</w:t>
      </w:r>
      <w:r w:rsidR="00F76653" w:rsidRPr="000A7BCA">
        <w:rPr>
          <w:rFonts w:cstheme="minorHAnsi"/>
        </w:rPr>
        <w:t>d</w:t>
      </w:r>
      <w:r w:rsidRPr="000A7BCA">
        <w:rPr>
          <w:rFonts w:cstheme="minorHAnsi"/>
        </w:rPr>
        <w:t xml:space="preserve"> the time </w:t>
      </w:r>
      <w:r w:rsidR="00F76653" w:rsidRPr="000A7BCA">
        <w:rPr>
          <w:rFonts w:cstheme="minorHAnsi"/>
        </w:rPr>
        <w:t>periods</w:t>
      </w:r>
      <w:r w:rsidRPr="000A7BCA">
        <w:rPr>
          <w:rFonts w:cstheme="minorHAnsi"/>
        </w:rPr>
        <w:t xml:space="preserve"> into di</w:t>
      </w:r>
      <w:r w:rsidR="00CB6B60" w:rsidRPr="000A7BCA">
        <w:rPr>
          <w:rFonts w:cstheme="minorHAnsi"/>
        </w:rPr>
        <w:t xml:space="preserve">fferent bins and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t</m:t>
            </m:r>
          </m:e>
        </m:d>
      </m:oMath>
      <w:r w:rsidR="00CB6B60" w:rsidRPr="000A7BCA">
        <w:rPr>
          <w:rFonts w:cstheme="minorHAnsi"/>
        </w:rPr>
        <w:t xml:space="preserve"> remain</w:t>
      </w:r>
      <w:proofErr w:type="spellStart"/>
      <w:r w:rsidR="000F1A16">
        <w:rPr>
          <w:rFonts w:cstheme="minorHAnsi" w:hint="eastAsia"/>
        </w:rPr>
        <w:t>ed</w:t>
      </w:r>
      <w:proofErr w:type="spellEnd"/>
      <w:r w:rsidR="000F1A16">
        <w:rPr>
          <w:rFonts w:cstheme="minorHAnsi"/>
        </w:rPr>
        <w:t xml:space="preserve"> </w:t>
      </w:r>
      <w:r w:rsidR="00CB6B60" w:rsidRPr="000A7BCA">
        <w:rPr>
          <w:rFonts w:cstheme="minorHAnsi"/>
        </w:rPr>
        <w:t xml:space="preserve">unchanged in each bin. </w:t>
      </w:r>
      <w:proofErr w:type="gramStart"/>
      <w:r w:rsidR="00CB6B60" w:rsidRPr="000A7BCA">
        <w:rPr>
          <w:rFonts w:cstheme="minorHAnsi"/>
        </w:rPr>
        <w:t>So</w:t>
      </w:r>
      <w:proofErr w:type="gramEnd"/>
      <w:r w:rsidR="00CB6B60" w:rsidRPr="000A7BCA">
        <w:rPr>
          <w:rFonts w:cstheme="minorHAnsi"/>
        </w:rPr>
        <w:t xml:space="preserve"> we further define </w:t>
      </w:r>
    </w:p>
    <w:p w14:paraId="08C94D30" w14:textId="77777777" w:rsidR="00F76653" w:rsidRPr="000A7BCA" w:rsidRDefault="00F76653" w:rsidP="00FC5AAA">
      <w:pPr>
        <w:pStyle w:val="ListParagraph"/>
        <w:rPr>
          <w:rFonts w:cstheme="minorHAnsi"/>
        </w:rPr>
      </w:pPr>
    </w:p>
    <w:p w14:paraId="38317F87" w14:textId="375DA8F2" w:rsidR="00CB6B60" w:rsidRPr="000A7BCA" w:rsidRDefault="0026406E" w:rsidP="00FC5AAA">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r>
                <w:rPr>
                  <w:rFonts w:ascii="Cambria Math" w:hAnsi="Cambria Math" w:cstheme="minorHAnsi"/>
                </w:rPr>
                <m:t>,</m:t>
              </m:r>
              <m:r>
                <w:rPr>
                  <w:rFonts w:ascii="Cambria Math" w:hAnsi="Cambria Math" w:cstheme="minorHAnsi"/>
                </w:rPr>
                <m:t>Bin</m:t>
              </m:r>
              <m:r>
                <w:rPr>
                  <w:rFonts w:ascii="Cambria Math" w:hAnsi="Cambria Math" w:cstheme="minorHAnsi"/>
                </w:rPr>
                <m:t>(</m:t>
              </m:r>
              <m:r>
                <w:rPr>
                  <w:rFonts w:ascii="Cambria Math" w:hAnsi="Cambria Math" w:cstheme="minorHAnsi"/>
                </w:rPr>
                <m:t>t</m:t>
              </m:r>
              <m:r>
                <w:rPr>
                  <w:rFonts w:ascii="Cambria Math" w:hAnsi="Cambria Math" w:cstheme="minorHAnsi"/>
                </w:rPr>
                <m:t>)</m:t>
              </m:r>
            </m:sub>
          </m:sSub>
        </m:oMath>
      </m:oMathPara>
    </w:p>
    <w:p w14:paraId="5DF62EAA" w14:textId="77777777" w:rsidR="00CB6B60" w:rsidRPr="000A7BCA" w:rsidRDefault="0026406E" w:rsidP="00FC5AAA">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d>
                <m:dPr>
                  <m:ctrlPr>
                    <w:rPr>
                      <w:rFonts w:ascii="Cambria Math" w:hAnsi="Cambria Math" w:cstheme="minorHAnsi"/>
                      <w:i/>
                    </w:rPr>
                  </m:ctrlPr>
                </m:dPr>
                <m:e>
                  <m:r>
                    <w:rPr>
                      <w:rFonts w:ascii="Cambria Math" w:hAnsi="Cambria Math" w:cstheme="minorHAnsi"/>
                    </w:rPr>
                    <m:t>t</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u</m:t>
              </m:r>
            </m:sub>
          </m:sSub>
          <m:r>
            <w:rPr>
              <w:rFonts w:ascii="Cambria Math" w:hAnsi="Cambria Math" w:cstheme="minorHAnsi"/>
            </w:rPr>
            <m:t>*</m:t>
          </m:r>
          <m:r>
            <w:rPr>
              <w:rFonts w:ascii="Cambria Math" w:hAnsi="Cambria Math" w:cstheme="minorHAnsi"/>
            </w:rPr>
            <m:t>de</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u</m:t>
              </m:r>
            </m:sub>
          </m:sSub>
          <m:r>
            <w:rPr>
              <w:rFonts w:ascii="Cambria Math" w:hAnsi="Cambria Math" w:cstheme="minorHAnsi"/>
            </w:rPr>
            <m:t>(</m:t>
          </m:r>
          <m:r>
            <w:rPr>
              <w:rFonts w:ascii="Cambria Math" w:hAnsi="Cambria Math" w:cstheme="minorHAnsi"/>
            </w:rPr>
            <m:t>t</m:t>
          </m:r>
          <m:r>
            <w:rPr>
              <w:rFonts w:ascii="Cambria Math" w:hAnsi="Cambria Math" w:cstheme="minorHAnsi"/>
            </w:rPr>
            <m:t>)</m:t>
          </m:r>
        </m:oMath>
      </m:oMathPara>
    </w:p>
    <w:p w14:paraId="48691AAE" w14:textId="77777777" w:rsidR="00CB6B60" w:rsidRPr="000A7BCA" w:rsidRDefault="00CB6B60" w:rsidP="00FC5AAA">
      <w:pPr>
        <w:pStyle w:val="ListParagraph"/>
        <w:rPr>
          <w:rFonts w:cstheme="minorHAnsi"/>
        </w:rPr>
      </w:pPr>
    </w:p>
    <w:p w14:paraId="033166C6" w14:textId="318958C0" w:rsidR="00CB6B60" w:rsidRPr="000A7BCA" w:rsidRDefault="00CB6B60" w:rsidP="008C66D1">
      <w:pPr>
        <w:pStyle w:val="ListParagraph"/>
        <w:ind w:left="0"/>
        <w:rPr>
          <w:rFonts w:cstheme="minorHAnsi"/>
        </w:rPr>
      </w:pPr>
      <w:r w:rsidRPr="000A7BCA">
        <w:rPr>
          <w:rFonts w:cstheme="minorHAnsi"/>
        </w:rPr>
        <w:t xml:space="preserve">where </w:t>
      </w:r>
      <m:oMath>
        <m:r>
          <w:rPr>
            <w:rFonts w:ascii="Cambria Math" w:hAnsi="Cambria Math" w:cstheme="minorHAnsi"/>
          </w:rPr>
          <m:t>de</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u</m:t>
            </m:r>
          </m:sub>
        </m:sSub>
        <m:d>
          <m:dPr>
            <m:ctrlPr>
              <w:rPr>
                <w:rFonts w:ascii="Cambria Math" w:hAnsi="Cambria Math" w:cstheme="minorHAnsi"/>
                <w:i/>
              </w:rPr>
            </m:ctrlPr>
          </m:dPr>
          <m:e>
            <m:r>
              <w:rPr>
                <w:rFonts w:ascii="Cambria Math" w:hAnsi="Cambria Math" w:cstheme="minorHAnsi"/>
              </w:rPr>
              <m:t>t</m:t>
            </m:r>
          </m:e>
        </m:d>
      </m:oMath>
      <w:r w:rsidRPr="000A7BCA">
        <w:rPr>
          <w:rFonts w:cstheme="minorHAnsi"/>
        </w:rPr>
        <w:t xml:space="preserve"> measures how much current time stamp differ</w:t>
      </w:r>
      <w:r w:rsidR="0017171C" w:rsidRPr="000A7BCA">
        <w:rPr>
          <w:rFonts w:cstheme="minorHAnsi"/>
        </w:rPr>
        <w:t>s</w:t>
      </w:r>
      <w:r w:rsidRPr="000A7BCA">
        <w:rPr>
          <w:rFonts w:cstheme="minorHAnsi"/>
        </w:rPr>
        <w:t xml:space="preserve"> than the median time stamp, </w:t>
      </w:r>
      <w:proofErr w:type="spellStart"/>
      <w:r w:rsidRPr="000A7BCA">
        <w:rPr>
          <w:rFonts w:cstheme="minorHAnsi"/>
        </w:rPr>
        <w:t>i.e</w:t>
      </w:r>
      <w:proofErr w:type="spellEnd"/>
    </w:p>
    <w:p w14:paraId="19405A14" w14:textId="77777777" w:rsidR="00CB6B60" w:rsidRPr="000A7BCA" w:rsidRDefault="00CB6B60" w:rsidP="00CB6B60">
      <w:pPr>
        <w:pStyle w:val="ListParagraph"/>
        <w:rPr>
          <w:rFonts w:cstheme="minorHAnsi"/>
        </w:rPr>
      </w:pPr>
      <m:oMathPara>
        <m:oMath>
          <m:r>
            <w:rPr>
              <w:rFonts w:ascii="Cambria Math" w:hAnsi="Cambria Math" w:cstheme="minorHAnsi"/>
            </w:rPr>
            <m:t>de</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u</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=sign</m:t>
          </m:r>
          <m:d>
            <m:dPr>
              <m:ctrlPr>
                <w:rPr>
                  <w:rFonts w:ascii="Cambria Math" w:hAnsi="Cambria Math" w:cstheme="minorHAnsi"/>
                  <w:i/>
                </w:rPr>
              </m:ctrlPr>
            </m:dPr>
            <m:e>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u</m:t>
                  </m:r>
                </m:sub>
              </m:sSub>
            </m:e>
          </m:d>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u</m:t>
                      </m:r>
                    </m:sub>
                  </m:sSub>
                </m:e>
              </m:d>
            </m:e>
            <m:sup>
              <m:r>
                <w:rPr>
                  <w:rFonts w:ascii="Cambria Math" w:hAnsi="Cambria Math" w:cstheme="minorHAnsi"/>
                </w:rPr>
                <m:t>β</m:t>
              </m:r>
            </m:sup>
          </m:sSup>
        </m:oMath>
      </m:oMathPara>
    </w:p>
    <w:p w14:paraId="54CC61D2" w14:textId="77777777" w:rsidR="00CB6B60" w:rsidRPr="000A7BCA" w:rsidRDefault="00CB6B60" w:rsidP="00CB6B60">
      <w:pPr>
        <w:pStyle w:val="ListParagraph"/>
        <w:rPr>
          <w:rFonts w:cstheme="minorHAnsi"/>
        </w:rPr>
      </w:pPr>
    </w:p>
    <w:p w14:paraId="3FD19ABE" w14:textId="53849CE7" w:rsidR="00FC5AAA" w:rsidRPr="000A7BCA" w:rsidRDefault="00CB6B60" w:rsidP="008C66D1">
      <w:pPr>
        <w:pStyle w:val="ListParagraph"/>
        <w:ind w:left="0"/>
        <w:rPr>
          <w:rFonts w:cstheme="minorHAnsi"/>
        </w:rPr>
      </w:pPr>
      <w:r w:rsidRPr="000A7BCA">
        <w:rPr>
          <w:rFonts w:cstheme="minorHAnsi"/>
        </w:rPr>
        <w:t>Now we are ready to d</w:t>
      </w:r>
      <w:r w:rsidR="000F1A16">
        <w:rPr>
          <w:rFonts w:cstheme="minorHAnsi"/>
        </w:rPr>
        <w:t>efine the full model, where</w:t>
      </w:r>
      <w:r w:rsidRPr="000A7BCA">
        <w:rPr>
          <w:rFonts w:cstheme="minorHAnsi"/>
        </w:rPr>
        <w:t xml:space="preserve"> user factors </w:t>
      </w:r>
      <w:r w:rsidR="000F1A16">
        <w:rPr>
          <w:rFonts w:cstheme="minorHAnsi"/>
        </w:rPr>
        <w:t xml:space="preserve">were added to the </w:t>
      </w:r>
      <w:r w:rsidRPr="000A7BCA">
        <w:rPr>
          <w:rFonts w:cstheme="minorHAnsi"/>
        </w:rPr>
        <w:t>baseline model</w:t>
      </w:r>
      <w:r w:rsidR="000F1A16">
        <w:rPr>
          <w:rFonts w:cstheme="minorHAnsi"/>
        </w:rPr>
        <w:t xml:space="preserve"> </w:t>
      </w:r>
      <w:r w:rsidR="000F1A16" w:rsidRPr="000A7BCA">
        <w:rPr>
          <w:rFonts w:cstheme="minorHAnsi"/>
        </w:rPr>
        <w:t>above</w:t>
      </w:r>
      <w:r w:rsidRPr="000A7BCA">
        <w:rPr>
          <w:rFonts w:cstheme="minorHAnsi"/>
        </w:rPr>
        <w:t>.</w:t>
      </w:r>
    </w:p>
    <w:p w14:paraId="672A429D" w14:textId="77777777" w:rsidR="00CB6B60" w:rsidRPr="000A7BCA" w:rsidRDefault="0026406E" w:rsidP="00FC5AAA">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ui</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w:rPr>
              <w:rFonts w:ascii="Cambria Math" w:hAnsi="Cambria Math" w:cstheme="minorHAnsi"/>
            </w:rPr>
            <m:t>μ</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q</m:t>
              </m:r>
            </m:e>
            <m:sub>
              <m:r>
                <w:rPr>
                  <w:rFonts w:ascii="Cambria Math" w:hAnsi="Cambria Math" w:cstheme="minorHAnsi"/>
                </w:rPr>
                <m:t>i</m:t>
              </m:r>
            </m:sub>
            <m:sup>
              <m:r>
                <w:rPr>
                  <w:rFonts w:ascii="Cambria Math" w:hAnsi="Cambria Math" w:cstheme="minorHAnsi"/>
                </w:rPr>
                <m:t>T</m:t>
              </m:r>
            </m:sup>
          </m:sSub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u</m:t>
              </m:r>
            </m:sub>
          </m:sSub>
          <m:r>
            <w:rPr>
              <w:rFonts w:ascii="Cambria Math" w:hAnsi="Cambria Math" w:cstheme="minorHAnsi"/>
            </w:rPr>
            <m:t>(</m:t>
          </m:r>
          <m:r>
            <w:rPr>
              <w:rFonts w:ascii="Cambria Math" w:hAnsi="Cambria Math" w:cstheme="minorHAnsi"/>
            </w:rPr>
            <m:t>t</m:t>
          </m:r>
          <m:r>
            <w:rPr>
              <w:rFonts w:ascii="Cambria Math" w:hAnsi="Cambria Math" w:cstheme="minorHAnsi"/>
            </w:rPr>
            <m:t>)</m:t>
          </m:r>
        </m:oMath>
      </m:oMathPara>
    </w:p>
    <w:p w14:paraId="5B4A67D6" w14:textId="77777777" w:rsidR="00CB6B60" w:rsidRPr="000A7BCA" w:rsidRDefault="00CB6B60" w:rsidP="00FC5AAA">
      <w:pPr>
        <w:pStyle w:val="ListParagraph"/>
        <w:rPr>
          <w:rFonts w:cstheme="minorHAnsi"/>
        </w:rPr>
      </w:pPr>
    </w:p>
    <w:p w14:paraId="507E5EAC" w14:textId="3B29503E" w:rsidR="008155B6" w:rsidRPr="000A7BCA" w:rsidRDefault="0017171C" w:rsidP="008C66D1">
      <w:pPr>
        <w:pStyle w:val="ListParagraph"/>
        <w:ind w:left="0"/>
        <w:rPr>
          <w:rFonts w:cstheme="minorHAnsi"/>
        </w:rPr>
      </w:pPr>
      <w:r w:rsidRPr="000A7BCA">
        <w:rPr>
          <w:rFonts w:cstheme="minorHAnsi"/>
        </w:rPr>
        <w:t>Since there are no available T</w:t>
      </w:r>
      <w:r w:rsidR="00CB6B60" w:rsidRPr="000A7BCA">
        <w:rPr>
          <w:rFonts w:cstheme="minorHAnsi"/>
        </w:rPr>
        <w:t>ime</w:t>
      </w:r>
      <w:r w:rsidRPr="000A7BCA">
        <w:rPr>
          <w:rFonts w:cstheme="minorHAnsi"/>
        </w:rPr>
        <w:t xml:space="preserve"> SVD++ library in Python, we wro</w:t>
      </w:r>
      <w:r w:rsidR="00CB6B60" w:rsidRPr="000A7BCA">
        <w:rPr>
          <w:rFonts w:cstheme="minorHAnsi"/>
        </w:rPr>
        <w:t>te our own and use</w:t>
      </w:r>
      <w:r w:rsidRPr="000A7BCA">
        <w:rPr>
          <w:rFonts w:cstheme="minorHAnsi"/>
        </w:rPr>
        <w:t>d</w:t>
      </w:r>
      <w:r w:rsidR="00CB6B60" w:rsidRPr="000A7BCA">
        <w:rPr>
          <w:rFonts w:cstheme="minorHAnsi"/>
        </w:rPr>
        <w:t xml:space="preserve"> stochastic gradient descent method to estimate parameter. We tried cross validation on different </w:t>
      </w:r>
      <w:r w:rsidR="008155B6" w:rsidRPr="000A7BCA">
        <w:rPr>
          <w:rFonts w:cstheme="minorHAnsi"/>
        </w:rPr>
        <w:t>number</w:t>
      </w:r>
      <w:r w:rsidRPr="000A7BCA">
        <w:rPr>
          <w:rFonts w:cstheme="minorHAnsi"/>
        </w:rPr>
        <w:t>s</w:t>
      </w:r>
      <w:r w:rsidR="008155B6" w:rsidRPr="000A7BCA">
        <w:rPr>
          <w:rFonts w:cstheme="minorHAnsi"/>
        </w:rPr>
        <w:t xml:space="preserve"> of latent factors, </w:t>
      </w:r>
      <w:r w:rsidR="00CB6B60" w:rsidRPr="000A7BCA">
        <w:rPr>
          <w:rFonts w:cstheme="minorHAnsi"/>
        </w:rPr>
        <w:t>number</w:t>
      </w:r>
      <w:r w:rsidRPr="000A7BCA">
        <w:rPr>
          <w:rFonts w:cstheme="minorHAnsi"/>
        </w:rPr>
        <w:t>s</w:t>
      </w:r>
      <w:r w:rsidR="00CB6B60" w:rsidRPr="000A7BCA">
        <w:rPr>
          <w:rFonts w:cstheme="minorHAnsi"/>
        </w:rPr>
        <w:t xml:space="preserve"> of </w:t>
      </w:r>
      <w:proofErr w:type="gramStart"/>
      <w:r w:rsidR="00CB6B60" w:rsidRPr="000A7BCA">
        <w:rPr>
          <w:rFonts w:cstheme="minorHAnsi"/>
        </w:rPr>
        <w:t>bins(</w:t>
      </w:r>
      <w:proofErr w:type="gramEnd"/>
      <m:oMath>
        <m:r>
          <w:rPr>
            <w:rFonts w:ascii="Cambria Math" w:hAnsi="Cambria Math" w:cstheme="minorHAnsi"/>
          </w:rPr>
          <m:t>nBins)</m:t>
        </m:r>
      </m:oMath>
      <w:r w:rsidR="00CB6B60" w:rsidRPr="000A7BCA">
        <w:rPr>
          <w:rFonts w:cstheme="minorHAnsi"/>
        </w:rPr>
        <w:t>, power in dev</w:t>
      </w:r>
      <w:proofErr w:type="spellStart"/>
      <w:r w:rsidR="00CB6B60" w:rsidRPr="000A7BCA">
        <w:rPr>
          <w:rFonts w:cstheme="minorHAnsi"/>
        </w:rPr>
        <w:t>iation</w:t>
      </w:r>
      <w:proofErr w:type="spellEnd"/>
      <w:r w:rsidR="00CB6B60" w:rsidRPr="000A7BCA">
        <w:rPr>
          <w:rFonts w:cstheme="minorHAnsi"/>
        </w:rPr>
        <w:t>(</w:t>
      </w:r>
      <m:oMath>
        <m:r>
          <w:rPr>
            <w:rFonts w:ascii="Cambria Math" w:hAnsi="Cambria Math" w:cstheme="minorHAnsi"/>
          </w:rPr>
          <m:t>β)</m:t>
        </m:r>
      </m:oMath>
      <w:r w:rsidR="00CB6B60" w:rsidRPr="000A7BCA">
        <w:rPr>
          <w:rFonts w:cstheme="minorHAnsi"/>
        </w:rPr>
        <w:t xml:space="preserve">, </w:t>
      </w:r>
      <w:r w:rsidR="008155B6" w:rsidRPr="000A7BCA">
        <w:rPr>
          <w:rFonts w:cstheme="minorHAnsi"/>
        </w:rPr>
        <w:t>learning rate</w:t>
      </w:r>
      <w:r w:rsidRPr="000A7BCA">
        <w:rPr>
          <w:rFonts w:cstheme="minorHAnsi"/>
        </w:rPr>
        <w:t>,</w:t>
      </w:r>
      <w:r w:rsidR="008155B6" w:rsidRPr="000A7BCA">
        <w:rPr>
          <w:rFonts w:cstheme="minorHAnsi"/>
        </w:rPr>
        <w:t xml:space="preserve"> and iterations in sgd. The plot against hit rate is shown below</w:t>
      </w:r>
      <w:r w:rsidR="00F85253" w:rsidRPr="000A7BCA">
        <w:rPr>
          <w:rFonts w:cstheme="minorHAnsi"/>
        </w:rPr>
        <w:t xml:space="preserve">, and the hit rate is defined as proportions of items among 20 recommendations that were </w:t>
      </w:r>
      <w:r w:rsidR="00BF76B7">
        <w:rPr>
          <w:rFonts w:cstheme="minorHAnsi"/>
        </w:rPr>
        <w:t>eventually</w:t>
      </w:r>
      <w:r w:rsidR="00F85253" w:rsidRPr="000A7BCA">
        <w:rPr>
          <w:rFonts w:cstheme="minorHAnsi"/>
        </w:rPr>
        <w:t xml:space="preserve"> purchased.</w:t>
      </w:r>
    </w:p>
    <w:p w14:paraId="762A9A7B" w14:textId="46A7B4DE" w:rsidR="00877D3B" w:rsidRPr="000A7BCA" w:rsidRDefault="00877D3B" w:rsidP="008C66D1">
      <w:pPr>
        <w:pStyle w:val="ListParagraph"/>
        <w:ind w:left="0"/>
        <w:rPr>
          <w:rFonts w:cstheme="minorHAnsi"/>
        </w:rPr>
      </w:pPr>
    </w:p>
    <w:p w14:paraId="2AD28F01" w14:textId="6AC4D17B" w:rsidR="00877D3B" w:rsidRPr="000A7BCA" w:rsidRDefault="00877D3B" w:rsidP="008C66D1">
      <w:pPr>
        <w:pStyle w:val="ListParagraph"/>
        <w:ind w:left="0"/>
        <w:rPr>
          <w:rFonts w:cstheme="minorHAnsi"/>
        </w:rPr>
      </w:pPr>
    </w:p>
    <w:p w14:paraId="0DFD733B" w14:textId="77777777" w:rsidR="00877D3B" w:rsidRPr="000A7BCA" w:rsidRDefault="00877D3B" w:rsidP="00877D3B">
      <w:pPr>
        <w:rPr>
          <w:rFonts w:cstheme="minorHAnsi"/>
        </w:rPr>
      </w:pPr>
      <w:r w:rsidRPr="000A7BCA">
        <w:rPr>
          <w:rFonts w:cstheme="minorHAnsi"/>
        </w:rPr>
        <w:t xml:space="preserve">The baseline model only contains the user factor and item factors, without adding the interaction with them, </w:t>
      </w:r>
      <w:proofErr w:type="spellStart"/>
      <w:r w:rsidRPr="000A7BCA">
        <w:rPr>
          <w:rFonts w:cstheme="minorHAnsi"/>
        </w:rPr>
        <w:t>i.e</w:t>
      </w:r>
      <w:proofErr w:type="spellEnd"/>
      <w:r w:rsidRPr="000A7BCA">
        <w:rPr>
          <w:rFonts w:cstheme="minorHAnsi"/>
        </w:rPr>
        <w:t xml:space="preserve"> </w:t>
      </w:r>
    </w:p>
    <w:p w14:paraId="4F3A4B8A" w14:textId="26F2CF6C" w:rsidR="00877D3B" w:rsidRPr="000A7BCA" w:rsidRDefault="0026406E" w:rsidP="00877D3B">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ui</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w:rPr>
              <w:rFonts w:ascii="Cambria Math" w:hAnsi="Cambria Math" w:cstheme="minorHAnsi"/>
            </w:rPr>
            <m:t>μ</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d>
            <m:dPr>
              <m:ctrlPr>
                <w:rPr>
                  <w:rFonts w:ascii="Cambria Math" w:hAnsi="Cambria Math" w:cstheme="minorHAnsi"/>
                  <w:i/>
                </w:rPr>
              </m:ctrlPr>
            </m:dPr>
            <m:e>
              <m:r>
                <w:rPr>
                  <w:rFonts w:ascii="Cambria Math" w:hAnsi="Cambria Math" w:cstheme="minorHAnsi"/>
                </w:rPr>
                <m:t>t</m:t>
              </m:r>
            </m:e>
          </m:d>
        </m:oMath>
      </m:oMathPara>
    </w:p>
    <w:p w14:paraId="0A70D450" w14:textId="77777777" w:rsidR="00877D3B" w:rsidRPr="000A7BCA" w:rsidRDefault="00877D3B" w:rsidP="00877D3B">
      <w:pPr>
        <w:pStyle w:val="ListParagraph"/>
        <w:rPr>
          <w:rFonts w:cstheme="minorHAnsi"/>
        </w:rPr>
      </w:pPr>
    </w:p>
    <w:p w14:paraId="1BA55DC3" w14:textId="77777777" w:rsidR="00877D3B" w:rsidRPr="000A7BCA" w:rsidRDefault="00877D3B" w:rsidP="008C66D1">
      <w:pPr>
        <w:pStyle w:val="ListParagraph"/>
        <w:ind w:left="0"/>
        <w:rPr>
          <w:rFonts w:cstheme="minorHAnsi"/>
        </w:rPr>
      </w:pPr>
    </w:p>
    <w:p w14:paraId="1B02D5D6" w14:textId="003E81A1" w:rsidR="00CB6B60" w:rsidRDefault="008155B6" w:rsidP="00CB6B60">
      <w:pPr>
        <w:pStyle w:val="ListParagraph"/>
        <w:rPr>
          <w:rFonts w:cstheme="minorHAnsi"/>
        </w:rPr>
      </w:pPr>
      <w:r w:rsidRPr="000A7BCA">
        <w:rPr>
          <w:rFonts w:cstheme="minorHAnsi"/>
        </w:rPr>
        <w:t xml:space="preserve"> </w:t>
      </w:r>
      <w:r w:rsidRPr="000A7BCA">
        <w:rPr>
          <w:rFonts w:cstheme="minorHAnsi"/>
          <w:noProof/>
        </w:rPr>
        <w:drawing>
          <wp:inline distT="0" distB="0" distL="0" distR="0" wp14:anchorId="5114A3D7" wp14:editId="1FDE59A8">
            <wp:extent cx="5720715" cy="2787015"/>
            <wp:effectExtent l="0" t="0" r="0" b="0"/>
            <wp:docPr id="3" name="Picture 3" descr="/Users/nihaozheng/Desktop/Personalization/project/project II/plot/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ihaozheng/Desktop/Personalization/project/project II/plot/i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787015"/>
                    </a:xfrm>
                    <a:prstGeom prst="rect">
                      <a:avLst/>
                    </a:prstGeom>
                    <a:noFill/>
                    <a:ln>
                      <a:noFill/>
                    </a:ln>
                  </pic:spPr>
                </pic:pic>
              </a:graphicData>
            </a:graphic>
          </wp:inline>
        </w:drawing>
      </w:r>
      <w:r w:rsidRPr="000A7BCA">
        <w:rPr>
          <w:rFonts w:cstheme="minorHAnsi"/>
          <w:noProof/>
        </w:rPr>
        <w:drawing>
          <wp:inline distT="0" distB="0" distL="0" distR="0" wp14:anchorId="302240BF" wp14:editId="2D1ABA80">
            <wp:extent cx="5720715" cy="2787015"/>
            <wp:effectExtent l="0" t="0" r="0" b="0"/>
            <wp:docPr id="4" name="Picture 4" descr="/Users/nihaozheng/Desktop/Personalization/project/project II/plot/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ihaozheng/Desktop/Personalization/project/project II/plot/l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2787015"/>
                    </a:xfrm>
                    <a:prstGeom prst="rect">
                      <a:avLst/>
                    </a:prstGeom>
                    <a:noFill/>
                    <a:ln>
                      <a:noFill/>
                    </a:ln>
                  </pic:spPr>
                </pic:pic>
              </a:graphicData>
            </a:graphic>
          </wp:inline>
        </w:drawing>
      </w:r>
      <w:r w:rsidRPr="000A7BCA">
        <w:rPr>
          <w:rFonts w:cstheme="minorHAnsi"/>
          <w:noProof/>
        </w:rPr>
        <w:lastRenderedPageBreak/>
        <w:drawing>
          <wp:inline distT="0" distB="0" distL="0" distR="0" wp14:anchorId="7571958A" wp14:editId="2182D58E">
            <wp:extent cx="5720715" cy="2787015"/>
            <wp:effectExtent l="0" t="0" r="0" b="0"/>
            <wp:docPr id="5" name="Picture 5" descr="/Users/nihaozheng/Desktop/Personalization/project/project II/plot/n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nihaozheng/Desktop/Personalization/project/project II/plot/nbe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787015"/>
                    </a:xfrm>
                    <a:prstGeom prst="rect">
                      <a:avLst/>
                    </a:prstGeom>
                    <a:noFill/>
                    <a:ln>
                      <a:noFill/>
                    </a:ln>
                  </pic:spPr>
                </pic:pic>
              </a:graphicData>
            </a:graphic>
          </wp:inline>
        </w:drawing>
      </w:r>
      <w:r w:rsidRPr="000A7BCA">
        <w:rPr>
          <w:rFonts w:cstheme="minorHAnsi"/>
          <w:noProof/>
        </w:rPr>
        <w:drawing>
          <wp:inline distT="0" distB="0" distL="0" distR="0" wp14:anchorId="33477D55" wp14:editId="589FEA10">
            <wp:extent cx="5720715" cy="2787015"/>
            <wp:effectExtent l="0" t="0" r="0" b="0"/>
            <wp:docPr id="6" name="Picture 6" descr="/Users/nihaozheng/Desktop/Personalization/project/project II/plot/n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nihaozheng/Desktop/Personalization/project/project II/plot/nbi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2787015"/>
                    </a:xfrm>
                    <a:prstGeom prst="rect">
                      <a:avLst/>
                    </a:prstGeom>
                    <a:noFill/>
                    <a:ln>
                      <a:noFill/>
                    </a:ln>
                  </pic:spPr>
                </pic:pic>
              </a:graphicData>
            </a:graphic>
          </wp:inline>
        </w:drawing>
      </w:r>
      <w:r w:rsidRPr="000A7BCA">
        <w:rPr>
          <w:rFonts w:cstheme="minorHAnsi"/>
          <w:noProof/>
        </w:rPr>
        <w:drawing>
          <wp:inline distT="0" distB="0" distL="0" distR="0" wp14:anchorId="09E34CE5" wp14:editId="7009A1F0">
            <wp:extent cx="5720715" cy="2787015"/>
            <wp:effectExtent l="0" t="0" r="0" b="0"/>
            <wp:docPr id="7" name="Picture 7" descr="/Users/nihaozheng/Desktop/Personalization/project/project II/plot/nf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nihaozheng/Desktop/Personalization/project/project II/plot/nfacto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787015"/>
                    </a:xfrm>
                    <a:prstGeom prst="rect">
                      <a:avLst/>
                    </a:prstGeom>
                    <a:noFill/>
                    <a:ln>
                      <a:noFill/>
                    </a:ln>
                  </pic:spPr>
                </pic:pic>
              </a:graphicData>
            </a:graphic>
          </wp:inline>
        </w:drawing>
      </w:r>
    </w:p>
    <w:p w14:paraId="78FFA113" w14:textId="77777777" w:rsidR="000A7BCA" w:rsidRPr="000A7BCA" w:rsidRDefault="000A7BCA" w:rsidP="00CB6B60">
      <w:pPr>
        <w:pStyle w:val="ListParagraph"/>
        <w:rPr>
          <w:rFonts w:cstheme="minorHAnsi"/>
        </w:rPr>
      </w:pPr>
    </w:p>
    <w:p w14:paraId="56D2350D" w14:textId="6D73AFDA" w:rsidR="008155B6" w:rsidRPr="00160B03" w:rsidRDefault="00244F96" w:rsidP="00160B03">
      <w:pPr>
        <w:pStyle w:val="ListParagraph"/>
        <w:rPr>
          <w:rFonts w:cstheme="minorHAnsi"/>
        </w:rPr>
      </w:pPr>
      <w:r w:rsidRPr="000A7BCA">
        <w:rPr>
          <w:rFonts w:cstheme="minorHAnsi"/>
        </w:rPr>
        <w:lastRenderedPageBreak/>
        <w:t>Notice that in splitting the train</w:t>
      </w:r>
      <w:r w:rsidR="00615A17">
        <w:rPr>
          <w:rFonts w:cstheme="minorHAnsi"/>
        </w:rPr>
        <w:t>ing</w:t>
      </w:r>
      <w:r w:rsidRPr="000A7BCA">
        <w:rPr>
          <w:rFonts w:cstheme="minorHAnsi"/>
        </w:rPr>
        <w:t xml:space="preserve"> and test</w:t>
      </w:r>
      <w:r w:rsidR="00615A17">
        <w:rPr>
          <w:rFonts w:cstheme="minorHAnsi"/>
        </w:rPr>
        <w:t>ing</w:t>
      </w:r>
      <w:r w:rsidRPr="000A7BCA">
        <w:rPr>
          <w:rFonts w:cstheme="minorHAnsi"/>
        </w:rPr>
        <w:t xml:space="preserve"> sets, we should make sure that no record</w:t>
      </w:r>
      <w:r w:rsidR="00267CB3">
        <w:rPr>
          <w:rFonts w:cstheme="minorHAnsi"/>
        </w:rPr>
        <w:t>s</w:t>
      </w:r>
      <w:r w:rsidRPr="000A7BCA">
        <w:rPr>
          <w:rFonts w:cstheme="minorHAnsi"/>
        </w:rPr>
        <w:t xml:space="preserve"> in the test set </w:t>
      </w:r>
      <w:r w:rsidR="00267CB3">
        <w:rPr>
          <w:rFonts w:cstheme="minorHAnsi"/>
        </w:rPr>
        <w:t>appear</w:t>
      </w:r>
      <w:r w:rsidRPr="000A7BCA">
        <w:rPr>
          <w:rFonts w:cstheme="minorHAnsi"/>
        </w:rPr>
        <w:t xml:space="preserve"> earlier than the train set, as we are trying to learn the behavior through time. </w:t>
      </w:r>
      <w:r w:rsidR="00160B03">
        <w:rPr>
          <w:rFonts w:cstheme="minorHAnsi"/>
        </w:rPr>
        <w:t>It is clear that the</w:t>
      </w:r>
      <w:r w:rsidR="008155B6" w:rsidRPr="000A7BCA">
        <w:rPr>
          <w:rFonts w:cstheme="minorHAnsi"/>
        </w:rPr>
        <w:t xml:space="preserve"> general baseline model behaves better than the </w:t>
      </w:r>
      <w:r w:rsidR="0017171C" w:rsidRPr="000A7BCA">
        <w:rPr>
          <w:rFonts w:cstheme="minorHAnsi"/>
        </w:rPr>
        <w:t>comprehensive</w:t>
      </w:r>
      <w:r w:rsidR="008155B6" w:rsidRPr="000A7BCA">
        <w:rPr>
          <w:rFonts w:cstheme="minorHAnsi"/>
        </w:rPr>
        <w:t xml:space="preserve"> model</w:t>
      </w:r>
      <w:r w:rsidR="00C41278" w:rsidRPr="000A7BCA">
        <w:rPr>
          <w:rFonts w:cstheme="minorHAnsi"/>
        </w:rPr>
        <w:t xml:space="preserve"> in the </w:t>
      </w:r>
      <w:r w:rsidR="00160B03">
        <w:rPr>
          <w:rFonts w:cstheme="minorHAnsi"/>
        </w:rPr>
        <w:t xml:space="preserve">cross </w:t>
      </w:r>
      <w:r w:rsidR="00C41278" w:rsidRPr="000A7BCA">
        <w:rPr>
          <w:rFonts w:cstheme="minorHAnsi"/>
        </w:rPr>
        <w:t>validation set</w:t>
      </w:r>
      <w:r w:rsidR="0017171C" w:rsidRPr="000A7BCA">
        <w:rPr>
          <w:rFonts w:cstheme="minorHAnsi"/>
        </w:rPr>
        <w:t>. The</w:t>
      </w:r>
      <w:r w:rsidR="00C41278" w:rsidRPr="000A7BCA">
        <w:rPr>
          <w:rFonts w:cstheme="minorHAnsi"/>
        </w:rPr>
        <w:t xml:space="preserve"> number of latent factors is a</w:t>
      </w:r>
      <w:r w:rsidR="008155B6" w:rsidRPr="000A7BCA">
        <w:rPr>
          <w:rFonts w:cstheme="minorHAnsi"/>
        </w:rPr>
        <w:t xml:space="preserve"> critical</w:t>
      </w:r>
      <w:r w:rsidR="00C41278" w:rsidRPr="000A7BCA">
        <w:rPr>
          <w:rFonts w:cstheme="minorHAnsi"/>
        </w:rPr>
        <w:t xml:space="preserve"> parameter</w:t>
      </w:r>
      <w:r w:rsidR="008155B6" w:rsidRPr="000A7BCA">
        <w:rPr>
          <w:rFonts w:cstheme="minorHAnsi"/>
        </w:rPr>
        <w:t xml:space="preserve"> for </w:t>
      </w:r>
      <w:r w:rsidR="0017171C" w:rsidRPr="000A7BCA">
        <w:rPr>
          <w:rFonts w:cstheme="minorHAnsi"/>
        </w:rPr>
        <w:t>the new comprehensive</w:t>
      </w:r>
      <w:r w:rsidR="008155B6" w:rsidRPr="000A7BCA">
        <w:rPr>
          <w:rFonts w:cstheme="minorHAnsi"/>
        </w:rPr>
        <w:t xml:space="preserve"> model.</w:t>
      </w:r>
      <w:r w:rsidR="00C41278" w:rsidRPr="000A7BCA">
        <w:rPr>
          <w:rFonts w:cstheme="minorHAnsi"/>
        </w:rPr>
        <w:t xml:space="preserve"> </w:t>
      </w:r>
      <w:r w:rsidR="00C41278" w:rsidRPr="00160B03">
        <w:rPr>
          <w:rFonts w:cstheme="minorHAnsi"/>
        </w:rPr>
        <w:t xml:space="preserve">It is also interesting </w:t>
      </w:r>
      <w:r w:rsidR="0017171C" w:rsidRPr="00160B03">
        <w:rPr>
          <w:rFonts w:cstheme="minorHAnsi"/>
        </w:rPr>
        <w:t>that the</w:t>
      </w:r>
      <w:r w:rsidR="00C41278" w:rsidRPr="00160B03">
        <w:rPr>
          <w:rFonts w:cstheme="minorHAnsi"/>
        </w:rPr>
        <w:t xml:space="preserve"> number of bins does not </w:t>
      </w:r>
      <w:r w:rsidR="0017171C" w:rsidRPr="00160B03">
        <w:rPr>
          <w:rFonts w:cstheme="minorHAnsi"/>
        </w:rPr>
        <w:t>affect too much in both models</w:t>
      </w:r>
      <w:r w:rsidRPr="00160B03">
        <w:rPr>
          <w:rFonts w:cstheme="minorHAnsi"/>
        </w:rPr>
        <w:t>,</w:t>
      </w:r>
      <w:r w:rsidR="0017171C" w:rsidRPr="00160B03">
        <w:rPr>
          <w:rFonts w:cstheme="minorHAnsi"/>
        </w:rPr>
        <w:t xml:space="preserve"> </w:t>
      </w:r>
      <w:r w:rsidRPr="00160B03">
        <w:rPr>
          <w:rFonts w:cstheme="minorHAnsi"/>
        </w:rPr>
        <w:t xml:space="preserve">which is quite against the intuition as items shall yield changing popularities through time and different splits of time line </w:t>
      </w:r>
      <w:r w:rsidR="00160B03">
        <w:rPr>
          <w:rFonts w:cstheme="minorHAnsi"/>
        </w:rPr>
        <w:t>should</w:t>
      </w:r>
      <w:r w:rsidR="008243E8">
        <w:rPr>
          <w:rFonts w:cstheme="minorHAnsi"/>
        </w:rPr>
        <w:t xml:space="preserve"> </w:t>
      </w:r>
      <w:r w:rsidRPr="00160B03">
        <w:rPr>
          <w:rFonts w:cstheme="minorHAnsi"/>
        </w:rPr>
        <w:t xml:space="preserve">capture different patterns. </w:t>
      </w:r>
      <w:r w:rsidR="0017171C" w:rsidRPr="00160B03">
        <w:rPr>
          <w:rFonts w:cstheme="minorHAnsi"/>
        </w:rPr>
        <w:t>W</w:t>
      </w:r>
      <w:r w:rsidR="00C41278" w:rsidRPr="00160B03">
        <w:rPr>
          <w:rFonts w:cstheme="minorHAnsi"/>
        </w:rPr>
        <w:t>e made more investigation later.</w:t>
      </w:r>
      <w:r w:rsidR="008155B6" w:rsidRPr="00160B03">
        <w:rPr>
          <w:rFonts w:cstheme="minorHAnsi"/>
        </w:rPr>
        <w:t xml:space="preserve"> </w:t>
      </w:r>
    </w:p>
    <w:p w14:paraId="594A2A68" w14:textId="20CE5A8E" w:rsidR="008155B6" w:rsidRPr="000A7BCA" w:rsidRDefault="008155B6" w:rsidP="00CB6B60">
      <w:pPr>
        <w:pStyle w:val="ListParagraph"/>
        <w:rPr>
          <w:rFonts w:cstheme="minorHAnsi"/>
        </w:rPr>
      </w:pPr>
      <w:r w:rsidRPr="000A7BCA">
        <w:rPr>
          <w:rFonts w:cstheme="minorHAnsi"/>
        </w:rPr>
        <w:t>We compare</w:t>
      </w:r>
      <w:r w:rsidR="0017171C" w:rsidRPr="000A7BCA">
        <w:rPr>
          <w:rFonts w:cstheme="minorHAnsi"/>
        </w:rPr>
        <w:t>d</w:t>
      </w:r>
      <w:r w:rsidRPr="000A7BCA">
        <w:rPr>
          <w:rFonts w:cstheme="minorHAnsi"/>
        </w:rPr>
        <w:t xml:space="preserve"> the </w:t>
      </w:r>
      <w:r w:rsidR="00C41278" w:rsidRPr="000A7BCA">
        <w:rPr>
          <w:rFonts w:cstheme="minorHAnsi"/>
        </w:rPr>
        <w:t xml:space="preserve">time </w:t>
      </w:r>
      <w:r w:rsidR="00ED3227" w:rsidRPr="000A7BCA">
        <w:rPr>
          <w:rFonts w:cstheme="minorHAnsi"/>
        </w:rPr>
        <w:t>SVD</w:t>
      </w:r>
      <w:r w:rsidR="00C41278" w:rsidRPr="000A7BCA">
        <w:rPr>
          <w:rFonts w:cstheme="minorHAnsi"/>
        </w:rPr>
        <w:t xml:space="preserve"> and </w:t>
      </w:r>
      <w:r w:rsidR="0017171C" w:rsidRPr="000A7BCA">
        <w:rPr>
          <w:rFonts w:cstheme="minorHAnsi"/>
        </w:rPr>
        <w:t>conventional</w:t>
      </w:r>
      <w:r w:rsidR="00C41278" w:rsidRPr="000A7BCA">
        <w:rPr>
          <w:rFonts w:cstheme="minorHAnsi"/>
        </w:rPr>
        <w:t xml:space="preserve"> </w:t>
      </w:r>
      <w:r w:rsidR="00ED3227" w:rsidRPr="000A7BCA">
        <w:rPr>
          <w:rFonts w:cstheme="minorHAnsi"/>
        </w:rPr>
        <w:t>SVD</w:t>
      </w:r>
      <w:r w:rsidR="00C41278" w:rsidRPr="000A7BCA">
        <w:rPr>
          <w:rFonts w:cstheme="minorHAnsi"/>
        </w:rPr>
        <w:t xml:space="preserve"> prediction</w:t>
      </w:r>
      <w:r w:rsidR="00ED3227" w:rsidRPr="000A7BCA">
        <w:rPr>
          <w:rFonts w:cstheme="minorHAnsi"/>
        </w:rPr>
        <w:t>s</w:t>
      </w:r>
      <w:r w:rsidR="00C41278" w:rsidRPr="000A7BCA">
        <w:rPr>
          <w:rFonts w:cstheme="minorHAnsi"/>
        </w:rPr>
        <w:t xml:space="preserve"> on the test set, </w:t>
      </w:r>
      <w:r w:rsidR="0017171C" w:rsidRPr="000A7BCA">
        <w:rPr>
          <w:rFonts w:cstheme="minorHAnsi"/>
        </w:rPr>
        <w:t>with</w:t>
      </w:r>
      <w:r w:rsidR="00C41278" w:rsidRPr="000A7BCA">
        <w:rPr>
          <w:rFonts w:cstheme="minorHAnsi"/>
        </w:rPr>
        <w:t xml:space="preserve"> the best parameters obtained from validation set.</w:t>
      </w:r>
    </w:p>
    <w:p w14:paraId="0D49CD33" w14:textId="77777777" w:rsidR="00C41278" w:rsidRPr="000A7BCA" w:rsidRDefault="00C41278" w:rsidP="00CB6B60">
      <w:pPr>
        <w:pStyle w:val="ListParagraph"/>
        <w:rPr>
          <w:rFonts w:cstheme="minorHAnsi"/>
        </w:rPr>
      </w:pPr>
      <w:r w:rsidRPr="000A7BCA">
        <w:rPr>
          <w:rFonts w:cstheme="minorHAnsi"/>
          <w:noProof/>
        </w:rPr>
        <w:drawing>
          <wp:inline distT="0" distB="0" distL="0" distR="0" wp14:anchorId="3C966F98" wp14:editId="7243FA59">
            <wp:extent cx="5720715" cy="2706370"/>
            <wp:effectExtent l="0" t="0" r="0" b="0"/>
            <wp:docPr id="8" name="Picture 8" descr="/Users/nihaozheng/Desktop/Personalization/project/project II/plot/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nihaozheng/Desktop/Personalization/project/project II/plot/comp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2706370"/>
                    </a:xfrm>
                    <a:prstGeom prst="rect">
                      <a:avLst/>
                    </a:prstGeom>
                    <a:noFill/>
                    <a:ln>
                      <a:noFill/>
                    </a:ln>
                  </pic:spPr>
                </pic:pic>
              </a:graphicData>
            </a:graphic>
          </wp:inline>
        </w:drawing>
      </w:r>
    </w:p>
    <w:p w14:paraId="58BA2107" w14:textId="77777777" w:rsidR="001F72FF" w:rsidRPr="000A7BCA" w:rsidRDefault="001F72FF" w:rsidP="00CB6B60">
      <w:pPr>
        <w:pStyle w:val="ListParagraph"/>
        <w:rPr>
          <w:rFonts w:cstheme="minorHAnsi"/>
        </w:rPr>
      </w:pPr>
    </w:p>
    <w:p w14:paraId="6351C2D7" w14:textId="561E7C44" w:rsidR="00C41278" w:rsidRPr="000A7BCA" w:rsidRDefault="00191852" w:rsidP="00CB6B60">
      <w:pPr>
        <w:pStyle w:val="ListParagraph"/>
        <w:rPr>
          <w:rFonts w:cstheme="minorHAnsi"/>
        </w:rPr>
      </w:pPr>
      <w:r>
        <w:rPr>
          <w:rFonts w:cstheme="minorHAnsi"/>
        </w:rPr>
        <w:t xml:space="preserve">From the plot, it is obvious </w:t>
      </w:r>
      <w:r w:rsidR="00ED3227" w:rsidRPr="000A7BCA">
        <w:rPr>
          <w:rFonts w:cstheme="minorHAnsi"/>
        </w:rPr>
        <w:t xml:space="preserve">that </w:t>
      </w:r>
      <w:r w:rsidR="008E488C" w:rsidRPr="000A7BCA">
        <w:rPr>
          <w:rFonts w:cstheme="minorHAnsi"/>
        </w:rPr>
        <w:t>the comprehensive model of T</w:t>
      </w:r>
      <w:r w:rsidR="00C41278" w:rsidRPr="000A7BCA">
        <w:rPr>
          <w:rFonts w:cstheme="minorHAnsi"/>
        </w:rPr>
        <w:t xml:space="preserve">ime </w:t>
      </w:r>
      <w:r w:rsidR="008E488C" w:rsidRPr="000A7BCA">
        <w:rPr>
          <w:rFonts w:cstheme="minorHAnsi"/>
        </w:rPr>
        <w:t>SVD</w:t>
      </w:r>
      <w:r w:rsidR="00C41278" w:rsidRPr="000A7BCA">
        <w:rPr>
          <w:rFonts w:cstheme="minorHAnsi"/>
        </w:rPr>
        <w:t xml:space="preserve"> performs similar</w:t>
      </w:r>
      <w:r w:rsidR="00ED3227" w:rsidRPr="000A7BCA">
        <w:rPr>
          <w:rFonts w:cstheme="minorHAnsi"/>
        </w:rPr>
        <w:t xml:space="preserve">ly as </w:t>
      </w:r>
      <w:r w:rsidR="008E488C" w:rsidRPr="000A7BCA">
        <w:rPr>
          <w:rFonts w:cstheme="minorHAnsi"/>
        </w:rPr>
        <w:t>conventional</w:t>
      </w:r>
      <w:r w:rsidR="00C41278" w:rsidRPr="000A7BCA">
        <w:rPr>
          <w:rFonts w:cstheme="minorHAnsi"/>
        </w:rPr>
        <w:t xml:space="preserve"> </w:t>
      </w:r>
      <w:r w:rsidR="008E488C" w:rsidRPr="000A7BCA">
        <w:rPr>
          <w:rFonts w:cstheme="minorHAnsi"/>
        </w:rPr>
        <w:t>SVD</w:t>
      </w:r>
      <w:r w:rsidR="00C41278" w:rsidRPr="000A7BCA">
        <w:rPr>
          <w:rFonts w:cstheme="minorHAnsi"/>
        </w:rPr>
        <w:t xml:space="preserve">, and the baseline model is better than the </w:t>
      </w:r>
      <w:r w:rsidR="008E488C" w:rsidRPr="000A7BCA">
        <w:rPr>
          <w:rFonts w:cstheme="minorHAnsi"/>
        </w:rPr>
        <w:t>rest</w:t>
      </w:r>
      <w:r w:rsidR="00C41278" w:rsidRPr="000A7BCA">
        <w:rPr>
          <w:rFonts w:cstheme="minorHAnsi"/>
        </w:rPr>
        <w:t xml:space="preserve">. This supports the conclusion in the paper that time </w:t>
      </w:r>
      <w:r w:rsidR="008E488C" w:rsidRPr="000A7BCA">
        <w:rPr>
          <w:rFonts w:cstheme="minorHAnsi"/>
        </w:rPr>
        <w:t>SVD</w:t>
      </w:r>
      <w:r w:rsidR="00C41278" w:rsidRPr="000A7BCA">
        <w:rPr>
          <w:rFonts w:cstheme="minorHAnsi"/>
        </w:rPr>
        <w:t xml:space="preserve"> does has its advantage when we have</w:t>
      </w:r>
      <w:r w:rsidR="008E488C" w:rsidRPr="000A7BCA">
        <w:rPr>
          <w:rFonts w:cstheme="minorHAnsi"/>
        </w:rPr>
        <w:t xml:space="preserve"> ample</w:t>
      </w:r>
      <w:r w:rsidR="00C41278" w:rsidRPr="000A7BCA">
        <w:rPr>
          <w:rFonts w:cstheme="minorHAnsi"/>
        </w:rPr>
        <w:t xml:space="preserve"> information on time</w:t>
      </w:r>
      <w:r w:rsidR="008E488C" w:rsidRPr="000A7BCA">
        <w:rPr>
          <w:rFonts w:cstheme="minorHAnsi"/>
        </w:rPr>
        <w:t xml:space="preserve"> </w:t>
      </w:r>
      <w:r w:rsidR="00C41278" w:rsidRPr="000A7BCA">
        <w:rPr>
          <w:rFonts w:cstheme="minorHAnsi"/>
        </w:rPr>
        <w:t>stamp</w:t>
      </w:r>
      <w:r w:rsidR="008E488C" w:rsidRPr="000A7BCA">
        <w:rPr>
          <w:rFonts w:cstheme="minorHAnsi"/>
        </w:rPr>
        <w:t>s</w:t>
      </w:r>
      <w:r w:rsidR="00C41278" w:rsidRPr="000A7BCA">
        <w:rPr>
          <w:rFonts w:cstheme="minorHAnsi"/>
        </w:rPr>
        <w:t xml:space="preserve">. </w:t>
      </w:r>
    </w:p>
    <w:p w14:paraId="52AC9D7A" w14:textId="21CC0BE2" w:rsidR="00C41278" w:rsidRPr="000A7BCA" w:rsidRDefault="00C41278" w:rsidP="00C41278">
      <w:pPr>
        <w:pStyle w:val="ListParagraph"/>
        <w:rPr>
          <w:rFonts w:cstheme="minorHAnsi"/>
        </w:rPr>
      </w:pPr>
      <w:r w:rsidRPr="000A7BCA">
        <w:rPr>
          <w:rFonts w:cstheme="minorHAnsi"/>
        </w:rPr>
        <w:t xml:space="preserve">To better understand why the </w:t>
      </w:r>
      <w:r w:rsidR="008E488C" w:rsidRPr="000A7BCA">
        <w:rPr>
          <w:rFonts w:cstheme="minorHAnsi"/>
        </w:rPr>
        <w:t>comprehensive</w:t>
      </w:r>
      <w:r w:rsidRPr="000A7BCA">
        <w:rPr>
          <w:rFonts w:cstheme="minorHAnsi"/>
        </w:rPr>
        <w:t xml:space="preserve"> model does not outperform the baseline model, we analyze</w:t>
      </w:r>
      <w:r w:rsidR="008E488C" w:rsidRPr="000A7BCA">
        <w:rPr>
          <w:rFonts w:cstheme="minorHAnsi"/>
        </w:rPr>
        <w:t>d</w:t>
      </w:r>
      <w:r w:rsidRPr="000A7BCA">
        <w:rPr>
          <w:rFonts w:cstheme="minorHAnsi"/>
        </w:rPr>
        <w:t xml:space="preserve"> the length of records in days for each </w:t>
      </w:r>
      <w:r w:rsidR="001E5E4F" w:rsidRPr="000A7BCA">
        <w:rPr>
          <w:rFonts w:cstheme="minorHAnsi"/>
        </w:rPr>
        <w:t>customer</w:t>
      </w:r>
      <w:r w:rsidRPr="000A7BCA">
        <w:rPr>
          <w:rFonts w:cstheme="minorHAnsi"/>
        </w:rPr>
        <w:t xml:space="preserve">, the plot of which is shown below </w:t>
      </w:r>
    </w:p>
    <w:p w14:paraId="43223653" w14:textId="77777777" w:rsidR="00C41278" w:rsidRPr="000A7BCA" w:rsidRDefault="00C41278" w:rsidP="00C41278">
      <w:pPr>
        <w:pStyle w:val="ListParagraph"/>
        <w:rPr>
          <w:rFonts w:cstheme="minorHAnsi"/>
        </w:rPr>
      </w:pPr>
      <w:r w:rsidRPr="000A7BCA">
        <w:rPr>
          <w:rFonts w:cstheme="minorHAnsi"/>
          <w:noProof/>
        </w:rPr>
        <w:lastRenderedPageBreak/>
        <w:drawing>
          <wp:inline distT="0" distB="0" distL="0" distR="0" wp14:anchorId="34E82A42" wp14:editId="49A9FE9E">
            <wp:extent cx="4208297" cy="2984699"/>
            <wp:effectExtent l="0" t="0" r="8255" b="12700"/>
            <wp:docPr id="9" name="Picture 9" descr="/Users/nihaozheng/Desktop/Personalization/project/project II/plot/t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nihaozheng/Desktop/Personalization/project/project II/plot/tim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5735" cy="2989974"/>
                    </a:xfrm>
                    <a:prstGeom prst="rect">
                      <a:avLst/>
                    </a:prstGeom>
                    <a:noFill/>
                    <a:ln>
                      <a:noFill/>
                    </a:ln>
                  </pic:spPr>
                </pic:pic>
              </a:graphicData>
            </a:graphic>
          </wp:inline>
        </w:drawing>
      </w:r>
    </w:p>
    <w:p w14:paraId="2B87F4AA" w14:textId="77777777" w:rsidR="00ED3227" w:rsidRPr="000A7BCA" w:rsidRDefault="00ED3227" w:rsidP="00ED3227">
      <w:pPr>
        <w:rPr>
          <w:rFonts w:cstheme="minorHAnsi"/>
        </w:rPr>
      </w:pPr>
    </w:p>
    <w:p w14:paraId="459A370B" w14:textId="6004BCC2" w:rsidR="00F0481A" w:rsidRPr="000A7BCA" w:rsidRDefault="00ED3227" w:rsidP="00ED3227">
      <w:pPr>
        <w:ind w:leftChars="295" w:left="708"/>
        <w:rPr>
          <w:rFonts w:cstheme="minorHAnsi"/>
        </w:rPr>
      </w:pPr>
      <w:r w:rsidRPr="000A7BCA">
        <w:rPr>
          <w:rFonts w:cstheme="minorHAnsi"/>
        </w:rPr>
        <w:t xml:space="preserve">Also, </w:t>
      </w:r>
      <w:r w:rsidR="00F0481A" w:rsidRPr="000A7BCA">
        <w:rPr>
          <w:rFonts w:cstheme="minorHAnsi"/>
        </w:rPr>
        <w:t>a big number of our customers only have activities within last ten days. This number is as high as 50%</w:t>
      </w:r>
      <w:r w:rsidRPr="000A7BCA">
        <w:rPr>
          <w:rFonts w:cstheme="minorHAnsi"/>
        </w:rPr>
        <w:t xml:space="preserve"> or even higher</w:t>
      </w:r>
      <w:r w:rsidR="00F0481A" w:rsidRPr="000A7BCA">
        <w:rPr>
          <w:rFonts w:cstheme="minorHAnsi"/>
        </w:rPr>
        <w:t xml:space="preserve">, which </w:t>
      </w:r>
      <w:r w:rsidRPr="000A7BCA">
        <w:rPr>
          <w:rFonts w:cstheme="minorHAnsi"/>
        </w:rPr>
        <w:t>indicates</w:t>
      </w:r>
      <w:r w:rsidR="00F0481A" w:rsidRPr="000A7BCA">
        <w:rPr>
          <w:rFonts w:cstheme="minorHAnsi"/>
        </w:rPr>
        <w:t xml:space="preserve"> that the time data on </w:t>
      </w:r>
      <w:r w:rsidR="001E5E4F" w:rsidRPr="000A7BCA">
        <w:rPr>
          <w:rFonts w:cstheme="minorHAnsi"/>
        </w:rPr>
        <w:t xml:space="preserve">customers </w:t>
      </w:r>
      <w:r w:rsidR="00F0481A" w:rsidRPr="000A7BCA">
        <w:rPr>
          <w:rFonts w:cstheme="minorHAnsi"/>
        </w:rPr>
        <w:t xml:space="preserve">who have at least two purchases </w:t>
      </w:r>
      <w:r w:rsidR="001E5E4F" w:rsidRPr="000A7BCA">
        <w:rPr>
          <w:rFonts w:cstheme="minorHAnsi"/>
        </w:rPr>
        <w:t xml:space="preserve">and two other </w:t>
      </w:r>
      <w:r w:rsidR="00F0481A" w:rsidRPr="000A7BCA">
        <w:rPr>
          <w:rFonts w:cstheme="minorHAnsi"/>
        </w:rPr>
        <w:t>activities are</w:t>
      </w:r>
      <w:r w:rsidRPr="000A7BCA">
        <w:rPr>
          <w:rFonts w:cstheme="minorHAnsi"/>
        </w:rPr>
        <w:t xml:space="preserve"> in fact</w:t>
      </w:r>
      <w:r w:rsidR="00F0481A" w:rsidRPr="000A7BCA">
        <w:rPr>
          <w:rFonts w:cstheme="minorHAnsi"/>
        </w:rPr>
        <w:t xml:space="preserve"> very sparse</w:t>
      </w:r>
      <w:r w:rsidR="001E5E4F" w:rsidRPr="000A7BCA">
        <w:rPr>
          <w:rFonts w:cstheme="minorHAnsi"/>
        </w:rPr>
        <w:t>. What</w:t>
      </w:r>
      <w:r w:rsidR="001E5E4F" w:rsidRPr="000A7BCA">
        <w:rPr>
          <w:rFonts w:eastAsia="Helvetica" w:cstheme="minorHAnsi"/>
        </w:rPr>
        <w:t>’</w:t>
      </w:r>
      <w:r w:rsidR="001E5E4F" w:rsidRPr="000A7BCA">
        <w:rPr>
          <w:rFonts w:cstheme="minorHAnsi"/>
        </w:rPr>
        <w:t xml:space="preserve">s worse, </w:t>
      </w:r>
      <w:r w:rsidR="00F0481A" w:rsidRPr="000A7BCA">
        <w:rPr>
          <w:rFonts w:cstheme="minorHAnsi"/>
        </w:rPr>
        <w:t xml:space="preserve">up to </w:t>
      </w:r>
      <w:r w:rsidR="001E5E4F" w:rsidRPr="000A7BCA">
        <w:rPr>
          <w:rFonts w:cstheme="minorHAnsi"/>
        </w:rPr>
        <w:t xml:space="preserve">344 </w:t>
      </w:r>
      <w:r w:rsidR="00E8078B" w:rsidRPr="000A7BCA">
        <w:rPr>
          <w:rFonts w:cstheme="minorHAnsi"/>
        </w:rPr>
        <w:t xml:space="preserve">activities from these users </w:t>
      </w:r>
      <w:r w:rsidR="00F0481A" w:rsidRPr="000A7BCA">
        <w:rPr>
          <w:rFonts w:cstheme="minorHAnsi"/>
        </w:rPr>
        <w:t xml:space="preserve">were </w:t>
      </w:r>
      <w:r w:rsidR="001E5E4F" w:rsidRPr="000A7BCA">
        <w:rPr>
          <w:rFonts w:cstheme="minorHAnsi"/>
        </w:rPr>
        <w:t xml:space="preserve">made </w:t>
      </w:r>
      <w:r w:rsidR="00E8078B" w:rsidRPr="000A7BCA">
        <w:rPr>
          <w:rFonts w:cstheme="minorHAnsi"/>
        </w:rPr>
        <w:t>in</w:t>
      </w:r>
      <w:r w:rsidR="001E5E4F" w:rsidRPr="000A7BCA">
        <w:rPr>
          <w:rFonts w:cstheme="minorHAnsi"/>
        </w:rPr>
        <w:t xml:space="preserve"> one day, which </w:t>
      </w:r>
      <w:r w:rsidR="00E330FA">
        <w:rPr>
          <w:rFonts w:cstheme="minorHAnsi"/>
        </w:rPr>
        <w:t>left</w:t>
      </w:r>
      <w:r w:rsidR="00E8078B" w:rsidRPr="000A7BCA">
        <w:rPr>
          <w:rFonts w:cstheme="minorHAnsi"/>
        </w:rPr>
        <w:t xml:space="preserve"> very small r</w:t>
      </w:r>
      <w:r w:rsidR="001E5E4F" w:rsidRPr="000A7BCA">
        <w:rPr>
          <w:rFonts w:cstheme="minorHAnsi"/>
        </w:rPr>
        <w:t xml:space="preserve">oom for modeling the behaviors through time. The paper used 200 bins </w:t>
      </w:r>
      <w:r w:rsidR="00E84C14" w:rsidRPr="000A7BCA">
        <w:rPr>
          <w:rFonts w:cstheme="minorHAnsi"/>
        </w:rPr>
        <w:t xml:space="preserve">to show best result. </w:t>
      </w:r>
    </w:p>
    <w:p w14:paraId="751856C5" w14:textId="2A8832A4" w:rsidR="00C41278" w:rsidRPr="000A7BCA" w:rsidRDefault="00E84C14" w:rsidP="00C41278">
      <w:pPr>
        <w:pStyle w:val="ListParagraph"/>
        <w:rPr>
          <w:rFonts w:cstheme="minorHAnsi"/>
        </w:rPr>
      </w:pPr>
      <w:r w:rsidRPr="000A7BCA">
        <w:rPr>
          <w:rFonts w:cstheme="minorHAnsi"/>
        </w:rPr>
        <w:t xml:space="preserve">The requirement on long period of time, and moderate size of data per customer to train the factor </w:t>
      </w:r>
      <w:r w:rsidR="00063584" w:rsidRPr="000A7BCA">
        <w:rPr>
          <w:rFonts w:cstheme="minorHAnsi"/>
        </w:rPr>
        <w:t>is</w:t>
      </w:r>
      <w:r w:rsidRPr="000A7BCA">
        <w:rPr>
          <w:rFonts w:cstheme="minorHAnsi"/>
        </w:rPr>
        <w:t xml:space="preserve"> one</w:t>
      </w:r>
      <w:r w:rsidR="00063584" w:rsidRPr="000A7BCA">
        <w:rPr>
          <w:rFonts w:cstheme="minorHAnsi"/>
        </w:rPr>
        <w:t xml:space="preserve"> major</w:t>
      </w:r>
      <w:r w:rsidRPr="000A7BCA">
        <w:rPr>
          <w:rFonts w:cstheme="minorHAnsi"/>
        </w:rPr>
        <w:t xml:space="preserve"> limitation of time </w:t>
      </w:r>
      <w:r w:rsidR="00ED3227" w:rsidRPr="000A7BCA">
        <w:rPr>
          <w:rFonts w:cstheme="minorHAnsi"/>
        </w:rPr>
        <w:t>SVD</w:t>
      </w:r>
      <w:r w:rsidRPr="000A7BCA">
        <w:rPr>
          <w:rFonts w:cstheme="minorHAnsi"/>
        </w:rPr>
        <w:t xml:space="preserve">. </w:t>
      </w:r>
      <w:r w:rsidR="001E5E4F" w:rsidRPr="000A7BCA">
        <w:rPr>
          <w:rFonts w:cstheme="minorHAnsi"/>
        </w:rPr>
        <w:t xml:space="preserve">This observation explains why the </w:t>
      </w:r>
      <w:r w:rsidR="00063584" w:rsidRPr="000A7BCA">
        <w:rPr>
          <w:rFonts w:cstheme="minorHAnsi"/>
        </w:rPr>
        <w:t>comprehensive</w:t>
      </w:r>
      <w:r w:rsidR="001E5E4F" w:rsidRPr="000A7BCA">
        <w:rPr>
          <w:rFonts w:cstheme="minorHAnsi"/>
        </w:rPr>
        <w:t xml:space="preserve"> model does not </w:t>
      </w:r>
      <w:r w:rsidR="00063584" w:rsidRPr="000A7BCA">
        <w:rPr>
          <w:rFonts w:cstheme="minorHAnsi"/>
        </w:rPr>
        <w:t>out</w:t>
      </w:r>
      <w:r w:rsidR="001E5E4F" w:rsidRPr="000A7BCA">
        <w:rPr>
          <w:rFonts w:cstheme="minorHAnsi"/>
        </w:rPr>
        <w:t xml:space="preserve">perform </w:t>
      </w:r>
      <w:r w:rsidR="00063584" w:rsidRPr="000A7BCA">
        <w:rPr>
          <w:rFonts w:cstheme="minorHAnsi"/>
        </w:rPr>
        <w:t>baseline model</w:t>
      </w:r>
      <w:r w:rsidR="001E5E4F" w:rsidRPr="000A7BCA">
        <w:rPr>
          <w:rFonts w:cstheme="minorHAnsi"/>
        </w:rPr>
        <w:t>.</w:t>
      </w:r>
    </w:p>
    <w:p w14:paraId="41C5C99D" w14:textId="372A33E8" w:rsidR="001E5E4F" w:rsidRPr="000A7BCA" w:rsidRDefault="001E5E4F" w:rsidP="00C41278">
      <w:pPr>
        <w:pStyle w:val="ListParagraph"/>
        <w:rPr>
          <w:rFonts w:cstheme="minorHAnsi"/>
        </w:rPr>
      </w:pPr>
      <w:r w:rsidRPr="000A7BCA">
        <w:rPr>
          <w:rFonts w:cstheme="minorHAnsi"/>
        </w:rPr>
        <w:t>Many further improvements can be made if we h</w:t>
      </w:r>
      <w:r w:rsidR="00B069B8">
        <w:rPr>
          <w:rFonts w:cstheme="minorHAnsi"/>
        </w:rPr>
        <w:t>ave more data for each customer</w:t>
      </w:r>
      <w:r w:rsidRPr="000A7BCA">
        <w:rPr>
          <w:rFonts w:cstheme="minorHAnsi"/>
        </w:rPr>
        <w:t xml:space="preserve"> in a longer period of time. For example, we can amplify the effect by raising to exponential </w:t>
      </w:r>
    </w:p>
    <w:p w14:paraId="5BD46439" w14:textId="77777777" w:rsidR="001E5E4F" w:rsidRPr="000A7BCA" w:rsidRDefault="0026406E" w:rsidP="00C41278">
      <w:pPr>
        <w:pStyle w:val="ListParagraph"/>
        <w:rPr>
          <w:rFonts w:cstheme="minorHAnsi"/>
          <w: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d>
                <m:dPr>
                  <m:ctrlPr>
                    <w:rPr>
                      <w:rFonts w:ascii="Cambria Math" w:hAnsi="Cambria Math" w:cstheme="minorHAnsi"/>
                      <w:i/>
                    </w:rPr>
                  </m:ctrlPr>
                </m:dPr>
                <m:e>
                  <m:r>
                    <w:rPr>
                      <w:rFonts w:ascii="Cambria Math" w:hAnsi="Cambria Math" w:cstheme="minorHAnsi"/>
                    </w:rPr>
                    <m:t>t</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u</m:t>
              </m:r>
            </m:sub>
          </m:sSub>
          <m:r>
            <w:rPr>
              <w:rFonts w:ascii="Cambria Math" w:hAnsi="Cambria Math" w:cstheme="minorHAnsi"/>
            </w:rPr>
            <m:t>+</m:t>
          </m:r>
          <m:f>
            <m:fPr>
              <m:ctrlPr>
                <w:rPr>
                  <w:rFonts w:ascii="Cambria Math" w:hAnsi="Cambria Math" w:cstheme="minorHAnsi"/>
                  <w:i/>
                </w:rPr>
              </m:ctrlPr>
            </m:fPr>
            <m:num>
              <m:nary>
                <m:naryPr>
                  <m:chr m:val="∑"/>
                  <m:ctrlPr>
                    <w:rPr>
                      <w:rFonts w:ascii="Cambria Math" w:hAnsi="Cambria Math" w:cstheme="minorHAnsi"/>
                      <w:i/>
                    </w:rPr>
                  </m:ctrlPr>
                </m:naryPr>
                <m:sub>
                  <m:r>
                    <w:rPr>
                      <w:rFonts w:ascii="Cambria Math" w:hAnsi="Cambria Math" w:cstheme="minorHAnsi"/>
                    </w:rPr>
                    <m:t>l</m:t>
                  </m:r>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u</m:t>
                      </m:r>
                    </m:sub>
                  </m:s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r>
                        <w:rPr>
                          <w:rFonts w:ascii="Cambria Math" w:hAnsi="Cambria Math" w:cstheme="minorHAnsi"/>
                        </w:rPr>
                        <m:t>γ</m:t>
                      </m:r>
                      <m:d>
                        <m:dPr>
                          <m:begChr m:val="|"/>
                          <m:endChr m:val="|"/>
                          <m:ctrlPr>
                            <w:rPr>
                              <w:rFonts w:ascii="Cambria Math" w:hAnsi="Cambria Math" w:cstheme="minorHAnsi"/>
                              <w:i/>
                            </w:rPr>
                          </m:ctrlPr>
                        </m:dPr>
                        <m:e>
                          <m:r>
                            <w:rPr>
                              <w:rFonts w:ascii="Cambria Math" w:hAnsi="Cambria Math" w:cstheme="minorHAnsi"/>
                            </w:rPr>
                            <m:t>t</m:t>
                          </m:r>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l</m:t>
                              </m:r>
                            </m:sub>
                            <m:sup>
                              <m:r>
                                <w:rPr>
                                  <w:rFonts w:ascii="Cambria Math" w:hAnsi="Cambria Math" w:cstheme="minorHAnsi"/>
                                </w:rPr>
                                <m:t>u</m:t>
                              </m:r>
                            </m:sup>
                          </m:sSubSup>
                        </m:e>
                      </m:d>
                    </m:sup>
                  </m:sSup>
                  <m:sSubSup>
                    <m:sSubSupPr>
                      <m:ctrlPr>
                        <w:rPr>
                          <w:rFonts w:ascii="Cambria Math" w:hAnsi="Cambria Math" w:cstheme="minorHAnsi"/>
                          <w:i/>
                        </w:rPr>
                      </m:ctrlPr>
                    </m:sSubSupPr>
                    <m:e>
                      <m:r>
                        <w:rPr>
                          <w:rFonts w:ascii="Cambria Math" w:hAnsi="Cambria Math" w:cstheme="minorHAnsi"/>
                        </w:rPr>
                        <m:t>b</m:t>
                      </m:r>
                    </m:e>
                    <m: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l</m:t>
                          </m:r>
                        </m:sub>
                      </m:sSub>
                    </m:sub>
                    <m:sup>
                      <m:r>
                        <w:rPr>
                          <w:rFonts w:ascii="Cambria Math" w:hAnsi="Cambria Math" w:cstheme="minorHAnsi"/>
                        </w:rPr>
                        <m:t>u</m:t>
                      </m:r>
                    </m:sup>
                  </m:sSubSup>
                </m:e>
              </m:nary>
            </m:num>
            <m:den>
              <m:nary>
                <m:naryPr>
                  <m:chr m:val="∑"/>
                  <m:ctrlPr>
                    <w:rPr>
                      <w:rFonts w:ascii="Cambria Math" w:hAnsi="Cambria Math" w:cstheme="minorHAnsi"/>
                      <w:i/>
                    </w:rPr>
                  </m:ctrlPr>
                </m:naryPr>
                <m:sub>
                  <m:r>
                    <w:rPr>
                      <w:rFonts w:ascii="Cambria Math" w:hAnsi="Cambria Math" w:cstheme="minorHAnsi"/>
                    </w:rPr>
                    <m:t>l</m:t>
                  </m:r>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u</m:t>
                      </m:r>
                    </m:sub>
                  </m:s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r>
                        <w:rPr>
                          <w:rFonts w:ascii="Cambria Math" w:hAnsi="Cambria Math" w:cstheme="minorHAnsi"/>
                        </w:rPr>
                        <m:t>γ</m:t>
                      </m:r>
                      <m:d>
                        <m:dPr>
                          <m:begChr m:val="|"/>
                          <m:endChr m:val="|"/>
                          <m:ctrlPr>
                            <w:rPr>
                              <w:rFonts w:ascii="Cambria Math" w:hAnsi="Cambria Math" w:cstheme="minorHAnsi"/>
                              <w:i/>
                            </w:rPr>
                          </m:ctrlPr>
                        </m:dPr>
                        <m:e>
                          <m:r>
                            <w:rPr>
                              <w:rFonts w:ascii="Cambria Math" w:hAnsi="Cambria Math" w:cstheme="minorHAnsi"/>
                            </w:rPr>
                            <m:t>t</m:t>
                          </m:r>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l</m:t>
                              </m:r>
                            </m:sub>
                            <m:sup>
                              <m:r>
                                <w:rPr>
                                  <w:rFonts w:ascii="Cambria Math" w:hAnsi="Cambria Math" w:cstheme="minorHAnsi"/>
                                </w:rPr>
                                <m:t>u</m:t>
                              </m:r>
                            </m:sup>
                          </m:sSubSup>
                        </m:e>
                      </m:d>
                    </m:sup>
                  </m:sSup>
                </m:e>
              </m:nary>
            </m:den>
          </m:f>
        </m:oMath>
      </m:oMathPara>
    </w:p>
    <w:p w14:paraId="7E15D6E3" w14:textId="77777777" w:rsidR="001E5E4F" w:rsidRPr="000A7BCA" w:rsidRDefault="001E5E4F" w:rsidP="00C41278">
      <w:pPr>
        <w:pStyle w:val="ListParagraph"/>
        <w:rPr>
          <w:rFonts w:cstheme="minorHAnsi"/>
          <w:i/>
        </w:rPr>
      </w:pPr>
    </w:p>
    <w:p w14:paraId="26E1D028" w14:textId="3DAA551B" w:rsidR="001E5E4F" w:rsidRPr="000A7BCA" w:rsidRDefault="001E5E4F" w:rsidP="00C41278">
      <w:pPr>
        <w:pStyle w:val="ListParagraph"/>
        <w:rPr>
          <w:rFonts w:cstheme="minorHAnsi"/>
        </w:rPr>
      </w:pPr>
      <w:proofErr w:type="gramStart"/>
      <w:r w:rsidRPr="000A7BCA">
        <w:rPr>
          <w:rFonts w:cstheme="minorHAnsi"/>
        </w:rPr>
        <w:t>Moreover</w:t>
      </w:r>
      <w:proofErr w:type="gramEnd"/>
      <w:r w:rsidRPr="000A7BCA">
        <w:rPr>
          <w:rFonts w:cstheme="minorHAnsi"/>
        </w:rPr>
        <w:t xml:space="preserve"> we can incorporate the change of behaviors through </w:t>
      </w:r>
      <w:r w:rsidR="00256627">
        <w:rPr>
          <w:rFonts w:cstheme="minorHAnsi" w:hint="eastAsia"/>
        </w:rPr>
        <w:t xml:space="preserve">time </w:t>
      </w:r>
      <w:r w:rsidR="00256627">
        <w:rPr>
          <w:rFonts w:cstheme="minorHAnsi"/>
        </w:rPr>
        <w:t>cycle, and maybe regularization the decomposition can</w:t>
      </w:r>
      <w:r w:rsidRPr="000A7BCA">
        <w:rPr>
          <w:rFonts w:cstheme="minorHAnsi"/>
        </w:rPr>
        <w:t xml:space="preserve"> also</w:t>
      </w:r>
      <w:r w:rsidR="00256627">
        <w:rPr>
          <w:rFonts w:cstheme="minorHAnsi"/>
        </w:rPr>
        <w:t xml:space="preserve"> be</w:t>
      </w:r>
      <w:r w:rsidRPr="000A7BCA">
        <w:rPr>
          <w:rFonts w:cstheme="minorHAnsi"/>
        </w:rPr>
        <w:t xml:space="preserve"> helpful. </w:t>
      </w:r>
    </w:p>
    <w:p w14:paraId="6BA7B88A" w14:textId="01D360D3" w:rsidR="003B7283" w:rsidRDefault="003B7283" w:rsidP="00C41278">
      <w:pPr>
        <w:pStyle w:val="ListParagraph"/>
        <w:rPr>
          <w:rFonts w:cstheme="minorHAnsi"/>
        </w:rPr>
      </w:pPr>
    </w:p>
    <w:p w14:paraId="25363760" w14:textId="2BF7249C" w:rsidR="000A7BCA" w:rsidRDefault="000A7BCA" w:rsidP="00C41278">
      <w:pPr>
        <w:pStyle w:val="ListParagraph"/>
        <w:rPr>
          <w:rFonts w:cstheme="minorHAnsi"/>
        </w:rPr>
      </w:pPr>
    </w:p>
    <w:p w14:paraId="43445122" w14:textId="2EE964BD" w:rsidR="000A7BCA" w:rsidRDefault="000A7BCA" w:rsidP="00C41278">
      <w:pPr>
        <w:pStyle w:val="ListParagraph"/>
        <w:rPr>
          <w:rFonts w:cstheme="minorHAnsi"/>
        </w:rPr>
      </w:pPr>
    </w:p>
    <w:p w14:paraId="4ACA62E7" w14:textId="51411341" w:rsidR="000A7BCA" w:rsidRDefault="000A7BCA" w:rsidP="00C41278">
      <w:pPr>
        <w:pStyle w:val="ListParagraph"/>
        <w:rPr>
          <w:rFonts w:cstheme="minorHAnsi"/>
        </w:rPr>
      </w:pPr>
    </w:p>
    <w:p w14:paraId="488C8E90" w14:textId="5345FE02" w:rsidR="000A7BCA" w:rsidRDefault="000A7BCA" w:rsidP="00C41278">
      <w:pPr>
        <w:pStyle w:val="ListParagraph"/>
        <w:rPr>
          <w:rFonts w:cstheme="minorHAnsi"/>
        </w:rPr>
      </w:pPr>
    </w:p>
    <w:p w14:paraId="3F2E6872" w14:textId="7269AF75" w:rsidR="000A7BCA" w:rsidRDefault="000A7BCA" w:rsidP="00C41278">
      <w:pPr>
        <w:pStyle w:val="ListParagraph"/>
        <w:rPr>
          <w:rFonts w:cstheme="minorHAnsi"/>
        </w:rPr>
      </w:pPr>
    </w:p>
    <w:p w14:paraId="5B7D17BC" w14:textId="6904676D" w:rsidR="000A7BCA" w:rsidRDefault="000A7BCA" w:rsidP="00C41278">
      <w:pPr>
        <w:pStyle w:val="ListParagraph"/>
        <w:rPr>
          <w:rFonts w:cstheme="minorHAnsi"/>
        </w:rPr>
      </w:pPr>
    </w:p>
    <w:p w14:paraId="6900C285" w14:textId="5D33672B" w:rsidR="000A7BCA" w:rsidRDefault="000A7BCA" w:rsidP="00C41278">
      <w:pPr>
        <w:pStyle w:val="ListParagraph"/>
        <w:rPr>
          <w:rFonts w:cstheme="minorHAnsi"/>
        </w:rPr>
      </w:pPr>
    </w:p>
    <w:p w14:paraId="1809CA52" w14:textId="4AA35C44" w:rsidR="000A7BCA" w:rsidRDefault="000A7BCA" w:rsidP="00C41278">
      <w:pPr>
        <w:pStyle w:val="ListParagraph"/>
        <w:rPr>
          <w:rFonts w:cstheme="minorHAnsi"/>
        </w:rPr>
      </w:pPr>
    </w:p>
    <w:p w14:paraId="78178A8B" w14:textId="3A2B01A3" w:rsidR="000A7BCA" w:rsidRDefault="000A7BCA" w:rsidP="00C41278">
      <w:pPr>
        <w:pStyle w:val="ListParagraph"/>
        <w:rPr>
          <w:rFonts w:cstheme="minorHAnsi"/>
        </w:rPr>
      </w:pPr>
    </w:p>
    <w:p w14:paraId="1EEAAFE5" w14:textId="77777777" w:rsidR="000A7BCA" w:rsidRPr="000A7BCA" w:rsidRDefault="000A7BCA" w:rsidP="00C41278">
      <w:pPr>
        <w:pStyle w:val="ListParagraph"/>
        <w:rPr>
          <w:rFonts w:cstheme="minorHAnsi"/>
        </w:rPr>
      </w:pPr>
    </w:p>
    <w:p w14:paraId="20A9F18E" w14:textId="77777777" w:rsidR="003B7283" w:rsidRPr="000A7BCA" w:rsidRDefault="003B7283" w:rsidP="003B7283">
      <w:pPr>
        <w:widowControl w:val="0"/>
        <w:jc w:val="both"/>
        <w:rPr>
          <w:rFonts w:cstheme="minorHAnsi"/>
        </w:rPr>
      </w:pPr>
    </w:p>
    <w:p w14:paraId="569DF4DE" w14:textId="2CAE50E4" w:rsidR="003B7283" w:rsidRPr="000A7BCA" w:rsidRDefault="00682163" w:rsidP="003B7283">
      <w:pPr>
        <w:widowControl w:val="0"/>
        <w:jc w:val="both"/>
        <w:rPr>
          <w:rFonts w:cstheme="minorHAnsi"/>
          <w:u w:val="single"/>
        </w:rPr>
      </w:pPr>
      <w:r w:rsidRPr="000A7BCA">
        <w:rPr>
          <w:rFonts w:cstheme="minorHAnsi"/>
          <w:u w:val="single"/>
        </w:rPr>
        <w:lastRenderedPageBreak/>
        <w:t>Improvements</w:t>
      </w:r>
      <w:r w:rsidR="00CD5C05" w:rsidRPr="000A7BCA">
        <w:rPr>
          <w:rFonts w:cstheme="minorHAnsi"/>
          <w:u w:val="single"/>
        </w:rPr>
        <w:t>:</w:t>
      </w:r>
      <w:r w:rsidR="003B7283" w:rsidRPr="000A7BCA">
        <w:rPr>
          <w:rFonts w:cstheme="minorHAnsi"/>
          <w:u w:val="single"/>
        </w:rPr>
        <w:t xml:space="preserve"> </w:t>
      </w:r>
      <w:bookmarkStart w:id="2" w:name="_Hlk501055902"/>
      <w:r w:rsidR="00D4175B" w:rsidRPr="000A7BCA">
        <w:rPr>
          <w:rFonts w:cstheme="minorHAnsi"/>
          <w:u w:val="single"/>
        </w:rPr>
        <w:t xml:space="preserve">User Behavior &amp; </w:t>
      </w:r>
      <w:r w:rsidR="003B7283" w:rsidRPr="000A7BCA">
        <w:rPr>
          <w:rFonts w:cstheme="minorHAnsi"/>
          <w:u w:val="single"/>
        </w:rPr>
        <w:t xml:space="preserve">Neighborhood </w:t>
      </w:r>
      <w:r w:rsidR="00D4175B" w:rsidRPr="000A7BCA">
        <w:rPr>
          <w:rFonts w:cstheme="minorHAnsi"/>
          <w:u w:val="single"/>
        </w:rPr>
        <w:t>Hybrid M</w:t>
      </w:r>
      <w:r w:rsidR="003B7283" w:rsidRPr="000A7BCA">
        <w:rPr>
          <w:rFonts w:cstheme="minorHAnsi"/>
          <w:u w:val="single"/>
        </w:rPr>
        <w:t>odel:</w:t>
      </w:r>
    </w:p>
    <w:bookmarkEnd w:id="2"/>
    <w:p w14:paraId="32A48657" w14:textId="77777777" w:rsidR="003B7283" w:rsidRPr="000A7BCA" w:rsidRDefault="003B7283" w:rsidP="003B7283">
      <w:pPr>
        <w:widowControl w:val="0"/>
        <w:jc w:val="both"/>
        <w:rPr>
          <w:rFonts w:cstheme="minorHAnsi"/>
        </w:rPr>
      </w:pPr>
    </w:p>
    <w:p w14:paraId="28AFAA15" w14:textId="6542F3A7" w:rsidR="003B7283" w:rsidRPr="000A7BCA" w:rsidRDefault="003B7283" w:rsidP="003B7283">
      <w:pPr>
        <w:rPr>
          <w:rFonts w:cstheme="minorHAnsi"/>
        </w:rPr>
      </w:pPr>
      <w:r w:rsidRPr="000A7BCA">
        <w:rPr>
          <w:rFonts w:cstheme="minorHAnsi"/>
        </w:rPr>
        <w:t xml:space="preserve">In the first part of our project, we designed </w:t>
      </w:r>
      <w:r w:rsidR="0037114D">
        <w:rPr>
          <w:rFonts w:cstheme="minorHAnsi"/>
        </w:rPr>
        <w:t xml:space="preserve">a hybrid model that generates </w:t>
      </w:r>
      <w:r w:rsidR="00092F09" w:rsidRPr="000A7BCA">
        <w:rPr>
          <w:rFonts w:cstheme="minorHAnsi"/>
        </w:rPr>
        <w:t>recommendation</w:t>
      </w:r>
      <w:r w:rsidRPr="000A7BCA">
        <w:rPr>
          <w:rFonts w:cstheme="minorHAnsi"/>
        </w:rPr>
        <w:t xml:space="preserve"> by weighing an individual user’s past purchasing behaviors and behaviors of this user’s top similar users. The weighted result determines which items to be recommended to this user eventually. To </w:t>
      </w:r>
      <w:r w:rsidR="00D4175B" w:rsidRPr="000A7BCA">
        <w:rPr>
          <w:rFonts w:cstheme="minorHAnsi"/>
        </w:rPr>
        <w:t xml:space="preserve">fix potential training and testing sets dependency and to </w:t>
      </w:r>
      <w:r w:rsidRPr="000A7BCA">
        <w:rPr>
          <w:rFonts w:cstheme="minorHAnsi"/>
        </w:rPr>
        <w:t>achieve higher prediction accuracy</w:t>
      </w:r>
      <w:r w:rsidR="00D4175B" w:rsidRPr="000A7BCA">
        <w:rPr>
          <w:rFonts w:cstheme="minorHAnsi"/>
        </w:rPr>
        <w:t>,</w:t>
      </w:r>
      <w:r w:rsidRPr="000A7BCA">
        <w:rPr>
          <w:rFonts w:cstheme="minorHAnsi"/>
        </w:rPr>
        <w:t xml:space="preserve"> we modified several steps of this weighted model.</w:t>
      </w:r>
    </w:p>
    <w:p w14:paraId="6CC28275" w14:textId="77777777" w:rsidR="003B7283" w:rsidRPr="000A7BCA" w:rsidRDefault="003B7283" w:rsidP="003B7283">
      <w:pPr>
        <w:rPr>
          <w:rFonts w:cstheme="minorHAnsi"/>
        </w:rPr>
      </w:pPr>
    </w:p>
    <w:p w14:paraId="761CB939" w14:textId="1CF83A18" w:rsidR="003B7283" w:rsidRPr="000A7BCA" w:rsidRDefault="003B7283" w:rsidP="003B7283">
      <w:pPr>
        <w:pStyle w:val="ListParagraph"/>
        <w:numPr>
          <w:ilvl w:val="0"/>
          <w:numId w:val="5"/>
        </w:numPr>
        <w:rPr>
          <w:rFonts w:cstheme="minorHAnsi"/>
        </w:rPr>
      </w:pPr>
      <w:r w:rsidRPr="000A7BCA">
        <w:rPr>
          <w:rFonts w:cstheme="minorHAnsi"/>
        </w:rPr>
        <w:t>Remove potential dependency between training and testing sets:</w:t>
      </w:r>
    </w:p>
    <w:p w14:paraId="77052F65" w14:textId="77777777" w:rsidR="003B7283" w:rsidRPr="000A7BCA" w:rsidRDefault="003B7283" w:rsidP="003B7283">
      <w:pPr>
        <w:pStyle w:val="ListParagraph"/>
        <w:ind w:left="360"/>
        <w:rPr>
          <w:rFonts w:cstheme="minorHAnsi"/>
        </w:rPr>
      </w:pPr>
    </w:p>
    <w:p w14:paraId="46FAB87E" w14:textId="24F2D21B" w:rsidR="003B7283" w:rsidRPr="000A7BCA" w:rsidRDefault="00ED3227" w:rsidP="003B7283">
      <w:pPr>
        <w:rPr>
          <w:rFonts w:cstheme="minorHAnsi"/>
        </w:rPr>
      </w:pPr>
      <w:r w:rsidRPr="000A7BCA">
        <w:rPr>
          <w:rFonts w:cstheme="minorHAnsi"/>
        </w:rPr>
        <w:t>In the part I</w:t>
      </w:r>
      <w:r w:rsidR="003B7283" w:rsidRPr="000A7BCA">
        <w:rPr>
          <w:rFonts w:cstheme="minorHAnsi"/>
        </w:rPr>
        <w:t xml:space="preserve">, we first calculated a “percentage of interest”, a percentage score which represents an individual user’s interest about </w:t>
      </w:r>
      <w:r w:rsidR="00AA1629">
        <w:rPr>
          <w:rFonts w:cstheme="minorHAnsi"/>
        </w:rPr>
        <w:t xml:space="preserve">the items </w:t>
      </w:r>
      <w:r w:rsidR="003B7283" w:rsidRPr="000A7BCA">
        <w:rPr>
          <w:rFonts w:cstheme="minorHAnsi"/>
        </w:rPr>
        <w:t xml:space="preserve">in a certain category among all the categories. We then divided the testing and training sets into subsets. However, this could lead to dependency between our training and testing sets and cause a fundamental issue. As the items were merged into categories and the “interest percentage” scores calculated before testing and training subsets are </w:t>
      </w:r>
      <w:r w:rsidR="00BE7FD8">
        <w:rPr>
          <w:rFonts w:cstheme="minorHAnsi"/>
        </w:rPr>
        <w:t>made</w:t>
      </w:r>
      <w:r w:rsidR="003B7283" w:rsidRPr="000A7BCA">
        <w:rPr>
          <w:rFonts w:cstheme="minorHAnsi"/>
        </w:rPr>
        <w:t xml:space="preserve">, our testing set could become subjected to </w:t>
      </w:r>
      <w:r w:rsidR="00204B7C">
        <w:rPr>
          <w:rFonts w:cstheme="minorHAnsi"/>
        </w:rPr>
        <w:t>inaccurate influence</w:t>
      </w:r>
      <w:r w:rsidR="003B7283" w:rsidRPr="000A7BCA">
        <w:rPr>
          <w:rFonts w:cstheme="minorHAnsi"/>
        </w:rPr>
        <w:t xml:space="preserve"> and then produce results with </w:t>
      </w:r>
      <w:r w:rsidRPr="000A7BCA">
        <w:rPr>
          <w:rFonts w:cstheme="minorHAnsi"/>
        </w:rPr>
        <w:t>undesirable</w:t>
      </w:r>
      <w:r w:rsidR="003B7283" w:rsidRPr="000A7BCA">
        <w:rPr>
          <w:rFonts w:cstheme="minorHAnsi"/>
        </w:rPr>
        <w:t xml:space="preserve"> </w:t>
      </w:r>
      <w:r w:rsidR="00204B7C">
        <w:rPr>
          <w:rFonts w:cstheme="minorHAnsi"/>
        </w:rPr>
        <w:t>bias</w:t>
      </w:r>
      <w:r w:rsidR="003B7283" w:rsidRPr="000A7BCA">
        <w:rPr>
          <w:rFonts w:cstheme="minorHAnsi"/>
        </w:rPr>
        <w:t>. Therefore, to remove this bias, we divided our training and testing datasets first and then calculated the</w:t>
      </w:r>
      <w:r w:rsidR="00A42682">
        <w:rPr>
          <w:rFonts w:cstheme="minorHAnsi"/>
        </w:rPr>
        <w:t xml:space="preserve"> user’s “percentage of interest</w:t>
      </w:r>
      <w:r w:rsidR="003B7283" w:rsidRPr="000A7BCA">
        <w:rPr>
          <w:rFonts w:cstheme="minorHAnsi"/>
        </w:rPr>
        <w:t>”.</w:t>
      </w:r>
    </w:p>
    <w:p w14:paraId="7D13ADF3" w14:textId="77777777" w:rsidR="003B7283" w:rsidRPr="000A7BCA" w:rsidRDefault="003B7283" w:rsidP="003B7283">
      <w:pPr>
        <w:rPr>
          <w:rFonts w:cstheme="minorHAnsi"/>
        </w:rPr>
      </w:pPr>
    </w:p>
    <w:p w14:paraId="5EB6A378" w14:textId="1B5DEEB3" w:rsidR="00662F97" w:rsidRPr="000A7BCA" w:rsidRDefault="00662F97" w:rsidP="00662F97">
      <w:pPr>
        <w:pStyle w:val="ListParagraph"/>
        <w:numPr>
          <w:ilvl w:val="0"/>
          <w:numId w:val="5"/>
        </w:numPr>
        <w:spacing w:after="160" w:line="259" w:lineRule="auto"/>
        <w:rPr>
          <w:rFonts w:cstheme="minorHAnsi"/>
        </w:rPr>
      </w:pPr>
      <w:r w:rsidRPr="000A7BCA">
        <w:rPr>
          <w:rFonts w:cstheme="minorHAnsi"/>
        </w:rPr>
        <w:t>Further tuning parameters in search for better performance:</w:t>
      </w:r>
    </w:p>
    <w:p w14:paraId="1FAA223D" w14:textId="4E06B1B3" w:rsidR="00662F97" w:rsidRPr="000A7BCA" w:rsidRDefault="007F1033" w:rsidP="00662F97">
      <w:pPr>
        <w:rPr>
          <w:rFonts w:cstheme="minorHAnsi"/>
        </w:rPr>
      </w:pPr>
      <w:r w:rsidRPr="000A7BCA">
        <w:rPr>
          <w:rFonts w:cstheme="minorHAnsi"/>
        </w:rPr>
        <w:t>In part I, t</w:t>
      </w:r>
      <w:r w:rsidR="00662F97" w:rsidRPr="000A7BCA">
        <w:rPr>
          <w:rFonts w:cstheme="minorHAnsi"/>
        </w:rPr>
        <w:t>he weight parameters were initially set as 0.5/0.5 to reduce the calculations workload.  0.5/0.5 is also convenient as we believed that a user’s past purchase behaviors and his/her similar users’ behaviors play an equal weight in determining our recommendations. However, this may not be the case. In search for better performance, we trained 9 sets of parameters</w:t>
      </w:r>
      <w:r w:rsidR="004B359F">
        <w:rPr>
          <w:rFonts w:cstheme="minorHAnsi"/>
        </w:rPr>
        <w:t xml:space="preserve"> and</w:t>
      </w:r>
      <w:r w:rsidR="00662F97" w:rsidRPr="000A7BCA">
        <w:rPr>
          <w:rFonts w:cstheme="minorHAnsi"/>
        </w:rPr>
        <w:t xml:space="preserve"> eventually adjusted our weights to 0.9 for modified PPC and 0.1 for Jaccard, respectively, which produced the smallest MSE. After applying different PPC values and calculating all the scores for the training set, we combined them with the scores in testing set, which gave us a complete list of interest scores for a certain user regarding all the categories. We then picked the top 20 and recommended items from these categories.  </w:t>
      </w:r>
    </w:p>
    <w:p w14:paraId="7188FF13" w14:textId="77777777" w:rsidR="003B7283" w:rsidRPr="000A7BCA" w:rsidRDefault="003B7283" w:rsidP="003B7283">
      <w:pPr>
        <w:rPr>
          <w:rFonts w:cstheme="minorHAnsi"/>
        </w:rPr>
      </w:pPr>
    </w:p>
    <w:p w14:paraId="2FAE7164" w14:textId="4AA3F34F" w:rsidR="003B7283" w:rsidRPr="000A7BCA" w:rsidRDefault="003B7283" w:rsidP="00662F97">
      <w:pPr>
        <w:pStyle w:val="ListParagraph"/>
        <w:numPr>
          <w:ilvl w:val="0"/>
          <w:numId w:val="5"/>
        </w:numPr>
        <w:spacing w:after="160" w:line="259" w:lineRule="auto"/>
        <w:rPr>
          <w:rFonts w:cstheme="minorHAnsi"/>
        </w:rPr>
      </w:pPr>
      <w:r w:rsidRPr="000A7BCA">
        <w:rPr>
          <w:rFonts w:cstheme="minorHAnsi"/>
        </w:rPr>
        <w:t xml:space="preserve">In project II, we further segmented our entire user space to three categories and applied different recommending strategies: </w:t>
      </w:r>
    </w:p>
    <w:p w14:paraId="724790EA" w14:textId="343A97D3" w:rsidR="007F1033" w:rsidRPr="000A7BCA" w:rsidRDefault="00304660" w:rsidP="007F1033">
      <w:pPr>
        <w:pStyle w:val="ListParagraph"/>
        <w:numPr>
          <w:ilvl w:val="0"/>
          <w:numId w:val="6"/>
        </w:numPr>
        <w:spacing w:after="160" w:line="259" w:lineRule="auto"/>
        <w:rPr>
          <w:rFonts w:cstheme="minorHAnsi"/>
        </w:rPr>
      </w:pPr>
      <w:r>
        <w:rPr>
          <w:rFonts w:cstheme="minorHAnsi"/>
        </w:rPr>
        <w:t>Type A:</w:t>
      </w:r>
      <w:r w:rsidR="007F1033" w:rsidRPr="000A7BCA">
        <w:rPr>
          <w:rFonts w:cstheme="minorHAnsi"/>
        </w:rPr>
        <w:t xml:space="preserve"> Users who have at least three purchase transactions and three views or add-to-cart activities, but has a purchase time scope within a year. For this group, we recommended items using the User Behavior &amp; Neighborhood Hybrid Model described above. </w:t>
      </w:r>
    </w:p>
    <w:p w14:paraId="1978F583" w14:textId="7D8ABD5C" w:rsidR="007F1033" w:rsidRPr="000A7BCA" w:rsidRDefault="00304660" w:rsidP="007F1033">
      <w:pPr>
        <w:pStyle w:val="ListParagraph"/>
        <w:numPr>
          <w:ilvl w:val="0"/>
          <w:numId w:val="6"/>
        </w:numPr>
        <w:spacing w:after="160" w:line="259" w:lineRule="auto"/>
        <w:rPr>
          <w:rFonts w:cstheme="minorHAnsi"/>
        </w:rPr>
      </w:pPr>
      <w:r>
        <w:rPr>
          <w:rFonts w:cstheme="minorHAnsi"/>
        </w:rPr>
        <w:t>Type B:</w:t>
      </w:r>
      <w:r w:rsidR="007F1033" w:rsidRPr="000A7BCA">
        <w:rPr>
          <w:rFonts w:cstheme="minorHAnsi"/>
        </w:rPr>
        <w:t xml:space="preserve"> Users who have at least three purchase transactions and three views or add to cart activities, but has a purchase time scope over a year. For this group, we recommended items using the Time SVD model  </w:t>
      </w:r>
    </w:p>
    <w:p w14:paraId="2EDC3D91" w14:textId="075DF5CB" w:rsidR="007F1033" w:rsidRPr="000A7BCA" w:rsidRDefault="00304660" w:rsidP="007F1033">
      <w:pPr>
        <w:pStyle w:val="ListParagraph"/>
        <w:numPr>
          <w:ilvl w:val="0"/>
          <w:numId w:val="6"/>
        </w:numPr>
        <w:spacing w:after="160" w:line="259" w:lineRule="auto"/>
        <w:rPr>
          <w:rFonts w:cstheme="minorHAnsi"/>
        </w:rPr>
      </w:pPr>
      <w:r>
        <w:rPr>
          <w:rFonts w:cstheme="minorHAnsi"/>
        </w:rPr>
        <w:t>Type C:</w:t>
      </w:r>
      <w:r w:rsidR="007F1033" w:rsidRPr="000A7BCA">
        <w:rPr>
          <w:rFonts w:cstheme="minorHAnsi"/>
        </w:rPr>
        <w:t xml:space="preserve"> Users who have no purchasing activities</w:t>
      </w:r>
      <w:r>
        <w:rPr>
          <w:rFonts w:cstheme="minorHAnsi"/>
        </w:rPr>
        <w:t xml:space="preserve"> but some browsing activities</w:t>
      </w:r>
      <w:r w:rsidR="007F1033" w:rsidRPr="000A7BCA">
        <w:rPr>
          <w:rFonts w:cstheme="minorHAnsi"/>
        </w:rPr>
        <w:t xml:space="preserve">. For these users, we pushed the top popular items from the general popular item list. </w:t>
      </w:r>
    </w:p>
    <w:p w14:paraId="3529C770" w14:textId="54C31C90" w:rsidR="007F1033" w:rsidRPr="000A7BCA" w:rsidRDefault="00304660" w:rsidP="007F1033">
      <w:pPr>
        <w:pStyle w:val="ListParagraph"/>
        <w:numPr>
          <w:ilvl w:val="0"/>
          <w:numId w:val="6"/>
        </w:numPr>
        <w:spacing w:after="160" w:line="259" w:lineRule="auto"/>
        <w:rPr>
          <w:rFonts w:cstheme="minorHAnsi"/>
        </w:rPr>
      </w:pPr>
      <w:r>
        <w:rPr>
          <w:rFonts w:cstheme="minorHAnsi"/>
        </w:rPr>
        <w:lastRenderedPageBreak/>
        <w:t>Type D:</w:t>
      </w:r>
      <w:r w:rsidR="007F1033" w:rsidRPr="000A7BCA">
        <w:rPr>
          <w:rFonts w:cstheme="minorHAnsi"/>
        </w:rPr>
        <w:t xml:space="preserve"> The rest of the users. For this group, we pushed the top popular items that are from the same categories as the items that this user browsed or previously purchased.</w:t>
      </w:r>
    </w:p>
    <w:p w14:paraId="14F0D86F" w14:textId="30FC9C33" w:rsidR="00AE75A9" w:rsidRDefault="00AE75A9" w:rsidP="00AE75A9">
      <w:pPr>
        <w:rPr>
          <w:rFonts w:cstheme="minorHAnsi"/>
        </w:rPr>
      </w:pPr>
      <w:r w:rsidRPr="000A7BCA">
        <w:rPr>
          <w:rFonts w:cstheme="minorHAnsi"/>
        </w:rPr>
        <w:t>Results:</w:t>
      </w:r>
    </w:p>
    <w:p w14:paraId="66010C18" w14:textId="3EEAD598" w:rsidR="00092F09" w:rsidRPr="000A7BCA" w:rsidRDefault="00092F09" w:rsidP="00AE75A9">
      <w:pPr>
        <w:rPr>
          <w:rFonts w:cstheme="minorHAnsi"/>
        </w:rPr>
      </w:pPr>
      <w:r w:rsidRPr="00092F09">
        <w:rPr>
          <w:rFonts w:asciiTheme="majorHAnsi" w:eastAsia="Times New Roman" w:hAnsiTheme="majorHAnsi" w:cs="Times New Roman"/>
        </w:rPr>
        <w:t>(notice: in part I, our model did not outperform the baseline model)</w:t>
      </w:r>
    </w:p>
    <w:p w14:paraId="132A058C" w14:textId="29858A72" w:rsidR="00A70FEB" w:rsidRPr="000A7BCA" w:rsidRDefault="00A70FEB" w:rsidP="00AE75A9">
      <w:pPr>
        <w:rPr>
          <w:rFonts w:cstheme="minorHAnsi"/>
        </w:rPr>
      </w:pPr>
      <w:r w:rsidRPr="000A7BCA">
        <w:rPr>
          <w:rFonts w:cstheme="minorHAnsi"/>
        </w:rPr>
        <w:t>The baseline model is defined set forth below:</w:t>
      </w:r>
    </w:p>
    <w:p w14:paraId="031D1228" w14:textId="06F80B5D" w:rsidR="00A70FEB" w:rsidRDefault="00A70FEB" w:rsidP="00AE75A9">
      <w:pPr>
        <w:rPr>
          <w:rFonts w:cstheme="minorHAnsi"/>
        </w:rPr>
      </w:pPr>
      <w:r w:rsidRPr="000A7BCA">
        <w:rPr>
          <w:rFonts w:cstheme="minorHAnsi"/>
        </w:rPr>
        <w:t>From the training</w:t>
      </w:r>
      <w:r w:rsidR="002F4B74">
        <w:rPr>
          <w:rFonts w:cstheme="minorHAnsi"/>
        </w:rPr>
        <w:t xml:space="preserve"> set, for each category, we took</w:t>
      </w:r>
      <w:r w:rsidRPr="000A7BCA">
        <w:rPr>
          <w:rFonts w:cstheme="minorHAnsi"/>
        </w:rPr>
        <w:t xml:space="preserve"> the average of the computed user interest score. We assign</w:t>
      </w:r>
      <w:r w:rsidR="002F4B74">
        <w:rPr>
          <w:rFonts w:cstheme="minorHAnsi"/>
        </w:rPr>
        <w:t>ed</w:t>
      </w:r>
      <w:r w:rsidRPr="000A7BCA">
        <w:rPr>
          <w:rFonts w:cstheme="minorHAnsi"/>
        </w:rPr>
        <w:t xml:space="preserve"> these average scores to the corresponding categories for all users in the testing set. For each user, we recommend</w:t>
      </w:r>
      <w:r w:rsidR="00985622">
        <w:rPr>
          <w:rFonts w:cstheme="minorHAnsi"/>
        </w:rPr>
        <w:t>ed</w:t>
      </w:r>
      <w:r w:rsidRPr="000A7BCA">
        <w:rPr>
          <w:rFonts w:cstheme="minorHAnsi"/>
        </w:rPr>
        <w:t xml:space="preserve"> the highest 20 user interest score corresponding categories.</w:t>
      </w:r>
      <w:r w:rsidR="00F178C1">
        <w:rPr>
          <w:rFonts w:cstheme="minorHAnsi"/>
        </w:rPr>
        <w:t xml:space="preserve"> Essentially, we recommend</w:t>
      </w:r>
      <w:r w:rsidR="00985622">
        <w:rPr>
          <w:rFonts w:cstheme="minorHAnsi"/>
        </w:rPr>
        <w:t>ed</w:t>
      </w:r>
      <w:r w:rsidR="00F178C1">
        <w:rPr>
          <w:rFonts w:cstheme="minorHAnsi"/>
        </w:rPr>
        <w:t xml:space="preserve"> the top 20 most popular items across all users. </w:t>
      </w:r>
    </w:p>
    <w:p w14:paraId="42067203" w14:textId="1254B52F" w:rsidR="000A7BCA" w:rsidRPr="000A7BCA" w:rsidRDefault="000A7BCA" w:rsidP="000A7BCA">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 xml:space="preserve">MSE: </w:t>
      </w:r>
    </w:p>
    <w:p w14:paraId="7E98ABDE" w14:textId="77777777" w:rsidR="000A7BCA" w:rsidRPr="000A7BCA" w:rsidRDefault="000A7BCA" w:rsidP="00AE75A9">
      <w:pPr>
        <w:rPr>
          <w:rFonts w:cstheme="minorHAnsi"/>
        </w:rPr>
      </w:pPr>
    </w:p>
    <w:p w14:paraId="167DA516" w14:textId="77777777" w:rsidR="00B75E87" w:rsidRPr="000A7BCA" w:rsidRDefault="00B75E87" w:rsidP="00AE75A9">
      <w:pPr>
        <w:rPr>
          <w:rFonts w:cstheme="minorHAnsi"/>
        </w:rPr>
      </w:pPr>
    </w:p>
    <w:p w14:paraId="76ABDA03" w14:textId="77777777" w:rsidR="00AE75A9" w:rsidRPr="000A7BCA" w:rsidRDefault="00AE75A9" w:rsidP="00AE75A9">
      <w:pPr>
        <w:rPr>
          <w:rFonts w:cstheme="minorHAnsi"/>
        </w:rPr>
      </w:pPr>
      <w:r w:rsidRPr="000A7BCA">
        <w:rPr>
          <w:rFonts w:cstheme="minorHAnsi"/>
          <w:noProof/>
        </w:rPr>
        <w:drawing>
          <wp:inline distT="0" distB="0" distL="0" distR="0" wp14:anchorId="71C72387" wp14:editId="7FAAD7F1">
            <wp:extent cx="5951855" cy="3657600"/>
            <wp:effectExtent l="0" t="0" r="0" b="0"/>
            <wp:docPr id="40" name="图片 40" descr="Macintosh HD:Users:AddisonYing:Desktop:CU:Personalization: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disonYing:Desktop:CU:Personalization:M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855" cy="3657600"/>
                    </a:xfrm>
                    <a:prstGeom prst="rect">
                      <a:avLst/>
                    </a:prstGeom>
                    <a:noFill/>
                    <a:ln>
                      <a:noFill/>
                    </a:ln>
                  </pic:spPr>
                </pic:pic>
              </a:graphicData>
            </a:graphic>
          </wp:inline>
        </w:drawing>
      </w:r>
    </w:p>
    <w:p w14:paraId="11DE0368" w14:textId="77777777" w:rsidR="000A7BCA" w:rsidRDefault="000A7BCA"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Pr>
          <w:rFonts w:cstheme="minorHAnsi"/>
        </w:rPr>
        <w:t>We define our MSE as the following:</w:t>
      </w:r>
    </w:p>
    <w:p w14:paraId="225C1B20" w14:textId="77777777" w:rsidR="000A7BCA" w:rsidRPr="00A742FF" w:rsidRDefault="000A7BCA" w:rsidP="000A7BCA">
      <w:pPr>
        <w:pStyle w:val="ListParagraph"/>
        <w:ind w:left="1380"/>
        <w:rPr>
          <w:rFonts w:asciiTheme="majorHAnsi" w:eastAsia="Times New Roman" w:hAnsiTheme="majorHAnsi" w:cs="Times New Roman"/>
        </w:rPr>
      </w:pPr>
      <m:oMathPara>
        <m:oMathParaPr>
          <m:jc m:val="left"/>
        </m:oMathParaPr>
        <m:oMath>
          <m:r>
            <w:rPr>
              <w:rFonts w:ascii="Cambria Math" w:hAnsi="Cambria Math" w:cs="Helvetica"/>
            </w:rPr>
            <m:t>MSE for an individual user u</m:t>
          </m:r>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 xml:space="preserve">|rated categories|  </m:t>
              </m:r>
            </m:den>
          </m:f>
          <m:nary>
            <m:naryPr>
              <m:chr m:val="∑"/>
              <m:supHide m:val="1"/>
              <m:ctrlPr>
                <w:rPr>
                  <w:rFonts w:ascii="Cambria Math" w:eastAsia="Helvetica" w:hAnsi="Cambria Math" w:cs="Helvetica"/>
                  <w:i/>
                </w:rPr>
              </m:ctrlPr>
            </m:naryPr>
            <m:sub>
              <m:r>
                <w:rPr>
                  <w:rFonts w:ascii="Cambria Math" w:hAnsi="Cambria Math" w:cs="Helvetica"/>
                </w:rPr>
                <m:t>rated  categories</m:t>
              </m:r>
            </m:sub>
            <m:sup/>
            <m:e>
              <m:sSup>
                <m:sSupPr>
                  <m:ctrlPr>
                    <w:rPr>
                      <w:rFonts w:ascii="Cambria Math" w:eastAsia="Helvetica" w:hAnsi="Cambria Math" w:cs="Helvetica"/>
                      <w:i/>
                    </w:rPr>
                  </m:ctrlPr>
                </m:sSupPr>
                <m:e>
                  <m:r>
                    <w:rPr>
                      <w:rFonts w:ascii="Cambria Math" w:eastAsia="Helvetica" w:hAnsi="Cambria Math" w:cs="Helvetica"/>
                    </w:rPr>
                    <m:t>(</m:t>
                  </m:r>
                  <m:acc>
                    <m:accPr>
                      <m:ctrlPr>
                        <w:rPr>
                          <w:rFonts w:ascii="Cambria Math" w:eastAsia="Helvetica" w:hAnsi="Cambria Math" w:cs="Helvetica"/>
                          <w:i/>
                        </w:rPr>
                      </m:ctrlPr>
                    </m:accPr>
                    <m:e>
                      <m:sSub>
                        <m:sSubPr>
                          <m:ctrlPr>
                            <w:rPr>
                              <w:rFonts w:ascii="Cambria Math" w:eastAsia="Helvetica" w:hAnsi="Cambria Math" w:cs="Helvetica"/>
                              <w:i/>
                            </w:rPr>
                          </m:ctrlPr>
                        </m:sSubPr>
                        <m:e>
                          <m:r>
                            <w:rPr>
                              <w:rFonts w:ascii="Cambria Math" w:eastAsia="Helvetica" w:hAnsi="Cambria Math" w:cs="Helvetica"/>
                            </w:rPr>
                            <m:t>r</m:t>
                          </m:r>
                        </m:e>
                        <m:sub>
                          <m:r>
                            <w:rPr>
                              <w:rFonts w:ascii="Cambria Math" w:eastAsia="Helvetica" w:hAnsi="Cambria Math" w:cs="Helvetica"/>
                            </w:rPr>
                            <m:t>ui</m:t>
                          </m:r>
                        </m:sub>
                      </m:sSub>
                      <m:ctrlPr>
                        <w:rPr>
                          <w:rFonts w:ascii="Cambria Math" w:eastAsia="Times New Roman" w:hAnsi="Cambria Math" w:cs="Times New Roman"/>
                          <w:i/>
                        </w:rPr>
                      </m:ctrlPr>
                    </m:e>
                  </m:acc>
                  <m:r>
                    <w:rPr>
                      <w:rFonts w:ascii="Cambria Math" w:eastAsia="Times New Roman" w:hAnsi="Cambria Math" w:cs="Times New Roman"/>
                    </w:rPr>
                    <m:t>-</m:t>
                  </m:r>
                  <m:sSub>
                    <m:sSubPr>
                      <m:ctrlPr>
                        <w:rPr>
                          <w:rFonts w:ascii="Cambria Math" w:eastAsia="Helvetica" w:hAnsi="Cambria Math" w:cs="Helvetica"/>
                          <w:i/>
                        </w:rPr>
                      </m:ctrlPr>
                    </m:sSubPr>
                    <m:e>
                      <m:r>
                        <w:rPr>
                          <w:rFonts w:ascii="Cambria Math" w:eastAsia="Helvetica" w:hAnsi="Cambria Math" w:cs="Helvetica"/>
                        </w:rPr>
                        <m:t>r</m:t>
                      </m:r>
                    </m:e>
                    <m:sub>
                      <m:r>
                        <w:rPr>
                          <w:rFonts w:ascii="Cambria Math" w:eastAsia="Helvetica" w:hAnsi="Cambria Math" w:cs="Helvetica"/>
                        </w:rPr>
                        <m:t>ui</m:t>
                      </m:r>
                    </m:sub>
                  </m:sSub>
                  <m:r>
                    <w:rPr>
                      <w:rFonts w:ascii="Cambria Math" w:eastAsia="Helvetica" w:hAnsi="Cambria Math" w:cs="Helvetica"/>
                    </w:rPr>
                    <m:t>)</m:t>
                  </m:r>
                </m:e>
                <m:sup>
                  <m:r>
                    <w:rPr>
                      <w:rFonts w:ascii="Cambria Math" w:eastAsia="Helvetica" w:hAnsi="Cambria Math" w:cs="Helvetica"/>
                    </w:rPr>
                    <m:t>2</m:t>
                  </m:r>
                </m:sup>
              </m:sSup>
            </m:e>
          </m:nary>
        </m:oMath>
      </m:oMathPara>
    </w:p>
    <w:p w14:paraId="42896D0C" w14:textId="40FDBBDA" w:rsidR="000A7BCA" w:rsidRPr="00F178C1" w:rsidRDefault="000A7BCA" w:rsidP="000A7BCA">
      <w:pPr>
        <w:pStyle w:val="ListParagraph"/>
        <w:ind w:left="1380"/>
        <w:rPr>
          <w:rFonts w:asciiTheme="majorHAnsi" w:eastAsia="Times New Roman" w:hAnsiTheme="majorHAnsi" w:cs="Times New Roman"/>
        </w:rPr>
      </w:pPr>
      <m:oMathPara>
        <m:oMathParaPr>
          <m:jc m:val="left"/>
        </m:oMathParaPr>
        <m:oMath>
          <m:r>
            <w:rPr>
              <w:rFonts w:ascii="Cambria Math" w:hAnsi="Cambria Math" w:cs="Helvetica"/>
            </w:rPr>
            <m:t>Total MSE=</m:t>
          </m:r>
          <m:f>
            <m:fPr>
              <m:ctrlPr>
                <w:rPr>
                  <w:rFonts w:ascii="Cambria Math" w:hAnsi="Cambria Math" w:cs="Helvetica"/>
                  <w:i/>
                </w:rPr>
              </m:ctrlPr>
            </m:fPr>
            <m:num>
              <m:nary>
                <m:naryPr>
                  <m:chr m:val="∑"/>
                  <m:supHide m:val="1"/>
                  <m:ctrlPr>
                    <w:rPr>
                      <w:rFonts w:ascii="Cambria Math" w:eastAsia="Helvetica" w:hAnsi="Cambria Math" w:cs="Helvetica"/>
                      <w:i/>
                    </w:rPr>
                  </m:ctrlPr>
                </m:naryPr>
                <m:sub>
                  <m:r>
                    <w:rPr>
                      <w:rFonts w:ascii="Cambria Math" w:hAnsi="Cambria Math" w:cs="Helvetica"/>
                    </w:rPr>
                    <m:t xml:space="preserve">All users </m:t>
                  </m:r>
                </m:sub>
                <m:sup/>
                <m:e>
                  <m:r>
                    <w:rPr>
                      <w:rFonts w:ascii="Cambria Math" w:eastAsia="Helvetica" w:hAnsi="Cambria Math" w:cs="Helvetica"/>
                    </w:rPr>
                    <m:t>MSE for an individual user u</m:t>
                  </m:r>
                </m:e>
              </m:nary>
            </m:num>
            <m:den>
              <m:r>
                <w:rPr>
                  <w:rFonts w:ascii="Cambria Math" w:hAnsi="Cambria Math" w:cs="Helvetica"/>
                </w:rPr>
                <m:t>n</m:t>
              </m:r>
            </m:den>
          </m:f>
        </m:oMath>
      </m:oMathPara>
    </w:p>
    <w:p w14:paraId="74D8AF25" w14:textId="77777777" w:rsidR="00985622" w:rsidRDefault="00985622" w:rsidP="00F178C1">
      <w:pPr>
        <w:rPr>
          <w:rFonts w:asciiTheme="majorHAnsi" w:eastAsia="Times New Roman" w:hAnsiTheme="majorHAnsi" w:cs="Times New Roman"/>
        </w:rPr>
      </w:pPr>
    </w:p>
    <w:p w14:paraId="57132F1C" w14:textId="419E6EC6" w:rsidR="000A7BCA" w:rsidRPr="00F178C1" w:rsidRDefault="00F178C1" w:rsidP="00F178C1">
      <w:pPr>
        <w:rPr>
          <w:rFonts w:asciiTheme="majorHAnsi" w:eastAsia="Times New Roman" w:hAnsiTheme="majorHAnsi" w:cs="Times New Roman"/>
        </w:rPr>
      </w:pPr>
      <w:r w:rsidRPr="00F178C1">
        <w:rPr>
          <w:rFonts w:asciiTheme="majorHAnsi" w:eastAsia="Times New Roman" w:hAnsiTheme="majorHAnsi" w:cs="Times New Roman"/>
        </w:rPr>
        <w:t xml:space="preserve">(note: For the baseline, if for a category in </w:t>
      </w:r>
      <w:r>
        <w:rPr>
          <w:rFonts w:asciiTheme="majorHAnsi" w:eastAsia="Times New Roman" w:hAnsiTheme="majorHAnsi" w:cs="Times New Roman"/>
        </w:rPr>
        <w:t xml:space="preserve">the </w:t>
      </w:r>
      <w:r w:rsidRPr="00F178C1">
        <w:rPr>
          <w:rFonts w:asciiTheme="majorHAnsi" w:eastAsia="Times New Roman" w:hAnsiTheme="majorHAnsi" w:cs="Times New Roman"/>
        </w:rPr>
        <w:t>testing set</w:t>
      </w:r>
      <w:r>
        <w:rPr>
          <w:rFonts w:asciiTheme="majorHAnsi" w:eastAsia="Times New Roman" w:hAnsiTheme="majorHAnsi" w:cs="Times New Roman"/>
        </w:rPr>
        <w:t>,</w:t>
      </w:r>
      <w:r w:rsidRPr="00F178C1">
        <w:rPr>
          <w:rFonts w:asciiTheme="majorHAnsi" w:eastAsia="Times New Roman" w:hAnsiTheme="majorHAnsi" w:cs="Times New Roman"/>
        </w:rPr>
        <w:t xml:space="preserve"> there is no interest score </w:t>
      </w:r>
      <w:r>
        <w:rPr>
          <w:rFonts w:asciiTheme="majorHAnsi" w:eastAsia="Times New Roman" w:hAnsiTheme="majorHAnsi" w:cs="Times New Roman"/>
        </w:rPr>
        <w:t>in the training set, we set the testing set score equals to 0)</w:t>
      </w:r>
    </w:p>
    <w:p w14:paraId="6D4A4047" w14:textId="37C41FC5" w:rsidR="00040034" w:rsidRPr="000A7BCA" w:rsidRDefault="00AE75A9"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This MSE graph captured how accurate we were able to predict different users’ interest</w:t>
      </w:r>
      <w:r w:rsidR="00040034" w:rsidRPr="000A7BCA">
        <w:rPr>
          <w:rFonts w:cstheme="minorHAnsi"/>
        </w:rPr>
        <w:t xml:space="preserve"> for certain category</w:t>
      </w:r>
      <w:r w:rsidRPr="000A7BCA">
        <w:rPr>
          <w:rFonts w:cstheme="minorHAnsi"/>
        </w:rPr>
        <w:t xml:space="preserve"> and give a score. </w:t>
      </w:r>
      <w:r w:rsidR="00F178C1">
        <w:rPr>
          <w:rFonts w:cstheme="minorHAnsi"/>
        </w:rPr>
        <w:t xml:space="preserve">From the above graph, regardless of the weight, our </w:t>
      </w:r>
      <w:r w:rsidR="00F178C1">
        <w:rPr>
          <w:rFonts w:cstheme="minorHAnsi"/>
        </w:rPr>
        <w:lastRenderedPageBreak/>
        <w:t>model is clearly better than the baseline MSE, which equals to 0.000305. Specifically, w</w:t>
      </w:r>
      <w:r w:rsidRPr="000A7BCA">
        <w:rPr>
          <w:rFonts w:cstheme="minorHAnsi"/>
        </w:rPr>
        <w:t>e can see that</w:t>
      </w:r>
      <w:r w:rsidR="00F178C1">
        <w:rPr>
          <w:rFonts w:cstheme="minorHAnsi"/>
        </w:rPr>
        <w:t xml:space="preserve"> when we use 0.9*Modified Pearson+ 0.1* Jaccard,</w:t>
      </w:r>
      <w:r w:rsidRPr="000A7BCA">
        <w:rPr>
          <w:rFonts w:cstheme="minorHAnsi"/>
        </w:rPr>
        <w:t xml:space="preserve"> </w:t>
      </w:r>
      <w:r w:rsidR="00F178C1">
        <w:rPr>
          <w:rFonts w:cstheme="minorHAnsi"/>
        </w:rPr>
        <w:t>with 109 nearest neighbors, we</w:t>
      </w:r>
      <w:r w:rsidRPr="000A7BCA">
        <w:rPr>
          <w:rFonts w:cstheme="minorHAnsi"/>
        </w:rPr>
        <w:t xml:space="preserve"> are able to </w:t>
      </w:r>
      <w:r w:rsidR="00F178C1">
        <w:rPr>
          <w:rFonts w:cstheme="minorHAnsi"/>
        </w:rPr>
        <w:t xml:space="preserve">get </w:t>
      </w:r>
      <w:r w:rsidR="00985622">
        <w:rPr>
          <w:rFonts w:cstheme="minorHAnsi"/>
        </w:rPr>
        <w:t xml:space="preserve">the smallest </w:t>
      </w:r>
      <w:r w:rsidRPr="000A7BCA">
        <w:rPr>
          <w:rFonts w:cstheme="minorHAnsi"/>
        </w:rPr>
        <w:t>MSE</w:t>
      </w:r>
      <w:r w:rsidR="00F178C1">
        <w:rPr>
          <w:rFonts w:cstheme="minorHAnsi"/>
        </w:rPr>
        <w:t xml:space="preserve"> = 0.000283.</w:t>
      </w:r>
    </w:p>
    <w:p w14:paraId="5D8E6FEF" w14:textId="3C691A96" w:rsidR="00F178C1" w:rsidRPr="000A7BCA" w:rsidRDefault="00F178C1"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Pr>
          <w:rFonts w:cstheme="minorHAnsi" w:hint="eastAsia"/>
        </w:rPr>
        <w:t>Our</w:t>
      </w:r>
      <w:r>
        <w:rPr>
          <w:rFonts w:cstheme="minorHAnsi"/>
        </w:rPr>
        <w:t xml:space="preserve"> model result is better</w:t>
      </w:r>
      <w:r w:rsidR="00040034" w:rsidRPr="000A7BCA">
        <w:rPr>
          <w:rFonts w:cstheme="minorHAnsi"/>
        </w:rPr>
        <w:t xml:space="preserve"> because it works this way: </w:t>
      </w:r>
      <w:r w:rsidR="00AE75A9" w:rsidRPr="000A7BCA">
        <w:rPr>
          <w:rFonts w:cstheme="minorHAnsi"/>
        </w:rPr>
        <w:t xml:space="preserve">Since our data is very sparse, in fact that many of our users do not have </w:t>
      </w:r>
      <w:r>
        <w:rPr>
          <w:rFonts w:cstheme="minorHAnsi"/>
        </w:rPr>
        <w:t xml:space="preserve">many interested </w:t>
      </w:r>
      <w:r w:rsidR="00AE75A9" w:rsidRPr="000A7BCA">
        <w:rPr>
          <w:rFonts w:cstheme="minorHAnsi"/>
        </w:rPr>
        <w:t>categories, therefore their interest rate</w:t>
      </w:r>
      <w:r>
        <w:rPr>
          <w:rFonts w:cstheme="minorHAnsi"/>
        </w:rPr>
        <w:t>s</w:t>
      </w:r>
      <w:r w:rsidR="00AE75A9" w:rsidRPr="000A7BCA">
        <w:rPr>
          <w:rFonts w:cstheme="minorHAnsi"/>
        </w:rPr>
        <w:t xml:space="preserve"> for </w:t>
      </w:r>
      <w:r>
        <w:rPr>
          <w:rFonts w:cstheme="minorHAnsi"/>
        </w:rPr>
        <w:t>all other</w:t>
      </w:r>
      <w:r w:rsidR="00AE75A9" w:rsidRPr="000A7BCA">
        <w:rPr>
          <w:rFonts w:cstheme="minorHAnsi"/>
        </w:rPr>
        <w:t xml:space="preserve"> categories </w:t>
      </w:r>
      <w:r>
        <w:rPr>
          <w:rFonts w:cstheme="minorHAnsi"/>
        </w:rPr>
        <w:t xml:space="preserve">should equal to </w:t>
      </w:r>
      <w:r w:rsidR="00AE75A9" w:rsidRPr="000A7BCA">
        <w:rPr>
          <w:rFonts w:cstheme="minorHAnsi"/>
        </w:rPr>
        <w:t xml:space="preserve">0. </w:t>
      </w:r>
      <w:r>
        <w:rPr>
          <w:rFonts w:cstheme="minorHAnsi"/>
        </w:rPr>
        <w:t>However, t</w:t>
      </w:r>
      <w:r w:rsidR="00AE75A9" w:rsidRPr="000A7BCA">
        <w:rPr>
          <w:rFonts w:cstheme="minorHAnsi"/>
        </w:rPr>
        <w:t xml:space="preserve">he baseline </w:t>
      </w:r>
      <w:r>
        <w:rPr>
          <w:rFonts w:cstheme="minorHAnsi"/>
        </w:rPr>
        <w:t xml:space="preserve">model </w:t>
      </w:r>
      <w:r w:rsidR="00AE75A9" w:rsidRPr="000A7BCA">
        <w:rPr>
          <w:rFonts w:cstheme="minorHAnsi"/>
        </w:rPr>
        <w:t>pushe</w:t>
      </w:r>
      <w:r>
        <w:rPr>
          <w:rFonts w:cstheme="minorHAnsi"/>
        </w:rPr>
        <w:t>s</w:t>
      </w:r>
      <w:r w:rsidR="00AE75A9" w:rsidRPr="000A7BCA">
        <w:rPr>
          <w:rFonts w:cstheme="minorHAnsi"/>
        </w:rPr>
        <w:t xml:space="preserve"> the most popular items to the users</w:t>
      </w:r>
      <w:r>
        <w:rPr>
          <w:rFonts w:cstheme="minorHAnsi"/>
        </w:rPr>
        <w:t xml:space="preserve"> based on all users’ interest, which in most cases does not meet an individual’s preference</w:t>
      </w:r>
      <w:r w:rsidR="00AE75A9" w:rsidRPr="000A7BCA">
        <w:rPr>
          <w:rFonts w:cstheme="minorHAnsi"/>
        </w:rPr>
        <w:t xml:space="preserve">. </w:t>
      </w:r>
    </w:p>
    <w:p w14:paraId="704AF1BD" w14:textId="26A8634D" w:rsidR="00AE75A9" w:rsidRDefault="00092F09"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Pr>
          <w:rFonts w:cstheme="minorHAnsi"/>
        </w:rPr>
        <w:t xml:space="preserve">The </w:t>
      </w:r>
      <w:r w:rsidR="00AE75A9" w:rsidRPr="000A7BCA">
        <w:rPr>
          <w:rFonts w:cstheme="minorHAnsi"/>
        </w:rPr>
        <w:t>MSE results are very valuable because</w:t>
      </w:r>
      <w:r>
        <w:rPr>
          <w:rFonts w:cstheme="minorHAnsi"/>
        </w:rPr>
        <w:t xml:space="preserve"> it proves the diversity of our users</w:t>
      </w:r>
      <w:r w:rsidR="00AE75A9" w:rsidRPr="000A7BCA">
        <w:rPr>
          <w:rFonts w:cstheme="minorHAnsi"/>
        </w:rPr>
        <w:t>.</w:t>
      </w:r>
      <w:r>
        <w:rPr>
          <w:rFonts w:cstheme="minorHAnsi"/>
        </w:rPr>
        <w:t xml:space="preserve"> I</w:t>
      </w:r>
      <w:r w:rsidR="00AE75A9" w:rsidRPr="000A7BCA">
        <w:rPr>
          <w:rFonts w:cstheme="minorHAnsi"/>
        </w:rPr>
        <w:t xml:space="preserve">t helped us understand the interests of our users </w:t>
      </w:r>
      <w:r>
        <w:rPr>
          <w:rFonts w:cstheme="minorHAnsi"/>
        </w:rPr>
        <w:t>are wildly spread, therefore, a recommender system other than popular items and past purchased items is necessarily desirable.</w:t>
      </w:r>
    </w:p>
    <w:p w14:paraId="24F64FE0" w14:textId="779BD9BA" w:rsidR="00092F09" w:rsidRPr="00092F09" w:rsidRDefault="00092F09" w:rsidP="00AE75A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Pr>
          <w:rFonts w:cstheme="minorHAnsi"/>
        </w:rPr>
        <w:t>Hit Rate</w:t>
      </w:r>
      <w:r w:rsidRPr="000A7BCA">
        <w:rPr>
          <w:rFonts w:cstheme="minorHAnsi"/>
        </w:rPr>
        <w:t xml:space="preserve">: </w:t>
      </w:r>
    </w:p>
    <w:p w14:paraId="0628E1D1" w14:textId="77777777" w:rsidR="00AE75A9" w:rsidRPr="000A7BCA" w:rsidRDefault="00AE75A9" w:rsidP="00AE75A9">
      <w:pPr>
        <w:rPr>
          <w:rFonts w:cstheme="minorHAnsi"/>
        </w:rPr>
      </w:pPr>
    </w:p>
    <w:p w14:paraId="696BAFAB" w14:textId="77777777" w:rsidR="00AE75A9" w:rsidRPr="000A7BCA" w:rsidRDefault="00AE75A9" w:rsidP="00AE75A9">
      <w:pPr>
        <w:rPr>
          <w:rFonts w:cstheme="minorHAnsi"/>
          <w:color w:val="FF0000"/>
        </w:rPr>
      </w:pPr>
      <w:r w:rsidRPr="000A7BCA">
        <w:rPr>
          <w:rFonts w:cstheme="minorHAnsi"/>
          <w:noProof/>
          <w:color w:val="FF0000"/>
        </w:rPr>
        <w:drawing>
          <wp:inline distT="0" distB="0" distL="0" distR="0" wp14:anchorId="582B39F3" wp14:editId="0D5B13CB">
            <wp:extent cx="5960110" cy="3749040"/>
            <wp:effectExtent l="0" t="0" r="8890" b="10160"/>
            <wp:docPr id="35" name="图片 35" descr="Macintosh HD:Users:AddisonYing:Desktop:CU:Personalization:Hit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disonYing:Desktop:CU:Personalization:HitRa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110" cy="3749040"/>
                    </a:xfrm>
                    <a:prstGeom prst="rect">
                      <a:avLst/>
                    </a:prstGeom>
                    <a:noFill/>
                    <a:ln>
                      <a:noFill/>
                    </a:ln>
                  </pic:spPr>
                </pic:pic>
              </a:graphicData>
            </a:graphic>
          </wp:inline>
        </w:drawing>
      </w:r>
    </w:p>
    <w:p w14:paraId="7A038FD2" w14:textId="77777777" w:rsidR="00985622" w:rsidRDefault="00985622" w:rsidP="00AB4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p>
    <w:p w14:paraId="3B7D7C05" w14:textId="036681F7" w:rsidR="00AB44BA" w:rsidRDefault="00AB44BA" w:rsidP="00AB4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Pr>
          <w:rFonts w:cstheme="minorHAnsi"/>
        </w:rPr>
        <w:t>We define our Hit rate as the following:</w:t>
      </w:r>
    </w:p>
    <w:p w14:paraId="03842126" w14:textId="10F084D8" w:rsidR="00AB44BA" w:rsidRPr="00A742FF" w:rsidRDefault="00AB44BA" w:rsidP="00AB44BA">
      <w:pPr>
        <w:rPr>
          <w:rFonts w:asciiTheme="majorHAnsi" w:eastAsia="Times New Roman" w:hAnsiTheme="majorHAnsi" w:cs="Times New Roman"/>
          <w:iCs/>
        </w:rPr>
      </w:pPr>
      <m:oMathPara>
        <m:oMathParaPr>
          <m:jc m:val="left"/>
        </m:oMathParaPr>
        <m:oMath>
          <m:r>
            <m:rPr>
              <m:sty m:val="p"/>
            </m:rPr>
            <w:rPr>
              <w:rFonts w:ascii="Cambria Math" w:hAnsi="Cambria Math" w:cstheme="minorHAnsi"/>
            </w:rPr>
            <m:t xml:space="preserve">                  </m:t>
          </m:r>
          <m:r>
            <w:rPr>
              <w:rFonts w:ascii="Cambria Math" w:hAnsi="Cambria Math" w:cs="Helvetica"/>
            </w:rPr>
            <m:t xml:space="preserve">Hit rate for an individual user u= </m:t>
          </m:r>
        </m:oMath>
      </m:oMathPara>
    </w:p>
    <w:p w14:paraId="7EF85FE1" w14:textId="77777777" w:rsidR="00AB44BA" w:rsidRPr="00A742FF" w:rsidRDefault="0026406E" w:rsidP="00AB44BA">
      <w:pPr>
        <w:tabs>
          <w:tab w:val="left" w:pos="851"/>
        </w:tabs>
        <w:ind w:left="926" w:hangingChars="386" w:hanging="926"/>
        <w:rPr>
          <w:rFonts w:asciiTheme="majorHAnsi" w:eastAsia="Times New Roman" w:hAnsiTheme="majorHAnsi" w:cs="Times New Roman"/>
          <w:iCs/>
        </w:rPr>
      </w:pPr>
      <m:oMathPara>
        <m:oMathParaPr>
          <m:jc m:val="left"/>
        </m:oMathParaPr>
        <m:oMath>
          <m:f>
            <m:fPr>
              <m:ctrlPr>
                <w:rPr>
                  <w:rFonts w:ascii="Cambria Math" w:eastAsia="Times New Roman" w:hAnsi="Cambria Math" w:cs="Times New Roman"/>
                  <w:i/>
                </w:rPr>
              </m:ctrlPr>
            </m:fPr>
            <m:num>
              <m:eqArr>
                <m:eqArrPr>
                  <m:ctrlPr>
                    <w:rPr>
                      <w:rFonts w:ascii="Cambria Math" w:eastAsia="Times New Roman" w:hAnsi="Cambria Math" w:cs="Times New Roman"/>
                      <w:i/>
                    </w:rPr>
                  </m:ctrlPr>
                </m:eqArrPr>
                <m:e>
                  <m:r>
                    <w:rPr>
                      <w:rFonts w:ascii="Cambria Math" w:eastAsia="Times New Roman" w:hAnsi="Cambria Math" w:cs="Times New Roman"/>
                    </w:rPr>
                    <m:t>Number</m:t>
                  </m:r>
                  <m:r>
                    <w:rPr>
                      <w:rFonts w:ascii="Cambria Math" w:eastAsia="Times New Roman" w:hAnsi="Cambria Math" w:cs="Times New Roman"/>
                    </w:rPr>
                    <m:t xml:space="preserve"> </m:t>
                  </m:r>
                  <m:r>
                    <w:rPr>
                      <w:rFonts w:ascii="Cambria Math" w:eastAsia="Times New Roman" w:hAnsi="Cambria Math" w:cs="Times New Roman"/>
                    </w:rPr>
                    <m:t>of</m:t>
                  </m:r>
                  <m:r>
                    <w:rPr>
                      <w:rFonts w:ascii="Cambria Math" w:eastAsia="Times New Roman" w:hAnsi="Cambria Math" w:cs="Times New Roman"/>
                    </w:rPr>
                    <m:t xml:space="preserve"> </m:t>
                  </m:r>
                  <m:r>
                    <w:rPr>
                      <w:rFonts w:ascii="Cambria Math" w:eastAsia="Times New Roman" w:hAnsi="Cambria Math" w:cs="Times New Roman"/>
                    </w:rPr>
                    <m:t>t</m:t>
                  </m:r>
                  <m:r>
                    <w:rPr>
                      <w:rFonts w:ascii="Cambria Math" w:eastAsia="Times New Roman" w:hAnsi="Cambria Math" w:cs="Times New Roman"/>
                    </w:rPr>
                    <m:t>h</m:t>
                  </m:r>
                  <m:r>
                    <w:rPr>
                      <w:rFonts w:ascii="Cambria Math" w:eastAsia="Times New Roman" w:hAnsi="Cambria Math" w:cs="Times New Roman"/>
                    </w:rPr>
                    <m:t>e</m:t>
                  </m:r>
                  <m:r>
                    <w:rPr>
                      <w:rFonts w:ascii="Cambria Math" w:eastAsia="Times New Roman" w:hAnsi="Cambria Math" w:cs="Times New Roman"/>
                    </w:rPr>
                    <m:t xml:space="preserve"> </m:t>
                  </m:r>
                  <m:r>
                    <w:rPr>
                      <w:rFonts w:ascii="Cambria Math" w:eastAsia="Times New Roman" w:hAnsi="Cambria Math" w:cs="Times New Roman"/>
                    </w:rPr>
                    <m:t>overlapping</m:t>
                  </m:r>
                  <m:r>
                    <w:rPr>
                      <w:rFonts w:ascii="Cambria Math" w:eastAsia="Times New Roman" w:hAnsi="Cambria Math" w:cs="Times New Roman"/>
                    </w:rPr>
                    <m:t xml:space="preserve"> </m:t>
                  </m:r>
                  <m:r>
                    <w:rPr>
                      <w:rFonts w:ascii="Cambria Math" w:eastAsia="Times New Roman" w:hAnsi="Cambria Math" w:cs="Times New Roman"/>
                    </w:rPr>
                    <m:t>top</m:t>
                  </m:r>
                  <m:func>
                    <m:funcPr>
                      <m:ctrlPr>
                        <w:rPr>
                          <w:rFonts w:ascii="Cambria Math" w:eastAsia="Times New Roman" w:hAnsi="Cambria Math" w:cs="Times New Roman"/>
                        </w:rPr>
                      </m:ctrlPr>
                    </m:funcPr>
                    <m:fName>
                      <m:r>
                        <m:rPr>
                          <m:sty m:val="p"/>
                        </m:rPr>
                        <w:rPr>
                          <w:rFonts w:ascii="Cambria Math" w:eastAsia="Times New Roman" w:hAnsi="Cambria Math" w:cs="Times New Roman"/>
                        </w:rPr>
                        <m:t>min</m:t>
                      </m:r>
                      <m:ctrlPr>
                        <w:rPr>
                          <w:rFonts w:ascii="Cambria Math" w:eastAsia="Times New Roman" w:hAnsi="Cambria Math" w:cs="Times New Roman"/>
                          <w:i/>
                        </w:rPr>
                      </m:ctrlPr>
                    </m:fName>
                    <m:e>
                      <m:d>
                        <m:dPr>
                          <m:ctrlPr>
                            <w:rPr>
                              <w:rFonts w:ascii="Cambria Math" w:eastAsia="Times New Roman" w:hAnsi="Cambria Math" w:cs="Times New Roman"/>
                              <w:i/>
                            </w:rPr>
                          </m:ctrlPr>
                        </m:dPr>
                        <m:e>
                          <m:r>
                            <w:rPr>
                              <w:rFonts w:ascii="Cambria Math" w:eastAsia="Times New Roman" w:hAnsi="Cambria Math" w:cs="Times New Roman"/>
                            </w:rPr>
                            <m:t>20,</m:t>
                          </m:r>
                          <m:r>
                            <w:rPr>
                              <w:rFonts w:ascii="Cambria Math" w:eastAsia="Times New Roman" w:hAnsi="Cambria Math" w:cs="Times New Roman"/>
                            </w:rPr>
                            <m:t>number</m:t>
                          </m:r>
                          <m:r>
                            <w:rPr>
                              <w:rFonts w:ascii="Cambria Math" w:eastAsia="Times New Roman" w:hAnsi="Cambria Math" w:cs="Times New Roman"/>
                            </w:rPr>
                            <m:t xml:space="preserve"> </m:t>
                          </m:r>
                          <m:r>
                            <w:rPr>
                              <w:rFonts w:ascii="Cambria Math" w:eastAsia="Times New Roman" w:hAnsi="Cambria Math" w:cs="Times New Roman"/>
                            </w:rPr>
                            <m:t>of</m:t>
                          </m:r>
                          <m:r>
                            <w:rPr>
                              <w:rFonts w:ascii="Cambria Math" w:eastAsia="Times New Roman" w:hAnsi="Cambria Math" w:cs="Times New Roman"/>
                            </w:rPr>
                            <m:t xml:space="preserve"> </m:t>
                          </m:r>
                          <m:r>
                            <w:rPr>
                              <w:rFonts w:ascii="Cambria Math" w:eastAsia="Times New Roman" w:hAnsi="Cambria Math" w:cs="Times New Roman"/>
                            </w:rPr>
                            <m:t>interested</m:t>
                          </m:r>
                          <m:r>
                            <w:rPr>
                              <w:rFonts w:ascii="Cambria Math" w:eastAsia="Times New Roman" w:hAnsi="Cambria Math" w:cs="Times New Roman"/>
                            </w:rPr>
                            <m:t xml:space="preserve"> </m:t>
                          </m:r>
                          <m:r>
                            <w:rPr>
                              <w:rFonts w:ascii="Cambria Math" w:eastAsia="Times New Roman" w:hAnsi="Cambria Math" w:cs="Times New Roman"/>
                            </w:rPr>
                            <m:t>categories</m:t>
                          </m:r>
                          <m:r>
                            <w:rPr>
                              <w:rFonts w:ascii="Cambria Math" w:eastAsia="Times New Roman" w:hAnsi="Cambria Math" w:cs="Times New Roman"/>
                            </w:rPr>
                            <m:t xml:space="preserve"> </m:t>
                          </m:r>
                        </m:e>
                      </m:d>
                    </m:e>
                  </m:func>
                </m:e>
                <m:e>
                  <m:r>
                    <w:rPr>
                      <w:rFonts w:ascii="Cambria Math" w:eastAsia="Times New Roman" w:hAnsi="Cambria Math" w:cs="Times New Roman"/>
                    </w:rPr>
                    <m:t>recommended</m:t>
                  </m:r>
                  <m:r>
                    <w:rPr>
                      <w:rFonts w:ascii="Cambria Math" w:eastAsia="Times New Roman" w:hAnsi="Cambria Math" w:cs="Times New Roman"/>
                    </w:rPr>
                    <m:t xml:space="preserve"> </m:t>
                  </m:r>
                  <m:r>
                    <w:rPr>
                      <w:rFonts w:ascii="Cambria Math" w:eastAsia="Times New Roman" w:hAnsi="Cambria Math" w:cs="Times New Roman"/>
                    </w:rPr>
                    <m:t>categories</m:t>
                  </m:r>
                  <m:ctrlPr>
                    <w:rPr>
                      <w:rFonts w:ascii="Cambria Math" w:eastAsia="Cambria Math" w:hAnsi="Cambria Math" w:cs="Cambria Math"/>
                      <w:i/>
                    </w:rPr>
                  </m:ctrlPr>
                </m:e>
                <m:e>
                  <m:r>
                    <w:rPr>
                      <w:rFonts w:ascii="Cambria Math" w:eastAsia="Times New Roman" w:hAnsi="Cambria Math" w:cs="Times New Roman"/>
                    </w:rPr>
                    <m:t xml:space="preserve"> </m:t>
                  </m:r>
                  <m:r>
                    <w:rPr>
                      <w:rFonts w:ascii="Cambria Math" w:eastAsia="Times New Roman" w:hAnsi="Cambria Math" w:cs="Times New Roman"/>
                    </w:rPr>
                    <m:t>and</m:t>
                  </m:r>
                  <m:r>
                    <w:rPr>
                      <w:rFonts w:ascii="Cambria Math" w:eastAsia="Times New Roman" w:hAnsi="Cambria Math" w:cs="Times New Roman"/>
                    </w:rPr>
                    <m:t xml:space="preserve"> </m:t>
                  </m:r>
                  <m:r>
                    <w:rPr>
                      <w:rFonts w:ascii="Cambria Math" w:eastAsia="Times New Roman" w:hAnsi="Cambria Math" w:cs="Times New Roman"/>
                    </w:rPr>
                    <m:t>top</m:t>
                  </m:r>
                  <m:r>
                    <w:rPr>
                      <w:rFonts w:ascii="Cambria Math" w:eastAsia="Times New Roman" w:hAnsi="Cambria Math" w:cs="Times New Roman"/>
                    </w:rPr>
                    <m:t xml:space="preserve"> </m:t>
                  </m:r>
                  <m:func>
                    <m:funcPr>
                      <m:ctrlPr>
                        <w:rPr>
                          <w:rFonts w:ascii="Cambria Math" w:eastAsia="Times New Roman" w:hAnsi="Cambria Math" w:cs="Times New Roman"/>
                        </w:rPr>
                      </m:ctrlPr>
                    </m:funcPr>
                    <m:fName>
                      <m:r>
                        <m:rPr>
                          <m:sty m:val="p"/>
                        </m:rPr>
                        <w:rPr>
                          <w:rFonts w:ascii="Cambria Math" w:eastAsia="Times New Roman" w:hAnsi="Cambria Math" w:cs="Times New Roman"/>
                        </w:rPr>
                        <m:t>min</m:t>
                      </m:r>
                      <m:ctrlPr>
                        <w:rPr>
                          <w:rFonts w:ascii="Cambria Math" w:eastAsia="Times New Roman" w:hAnsi="Cambria Math" w:cs="Times New Roman"/>
                          <w:i/>
                        </w:rPr>
                      </m:ctrlPr>
                    </m:fName>
                    <m:e>
                      <m:d>
                        <m:dPr>
                          <m:ctrlPr>
                            <w:rPr>
                              <w:rFonts w:ascii="Cambria Math" w:eastAsia="Times New Roman" w:hAnsi="Cambria Math" w:cs="Times New Roman"/>
                              <w:i/>
                            </w:rPr>
                          </m:ctrlPr>
                        </m:dPr>
                        <m:e>
                          <m:r>
                            <w:rPr>
                              <w:rFonts w:ascii="Cambria Math" w:eastAsia="Times New Roman" w:hAnsi="Cambria Math" w:cs="Times New Roman"/>
                            </w:rPr>
                            <m:t>20,</m:t>
                          </m:r>
                          <m:r>
                            <w:rPr>
                              <w:rFonts w:ascii="Cambria Math" w:eastAsia="Times New Roman" w:hAnsi="Cambria Math" w:cs="Times New Roman"/>
                            </w:rPr>
                            <m:t>number</m:t>
                          </m:r>
                          <m:r>
                            <w:rPr>
                              <w:rFonts w:ascii="Cambria Math" w:eastAsia="Times New Roman" w:hAnsi="Cambria Math" w:cs="Times New Roman"/>
                            </w:rPr>
                            <m:t xml:space="preserve"> </m:t>
                          </m:r>
                          <m:r>
                            <w:rPr>
                              <w:rFonts w:ascii="Cambria Math" w:eastAsia="Times New Roman" w:hAnsi="Cambria Math" w:cs="Times New Roman"/>
                            </w:rPr>
                            <m:t>of</m:t>
                          </m:r>
                          <m:r>
                            <w:rPr>
                              <w:rFonts w:ascii="Cambria Math" w:eastAsia="Times New Roman" w:hAnsi="Cambria Math" w:cs="Times New Roman"/>
                            </w:rPr>
                            <m:t xml:space="preserve"> </m:t>
                          </m:r>
                          <m:r>
                            <w:rPr>
                              <w:rFonts w:ascii="Cambria Math" w:eastAsia="Times New Roman" w:hAnsi="Cambria Math" w:cs="Times New Roman"/>
                            </w:rPr>
                            <m:t>interested</m:t>
                          </m:r>
                          <m:r>
                            <w:rPr>
                              <w:rFonts w:ascii="Cambria Math" w:eastAsia="Times New Roman" w:hAnsi="Cambria Math" w:cs="Times New Roman"/>
                            </w:rPr>
                            <m:t xml:space="preserve"> </m:t>
                          </m:r>
                          <m:r>
                            <w:rPr>
                              <w:rFonts w:ascii="Cambria Math" w:eastAsia="Times New Roman" w:hAnsi="Cambria Math" w:cs="Times New Roman"/>
                            </w:rPr>
                            <m:t>categories</m:t>
                          </m:r>
                          <m:r>
                            <w:rPr>
                              <w:rFonts w:ascii="Cambria Math" w:eastAsia="Times New Roman" w:hAnsi="Cambria Math" w:cs="Times New Roman"/>
                            </w:rPr>
                            <m:t xml:space="preserve"> </m:t>
                          </m:r>
                        </m:e>
                      </m:d>
                    </m:e>
                  </m:func>
                  <m:r>
                    <w:rPr>
                      <w:rFonts w:ascii="Cambria Math" w:eastAsia="Times New Roman" w:hAnsi="Cambria Math" w:cs="Times New Roman"/>
                    </w:rPr>
                    <m:t xml:space="preserve"> </m:t>
                  </m:r>
                  <m:ctrlPr>
                    <w:rPr>
                      <w:rFonts w:ascii="Cambria Math" w:eastAsia="Cambria Math" w:hAnsi="Cambria Math" w:cs="Cambria Math"/>
                      <w:i/>
                    </w:rPr>
                  </m:ctrlPr>
                </m:e>
                <m:e>
                  <m:r>
                    <w:rPr>
                      <w:rFonts w:ascii="Cambria Math" w:eastAsia="Times New Roman" w:hAnsi="Cambria Math" w:cs="Times New Roman"/>
                    </w:rPr>
                    <m:t>most</m:t>
                  </m:r>
                  <m:r>
                    <w:rPr>
                      <w:rFonts w:ascii="Cambria Math" w:eastAsia="Times New Roman" w:hAnsi="Cambria Math" w:cs="Times New Roman"/>
                    </w:rPr>
                    <m:t xml:space="preserve"> </m:t>
                  </m:r>
                  <m:r>
                    <w:rPr>
                      <w:rFonts w:ascii="Cambria Math" w:eastAsia="Times New Roman" w:hAnsi="Cambria Math" w:cs="Times New Roman"/>
                    </w:rPr>
                    <m:t>interested</m:t>
                  </m:r>
                  <m:r>
                    <w:rPr>
                      <w:rFonts w:ascii="Cambria Math" w:eastAsia="Times New Roman" w:hAnsi="Cambria Math" w:cs="Times New Roman"/>
                    </w:rPr>
                    <m:t xml:space="preserve"> </m:t>
                  </m:r>
                  <m:r>
                    <w:rPr>
                      <w:rFonts w:ascii="Cambria Math" w:eastAsia="Times New Roman" w:hAnsi="Cambria Math" w:cs="Times New Roman"/>
                    </w:rPr>
                    <m:t>categories</m:t>
                  </m:r>
                </m:e>
              </m:eqArr>
            </m:num>
            <m:den>
              <m:r>
                <m:rPr>
                  <m:sty m:val="p"/>
                </m:rPr>
                <w:rPr>
                  <w:rFonts w:ascii="Cambria Math" w:eastAsia="Times New Roman" w:hAnsi="Cambria Math" w:cs="Times New Roman"/>
                </w:rPr>
                <m:t>min⁡</m:t>
              </m:r>
              <m:r>
                <w:rPr>
                  <w:rFonts w:ascii="Cambria Math" w:eastAsia="Times New Roman" w:hAnsi="Cambria Math" w:cs="Times New Roman"/>
                </w:rPr>
                <m:t>(20,</m:t>
              </m:r>
              <m:r>
                <w:rPr>
                  <w:rFonts w:ascii="Cambria Math" w:eastAsia="Times New Roman" w:hAnsi="Cambria Math" w:cs="Times New Roman"/>
                </w:rPr>
                <m:t>number</m:t>
              </m:r>
              <m:r>
                <w:rPr>
                  <w:rFonts w:ascii="Cambria Math" w:eastAsia="Times New Roman" w:hAnsi="Cambria Math" w:cs="Times New Roman"/>
                </w:rPr>
                <m:t xml:space="preserve"> </m:t>
              </m:r>
              <m:r>
                <w:rPr>
                  <w:rFonts w:ascii="Cambria Math" w:eastAsia="Times New Roman" w:hAnsi="Cambria Math" w:cs="Times New Roman"/>
                </w:rPr>
                <m:t>of</m:t>
              </m:r>
              <m:r>
                <w:rPr>
                  <w:rFonts w:ascii="Cambria Math" w:eastAsia="Times New Roman" w:hAnsi="Cambria Math" w:cs="Times New Roman"/>
                </w:rPr>
                <m:t xml:space="preserve"> </m:t>
              </m:r>
              <m:r>
                <w:rPr>
                  <w:rFonts w:ascii="Cambria Math" w:eastAsia="Times New Roman" w:hAnsi="Cambria Math" w:cs="Times New Roman"/>
                </w:rPr>
                <m:t>interested</m:t>
              </m:r>
              <m:r>
                <w:rPr>
                  <w:rFonts w:ascii="Cambria Math" w:eastAsia="Times New Roman" w:hAnsi="Cambria Math" w:cs="Times New Roman"/>
                </w:rPr>
                <m:t xml:space="preserve"> </m:t>
              </m:r>
              <m:r>
                <w:rPr>
                  <w:rFonts w:ascii="Cambria Math" w:eastAsia="Times New Roman" w:hAnsi="Cambria Math" w:cs="Times New Roman"/>
                </w:rPr>
                <m:t>categorie</m:t>
              </m:r>
              <m:r>
                <w:rPr>
                  <w:rFonts w:ascii="Cambria Math" w:hAnsi="Cambria Math" w:cs="Times New Roman"/>
                </w:rPr>
                <m:t>s</m:t>
              </m:r>
              <m:r>
                <w:rPr>
                  <w:rFonts w:ascii="Cambria Math" w:eastAsia="Times New Roman" w:hAnsi="Cambria Math" w:cs="Times New Roman"/>
                </w:rPr>
                <m:t xml:space="preserve"> )</m:t>
              </m:r>
            </m:den>
          </m:f>
        </m:oMath>
      </m:oMathPara>
    </w:p>
    <w:p w14:paraId="198339F8" w14:textId="77777777" w:rsidR="00AB44BA" w:rsidRPr="00A742FF" w:rsidRDefault="00AB44BA" w:rsidP="00AB44BA">
      <w:pPr>
        <w:rPr>
          <w:rFonts w:asciiTheme="majorHAnsi" w:eastAsia="Times New Roman" w:hAnsiTheme="majorHAnsi" w:cs="Times New Roman"/>
        </w:rPr>
      </w:pPr>
    </w:p>
    <w:p w14:paraId="5A53A30D" w14:textId="77777777" w:rsidR="00AB44BA" w:rsidRPr="00A742FF" w:rsidRDefault="00AB44BA" w:rsidP="00AB44BA">
      <w:pPr>
        <w:ind w:leftChars="472" w:left="1133"/>
        <w:rPr>
          <w:rFonts w:asciiTheme="majorHAnsi" w:eastAsia="Times New Roman" w:hAnsiTheme="majorHAnsi" w:cs="Times New Roman"/>
        </w:rPr>
      </w:pPr>
      <m:oMathPara>
        <m:oMathParaPr>
          <m:jc m:val="left"/>
        </m:oMathParaPr>
        <m:oMath>
          <m:r>
            <w:rPr>
              <w:rFonts w:ascii="Cambria Math" w:hAnsi="Cambria Math" w:cs="Helvetica"/>
            </w:rPr>
            <w:lastRenderedPageBreak/>
            <m:t>Total Accuracy Rate=</m:t>
          </m:r>
          <m:f>
            <m:fPr>
              <m:ctrlPr>
                <w:rPr>
                  <w:rFonts w:ascii="Cambria Math" w:hAnsi="Cambria Math" w:cs="Helvetica"/>
                  <w:i/>
                </w:rPr>
              </m:ctrlPr>
            </m:fPr>
            <m:num>
              <m:nary>
                <m:naryPr>
                  <m:chr m:val="∑"/>
                  <m:supHide m:val="1"/>
                  <m:ctrlPr>
                    <w:rPr>
                      <w:rFonts w:ascii="Cambria Math" w:eastAsia="Helvetica" w:hAnsi="Cambria Math" w:cs="Helvetica"/>
                      <w:i/>
                    </w:rPr>
                  </m:ctrlPr>
                </m:naryPr>
                <m:sub>
                  <m:r>
                    <w:rPr>
                      <w:rFonts w:ascii="Cambria Math" w:hAnsi="Cambria Math" w:cs="Helvetica"/>
                    </w:rPr>
                    <m:t xml:space="preserve">All users </m:t>
                  </m:r>
                </m:sub>
                <m:sup/>
                <m:e>
                  <m:r>
                    <w:rPr>
                      <w:rFonts w:ascii="Cambria Math" w:hAnsi="Cambria Math" w:cs="Helvetica"/>
                    </w:rPr>
                    <m:t>Accuracy Rate for an individual user u</m:t>
                  </m:r>
                </m:e>
              </m:nary>
            </m:num>
            <m:den>
              <m:r>
                <w:rPr>
                  <w:rFonts w:ascii="Cambria Math" w:hAnsi="Cambria Math" w:cs="Helvetica"/>
                </w:rPr>
                <m:t>n</m:t>
              </m:r>
            </m:den>
          </m:f>
        </m:oMath>
      </m:oMathPara>
    </w:p>
    <w:p w14:paraId="3DDBFCC9" w14:textId="7BE10B86" w:rsidR="00AB44BA" w:rsidRPr="00AB44BA" w:rsidRDefault="00AB44BA" w:rsidP="00AB44BA">
      <w:pPr>
        <w:pStyle w:val="ListParagraph"/>
        <w:ind w:left="1380"/>
        <w:rPr>
          <w:rFonts w:asciiTheme="majorHAnsi" w:eastAsia="Times New Roman" w:hAnsiTheme="majorHAnsi" w:cs="Times New Roman"/>
        </w:rPr>
      </w:pPr>
    </w:p>
    <w:p w14:paraId="070BD215" w14:textId="119FE334" w:rsidR="00AE75A9" w:rsidRPr="000A7BCA" w:rsidRDefault="00AE75A9"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 xml:space="preserve">The result of our Hit Rate graph is very interesting. It is quite obvious that there is a clear diversion as the modified PPC weight changes. </w:t>
      </w:r>
    </w:p>
    <w:p w14:paraId="6B872CEB" w14:textId="6143695F" w:rsidR="00AE75A9" w:rsidRPr="000A7BCA" w:rsidRDefault="00AE75A9"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When PPC ranges from 0.1 to 0.6, our hit rate stabilized around 0.841 after the number of neighbors reached 1. This means that with PPC in this range, no matter how many more similar users we introduce, it won’t make any further contribution to improve our Hit Rate. This makes perfect sense because when our user data is sparse, introducing more similar users won’t help increasing the interest score</w:t>
      </w:r>
      <w:r w:rsidR="00040034" w:rsidRPr="000A7BCA">
        <w:rPr>
          <w:rFonts w:cstheme="minorHAnsi"/>
        </w:rPr>
        <w:t xml:space="preserve"> on a certain category between two users.</w:t>
      </w:r>
    </w:p>
    <w:p w14:paraId="3BD3238A" w14:textId="77777777" w:rsidR="00AE75A9" w:rsidRPr="000A7BCA" w:rsidRDefault="00AE75A9"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p>
    <w:p w14:paraId="2E073BD4" w14:textId="77777777" w:rsidR="00AE75A9" w:rsidRPr="000A7BCA" w:rsidRDefault="00AE75A9"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 xml:space="preserve">When PCC takes on a higher weight – such as 0.7, 0.8, 0.9, our hit rate monotonically increases and converges when the number of similar users reaches 80. This means a couple of things. For one, we initially introduced Jaccard to fix the potential issues that the modified PPC may overlook. When our PPC takes on a higher weight, Jaccard was indeed able to fix the problem that when PPC is 1, it misrepresents how similar two users’ interests are. </w:t>
      </w:r>
    </w:p>
    <w:p w14:paraId="143C73F9" w14:textId="12E91E56" w:rsidR="00AE75A9" w:rsidRPr="000A7BCA" w:rsidRDefault="00AE75A9" w:rsidP="00AE75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We can also see that PPC is a good metric to measure user similarities. From the graph above, hit rate increases as long as we introduce</w:t>
      </w:r>
      <w:r w:rsidR="00985622">
        <w:rPr>
          <w:rFonts w:cstheme="minorHAnsi"/>
        </w:rPr>
        <w:t>d one</w:t>
      </w:r>
      <w:r w:rsidRPr="000A7BCA">
        <w:rPr>
          <w:rFonts w:cstheme="minorHAnsi"/>
        </w:rPr>
        <w:t xml:space="preserve"> similar user despite the minor fluctuation. This is consistent with what we found in our exploratory data analysis that when most of our users have limited numbers of purchases</w:t>
      </w:r>
      <w:r w:rsidR="00040034" w:rsidRPr="000A7BCA">
        <w:rPr>
          <w:rFonts w:cstheme="minorHAnsi"/>
        </w:rPr>
        <w:t xml:space="preserve">, </w:t>
      </w:r>
      <w:r w:rsidRPr="000A7BCA">
        <w:rPr>
          <w:rFonts w:cstheme="minorHAnsi"/>
        </w:rPr>
        <w:t>they typically don’t have strong past shopping preference</w:t>
      </w:r>
      <w:r w:rsidR="00AA2969">
        <w:rPr>
          <w:rFonts w:cstheme="minorHAnsi"/>
        </w:rPr>
        <w:t>s</w:t>
      </w:r>
      <w:r w:rsidRPr="000A7BCA">
        <w:rPr>
          <w:rFonts w:cstheme="minorHAnsi"/>
        </w:rPr>
        <w:t>. Therefore, positive influence occurred when we introduced the purchase interest of their similar users.</w:t>
      </w:r>
    </w:p>
    <w:p w14:paraId="17EAE068" w14:textId="09FD9647" w:rsidR="003B7283" w:rsidRDefault="00AE75A9" w:rsidP="00AB4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One detail that we ne</w:t>
      </w:r>
      <w:r w:rsidR="00040034" w:rsidRPr="000A7BCA">
        <w:rPr>
          <w:rFonts w:cstheme="minorHAnsi"/>
        </w:rPr>
        <w:t xml:space="preserve">ed to address </w:t>
      </w:r>
      <w:r w:rsidRPr="000A7BCA">
        <w:rPr>
          <w:rFonts w:cstheme="minorHAnsi"/>
        </w:rPr>
        <w:t xml:space="preserve">is that there are minor fluctuations in our results. These small inconsistencies reflect that some of our users do have strong purchasing preference. </w:t>
      </w:r>
      <w:r w:rsidR="00092F09" w:rsidRPr="000A7BCA">
        <w:rPr>
          <w:rFonts w:cstheme="minorHAnsi"/>
        </w:rPr>
        <w:t>Therefore,</w:t>
      </w:r>
      <w:r w:rsidRPr="000A7BCA">
        <w:rPr>
          <w:rFonts w:cstheme="minorHAnsi"/>
        </w:rPr>
        <w:t xml:space="preserve"> recommending based on their similar users is not the best strategy for this type of users. </w:t>
      </w:r>
      <w:r w:rsidR="00092F09" w:rsidRPr="000A7BCA">
        <w:rPr>
          <w:rFonts w:cstheme="minorHAnsi"/>
        </w:rPr>
        <w:t>Therefore,</w:t>
      </w:r>
      <w:r w:rsidRPr="000A7BCA">
        <w:rPr>
          <w:rFonts w:cstheme="minorHAnsi"/>
        </w:rPr>
        <w:t xml:space="preserve"> we segregated this group of users </w:t>
      </w:r>
      <w:r w:rsidR="00092F09">
        <w:rPr>
          <w:rFonts w:cstheme="minorHAnsi"/>
        </w:rPr>
        <w:t>(type B users)</w:t>
      </w:r>
      <w:r w:rsidR="002D245C">
        <w:rPr>
          <w:rFonts w:cstheme="minorHAnsi"/>
        </w:rPr>
        <w:t xml:space="preserve"> </w:t>
      </w:r>
      <w:r w:rsidRPr="000A7BCA">
        <w:rPr>
          <w:rFonts w:cstheme="minorHAnsi"/>
        </w:rPr>
        <w:t>and applied a different model</w:t>
      </w:r>
      <w:r w:rsidR="002D245C">
        <w:rPr>
          <w:rFonts w:cstheme="minorHAnsi"/>
        </w:rPr>
        <w:t xml:space="preserve"> </w:t>
      </w:r>
      <w:r w:rsidR="00092F09">
        <w:rPr>
          <w:rFonts w:cstheme="minorHAnsi"/>
        </w:rPr>
        <w:t>(Time SVD)</w:t>
      </w:r>
      <w:r w:rsidRPr="000A7BCA">
        <w:rPr>
          <w:rFonts w:cstheme="minorHAnsi"/>
        </w:rPr>
        <w:t xml:space="preserve"> for them.</w:t>
      </w:r>
    </w:p>
    <w:p w14:paraId="31D8BCCF" w14:textId="77777777" w:rsidR="00AB44BA" w:rsidRPr="000A7BCA" w:rsidRDefault="00AB44BA" w:rsidP="00AB4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p>
    <w:p w14:paraId="7985424B" w14:textId="77777777" w:rsidR="001F72FF" w:rsidRPr="000A7BCA" w:rsidRDefault="00682163" w:rsidP="00682163">
      <w:pPr>
        <w:rPr>
          <w:rFonts w:cstheme="minorHAnsi"/>
          <w:u w:val="single"/>
        </w:rPr>
      </w:pPr>
      <w:r w:rsidRPr="000A7BCA">
        <w:rPr>
          <w:rFonts w:cstheme="minorHAnsi"/>
          <w:u w:val="single"/>
        </w:rPr>
        <w:t>Integration:</w:t>
      </w:r>
    </w:p>
    <w:p w14:paraId="1709F4DF" w14:textId="77777777" w:rsidR="001F72FF" w:rsidRPr="000A7BCA" w:rsidRDefault="001F72FF" w:rsidP="00682163">
      <w:pPr>
        <w:rPr>
          <w:rFonts w:cstheme="minorHAnsi"/>
        </w:rPr>
      </w:pPr>
    </w:p>
    <w:p w14:paraId="3E7E6E27" w14:textId="1354A7A3" w:rsidR="00956F72" w:rsidRPr="000A7BCA" w:rsidRDefault="001F72FF" w:rsidP="00682163">
      <w:pPr>
        <w:rPr>
          <w:rFonts w:cstheme="minorHAnsi"/>
        </w:rPr>
      </w:pPr>
      <w:r w:rsidRPr="000A7BCA">
        <w:rPr>
          <w:rFonts w:cstheme="minorHAnsi"/>
        </w:rPr>
        <w:t xml:space="preserve">In the final stage, we integrated our two models as one comprehensive business solution. </w:t>
      </w:r>
    </w:p>
    <w:p w14:paraId="018B84A8" w14:textId="3ABFF0C0" w:rsidR="00D613D5" w:rsidRPr="000A7BCA" w:rsidRDefault="009F5334" w:rsidP="00682163">
      <w:pPr>
        <w:rPr>
          <w:rFonts w:cstheme="minorHAnsi"/>
        </w:rPr>
      </w:pPr>
      <w:r w:rsidRPr="000A7BCA">
        <w:rPr>
          <w:rFonts w:cstheme="minorHAnsi"/>
        </w:rPr>
        <w:t>Instead of merging them as one</w:t>
      </w:r>
      <w:r w:rsidR="001F72FF" w:rsidRPr="000A7BCA">
        <w:rPr>
          <w:rFonts w:cstheme="minorHAnsi"/>
        </w:rPr>
        <w:t xml:space="preserve">, we decided to apply different models </w:t>
      </w:r>
      <w:r w:rsidRPr="000A7BCA">
        <w:rPr>
          <w:rFonts w:cstheme="minorHAnsi"/>
        </w:rPr>
        <w:t>to</w:t>
      </w:r>
      <w:r w:rsidR="001F72FF" w:rsidRPr="000A7BCA">
        <w:rPr>
          <w:rFonts w:cstheme="minorHAnsi"/>
        </w:rPr>
        <w:t xml:space="preserve"> users at different maturity level. </w:t>
      </w:r>
      <w:r w:rsidR="00D613D5" w:rsidRPr="000A7BCA">
        <w:rPr>
          <w:rFonts w:cstheme="minorHAnsi"/>
        </w:rPr>
        <w:t>There are three main reasons for this decision:</w:t>
      </w:r>
    </w:p>
    <w:p w14:paraId="62737101" w14:textId="41BCCB37" w:rsidR="00682163" w:rsidRPr="000A7BCA" w:rsidRDefault="00D613D5" w:rsidP="00026CD4">
      <w:pPr>
        <w:pStyle w:val="ListParagraph"/>
        <w:numPr>
          <w:ilvl w:val="0"/>
          <w:numId w:val="7"/>
        </w:numPr>
        <w:rPr>
          <w:rFonts w:cstheme="minorHAnsi"/>
        </w:rPr>
      </w:pPr>
      <w:r w:rsidRPr="000A7BCA">
        <w:rPr>
          <w:rFonts w:cstheme="minorHAnsi"/>
        </w:rPr>
        <w:t>O</w:t>
      </w:r>
      <w:r w:rsidR="001F72FF" w:rsidRPr="000A7BCA">
        <w:rPr>
          <w:rFonts w:cstheme="minorHAnsi"/>
        </w:rPr>
        <w:t>ur two models are</w:t>
      </w:r>
      <w:r w:rsidR="00016321" w:rsidRPr="000A7BCA">
        <w:rPr>
          <w:rFonts w:cstheme="minorHAnsi"/>
        </w:rPr>
        <w:t xml:space="preserve"> set up</w:t>
      </w:r>
      <w:r w:rsidR="003D0826" w:rsidRPr="000A7BCA">
        <w:rPr>
          <w:rFonts w:cstheme="minorHAnsi"/>
        </w:rPr>
        <w:t xml:space="preserve"> </w:t>
      </w:r>
      <w:r w:rsidR="00016321" w:rsidRPr="000A7BCA">
        <w:rPr>
          <w:rFonts w:cstheme="minorHAnsi"/>
        </w:rPr>
        <w:t>fundamentally</w:t>
      </w:r>
      <w:r w:rsidR="003D0826" w:rsidRPr="000A7BCA">
        <w:rPr>
          <w:rFonts w:cstheme="minorHAnsi"/>
        </w:rPr>
        <w:t xml:space="preserve"> differently</w:t>
      </w:r>
      <w:r w:rsidR="00016321" w:rsidRPr="000A7BCA">
        <w:rPr>
          <w:rFonts w:cstheme="minorHAnsi"/>
        </w:rPr>
        <w:t xml:space="preserve"> from</w:t>
      </w:r>
      <w:r w:rsidR="009F5334" w:rsidRPr="000A7BCA">
        <w:rPr>
          <w:rFonts w:cstheme="minorHAnsi"/>
        </w:rPr>
        <w:t xml:space="preserve"> </w:t>
      </w:r>
      <w:r w:rsidR="0038583C" w:rsidRPr="000A7BCA">
        <w:rPr>
          <w:rFonts w:cstheme="minorHAnsi"/>
        </w:rPr>
        <w:t xml:space="preserve">the designing stage. </w:t>
      </w:r>
      <w:r w:rsidR="00016321" w:rsidRPr="000A7BCA">
        <w:rPr>
          <w:rFonts w:cstheme="minorHAnsi"/>
        </w:rPr>
        <w:t xml:space="preserve"> From the very beginning, the u</w:t>
      </w:r>
      <w:r w:rsidRPr="000A7BCA">
        <w:rPr>
          <w:rFonts w:cstheme="minorHAnsi"/>
        </w:rPr>
        <w:t xml:space="preserve">ser-item model didn’t </w:t>
      </w:r>
      <w:r w:rsidR="00016321" w:rsidRPr="000A7BCA">
        <w:rPr>
          <w:rFonts w:cstheme="minorHAnsi"/>
        </w:rPr>
        <w:t>incorporate the concept of time at all. It focused on the user’s shopping behaviors and the behaviors of the similar users, w</w:t>
      </w:r>
      <w:r w:rsidR="00026CD4" w:rsidRPr="000A7BCA">
        <w:rPr>
          <w:rFonts w:cstheme="minorHAnsi"/>
        </w:rPr>
        <w:t xml:space="preserve">hile the latent factor model was </w:t>
      </w:r>
      <w:r w:rsidR="00016321" w:rsidRPr="000A7BCA">
        <w:rPr>
          <w:rFonts w:cstheme="minorHAnsi"/>
        </w:rPr>
        <w:t xml:space="preserve">built with a further interest to leverage data over time. In this way, the user-item model is naturally more useful to produce short-term and </w:t>
      </w:r>
      <w:r w:rsidR="00016321" w:rsidRPr="000A7BCA">
        <w:rPr>
          <w:rFonts w:cstheme="minorHAnsi"/>
        </w:rPr>
        <w:lastRenderedPageBreak/>
        <w:t xml:space="preserve">immediate recommendation, while the latent factor model with time stamp is ideal for long term and future </w:t>
      </w:r>
      <w:r w:rsidR="00330EB0" w:rsidRPr="000A7BCA">
        <w:rPr>
          <w:rFonts w:cstheme="minorHAnsi"/>
        </w:rPr>
        <w:t xml:space="preserve">targeting </w:t>
      </w:r>
      <w:r w:rsidR="00016321" w:rsidRPr="000A7BCA">
        <w:rPr>
          <w:rFonts w:cstheme="minorHAnsi"/>
        </w:rPr>
        <w:t>recommendation.</w:t>
      </w:r>
    </w:p>
    <w:p w14:paraId="485FE01F" w14:textId="468E9CC3" w:rsidR="00026CD4" w:rsidRPr="000A7BCA" w:rsidRDefault="00330EB0" w:rsidP="00026CD4">
      <w:pPr>
        <w:pStyle w:val="ListParagraph"/>
        <w:numPr>
          <w:ilvl w:val="0"/>
          <w:numId w:val="7"/>
        </w:numPr>
        <w:rPr>
          <w:rFonts w:cstheme="minorHAnsi"/>
        </w:rPr>
      </w:pPr>
      <w:r w:rsidRPr="000A7BCA">
        <w:rPr>
          <w:rFonts w:cstheme="minorHAnsi"/>
        </w:rPr>
        <w:t>Further, a</w:t>
      </w:r>
      <w:r w:rsidR="00026CD4" w:rsidRPr="000A7BCA">
        <w:rPr>
          <w:rFonts w:cstheme="minorHAnsi"/>
        </w:rPr>
        <w:t xml:space="preserve">s users move from one stage to another, for example, </w:t>
      </w:r>
      <w:r w:rsidR="003D0826" w:rsidRPr="000A7BCA">
        <w:rPr>
          <w:rFonts w:cstheme="minorHAnsi"/>
        </w:rPr>
        <w:t>from mere browsers to new first-</w:t>
      </w:r>
      <w:r w:rsidR="00026CD4" w:rsidRPr="000A7BCA">
        <w:rPr>
          <w:rFonts w:cstheme="minorHAnsi"/>
        </w:rPr>
        <w:t>time buyer, from inactive buyers to regular shoppers, from regular shoppers to loyal customers, our recom</w:t>
      </w:r>
      <w:r w:rsidRPr="000A7BCA">
        <w:rPr>
          <w:rFonts w:cstheme="minorHAnsi"/>
        </w:rPr>
        <w:t xml:space="preserve">mendation strategy should capture this change and </w:t>
      </w:r>
      <w:r w:rsidR="00026CD4" w:rsidRPr="000A7BCA">
        <w:rPr>
          <w:rFonts w:cstheme="minorHAnsi"/>
        </w:rPr>
        <w:t xml:space="preserve">evolve </w:t>
      </w:r>
      <w:r w:rsidRPr="000A7BCA">
        <w:rPr>
          <w:rFonts w:cstheme="minorHAnsi"/>
        </w:rPr>
        <w:t>as</w:t>
      </w:r>
      <w:r w:rsidR="00026CD4" w:rsidRPr="000A7BCA">
        <w:rPr>
          <w:rFonts w:cstheme="minorHAnsi"/>
        </w:rPr>
        <w:t xml:space="preserve"> the </w:t>
      </w:r>
      <w:r w:rsidR="00092F09" w:rsidRPr="000A7BCA">
        <w:rPr>
          <w:rFonts w:cstheme="minorHAnsi"/>
        </w:rPr>
        <w:t>users’</w:t>
      </w:r>
      <w:r w:rsidR="00026CD4" w:rsidRPr="000A7BCA">
        <w:rPr>
          <w:rFonts w:cstheme="minorHAnsi"/>
        </w:rPr>
        <w:t xml:space="preserve"> maturity</w:t>
      </w:r>
      <w:r w:rsidRPr="000A7BCA">
        <w:rPr>
          <w:rFonts w:cstheme="minorHAnsi"/>
        </w:rPr>
        <w:t xml:space="preserve"> change</w:t>
      </w:r>
      <w:r w:rsidR="00026CD4" w:rsidRPr="000A7BCA">
        <w:rPr>
          <w:rFonts w:cstheme="minorHAnsi"/>
        </w:rPr>
        <w:t xml:space="preserve">. </w:t>
      </w:r>
      <w:r w:rsidR="00C0006A" w:rsidRPr="000A7BCA">
        <w:rPr>
          <w:rFonts w:cstheme="minorHAnsi"/>
        </w:rPr>
        <w:t xml:space="preserve">As our customers grow older, their interest and needs would change too. </w:t>
      </w:r>
      <w:r w:rsidR="00026CD4" w:rsidRPr="000A7BCA">
        <w:rPr>
          <w:rFonts w:cstheme="minorHAnsi"/>
        </w:rPr>
        <w:t>Therefore, apply</w:t>
      </w:r>
      <w:r w:rsidRPr="000A7BCA">
        <w:rPr>
          <w:rFonts w:cstheme="minorHAnsi"/>
        </w:rPr>
        <w:t>ing</w:t>
      </w:r>
      <w:r w:rsidR="00026CD4" w:rsidRPr="000A7BCA">
        <w:rPr>
          <w:rFonts w:cstheme="minorHAnsi"/>
        </w:rPr>
        <w:t xml:space="preserve"> different rec</w:t>
      </w:r>
      <w:r w:rsidR="00016321" w:rsidRPr="000A7BCA">
        <w:rPr>
          <w:rFonts w:cstheme="minorHAnsi"/>
        </w:rPr>
        <w:t xml:space="preserve">ommendations at different stages would be a more appropriate adaptation. </w:t>
      </w:r>
    </w:p>
    <w:p w14:paraId="7ADE59CA" w14:textId="649A4D1F" w:rsidR="00D14426" w:rsidRDefault="00026CD4" w:rsidP="00D14426">
      <w:pPr>
        <w:pStyle w:val="ListParagraph"/>
        <w:numPr>
          <w:ilvl w:val="0"/>
          <w:numId w:val="7"/>
        </w:numPr>
        <w:rPr>
          <w:rFonts w:cstheme="minorHAnsi"/>
        </w:rPr>
      </w:pPr>
      <w:r w:rsidRPr="000A7BCA">
        <w:rPr>
          <w:rFonts w:cstheme="minorHAnsi"/>
        </w:rPr>
        <w:t xml:space="preserve">Finally, </w:t>
      </w:r>
      <w:r w:rsidR="0025400D">
        <w:rPr>
          <w:rFonts w:cstheme="minorHAnsi"/>
        </w:rPr>
        <w:t xml:space="preserve">to </w:t>
      </w:r>
      <w:r w:rsidR="00330EB0" w:rsidRPr="000A7BCA">
        <w:rPr>
          <w:rFonts w:cstheme="minorHAnsi"/>
        </w:rPr>
        <w:t xml:space="preserve">increase the overall sales for E-commerce businesses cannot solely rely on the website recommendations. </w:t>
      </w:r>
      <w:r w:rsidR="008D2597" w:rsidRPr="000A7BCA">
        <w:rPr>
          <w:rFonts w:cstheme="minorHAnsi"/>
        </w:rPr>
        <w:t xml:space="preserve">Developing consumer interests also plays an </w:t>
      </w:r>
      <w:r w:rsidR="00092F09" w:rsidRPr="000A7BCA">
        <w:rPr>
          <w:rFonts w:cstheme="minorHAnsi"/>
        </w:rPr>
        <w:t>indispensable</w:t>
      </w:r>
      <w:r w:rsidR="008D2597" w:rsidRPr="000A7BCA">
        <w:rPr>
          <w:rFonts w:cstheme="minorHAnsi"/>
        </w:rPr>
        <w:t xml:space="preserve"> role in increasing customer activeness, stickiness and loyalty. Through carefully curated content recommendations in the format of subscription service, emails, and blogs, companies can build trust and likability amongst consumers. </w:t>
      </w:r>
      <w:r w:rsidR="00330EB0" w:rsidRPr="000A7BCA">
        <w:rPr>
          <w:rFonts w:cstheme="minorHAnsi"/>
        </w:rPr>
        <w:t xml:space="preserve">Hence, </w:t>
      </w:r>
      <w:r w:rsidR="00C93A26" w:rsidRPr="000A7BCA">
        <w:rPr>
          <w:rFonts w:cstheme="minorHAnsi"/>
        </w:rPr>
        <w:t xml:space="preserve">by applying latent factor model with time stamps to </w:t>
      </w:r>
      <w:r w:rsidR="008D2597" w:rsidRPr="000A7BCA">
        <w:rPr>
          <w:rFonts w:cstheme="minorHAnsi"/>
        </w:rPr>
        <w:t xml:space="preserve">these types of </w:t>
      </w:r>
      <w:r w:rsidR="00C93A26" w:rsidRPr="000A7BCA">
        <w:rPr>
          <w:rFonts w:cstheme="minorHAnsi"/>
        </w:rPr>
        <w:t xml:space="preserve">recommendations, we are able to </w:t>
      </w:r>
      <w:r w:rsidR="008D2597" w:rsidRPr="000A7BCA">
        <w:rPr>
          <w:rFonts w:cstheme="minorHAnsi"/>
        </w:rPr>
        <w:t xml:space="preserve">cultivate and </w:t>
      </w:r>
      <w:r w:rsidR="00C93A26" w:rsidRPr="000A7BCA">
        <w:rPr>
          <w:rFonts w:cstheme="minorHAnsi"/>
        </w:rPr>
        <w:t>develop customer interests</w:t>
      </w:r>
      <w:r w:rsidR="008D2597" w:rsidRPr="000A7BCA">
        <w:rPr>
          <w:rFonts w:cstheme="minorHAnsi"/>
        </w:rPr>
        <w:t>, uncovering more sales opportunities</w:t>
      </w:r>
      <w:r w:rsidR="00C93A26" w:rsidRPr="000A7BCA">
        <w:rPr>
          <w:rFonts w:cstheme="minorHAnsi"/>
        </w:rPr>
        <w:t xml:space="preserve">. </w:t>
      </w:r>
      <w:r w:rsidR="008D2597" w:rsidRPr="000A7BCA">
        <w:rPr>
          <w:rFonts w:cstheme="minorHAnsi"/>
        </w:rPr>
        <w:t>Once a c</w:t>
      </w:r>
      <w:r w:rsidR="00D14426" w:rsidRPr="000A7BCA">
        <w:rPr>
          <w:rFonts w:cstheme="minorHAnsi"/>
        </w:rPr>
        <w:t xml:space="preserve">ustomer goes to the website, </w:t>
      </w:r>
      <w:r w:rsidR="008D2597" w:rsidRPr="000A7BCA">
        <w:rPr>
          <w:rFonts w:cstheme="minorHAnsi"/>
        </w:rPr>
        <w:t xml:space="preserve">the </w:t>
      </w:r>
      <w:r w:rsidR="00C93A26" w:rsidRPr="000A7BCA">
        <w:rPr>
          <w:rFonts w:cstheme="minorHAnsi"/>
        </w:rPr>
        <w:t xml:space="preserve">user-item model </w:t>
      </w:r>
      <w:r w:rsidR="00D14426" w:rsidRPr="000A7BCA">
        <w:rPr>
          <w:rFonts w:cstheme="minorHAnsi"/>
        </w:rPr>
        <w:t>on the website would give the customer the immediate and most relevant recommendation.</w:t>
      </w:r>
      <w:r w:rsidR="001F7771">
        <w:rPr>
          <w:rFonts w:cstheme="minorHAnsi"/>
        </w:rPr>
        <w:t xml:space="preserve"> W</w:t>
      </w:r>
      <w:r w:rsidR="00D14426" w:rsidRPr="000A7BCA">
        <w:rPr>
          <w:rFonts w:cstheme="minorHAnsi"/>
        </w:rPr>
        <w:t xml:space="preserve">e are </w:t>
      </w:r>
      <w:r w:rsidR="001F7771">
        <w:rPr>
          <w:rFonts w:cstheme="minorHAnsi"/>
        </w:rPr>
        <w:t xml:space="preserve">able to </w:t>
      </w:r>
      <w:r w:rsidR="00D14426" w:rsidRPr="000A7BCA">
        <w:rPr>
          <w:rFonts w:cstheme="minorHAnsi"/>
        </w:rPr>
        <w:t>maximiz</w:t>
      </w:r>
      <w:r w:rsidR="001F7771">
        <w:rPr>
          <w:rFonts w:cstheme="minorHAnsi"/>
        </w:rPr>
        <w:t>e</w:t>
      </w:r>
      <w:r w:rsidR="00D14426" w:rsidRPr="000A7BCA">
        <w:rPr>
          <w:rFonts w:cstheme="minorHAnsi"/>
        </w:rPr>
        <w:t xml:space="preserve"> </w:t>
      </w:r>
      <w:r w:rsidR="001F7771">
        <w:rPr>
          <w:rFonts w:cstheme="minorHAnsi"/>
        </w:rPr>
        <w:t xml:space="preserve">the </w:t>
      </w:r>
      <w:r w:rsidR="00D14426" w:rsidRPr="000A7BCA">
        <w:rPr>
          <w:rFonts w:cstheme="minorHAnsi"/>
        </w:rPr>
        <w:t xml:space="preserve">opportunity to unleash </w:t>
      </w:r>
      <w:r w:rsidR="001F7771">
        <w:rPr>
          <w:rFonts w:cstheme="minorHAnsi"/>
        </w:rPr>
        <w:t xml:space="preserve">our </w:t>
      </w:r>
      <w:r w:rsidR="00D14426" w:rsidRPr="000A7BCA">
        <w:rPr>
          <w:rFonts w:cstheme="minorHAnsi"/>
        </w:rPr>
        <w:t>customers</w:t>
      </w:r>
      <w:r w:rsidR="001F7771">
        <w:rPr>
          <w:rFonts w:cstheme="minorHAnsi"/>
        </w:rPr>
        <w:t>’</w:t>
      </w:r>
      <w:r w:rsidR="00D14426" w:rsidRPr="000A7BCA">
        <w:rPr>
          <w:rFonts w:cstheme="minorHAnsi"/>
        </w:rPr>
        <w:t xml:space="preserve"> purchasi</w:t>
      </w:r>
      <w:r w:rsidR="001F7771">
        <w:rPr>
          <w:rFonts w:cstheme="minorHAnsi"/>
        </w:rPr>
        <w:t>ng</w:t>
      </w:r>
      <w:r w:rsidR="00D14426" w:rsidRPr="000A7BCA">
        <w:rPr>
          <w:rFonts w:cstheme="minorHAnsi"/>
        </w:rPr>
        <w:t xml:space="preserve"> potential. </w:t>
      </w:r>
    </w:p>
    <w:p w14:paraId="46825C84" w14:textId="77777777" w:rsidR="003A44FC" w:rsidRPr="00AB44BA" w:rsidRDefault="003A44FC" w:rsidP="003A44FC">
      <w:pPr>
        <w:pStyle w:val="ListParagraph"/>
        <w:ind w:left="360"/>
        <w:rPr>
          <w:rFonts w:cstheme="minorHAnsi"/>
        </w:rPr>
      </w:pPr>
    </w:p>
    <w:p w14:paraId="38C64098" w14:textId="1663CFB1" w:rsidR="0068165C" w:rsidRPr="000A7BCA" w:rsidRDefault="0068165C" w:rsidP="00D14426">
      <w:pPr>
        <w:rPr>
          <w:rFonts w:cstheme="minorHAnsi"/>
        </w:rPr>
      </w:pPr>
      <w:r w:rsidRPr="000A7BCA">
        <w:rPr>
          <w:rFonts w:cstheme="minorHAnsi"/>
        </w:rPr>
        <w:t xml:space="preserve">Below is specifically how we decided to implement: </w:t>
      </w:r>
    </w:p>
    <w:tbl>
      <w:tblPr>
        <w:tblStyle w:val="TableGrid"/>
        <w:tblW w:w="10098" w:type="dxa"/>
        <w:tblLook w:val="04A0" w:firstRow="1" w:lastRow="0" w:firstColumn="1" w:lastColumn="0" w:noHBand="0" w:noVBand="1"/>
      </w:tblPr>
      <w:tblGrid>
        <w:gridCol w:w="1059"/>
        <w:gridCol w:w="1402"/>
        <w:gridCol w:w="1791"/>
        <w:gridCol w:w="1368"/>
        <w:gridCol w:w="1627"/>
        <w:gridCol w:w="2851"/>
      </w:tblGrid>
      <w:tr w:rsidR="003D0826" w:rsidRPr="000A7BCA" w14:paraId="6590C758" w14:textId="346787EC" w:rsidTr="00AB44BA">
        <w:tc>
          <w:tcPr>
            <w:tcW w:w="1059" w:type="dxa"/>
          </w:tcPr>
          <w:p w14:paraId="6E4C30D9" w14:textId="4C08E3CD" w:rsidR="003D0826" w:rsidRPr="000A7BCA" w:rsidRDefault="003D0826" w:rsidP="00D14426">
            <w:pPr>
              <w:rPr>
                <w:rFonts w:cstheme="minorHAnsi"/>
                <w:b/>
              </w:rPr>
            </w:pPr>
            <w:r w:rsidRPr="000A7BCA">
              <w:rPr>
                <w:rFonts w:cstheme="minorHAnsi"/>
                <w:b/>
              </w:rPr>
              <w:t>User type</w:t>
            </w:r>
          </w:p>
        </w:tc>
        <w:tc>
          <w:tcPr>
            <w:tcW w:w="1402" w:type="dxa"/>
          </w:tcPr>
          <w:p w14:paraId="7BFADFC0" w14:textId="182AD0C1" w:rsidR="003D0826" w:rsidRPr="000A7BCA" w:rsidRDefault="003D0826" w:rsidP="00D14426">
            <w:pPr>
              <w:rPr>
                <w:rFonts w:cstheme="minorHAnsi"/>
                <w:b/>
              </w:rPr>
            </w:pPr>
            <w:r w:rsidRPr="000A7BCA">
              <w:rPr>
                <w:rFonts w:cstheme="minorHAnsi"/>
                <w:b/>
              </w:rPr>
              <w:t>Purchase</w:t>
            </w:r>
          </w:p>
        </w:tc>
        <w:tc>
          <w:tcPr>
            <w:tcW w:w="1791" w:type="dxa"/>
          </w:tcPr>
          <w:p w14:paraId="6266D0BE" w14:textId="4737F6C5" w:rsidR="003D0826" w:rsidRPr="000A7BCA" w:rsidRDefault="003D0826" w:rsidP="00D14426">
            <w:pPr>
              <w:rPr>
                <w:rFonts w:cstheme="minorHAnsi"/>
                <w:b/>
              </w:rPr>
            </w:pPr>
            <w:r w:rsidRPr="000A7BCA">
              <w:rPr>
                <w:rFonts w:cstheme="minorHAnsi"/>
                <w:b/>
              </w:rPr>
              <w:t>View/add-to-cart</w:t>
            </w:r>
          </w:p>
        </w:tc>
        <w:tc>
          <w:tcPr>
            <w:tcW w:w="1368" w:type="dxa"/>
          </w:tcPr>
          <w:p w14:paraId="1D62FCF1" w14:textId="4902B1F1" w:rsidR="003D0826" w:rsidRPr="000A7BCA" w:rsidRDefault="003D0826" w:rsidP="00D14426">
            <w:pPr>
              <w:rPr>
                <w:rFonts w:cstheme="minorHAnsi"/>
                <w:b/>
              </w:rPr>
            </w:pPr>
            <w:r w:rsidRPr="000A7BCA">
              <w:rPr>
                <w:rFonts w:cstheme="minorHAnsi"/>
                <w:b/>
              </w:rPr>
              <w:t>Time Stamp</w:t>
            </w:r>
          </w:p>
        </w:tc>
        <w:tc>
          <w:tcPr>
            <w:tcW w:w="1627" w:type="dxa"/>
          </w:tcPr>
          <w:p w14:paraId="798E5CF3" w14:textId="0771443E" w:rsidR="003D0826" w:rsidRPr="000A7BCA" w:rsidRDefault="003D0826" w:rsidP="00D14426">
            <w:pPr>
              <w:rPr>
                <w:rFonts w:cstheme="minorHAnsi"/>
                <w:b/>
              </w:rPr>
            </w:pPr>
            <w:r w:rsidRPr="000A7BCA">
              <w:rPr>
                <w:rFonts w:cstheme="minorHAnsi"/>
                <w:b/>
              </w:rPr>
              <w:t>Model</w:t>
            </w:r>
          </w:p>
        </w:tc>
        <w:tc>
          <w:tcPr>
            <w:tcW w:w="2851" w:type="dxa"/>
          </w:tcPr>
          <w:p w14:paraId="02D63A1C" w14:textId="32B8A349" w:rsidR="003D0826" w:rsidRPr="000A7BCA" w:rsidRDefault="003D0826" w:rsidP="00D14426">
            <w:pPr>
              <w:rPr>
                <w:rFonts w:cstheme="minorHAnsi"/>
                <w:b/>
              </w:rPr>
            </w:pPr>
            <w:r w:rsidRPr="000A7BCA">
              <w:rPr>
                <w:rFonts w:cstheme="minorHAnsi"/>
                <w:b/>
              </w:rPr>
              <w:t>Recommendation format</w:t>
            </w:r>
          </w:p>
        </w:tc>
      </w:tr>
      <w:tr w:rsidR="003D0826" w:rsidRPr="000A7BCA" w14:paraId="4F6FF7DA" w14:textId="6F8001AF" w:rsidTr="00AB44BA">
        <w:tc>
          <w:tcPr>
            <w:tcW w:w="1059" w:type="dxa"/>
          </w:tcPr>
          <w:p w14:paraId="7E3C588D" w14:textId="1F53C243" w:rsidR="003D0826" w:rsidRPr="000A7BCA" w:rsidRDefault="003D0826" w:rsidP="00D14426">
            <w:pPr>
              <w:rPr>
                <w:rFonts w:cstheme="minorHAnsi"/>
              </w:rPr>
            </w:pPr>
            <w:r w:rsidRPr="000A7BCA">
              <w:rPr>
                <w:rFonts w:cstheme="minorHAnsi"/>
              </w:rPr>
              <w:t>A</w:t>
            </w:r>
          </w:p>
        </w:tc>
        <w:tc>
          <w:tcPr>
            <w:tcW w:w="1402" w:type="dxa"/>
          </w:tcPr>
          <w:p w14:paraId="6C1E1467" w14:textId="6B503F9B" w:rsidR="003D0826" w:rsidRPr="000A7BCA" w:rsidRDefault="003D0826" w:rsidP="00D14426">
            <w:pPr>
              <w:rPr>
                <w:rFonts w:cstheme="minorHAnsi"/>
              </w:rPr>
            </w:pPr>
            <w:r w:rsidRPr="000A7BCA">
              <w:rPr>
                <w:rFonts w:cstheme="minorHAnsi"/>
              </w:rPr>
              <w:t>3 and more</w:t>
            </w:r>
          </w:p>
        </w:tc>
        <w:tc>
          <w:tcPr>
            <w:tcW w:w="1791" w:type="dxa"/>
          </w:tcPr>
          <w:p w14:paraId="5901A4EF" w14:textId="00A51127" w:rsidR="003D0826" w:rsidRPr="000A7BCA" w:rsidRDefault="003D0826" w:rsidP="00D14426">
            <w:pPr>
              <w:rPr>
                <w:rFonts w:cstheme="minorHAnsi"/>
              </w:rPr>
            </w:pPr>
            <w:r w:rsidRPr="000A7BCA">
              <w:rPr>
                <w:rFonts w:cstheme="minorHAnsi"/>
              </w:rPr>
              <w:t>3 and more</w:t>
            </w:r>
          </w:p>
        </w:tc>
        <w:tc>
          <w:tcPr>
            <w:tcW w:w="1368" w:type="dxa"/>
          </w:tcPr>
          <w:p w14:paraId="2F2145DC" w14:textId="7D31D987" w:rsidR="003D0826" w:rsidRPr="000A7BCA" w:rsidRDefault="003D0826" w:rsidP="005B5204">
            <w:pPr>
              <w:rPr>
                <w:rFonts w:cstheme="minorHAnsi"/>
              </w:rPr>
            </w:pPr>
            <w:r w:rsidRPr="000A7BCA">
              <w:rPr>
                <w:rFonts w:cstheme="minorHAnsi"/>
              </w:rPr>
              <w:t>Within a year</w:t>
            </w:r>
          </w:p>
        </w:tc>
        <w:tc>
          <w:tcPr>
            <w:tcW w:w="1627" w:type="dxa"/>
          </w:tcPr>
          <w:p w14:paraId="2A81C504" w14:textId="7E33DB48" w:rsidR="003D0826" w:rsidRPr="000A7BCA" w:rsidRDefault="00092F09" w:rsidP="00D14426">
            <w:pPr>
              <w:rPr>
                <w:rFonts w:cstheme="minorHAnsi"/>
              </w:rPr>
            </w:pPr>
            <w:r w:rsidRPr="00092F09">
              <w:rPr>
                <w:rFonts w:cstheme="minorHAnsi"/>
              </w:rPr>
              <w:t>User Behavior &amp; Neighborhood Hybrid Model</w:t>
            </w:r>
          </w:p>
        </w:tc>
        <w:tc>
          <w:tcPr>
            <w:tcW w:w="2851" w:type="dxa"/>
          </w:tcPr>
          <w:p w14:paraId="1CCD9BA7" w14:textId="675BCFB4" w:rsidR="003D0826" w:rsidRPr="000A7BCA" w:rsidRDefault="003D0826" w:rsidP="00D14426">
            <w:pPr>
              <w:rPr>
                <w:rFonts w:cstheme="minorHAnsi"/>
              </w:rPr>
            </w:pPr>
            <w:r w:rsidRPr="000A7BCA">
              <w:rPr>
                <w:rFonts w:cstheme="minorHAnsi"/>
              </w:rPr>
              <w:t>Website /mobile app</w:t>
            </w:r>
          </w:p>
        </w:tc>
      </w:tr>
      <w:tr w:rsidR="003D0826" w:rsidRPr="000A7BCA" w14:paraId="20C2C9EF" w14:textId="16D910A4" w:rsidTr="00AB44BA">
        <w:tc>
          <w:tcPr>
            <w:tcW w:w="1059" w:type="dxa"/>
          </w:tcPr>
          <w:p w14:paraId="15845864" w14:textId="6DB115B3" w:rsidR="003D0826" w:rsidRPr="000A7BCA" w:rsidRDefault="003D0826" w:rsidP="00D14426">
            <w:pPr>
              <w:rPr>
                <w:rFonts w:cstheme="minorHAnsi"/>
              </w:rPr>
            </w:pPr>
            <w:r w:rsidRPr="000A7BCA">
              <w:rPr>
                <w:rFonts w:cstheme="minorHAnsi"/>
              </w:rPr>
              <w:t>B</w:t>
            </w:r>
          </w:p>
        </w:tc>
        <w:tc>
          <w:tcPr>
            <w:tcW w:w="1402" w:type="dxa"/>
          </w:tcPr>
          <w:p w14:paraId="113FA0EA" w14:textId="3D9A5E6D" w:rsidR="003D0826" w:rsidRPr="000A7BCA" w:rsidRDefault="003D0826" w:rsidP="00D14426">
            <w:pPr>
              <w:rPr>
                <w:rFonts w:cstheme="minorHAnsi"/>
              </w:rPr>
            </w:pPr>
            <w:r w:rsidRPr="000A7BCA">
              <w:rPr>
                <w:rFonts w:cstheme="minorHAnsi"/>
              </w:rPr>
              <w:t>3 and more</w:t>
            </w:r>
          </w:p>
        </w:tc>
        <w:tc>
          <w:tcPr>
            <w:tcW w:w="1791" w:type="dxa"/>
          </w:tcPr>
          <w:p w14:paraId="510CE768" w14:textId="662552BD" w:rsidR="003D0826" w:rsidRPr="000A7BCA" w:rsidRDefault="003D0826" w:rsidP="00D14426">
            <w:pPr>
              <w:rPr>
                <w:rFonts w:cstheme="minorHAnsi"/>
              </w:rPr>
            </w:pPr>
            <w:r w:rsidRPr="000A7BCA">
              <w:rPr>
                <w:rFonts w:cstheme="minorHAnsi"/>
              </w:rPr>
              <w:t>3 and more</w:t>
            </w:r>
          </w:p>
        </w:tc>
        <w:tc>
          <w:tcPr>
            <w:tcW w:w="1368" w:type="dxa"/>
          </w:tcPr>
          <w:p w14:paraId="771655AC" w14:textId="3A6B07E9" w:rsidR="003D0826" w:rsidRPr="000A7BCA" w:rsidRDefault="008C66D1" w:rsidP="008C66D1">
            <w:pPr>
              <w:rPr>
                <w:rFonts w:cstheme="minorHAnsi"/>
              </w:rPr>
            </w:pPr>
            <w:r w:rsidRPr="000A7BCA">
              <w:rPr>
                <w:rFonts w:cstheme="minorHAnsi"/>
              </w:rPr>
              <w:t>over</w:t>
            </w:r>
            <w:r w:rsidR="003D0826" w:rsidRPr="000A7BCA">
              <w:rPr>
                <w:rFonts w:cstheme="minorHAnsi"/>
              </w:rPr>
              <w:t xml:space="preserve"> a year</w:t>
            </w:r>
          </w:p>
        </w:tc>
        <w:tc>
          <w:tcPr>
            <w:tcW w:w="1627" w:type="dxa"/>
          </w:tcPr>
          <w:p w14:paraId="2EE19FF8" w14:textId="371B3A0E" w:rsidR="003D0826" w:rsidRPr="000A7BCA" w:rsidRDefault="003D0826" w:rsidP="00D14426">
            <w:pPr>
              <w:rPr>
                <w:rFonts w:cstheme="minorHAnsi"/>
              </w:rPr>
            </w:pPr>
            <w:r w:rsidRPr="000A7BCA">
              <w:rPr>
                <w:rFonts w:cstheme="minorHAnsi"/>
              </w:rPr>
              <w:t>Latent Factor</w:t>
            </w:r>
            <w:r w:rsidR="008C66D1" w:rsidRPr="000A7BCA">
              <w:rPr>
                <w:rFonts w:cstheme="minorHAnsi"/>
              </w:rPr>
              <w:t xml:space="preserve"> with time SVD</w:t>
            </w:r>
          </w:p>
        </w:tc>
        <w:tc>
          <w:tcPr>
            <w:tcW w:w="2851" w:type="dxa"/>
          </w:tcPr>
          <w:p w14:paraId="2060152F" w14:textId="6554D34F" w:rsidR="003D0826" w:rsidRPr="000A7BCA" w:rsidRDefault="003D0826" w:rsidP="00D14426">
            <w:pPr>
              <w:rPr>
                <w:rFonts w:cstheme="minorHAnsi"/>
              </w:rPr>
            </w:pPr>
            <w:r w:rsidRPr="000A7BCA">
              <w:rPr>
                <w:rFonts w:cstheme="minorHAnsi"/>
              </w:rPr>
              <w:t xml:space="preserve">Email subscription, blog, online community </w:t>
            </w:r>
          </w:p>
        </w:tc>
      </w:tr>
      <w:tr w:rsidR="003D0826" w:rsidRPr="000A7BCA" w14:paraId="2D2FFBF8" w14:textId="211968FE" w:rsidTr="00AB44BA">
        <w:tc>
          <w:tcPr>
            <w:tcW w:w="1059" w:type="dxa"/>
          </w:tcPr>
          <w:p w14:paraId="6BC98B52" w14:textId="6638EE27" w:rsidR="003D0826" w:rsidRPr="000A7BCA" w:rsidRDefault="003D0826" w:rsidP="00D14426">
            <w:pPr>
              <w:rPr>
                <w:rFonts w:cstheme="minorHAnsi"/>
              </w:rPr>
            </w:pPr>
            <w:r w:rsidRPr="000A7BCA">
              <w:rPr>
                <w:rFonts w:cstheme="minorHAnsi"/>
              </w:rPr>
              <w:t>C</w:t>
            </w:r>
          </w:p>
        </w:tc>
        <w:tc>
          <w:tcPr>
            <w:tcW w:w="1402" w:type="dxa"/>
          </w:tcPr>
          <w:p w14:paraId="2DF2BD27" w14:textId="3EF8BE56" w:rsidR="003D0826" w:rsidRPr="000A7BCA" w:rsidRDefault="003D0826" w:rsidP="00D14426">
            <w:pPr>
              <w:rPr>
                <w:rFonts w:cstheme="minorHAnsi"/>
              </w:rPr>
            </w:pPr>
            <w:r w:rsidRPr="000A7BCA">
              <w:rPr>
                <w:rFonts w:cstheme="minorHAnsi"/>
              </w:rPr>
              <w:t>1-3</w:t>
            </w:r>
          </w:p>
        </w:tc>
        <w:tc>
          <w:tcPr>
            <w:tcW w:w="1791" w:type="dxa"/>
          </w:tcPr>
          <w:p w14:paraId="544F5E74" w14:textId="54869773" w:rsidR="003D0826" w:rsidRPr="000A7BCA" w:rsidRDefault="003D0826" w:rsidP="00D14426">
            <w:pPr>
              <w:rPr>
                <w:rFonts w:cstheme="minorHAnsi"/>
              </w:rPr>
            </w:pPr>
            <w:r w:rsidRPr="000A7BCA">
              <w:rPr>
                <w:rFonts w:cstheme="minorHAnsi"/>
              </w:rPr>
              <w:t>some</w:t>
            </w:r>
          </w:p>
        </w:tc>
        <w:tc>
          <w:tcPr>
            <w:tcW w:w="1368" w:type="dxa"/>
          </w:tcPr>
          <w:p w14:paraId="03E76774" w14:textId="4A6CE9F3" w:rsidR="003D0826" w:rsidRPr="000A7BCA" w:rsidRDefault="003D0826" w:rsidP="00D14426">
            <w:pPr>
              <w:rPr>
                <w:rFonts w:cstheme="minorHAnsi"/>
              </w:rPr>
            </w:pPr>
            <w:r w:rsidRPr="000A7BCA">
              <w:rPr>
                <w:rFonts w:cstheme="minorHAnsi"/>
              </w:rPr>
              <w:t>n/a</w:t>
            </w:r>
          </w:p>
        </w:tc>
        <w:tc>
          <w:tcPr>
            <w:tcW w:w="1627" w:type="dxa"/>
          </w:tcPr>
          <w:p w14:paraId="5F78826A" w14:textId="15DEF921" w:rsidR="003D0826" w:rsidRPr="000A7BCA" w:rsidRDefault="003D0826" w:rsidP="005B5204">
            <w:pPr>
              <w:rPr>
                <w:rFonts w:cstheme="minorHAnsi"/>
              </w:rPr>
            </w:pPr>
            <w:r w:rsidRPr="000A7BCA">
              <w:rPr>
                <w:rFonts w:cstheme="minorHAnsi"/>
              </w:rPr>
              <w:t xml:space="preserve">Popular items within the same categories as the items they showed interests </w:t>
            </w:r>
          </w:p>
        </w:tc>
        <w:tc>
          <w:tcPr>
            <w:tcW w:w="2851" w:type="dxa"/>
          </w:tcPr>
          <w:p w14:paraId="3ED4365D" w14:textId="28C60288" w:rsidR="003D0826" w:rsidRPr="000A7BCA" w:rsidRDefault="003D0826" w:rsidP="005B5204">
            <w:pPr>
              <w:rPr>
                <w:rFonts w:cstheme="minorHAnsi"/>
              </w:rPr>
            </w:pPr>
            <w:r w:rsidRPr="000A7BCA">
              <w:rPr>
                <w:rFonts w:cstheme="minorHAnsi"/>
              </w:rPr>
              <w:t>Website,</w:t>
            </w:r>
          </w:p>
          <w:p w14:paraId="66DDA599" w14:textId="1A08F968" w:rsidR="003D0826" w:rsidRPr="000A7BCA" w:rsidRDefault="003D0826" w:rsidP="005B5204">
            <w:pPr>
              <w:rPr>
                <w:rFonts w:cstheme="minorHAnsi"/>
              </w:rPr>
            </w:pPr>
            <w:r w:rsidRPr="000A7BCA">
              <w:rPr>
                <w:rFonts w:cstheme="minorHAnsi"/>
              </w:rPr>
              <w:t xml:space="preserve">Email subscription, blog, online community </w:t>
            </w:r>
          </w:p>
        </w:tc>
      </w:tr>
      <w:tr w:rsidR="003D0826" w:rsidRPr="000A7BCA" w14:paraId="04FBB286" w14:textId="6026C9CE" w:rsidTr="00AB44BA">
        <w:tc>
          <w:tcPr>
            <w:tcW w:w="1059" w:type="dxa"/>
          </w:tcPr>
          <w:p w14:paraId="24E21C4E" w14:textId="42C45C8D" w:rsidR="003D0826" w:rsidRPr="000A7BCA" w:rsidRDefault="003D0826" w:rsidP="00D14426">
            <w:pPr>
              <w:rPr>
                <w:rFonts w:cstheme="minorHAnsi"/>
              </w:rPr>
            </w:pPr>
            <w:r w:rsidRPr="000A7BCA">
              <w:rPr>
                <w:rFonts w:cstheme="minorHAnsi"/>
              </w:rPr>
              <w:t>D</w:t>
            </w:r>
          </w:p>
        </w:tc>
        <w:tc>
          <w:tcPr>
            <w:tcW w:w="1402" w:type="dxa"/>
          </w:tcPr>
          <w:p w14:paraId="1164B38E" w14:textId="2924F5E4" w:rsidR="003D0826" w:rsidRPr="000A7BCA" w:rsidRDefault="003D0826" w:rsidP="00D14426">
            <w:pPr>
              <w:rPr>
                <w:rFonts w:cstheme="minorHAnsi"/>
              </w:rPr>
            </w:pPr>
            <w:r w:rsidRPr="000A7BCA">
              <w:rPr>
                <w:rFonts w:cstheme="minorHAnsi"/>
              </w:rPr>
              <w:t>0</w:t>
            </w:r>
          </w:p>
        </w:tc>
        <w:tc>
          <w:tcPr>
            <w:tcW w:w="1791" w:type="dxa"/>
          </w:tcPr>
          <w:p w14:paraId="5F49128B" w14:textId="284322F0" w:rsidR="003D0826" w:rsidRPr="000A7BCA" w:rsidRDefault="003D0826" w:rsidP="00D14426">
            <w:pPr>
              <w:rPr>
                <w:rFonts w:cstheme="minorHAnsi"/>
              </w:rPr>
            </w:pPr>
            <w:r w:rsidRPr="000A7BCA">
              <w:rPr>
                <w:rFonts w:cstheme="minorHAnsi"/>
              </w:rPr>
              <w:t xml:space="preserve">No activities </w:t>
            </w:r>
          </w:p>
        </w:tc>
        <w:tc>
          <w:tcPr>
            <w:tcW w:w="1368" w:type="dxa"/>
          </w:tcPr>
          <w:p w14:paraId="11595509" w14:textId="32A020B0" w:rsidR="003D0826" w:rsidRPr="000A7BCA" w:rsidRDefault="003D0826" w:rsidP="00D14426">
            <w:pPr>
              <w:rPr>
                <w:rFonts w:cstheme="minorHAnsi"/>
              </w:rPr>
            </w:pPr>
            <w:r w:rsidRPr="000A7BCA">
              <w:rPr>
                <w:rFonts w:cstheme="minorHAnsi"/>
              </w:rPr>
              <w:t>n/a</w:t>
            </w:r>
          </w:p>
        </w:tc>
        <w:tc>
          <w:tcPr>
            <w:tcW w:w="1627" w:type="dxa"/>
          </w:tcPr>
          <w:p w14:paraId="2B1FFB62" w14:textId="3289FDA4" w:rsidR="003D0826" w:rsidRPr="000A7BCA" w:rsidRDefault="003D0826" w:rsidP="00D14426">
            <w:pPr>
              <w:rPr>
                <w:rFonts w:cstheme="minorHAnsi"/>
              </w:rPr>
            </w:pPr>
            <w:r w:rsidRPr="000A7BCA">
              <w:rPr>
                <w:rFonts w:cstheme="minorHAnsi"/>
              </w:rPr>
              <w:t>Top popular items across all categories</w:t>
            </w:r>
          </w:p>
        </w:tc>
        <w:tc>
          <w:tcPr>
            <w:tcW w:w="2851" w:type="dxa"/>
          </w:tcPr>
          <w:p w14:paraId="5BBA9FC4" w14:textId="77777777" w:rsidR="003D0826" w:rsidRPr="000A7BCA" w:rsidRDefault="003D0826" w:rsidP="003D0826">
            <w:pPr>
              <w:rPr>
                <w:rFonts w:cstheme="minorHAnsi"/>
              </w:rPr>
            </w:pPr>
            <w:r w:rsidRPr="000A7BCA">
              <w:rPr>
                <w:rFonts w:cstheme="minorHAnsi"/>
              </w:rPr>
              <w:t>Website,</w:t>
            </w:r>
          </w:p>
          <w:p w14:paraId="4B18BAE7" w14:textId="1116AD2F" w:rsidR="003D0826" w:rsidRPr="000A7BCA" w:rsidRDefault="003D0826" w:rsidP="003D0826">
            <w:pPr>
              <w:rPr>
                <w:rFonts w:cstheme="minorHAnsi"/>
              </w:rPr>
            </w:pPr>
            <w:r w:rsidRPr="000A7BCA">
              <w:rPr>
                <w:rFonts w:cstheme="minorHAnsi"/>
              </w:rPr>
              <w:t>Email subscription, blog, online community</w:t>
            </w:r>
          </w:p>
        </w:tc>
      </w:tr>
    </w:tbl>
    <w:p w14:paraId="420BC90F" w14:textId="76B74EB1" w:rsidR="0068165C" w:rsidRPr="000A7BCA" w:rsidRDefault="0068165C" w:rsidP="00681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 xml:space="preserve">type A) Users who have at least three purchase transactions and three views or add-to-cart </w:t>
      </w:r>
      <w:r w:rsidR="005B5204" w:rsidRPr="000A7BCA">
        <w:rPr>
          <w:rFonts w:cstheme="minorHAnsi"/>
        </w:rPr>
        <w:t>activities,</w:t>
      </w:r>
      <w:r w:rsidRPr="000A7BCA">
        <w:rPr>
          <w:rFonts w:cstheme="minorHAnsi"/>
        </w:rPr>
        <w:t xml:space="preserve"> but has a purchase time</w:t>
      </w:r>
      <w:r w:rsidR="005B5204" w:rsidRPr="000A7BCA">
        <w:rPr>
          <w:rFonts w:cstheme="minorHAnsi"/>
        </w:rPr>
        <w:t xml:space="preserve"> </w:t>
      </w:r>
      <w:r w:rsidRPr="000A7BCA">
        <w:rPr>
          <w:rFonts w:cstheme="minorHAnsi"/>
        </w:rPr>
        <w:t xml:space="preserve">scope </w:t>
      </w:r>
      <w:r w:rsidR="005B5204" w:rsidRPr="000A7BCA">
        <w:rPr>
          <w:rFonts w:cstheme="minorHAnsi"/>
        </w:rPr>
        <w:t>within</w:t>
      </w:r>
      <w:r w:rsidRPr="000A7BCA">
        <w:rPr>
          <w:rFonts w:cstheme="minorHAnsi"/>
        </w:rPr>
        <w:t xml:space="preserve"> a year </w:t>
      </w:r>
    </w:p>
    <w:p w14:paraId="592D1718" w14:textId="579574DD" w:rsidR="0068165C" w:rsidRPr="000A7BCA" w:rsidRDefault="0068165C" w:rsidP="00681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type B)</w:t>
      </w:r>
      <w:r w:rsidR="00AB44BA">
        <w:rPr>
          <w:rFonts w:cstheme="minorHAnsi"/>
        </w:rPr>
        <w:t xml:space="preserve"> </w:t>
      </w:r>
      <w:r w:rsidRPr="000A7BCA">
        <w:rPr>
          <w:rFonts w:cstheme="minorHAnsi"/>
        </w:rPr>
        <w:t xml:space="preserve">Users who have at least three purchase transactions and three views or add to cart </w:t>
      </w:r>
      <w:r w:rsidR="005B5204" w:rsidRPr="000A7BCA">
        <w:rPr>
          <w:rFonts w:cstheme="minorHAnsi"/>
        </w:rPr>
        <w:t>activities,</w:t>
      </w:r>
      <w:r w:rsidRPr="000A7BCA">
        <w:rPr>
          <w:rFonts w:cstheme="minorHAnsi"/>
        </w:rPr>
        <w:t xml:space="preserve"> but has a purchase </w:t>
      </w:r>
      <w:r w:rsidR="005B5204" w:rsidRPr="000A7BCA">
        <w:rPr>
          <w:rFonts w:cstheme="minorHAnsi"/>
        </w:rPr>
        <w:t>time scope</w:t>
      </w:r>
      <w:r w:rsidRPr="000A7BCA">
        <w:rPr>
          <w:rFonts w:cstheme="minorHAnsi"/>
        </w:rPr>
        <w:t xml:space="preserve"> </w:t>
      </w:r>
      <w:r w:rsidR="005B5204" w:rsidRPr="000A7BCA">
        <w:rPr>
          <w:rFonts w:cstheme="minorHAnsi"/>
        </w:rPr>
        <w:t>over</w:t>
      </w:r>
      <w:r w:rsidRPr="000A7BCA">
        <w:rPr>
          <w:rFonts w:cstheme="minorHAnsi"/>
        </w:rPr>
        <w:t xml:space="preserve"> a year </w:t>
      </w:r>
    </w:p>
    <w:p w14:paraId="31DBDAF9" w14:textId="5E744C16" w:rsidR="0068165C" w:rsidRPr="000A7BCA" w:rsidRDefault="0068165C" w:rsidP="00681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type C)</w:t>
      </w:r>
      <w:r w:rsidR="00AB44BA">
        <w:rPr>
          <w:rFonts w:cstheme="minorHAnsi"/>
        </w:rPr>
        <w:t xml:space="preserve"> </w:t>
      </w:r>
      <w:r w:rsidRPr="000A7BCA">
        <w:rPr>
          <w:rFonts w:cstheme="minorHAnsi"/>
        </w:rPr>
        <w:t>Users who do not have any purchase transactions</w:t>
      </w:r>
    </w:p>
    <w:p w14:paraId="212BAF02" w14:textId="591D08BC" w:rsidR="005B5204" w:rsidRPr="000A7BCA" w:rsidRDefault="0068165C" w:rsidP="005B52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type D)</w:t>
      </w:r>
      <w:r w:rsidR="00AB44BA">
        <w:rPr>
          <w:rFonts w:cstheme="minorHAnsi"/>
        </w:rPr>
        <w:t xml:space="preserve"> </w:t>
      </w:r>
      <w:r w:rsidRPr="000A7BCA">
        <w:rPr>
          <w:rFonts w:cstheme="minorHAnsi"/>
        </w:rPr>
        <w:t xml:space="preserve">The rest of the users </w:t>
      </w:r>
    </w:p>
    <w:p w14:paraId="4AB42EDC" w14:textId="32093C35" w:rsidR="006C5C42" w:rsidRPr="000A7BCA" w:rsidRDefault="006C5C42" w:rsidP="006C5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lastRenderedPageBreak/>
        <w:t xml:space="preserve">For type A users, our </w:t>
      </w:r>
      <w:r w:rsidR="00092F09">
        <w:rPr>
          <w:rFonts w:cstheme="minorHAnsi"/>
        </w:rPr>
        <w:t xml:space="preserve">model </w:t>
      </w:r>
      <w:r w:rsidRPr="000A7BCA">
        <w:rPr>
          <w:rFonts w:cstheme="minorHAnsi"/>
        </w:rPr>
        <w:t xml:space="preserve">outperformed baseline model and were able to recommend items of high-related interests. </w:t>
      </w:r>
    </w:p>
    <w:p w14:paraId="3A0A22EF" w14:textId="5C532489" w:rsidR="00956F72" w:rsidRPr="000A7BCA" w:rsidRDefault="00956F72" w:rsidP="005B5204">
      <w:pPr>
        <w:rPr>
          <w:rFonts w:cstheme="minorHAnsi"/>
        </w:rPr>
      </w:pPr>
      <w:r w:rsidRPr="000A7BCA">
        <w:rPr>
          <w:rFonts w:cstheme="minorHAnsi"/>
        </w:rPr>
        <w:t xml:space="preserve">For type B users, the test results proved our hypothesis that time SVD would perform better than SVD, which indicated that users’ purchasing behaviors and interests in different categories would indeed change through the time. </w:t>
      </w:r>
    </w:p>
    <w:p w14:paraId="1A1E8D9E" w14:textId="1805EF52" w:rsidR="005B5204" w:rsidRPr="000A7BCA" w:rsidRDefault="00956F72" w:rsidP="00681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rPr>
      </w:pPr>
      <w:r w:rsidRPr="000A7BCA">
        <w:rPr>
          <w:rFonts w:cstheme="minorHAnsi"/>
        </w:rPr>
        <w:t xml:space="preserve">For type C and type D users, since we don’t have any access to the future data to verify the recommendation quality, we are yet to provide prediction accuracy. </w:t>
      </w:r>
    </w:p>
    <w:p w14:paraId="08CE2D6C" w14:textId="77777777" w:rsidR="00330EB0" w:rsidRPr="000A7BCA" w:rsidRDefault="00330EB0" w:rsidP="005B5204">
      <w:pPr>
        <w:rPr>
          <w:rFonts w:cstheme="minorHAnsi"/>
        </w:rPr>
      </w:pPr>
    </w:p>
    <w:p w14:paraId="2F8B6F54" w14:textId="0C3B3C80" w:rsidR="001E5E4F" w:rsidRPr="000A7BCA" w:rsidRDefault="00A252DC" w:rsidP="001E5E4F">
      <w:pPr>
        <w:rPr>
          <w:rFonts w:cstheme="minorHAnsi"/>
        </w:rPr>
      </w:pPr>
      <w:r w:rsidRPr="000A7BCA">
        <w:rPr>
          <w:rFonts w:cstheme="minorHAnsi"/>
        </w:rPr>
        <w:t>Even though there is yet any way</w:t>
      </w:r>
      <w:r w:rsidR="005C4DA6" w:rsidRPr="000A7BCA">
        <w:rPr>
          <w:rFonts w:cstheme="minorHAnsi"/>
        </w:rPr>
        <w:t>s</w:t>
      </w:r>
      <w:r w:rsidRPr="000A7BCA">
        <w:rPr>
          <w:rFonts w:cstheme="minorHAnsi"/>
        </w:rPr>
        <w:t xml:space="preserve"> to accurately test the recommendation quality for Type B, C and D users due to the fact that we only have data within a year, we believe a good recommendation system should be a comprehensive solution that can cater to different needs of users at different maturity. </w:t>
      </w:r>
    </w:p>
    <w:p w14:paraId="133AC7EE" w14:textId="77777777" w:rsidR="001E5E4F" w:rsidRPr="000A7BCA" w:rsidRDefault="001E5E4F" w:rsidP="001E5E4F">
      <w:pPr>
        <w:rPr>
          <w:rFonts w:cstheme="minorHAnsi"/>
          <w:i/>
        </w:rPr>
      </w:pPr>
      <w:r w:rsidRPr="000A7BCA">
        <w:rPr>
          <w:rFonts w:cstheme="minorHAnsi"/>
          <w:i/>
        </w:rPr>
        <w:tab/>
      </w:r>
    </w:p>
    <w:sectPr w:rsidR="001E5E4F" w:rsidRPr="000A7BCA" w:rsidSect="0074223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A2DE9" w14:textId="77777777" w:rsidR="002F4B74" w:rsidRDefault="002F4B74" w:rsidP="00846EE5">
      <w:r>
        <w:separator/>
      </w:r>
    </w:p>
  </w:endnote>
  <w:endnote w:type="continuationSeparator" w:id="0">
    <w:p w14:paraId="7644BEFA" w14:textId="77777777" w:rsidR="002F4B74" w:rsidRDefault="002F4B74" w:rsidP="0084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3BE76" w14:textId="77777777" w:rsidR="002F4B74" w:rsidRDefault="002F4B74" w:rsidP="00846EE5">
      <w:r>
        <w:separator/>
      </w:r>
    </w:p>
  </w:footnote>
  <w:footnote w:type="continuationSeparator" w:id="0">
    <w:p w14:paraId="21EADB58" w14:textId="77777777" w:rsidR="002F4B74" w:rsidRDefault="002F4B74" w:rsidP="00846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1590F"/>
    <w:multiLevelType w:val="hybridMultilevel"/>
    <w:tmpl w:val="D990268A"/>
    <w:lvl w:ilvl="0" w:tplc="04090019">
      <w:start w:val="1"/>
      <w:numFmt w:val="lowerLetter"/>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44907FDE"/>
    <w:multiLevelType w:val="hybridMultilevel"/>
    <w:tmpl w:val="2DE88426"/>
    <w:lvl w:ilvl="0" w:tplc="1C4CD7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7000444"/>
    <w:multiLevelType w:val="hybridMultilevel"/>
    <w:tmpl w:val="706A09D0"/>
    <w:lvl w:ilvl="0" w:tplc="3DE2803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46D3300"/>
    <w:multiLevelType w:val="hybridMultilevel"/>
    <w:tmpl w:val="7FAE949E"/>
    <w:lvl w:ilvl="0" w:tplc="04090017">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56B65A45"/>
    <w:multiLevelType w:val="hybridMultilevel"/>
    <w:tmpl w:val="24C4ED7A"/>
    <w:lvl w:ilvl="0" w:tplc="E35CCF5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10783"/>
    <w:multiLevelType w:val="hybridMultilevel"/>
    <w:tmpl w:val="5222590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23A1D82"/>
    <w:multiLevelType w:val="hybridMultilevel"/>
    <w:tmpl w:val="EB84C430"/>
    <w:lvl w:ilvl="0" w:tplc="0C3CBD0A">
      <w:start w:val="1"/>
      <w:numFmt w:val="upp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B92890"/>
    <w:multiLevelType w:val="hybridMultilevel"/>
    <w:tmpl w:val="60A28466"/>
    <w:lvl w:ilvl="0" w:tplc="9232F8DA">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D822C5"/>
    <w:multiLevelType w:val="hybridMultilevel"/>
    <w:tmpl w:val="CC6276D0"/>
    <w:lvl w:ilvl="0" w:tplc="EDD6C6B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F0533BF"/>
    <w:multiLevelType w:val="hybridMultilevel"/>
    <w:tmpl w:val="BBBA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2"/>
  </w:num>
  <w:num w:numId="5">
    <w:abstractNumId w:val="8"/>
  </w:num>
  <w:num w:numId="6">
    <w:abstractNumId w:val="0"/>
  </w:num>
  <w:num w:numId="7">
    <w:abstractNumId w:val="1"/>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MLKwNDA2MjY3MzVW0lEKTi0uzszPAykwrQUABwpB8CwAAAA="/>
  </w:docVars>
  <w:rsids>
    <w:rsidRoot w:val="00FC5AAA"/>
    <w:rsid w:val="00016321"/>
    <w:rsid w:val="00026CD4"/>
    <w:rsid w:val="00040034"/>
    <w:rsid w:val="00063584"/>
    <w:rsid w:val="00092F09"/>
    <w:rsid w:val="000A0567"/>
    <w:rsid w:val="000A7BCA"/>
    <w:rsid w:val="000B7A10"/>
    <w:rsid w:val="000F1A16"/>
    <w:rsid w:val="00135B52"/>
    <w:rsid w:val="00160B03"/>
    <w:rsid w:val="0017171C"/>
    <w:rsid w:val="00191852"/>
    <w:rsid w:val="001E01F5"/>
    <w:rsid w:val="001E5E4F"/>
    <w:rsid w:val="001F72FF"/>
    <w:rsid w:val="001F7771"/>
    <w:rsid w:val="00204B7C"/>
    <w:rsid w:val="00244F96"/>
    <w:rsid w:val="0025400D"/>
    <w:rsid w:val="00256627"/>
    <w:rsid w:val="0026406E"/>
    <w:rsid w:val="00267CB3"/>
    <w:rsid w:val="00297A32"/>
    <w:rsid w:val="002B7D88"/>
    <w:rsid w:val="002D245C"/>
    <w:rsid w:val="002F4B74"/>
    <w:rsid w:val="00304660"/>
    <w:rsid w:val="00330EB0"/>
    <w:rsid w:val="0037114D"/>
    <w:rsid w:val="0038583C"/>
    <w:rsid w:val="003A44FC"/>
    <w:rsid w:val="003B7283"/>
    <w:rsid w:val="003D0826"/>
    <w:rsid w:val="004074DA"/>
    <w:rsid w:val="004B359F"/>
    <w:rsid w:val="004B72BB"/>
    <w:rsid w:val="00576B1F"/>
    <w:rsid w:val="005B5204"/>
    <w:rsid w:val="005C4DA6"/>
    <w:rsid w:val="00615A17"/>
    <w:rsid w:val="00620952"/>
    <w:rsid w:val="00662F97"/>
    <w:rsid w:val="0068165C"/>
    <w:rsid w:val="00682163"/>
    <w:rsid w:val="006C5C42"/>
    <w:rsid w:val="0070152B"/>
    <w:rsid w:val="00742239"/>
    <w:rsid w:val="007F1033"/>
    <w:rsid w:val="008155B6"/>
    <w:rsid w:val="008243E8"/>
    <w:rsid w:val="00846EE5"/>
    <w:rsid w:val="00877D3B"/>
    <w:rsid w:val="008959BA"/>
    <w:rsid w:val="008C66D1"/>
    <w:rsid w:val="008D2597"/>
    <w:rsid w:val="008E488C"/>
    <w:rsid w:val="00956F72"/>
    <w:rsid w:val="00985622"/>
    <w:rsid w:val="0099387B"/>
    <w:rsid w:val="009D3798"/>
    <w:rsid w:val="009F5334"/>
    <w:rsid w:val="00A02E70"/>
    <w:rsid w:val="00A252DC"/>
    <w:rsid w:val="00A42682"/>
    <w:rsid w:val="00A56200"/>
    <w:rsid w:val="00A61E42"/>
    <w:rsid w:val="00A70FEB"/>
    <w:rsid w:val="00AA1629"/>
    <w:rsid w:val="00AA2969"/>
    <w:rsid w:val="00AB44BA"/>
    <w:rsid w:val="00AC31D4"/>
    <w:rsid w:val="00AE75A9"/>
    <w:rsid w:val="00B069B8"/>
    <w:rsid w:val="00B40741"/>
    <w:rsid w:val="00B60E3A"/>
    <w:rsid w:val="00B75E87"/>
    <w:rsid w:val="00BE7FD8"/>
    <w:rsid w:val="00BF76B7"/>
    <w:rsid w:val="00C0006A"/>
    <w:rsid w:val="00C11015"/>
    <w:rsid w:val="00C23B7D"/>
    <w:rsid w:val="00C41278"/>
    <w:rsid w:val="00C93A26"/>
    <w:rsid w:val="00CB6B60"/>
    <w:rsid w:val="00CD1435"/>
    <w:rsid w:val="00CD5C05"/>
    <w:rsid w:val="00D134A0"/>
    <w:rsid w:val="00D14426"/>
    <w:rsid w:val="00D4175B"/>
    <w:rsid w:val="00D613D5"/>
    <w:rsid w:val="00D714A4"/>
    <w:rsid w:val="00E330FA"/>
    <w:rsid w:val="00E8078B"/>
    <w:rsid w:val="00E84C14"/>
    <w:rsid w:val="00E86D82"/>
    <w:rsid w:val="00ED3227"/>
    <w:rsid w:val="00F0481A"/>
    <w:rsid w:val="00F178C1"/>
    <w:rsid w:val="00F76653"/>
    <w:rsid w:val="00F85253"/>
    <w:rsid w:val="00FA65FB"/>
    <w:rsid w:val="00FC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EBF9A2C"/>
  <w15:docId w15:val="{8890CF0C-682A-42F3-8565-A2CBA54D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AAA"/>
    <w:pPr>
      <w:ind w:left="720"/>
      <w:contextualSpacing/>
    </w:pPr>
  </w:style>
  <w:style w:type="character" w:styleId="PlaceholderText">
    <w:name w:val="Placeholder Text"/>
    <w:basedOn w:val="DefaultParagraphFont"/>
    <w:uiPriority w:val="99"/>
    <w:semiHidden/>
    <w:rsid w:val="00FC5AAA"/>
    <w:rPr>
      <w:color w:val="808080"/>
    </w:rPr>
  </w:style>
  <w:style w:type="paragraph" w:styleId="BalloonText">
    <w:name w:val="Balloon Text"/>
    <w:basedOn w:val="Normal"/>
    <w:link w:val="BalloonTextChar"/>
    <w:uiPriority w:val="99"/>
    <w:semiHidden/>
    <w:unhideWhenUsed/>
    <w:rsid w:val="00135B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B52"/>
    <w:rPr>
      <w:rFonts w:ascii="Lucida Grande" w:hAnsi="Lucida Grande" w:cs="Lucida Grande"/>
      <w:sz w:val="18"/>
      <w:szCs w:val="18"/>
    </w:rPr>
  </w:style>
  <w:style w:type="paragraph" w:styleId="FootnoteText">
    <w:name w:val="footnote text"/>
    <w:basedOn w:val="Normal"/>
    <w:link w:val="FootnoteTextChar"/>
    <w:uiPriority w:val="99"/>
    <w:unhideWhenUsed/>
    <w:rsid w:val="00846EE5"/>
    <w:pPr>
      <w:snapToGrid w:val="0"/>
    </w:pPr>
    <w:rPr>
      <w:sz w:val="18"/>
      <w:szCs w:val="18"/>
    </w:rPr>
  </w:style>
  <w:style w:type="character" w:customStyle="1" w:styleId="FootnoteTextChar">
    <w:name w:val="Footnote Text Char"/>
    <w:basedOn w:val="DefaultParagraphFont"/>
    <w:link w:val="FootnoteText"/>
    <w:uiPriority w:val="99"/>
    <w:rsid w:val="00846EE5"/>
    <w:rPr>
      <w:sz w:val="18"/>
      <w:szCs w:val="18"/>
    </w:rPr>
  </w:style>
  <w:style w:type="character" w:styleId="FootnoteReference">
    <w:name w:val="footnote reference"/>
    <w:basedOn w:val="DefaultParagraphFont"/>
    <w:uiPriority w:val="99"/>
    <w:unhideWhenUsed/>
    <w:rsid w:val="00846EE5"/>
    <w:rPr>
      <w:vertAlign w:val="superscript"/>
    </w:rPr>
  </w:style>
  <w:style w:type="table" w:styleId="TableGrid">
    <w:name w:val="Table Grid"/>
    <w:basedOn w:val="TableNormal"/>
    <w:uiPriority w:val="39"/>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253"/>
    <w:pPr>
      <w:tabs>
        <w:tab w:val="center" w:pos="4320"/>
        <w:tab w:val="right" w:pos="8640"/>
      </w:tabs>
    </w:pPr>
  </w:style>
  <w:style w:type="character" w:customStyle="1" w:styleId="HeaderChar">
    <w:name w:val="Header Char"/>
    <w:basedOn w:val="DefaultParagraphFont"/>
    <w:link w:val="Header"/>
    <w:uiPriority w:val="99"/>
    <w:rsid w:val="00F85253"/>
  </w:style>
  <w:style w:type="paragraph" w:styleId="Footer">
    <w:name w:val="footer"/>
    <w:basedOn w:val="Normal"/>
    <w:link w:val="FooterChar"/>
    <w:uiPriority w:val="99"/>
    <w:unhideWhenUsed/>
    <w:rsid w:val="00F85253"/>
    <w:pPr>
      <w:tabs>
        <w:tab w:val="center" w:pos="4320"/>
        <w:tab w:val="right" w:pos="8640"/>
      </w:tabs>
    </w:pPr>
  </w:style>
  <w:style w:type="character" w:customStyle="1" w:styleId="FooterChar">
    <w:name w:val="Footer Char"/>
    <w:basedOn w:val="DefaultParagraphFont"/>
    <w:link w:val="Footer"/>
    <w:uiPriority w:val="99"/>
    <w:rsid w:val="00F85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47652-9EC7-4E77-BBF5-37295966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Haozheng Ni;Haoran Li</dc:creator>
  <cp:keywords/>
  <dc:description/>
  <cp:lastModifiedBy>Haoran Li</cp:lastModifiedBy>
  <cp:revision>3</cp:revision>
  <dcterms:created xsi:type="dcterms:W3CDTF">2017-12-15T05:29:00Z</dcterms:created>
  <dcterms:modified xsi:type="dcterms:W3CDTF">2017-12-15T06:07:00Z</dcterms:modified>
</cp:coreProperties>
</file>