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14"/>
        <w:tblW w:w="0" w:type="auto"/>
        <w:tblInd w:w="19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170"/>
        <w:gridCol w:w="3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5170" w:type="dxa"/>
            <w:vAlign w:val="center"/>
          </w:tcPr>
          <w:p>
            <w:pPr>
              <w:spacing w:line="240" w:lineRule="auto"/>
              <w:rPr>
                <w:rFonts w:hint="default" w:ascii="宋体" w:hAnsi="宋体" w:eastAsia="宋体" w:cs="宋体"/>
                <w:sz w:val="32"/>
                <w:szCs w:val="32"/>
                <w:lang w:val="en-US" w:eastAsia="zh-CN"/>
              </w:rPr>
            </w:pPr>
            <w:r>
              <w:rPr>
                <w:rFonts w:hint="eastAsia" w:ascii="宋体" w:hAnsi="宋体" w:cs="宋体"/>
                <w:sz w:val="32"/>
                <w:szCs w:val="32"/>
              </w:rPr>
              <w:t>文件编号：</w:t>
            </w:r>
            <w:r>
              <w:rPr>
                <w:rFonts w:hint="eastAsia" w:ascii="宋体" w:hAnsi="宋体" w:cs="宋体"/>
                <w:sz w:val="32"/>
                <w:szCs w:val="32"/>
                <w:lang w:val="en-US" w:eastAsia="zh-CN"/>
              </w:rPr>
              <w:t>0XJCN-QYXY 658 001</w:t>
            </w:r>
          </w:p>
        </w:tc>
        <w:tc>
          <w:tcPr>
            <w:tcW w:w="3760" w:type="dxa"/>
            <w:vAlign w:val="center"/>
          </w:tcPr>
          <w:p>
            <w:pPr>
              <w:spacing w:line="240" w:lineRule="auto"/>
              <w:rPr>
                <w:rFonts w:ascii="宋体" w:hAnsi="宋体" w:cs="宋体"/>
                <w:sz w:val="32"/>
                <w:szCs w:val="32"/>
              </w:rPr>
            </w:pPr>
            <w:r>
              <w:rPr>
                <w:rFonts w:hint="eastAsia" w:ascii="宋体" w:hAnsi="宋体" w:cs="宋体"/>
                <w:sz w:val="32"/>
                <w:szCs w:val="32"/>
              </w:rPr>
              <w:t>版本：V1.0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5170" w:type="dxa"/>
            <w:vAlign w:val="center"/>
          </w:tcPr>
          <w:p>
            <w:pPr>
              <w:spacing w:line="240" w:lineRule="auto"/>
              <w:rPr>
                <w:rFonts w:ascii="宋体" w:hAnsi="宋体" w:cs="宋体"/>
                <w:sz w:val="32"/>
                <w:szCs w:val="32"/>
              </w:rPr>
            </w:pPr>
            <w:r>
              <w:rPr>
                <w:rFonts w:hint="eastAsia" w:ascii="宋体" w:hAnsi="宋体" w:cs="宋体"/>
                <w:sz w:val="32"/>
                <w:szCs w:val="32"/>
              </w:rPr>
              <w:t>生效日期：即日</w:t>
            </w:r>
          </w:p>
        </w:tc>
        <w:tc>
          <w:tcPr>
            <w:tcW w:w="3760" w:type="dxa"/>
            <w:vAlign w:val="center"/>
          </w:tcPr>
          <w:p>
            <w:pPr>
              <w:spacing w:line="240" w:lineRule="auto"/>
              <w:rPr>
                <w:rFonts w:ascii="宋体" w:hAnsi="宋体" w:cs="宋体"/>
                <w:sz w:val="32"/>
                <w:szCs w:val="32"/>
              </w:rPr>
            </w:pPr>
            <w:r>
              <w:rPr>
                <w:rFonts w:hint="eastAsia" w:ascii="宋体" w:hAnsi="宋体" w:cs="宋体"/>
                <w:sz w:val="32"/>
                <w:szCs w:val="32"/>
              </w:rPr>
              <w:t>页数：</w:t>
            </w:r>
            <w:r>
              <w:rPr>
                <w:rFonts w:hint="eastAsia" w:ascii="宋体" w:hAnsi="宋体" w:cs="宋体"/>
                <w:sz w:val="32"/>
                <w:szCs w:val="32"/>
                <w:lang w:val="en-US" w:eastAsia="zh-CN"/>
              </w:rPr>
              <w:t>55</w:t>
            </w:r>
            <w:r>
              <w:rPr>
                <w:rFonts w:hint="eastAsia" w:ascii="宋体" w:hAnsi="宋体" w:cs="宋体"/>
                <w:sz w:val="32"/>
                <w:szCs w:val="32"/>
              </w:rPr>
              <w:t>页</w:t>
            </w:r>
          </w:p>
        </w:tc>
      </w:tr>
    </w:tbl>
    <w:p>
      <w:pPr>
        <w:spacing w:line="360" w:lineRule="auto"/>
        <w:rPr>
          <w:rFonts w:ascii="方正仿宋_GB2312" w:hAnsi="方正仿宋_GB2312" w:eastAsia="方正仿宋_GB2312" w:cs="方正仿宋_GB2312"/>
          <w:sz w:val="24"/>
        </w:rPr>
      </w:pPr>
    </w:p>
    <w:p>
      <w:pPr>
        <w:spacing w:line="360" w:lineRule="auto"/>
        <w:rPr>
          <w:rFonts w:ascii="方正仿宋_GB2312" w:hAnsi="方正仿宋_GB2312" w:eastAsia="方正仿宋_GB2312" w:cs="方正仿宋_GB2312"/>
          <w:sz w:val="24"/>
        </w:rPr>
      </w:pPr>
    </w:p>
    <w:p>
      <w:pPr>
        <w:spacing w:line="360" w:lineRule="auto"/>
        <w:rPr>
          <w:rFonts w:ascii="方正仿宋_GB2312" w:hAnsi="方正仿宋_GB2312" w:eastAsia="方正仿宋_GB2312" w:cs="方正仿宋_GB2312"/>
          <w:sz w:val="24"/>
        </w:rPr>
      </w:pPr>
    </w:p>
    <w:p>
      <w:pPr>
        <w:pStyle w:val="5"/>
        <w:jc w:val="both"/>
        <w:rPr>
          <w:rFonts w:ascii="方正仿宋_GB2312" w:hAnsi="方正仿宋_GB2312" w:eastAsia="方正仿宋_GB2312" w:cs="方正仿宋_GB2312"/>
          <w:sz w:val="24"/>
        </w:rPr>
      </w:pPr>
    </w:p>
    <w:p>
      <w:pPr>
        <w:pStyle w:val="6"/>
        <w:rPr>
          <w:rFonts w:ascii="方正仿宋_GB2312" w:hAnsi="方正仿宋_GB2312" w:eastAsia="方正仿宋_GB2312" w:cs="方正仿宋_GB2312"/>
          <w:sz w:val="24"/>
        </w:rPr>
      </w:pPr>
    </w:p>
    <w:p>
      <w:pPr>
        <w:rPr>
          <w:rFonts w:ascii="方正仿宋_GB2312" w:hAnsi="方正仿宋_GB2312" w:eastAsia="方正仿宋_GB2312" w:cs="方正仿宋_GB2312"/>
          <w:sz w:val="24"/>
        </w:rPr>
      </w:pPr>
    </w:p>
    <w:p>
      <w:pPr>
        <w:pStyle w:val="6"/>
        <w:ind w:left="0" w:leftChars="0" w:firstLine="0" w:firstLineChars="0"/>
      </w:pPr>
    </w:p>
    <w:p>
      <w:pPr>
        <w:spacing w:line="360" w:lineRule="auto"/>
        <w:jc w:val="center"/>
        <w:rPr>
          <w:rFonts w:hint="eastAsia" w:ascii="黑体" w:hAnsi="黑体" w:eastAsia="黑体" w:cs="宋体"/>
          <w:b/>
          <w:bCs/>
          <w:sz w:val="44"/>
          <w:szCs w:val="44"/>
        </w:rPr>
      </w:pPr>
      <w:r>
        <w:rPr>
          <w:rFonts w:hint="eastAsia" w:ascii="黑体" w:hAnsi="黑体" w:eastAsia="黑体" w:cs="宋体"/>
          <w:b/>
          <w:bCs/>
          <w:sz w:val="44"/>
          <w:szCs w:val="44"/>
          <w:lang w:val="en-US" w:eastAsia="zh-CN"/>
        </w:rPr>
        <w:t>华润清远清新旭阳100MW农光互补光伏项目配套10MW/10MWh</w:t>
      </w:r>
      <w:r>
        <w:rPr>
          <w:rFonts w:hint="eastAsia" w:ascii="黑体" w:hAnsi="黑体" w:eastAsia="黑体" w:cs="宋体"/>
          <w:b/>
          <w:bCs/>
          <w:sz w:val="44"/>
          <w:szCs w:val="44"/>
        </w:rPr>
        <w:t>储能EPC工程</w:t>
      </w:r>
    </w:p>
    <w:p>
      <w:pPr>
        <w:spacing w:line="360" w:lineRule="auto"/>
        <w:jc w:val="center"/>
        <w:rPr>
          <w:rFonts w:ascii="黑体" w:hAnsi="黑体" w:eastAsia="黑体" w:cs="方正仿宋_GB2312"/>
        </w:rPr>
      </w:pPr>
      <w:r>
        <w:rPr>
          <w:rFonts w:hint="eastAsia" w:ascii="黑体" w:hAnsi="黑体" w:eastAsia="黑体" w:cs="宋体"/>
          <w:b/>
          <w:bCs/>
          <w:sz w:val="44"/>
          <w:szCs w:val="44"/>
        </w:rPr>
        <w:t>储能系统厂内调试大纲</w:t>
      </w:r>
    </w:p>
    <w:p>
      <w:pPr>
        <w:spacing w:line="360" w:lineRule="auto"/>
        <w:rPr>
          <w:rFonts w:ascii="方正仿宋_GB2312" w:hAnsi="方正仿宋_GB2312" w:eastAsia="方正仿宋_GB2312" w:cs="方正仿宋_GB2312"/>
        </w:rPr>
      </w:pPr>
    </w:p>
    <w:p>
      <w:pPr>
        <w:spacing w:line="360" w:lineRule="auto"/>
        <w:rPr>
          <w:rFonts w:ascii="方正仿宋_GB2312" w:hAnsi="方正仿宋_GB2312" w:eastAsia="方正仿宋_GB2312" w:cs="方正仿宋_GB2312"/>
        </w:rPr>
      </w:pPr>
    </w:p>
    <w:p>
      <w:pPr>
        <w:pStyle w:val="13"/>
        <w:keepNext w:val="0"/>
        <w:ind w:firstLine="440"/>
        <w:rPr>
          <w:rFonts w:ascii="方正仿宋_GB2312" w:hAnsi="方正仿宋_GB2312" w:eastAsia="方正仿宋_GB2312" w:cs="方正仿宋_GB2312"/>
          <w:lang w:eastAsia="zh-CN"/>
        </w:rPr>
      </w:pPr>
    </w:p>
    <w:p>
      <w:pPr>
        <w:pStyle w:val="13"/>
        <w:keepNext w:val="0"/>
        <w:ind w:firstLine="440"/>
        <w:rPr>
          <w:rFonts w:ascii="方正仿宋_GB2312" w:hAnsi="方正仿宋_GB2312" w:eastAsia="方正仿宋_GB2312" w:cs="方正仿宋_GB2312"/>
          <w:lang w:eastAsia="zh-CN"/>
        </w:rPr>
      </w:pPr>
    </w:p>
    <w:p>
      <w:pPr>
        <w:pStyle w:val="13"/>
        <w:keepNext w:val="0"/>
        <w:ind w:firstLine="440"/>
        <w:rPr>
          <w:rFonts w:ascii="方正仿宋_GB2312" w:hAnsi="方正仿宋_GB2312" w:eastAsia="方正仿宋_GB2312" w:cs="方正仿宋_GB2312"/>
          <w:lang w:eastAsia="zh-CN"/>
        </w:rPr>
      </w:pPr>
    </w:p>
    <w:p>
      <w:pPr>
        <w:pStyle w:val="13"/>
        <w:keepNext w:val="0"/>
        <w:ind w:firstLine="440"/>
        <w:rPr>
          <w:rFonts w:ascii="方正仿宋_GB2312" w:hAnsi="方正仿宋_GB2312" w:eastAsia="方正仿宋_GB2312" w:cs="方正仿宋_GB2312"/>
          <w:lang w:eastAsia="zh-CN"/>
        </w:rPr>
      </w:pPr>
    </w:p>
    <w:p>
      <w:pPr>
        <w:pStyle w:val="13"/>
        <w:keepNext w:val="0"/>
        <w:ind w:firstLine="440"/>
        <w:rPr>
          <w:rFonts w:ascii="方正仿宋_GB2312" w:hAnsi="方正仿宋_GB2312" w:eastAsia="方正仿宋_GB2312" w:cs="方正仿宋_GB2312"/>
          <w:lang w:eastAsia="zh-CN"/>
        </w:rPr>
      </w:pPr>
    </w:p>
    <w:p>
      <w:pPr>
        <w:pStyle w:val="13"/>
        <w:keepNext w:val="0"/>
        <w:ind w:firstLine="440"/>
        <w:rPr>
          <w:rFonts w:ascii="方正仿宋_GB2312" w:hAnsi="方正仿宋_GB2312" w:eastAsia="方正仿宋_GB2312" w:cs="方正仿宋_GB2312"/>
          <w:lang w:eastAsia="zh-CN"/>
        </w:rPr>
      </w:pPr>
    </w:p>
    <w:p>
      <w:pPr>
        <w:pStyle w:val="13"/>
        <w:keepNext w:val="0"/>
        <w:ind w:firstLine="440"/>
        <w:rPr>
          <w:rFonts w:ascii="方正仿宋_GB2312" w:hAnsi="方正仿宋_GB2312" w:eastAsia="方正仿宋_GB2312" w:cs="方正仿宋_GB2312"/>
          <w:lang w:eastAsia="zh-CN"/>
        </w:rPr>
      </w:pPr>
    </w:p>
    <w:p>
      <w:pPr>
        <w:pStyle w:val="13"/>
        <w:keepNext w:val="0"/>
        <w:ind w:firstLine="0" w:firstLineChars="0"/>
        <w:rPr>
          <w:rFonts w:ascii="方正仿宋_GB2312" w:hAnsi="方正仿宋_GB2312" w:eastAsia="方正仿宋_GB2312" w:cs="方正仿宋_GB2312"/>
          <w:lang w:eastAsia="zh-CN"/>
        </w:rPr>
      </w:pPr>
    </w:p>
    <w:p>
      <w:pPr>
        <w:pStyle w:val="13"/>
        <w:keepNext w:val="0"/>
        <w:ind w:firstLine="440"/>
        <w:rPr>
          <w:rFonts w:ascii="方正仿宋_GB2312" w:hAnsi="方正仿宋_GB2312" w:eastAsia="方正仿宋_GB2312" w:cs="方正仿宋_GB2312"/>
          <w:lang w:eastAsia="zh-CN"/>
        </w:rPr>
      </w:pPr>
    </w:p>
    <w:p>
      <w:pPr>
        <w:pStyle w:val="13"/>
        <w:keepNext w:val="0"/>
        <w:ind w:firstLine="440"/>
        <w:rPr>
          <w:rFonts w:ascii="方正仿宋_GB2312" w:hAnsi="方正仿宋_GB2312" w:eastAsia="方正仿宋_GB2312" w:cs="方正仿宋_GB2312"/>
          <w:lang w:eastAsia="zh-CN"/>
        </w:rPr>
      </w:pPr>
    </w:p>
    <w:p>
      <w:pPr>
        <w:pStyle w:val="13"/>
        <w:keepNext w:val="0"/>
        <w:ind w:firstLine="440"/>
        <w:rPr>
          <w:rFonts w:ascii="方正仿宋_GB2312" w:hAnsi="方正仿宋_GB2312" w:eastAsia="方正仿宋_GB2312" w:cs="方正仿宋_GB2312"/>
          <w:lang w:eastAsia="zh-CN"/>
        </w:rPr>
      </w:pPr>
    </w:p>
    <w:p>
      <w:pPr>
        <w:pStyle w:val="13"/>
        <w:keepNext w:val="0"/>
        <w:ind w:firstLine="440"/>
        <w:rPr>
          <w:rFonts w:ascii="方正仿宋_GB2312" w:hAnsi="方正仿宋_GB2312" w:eastAsia="方正仿宋_GB2312" w:cs="方正仿宋_GB2312"/>
          <w:lang w:eastAsia="zh-CN"/>
        </w:rPr>
      </w:pPr>
    </w:p>
    <w:p>
      <w:pPr>
        <w:pStyle w:val="13"/>
        <w:keepNext w:val="0"/>
        <w:ind w:firstLine="0" w:firstLineChars="0"/>
        <w:rPr>
          <w:lang w:eastAsia="zh-CN"/>
        </w:rPr>
      </w:pPr>
    </w:p>
    <w:p>
      <w:pPr>
        <w:spacing w:line="360" w:lineRule="auto"/>
        <w:jc w:val="center"/>
        <w:rPr>
          <w:rFonts w:ascii="宋体" w:hAnsi="宋体" w:cs="宋体"/>
          <w:sz w:val="44"/>
          <w:szCs w:val="44"/>
        </w:rPr>
      </w:pPr>
      <w:r>
        <w:rPr>
          <w:rFonts w:hint="eastAsia" w:ascii="宋体" w:hAnsi="宋体" w:cs="宋体"/>
          <w:sz w:val="44"/>
          <w:szCs w:val="44"/>
        </w:rPr>
        <w:t>许昌许继电科储能技术有限公司</w:t>
      </w:r>
      <w:bookmarkStart w:id="0" w:name="OLE_LINK1"/>
    </w:p>
    <w:p>
      <w:pPr>
        <w:rPr>
          <w:rFonts w:ascii="宋体" w:hAnsi="宋体" w:cs="宋体"/>
          <w:sz w:val="44"/>
          <w:szCs w:val="44"/>
        </w:rPr>
      </w:pPr>
      <w:r>
        <w:rPr>
          <w:rFonts w:hint="eastAsia" w:ascii="宋体" w:hAnsi="宋体" w:cs="宋体"/>
          <w:sz w:val="44"/>
          <w:szCs w:val="44"/>
        </w:rPr>
        <w:br w:type="page"/>
      </w:r>
    </w:p>
    <w:p>
      <w:pPr>
        <w:pStyle w:val="5"/>
      </w:pPr>
    </w:p>
    <w:p>
      <w:pPr>
        <w:adjustRightInd/>
        <w:spacing w:line="360" w:lineRule="auto"/>
        <w:ind w:firstLine="2700" w:firstLineChars="900"/>
        <w:rPr>
          <w:rFonts w:ascii="黑体" w:hAnsi="黑体" w:eastAsia="黑体" w:cs="黑体"/>
          <w:sz w:val="30"/>
        </w:rPr>
      </w:pPr>
      <w:r>
        <w:rPr>
          <w:rFonts w:hint="eastAsia" w:ascii="黑体" w:hAnsi="黑体" w:eastAsia="黑体" w:cs="黑体"/>
          <w:sz w:val="30"/>
        </w:rPr>
        <w:t xml:space="preserve">编制：  </w:t>
      </w:r>
      <w:r>
        <w:rPr>
          <w:rFonts w:hint="eastAsia" w:ascii="黑体" w:hAnsi="黑体" w:eastAsia="黑体" w:cs="黑体"/>
          <w:sz w:val="30"/>
        </w:rPr>
        <w:fldChar w:fldCharType="begin"/>
      </w:r>
      <w:r>
        <w:rPr>
          <w:rFonts w:hint="eastAsia" w:ascii="黑体" w:hAnsi="黑体" w:eastAsia="黑体" w:cs="黑体"/>
          <w:sz w:val="30"/>
        </w:rPr>
        <w:instrText xml:space="preserve"> DOCPROPERTY  设计  \* MERGEFORMAT </w:instrText>
      </w:r>
      <w:r>
        <w:rPr>
          <w:rFonts w:hint="eastAsia" w:ascii="黑体" w:hAnsi="黑体" w:eastAsia="黑体" w:cs="黑体"/>
          <w:sz w:val="30"/>
        </w:rPr>
        <w:fldChar w:fldCharType="end"/>
      </w:r>
      <w:r>
        <w:rPr>
          <w:rFonts w:hint="eastAsia" w:ascii="黑体" w:hAnsi="黑体" w:eastAsia="黑体" w:cs="黑体"/>
          <w:sz w:val="30"/>
        </w:rPr>
        <w:tab/>
      </w:r>
      <w:r>
        <w:rPr>
          <w:rFonts w:hint="eastAsia" w:ascii="黑体" w:hAnsi="黑体" w:eastAsia="黑体" w:cs="黑体"/>
          <w:sz w:val="30"/>
        </w:rPr>
        <w:t xml:space="preserve">        日期：</w:t>
      </w:r>
      <w:r>
        <w:rPr>
          <w:rFonts w:hint="eastAsia" w:ascii="黑体" w:hAnsi="黑体" w:eastAsia="黑体" w:cs="黑体"/>
          <w:sz w:val="30"/>
        </w:rPr>
        <w:fldChar w:fldCharType="begin"/>
      </w:r>
      <w:r>
        <w:rPr>
          <w:rFonts w:hint="eastAsia" w:ascii="黑体" w:hAnsi="黑体" w:eastAsia="黑体" w:cs="黑体"/>
          <w:sz w:val="30"/>
        </w:rPr>
        <w:instrText xml:space="preserve"> DOCPROPERTY  设计日期  \* MERGEFORMAT </w:instrText>
      </w:r>
      <w:r>
        <w:rPr>
          <w:rFonts w:hint="eastAsia" w:ascii="黑体" w:hAnsi="黑体" w:eastAsia="黑体" w:cs="黑体"/>
          <w:sz w:val="30"/>
        </w:rPr>
        <w:fldChar w:fldCharType="end"/>
      </w:r>
    </w:p>
    <w:p>
      <w:pPr>
        <w:adjustRightInd/>
        <w:spacing w:line="360" w:lineRule="auto"/>
        <w:ind w:left="2730" w:leftChars="1300"/>
        <w:jc w:val="left"/>
        <w:rPr>
          <w:rFonts w:ascii="黑体" w:hAnsi="黑体" w:eastAsia="黑体" w:cs="黑体"/>
          <w:sz w:val="30"/>
        </w:rPr>
      </w:pPr>
    </w:p>
    <w:p>
      <w:pPr>
        <w:adjustRightInd/>
        <w:spacing w:line="360" w:lineRule="auto"/>
        <w:ind w:firstLine="2700" w:firstLineChars="900"/>
        <w:jc w:val="left"/>
        <w:rPr>
          <w:rFonts w:ascii="黑体" w:hAnsi="黑体" w:eastAsia="黑体" w:cs="黑体"/>
          <w:sz w:val="30"/>
        </w:rPr>
      </w:pPr>
      <w:r>
        <w:rPr>
          <w:rFonts w:hint="eastAsia" w:ascii="黑体" w:hAnsi="黑体" w:eastAsia="黑体" w:cs="黑体"/>
          <w:sz w:val="30"/>
        </w:rPr>
        <w:t xml:space="preserve">校核：  </w:t>
      </w:r>
      <w:r>
        <w:rPr>
          <w:rFonts w:hint="eastAsia" w:ascii="黑体" w:hAnsi="黑体" w:eastAsia="黑体" w:cs="黑体"/>
          <w:sz w:val="30"/>
        </w:rPr>
        <w:fldChar w:fldCharType="begin"/>
      </w:r>
      <w:r>
        <w:rPr>
          <w:rFonts w:hint="eastAsia" w:ascii="黑体" w:hAnsi="黑体" w:eastAsia="黑体" w:cs="黑体"/>
          <w:sz w:val="30"/>
        </w:rPr>
        <w:instrText xml:space="preserve"> DOCPROPERTY  设计  \* MERGEFORMAT </w:instrText>
      </w:r>
      <w:r>
        <w:rPr>
          <w:rFonts w:hint="eastAsia" w:ascii="黑体" w:hAnsi="黑体" w:eastAsia="黑体" w:cs="黑体"/>
          <w:sz w:val="30"/>
        </w:rPr>
        <w:fldChar w:fldCharType="end"/>
      </w:r>
      <w:r>
        <w:rPr>
          <w:rFonts w:hint="eastAsia" w:ascii="黑体" w:hAnsi="黑体" w:eastAsia="黑体" w:cs="黑体"/>
          <w:sz w:val="30"/>
        </w:rPr>
        <w:tab/>
      </w:r>
      <w:r>
        <w:rPr>
          <w:rFonts w:hint="eastAsia" w:ascii="黑体" w:hAnsi="黑体" w:eastAsia="黑体" w:cs="黑体"/>
          <w:sz w:val="30"/>
        </w:rPr>
        <w:t xml:space="preserve">        日期：</w:t>
      </w:r>
      <w:r>
        <w:rPr>
          <w:rFonts w:hint="eastAsia" w:ascii="黑体" w:hAnsi="黑体" w:eastAsia="黑体" w:cs="黑体"/>
          <w:sz w:val="30"/>
        </w:rPr>
        <w:fldChar w:fldCharType="begin"/>
      </w:r>
      <w:r>
        <w:rPr>
          <w:rFonts w:hint="eastAsia" w:ascii="黑体" w:hAnsi="黑体" w:eastAsia="黑体" w:cs="黑体"/>
          <w:sz w:val="30"/>
        </w:rPr>
        <w:instrText xml:space="preserve"> DOCPROPERTY  审核日期  \* MERGEFORMAT </w:instrText>
      </w:r>
      <w:r>
        <w:rPr>
          <w:rFonts w:hint="eastAsia" w:ascii="黑体" w:hAnsi="黑体" w:eastAsia="黑体" w:cs="黑体"/>
          <w:sz w:val="30"/>
        </w:rPr>
        <w:fldChar w:fldCharType="end"/>
      </w:r>
    </w:p>
    <w:p>
      <w:pPr>
        <w:adjustRightInd/>
        <w:spacing w:line="360" w:lineRule="auto"/>
        <w:ind w:left="2730" w:leftChars="1300"/>
        <w:jc w:val="left"/>
        <w:rPr>
          <w:rFonts w:ascii="黑体" w:hAnsi="黑体" w:eastAsia="黑体" w:cs="黑体"/>
          <w:sz w:val="30"/>
        </w:rPr>
      </w:pPr>
    </w:p>
    <w:p>
      <w:pPr>
        <w:adjustRightInd/>
        <w:spacing w:line="360" w:lineRule="auto"/>
        <w:ind w:firstLine="2700" w:firstLineChars="900"/>
        <w:jc w:val="left"/>
        <w:rPr>
          <w:rFonts w:ascii="黑体" w:hAnsi="黑体" w:eastAsia="黑体" w:cs="黑体"/>
          <w:sz w:val="30"/>
        </w:rPr>
      </w:pPr>
      <w:r>
        <w:rPr>
          <w:rFonts w:hint="eastAsia" w:ascii="黑体" w:hAnsi="黑体" w:eastAsia="黑体" w:cs="黑体"/>
          <w:sz w:val="30"/>
        </w:rPr>
        <w:t xml:space="preserve">会签： </w:t>
      </w:r>
      <w:r>
        <w:rPr>
          <w:rFonts w:ascii="黑体" w:hAnsi="黑体" w:eastAsia="黑体" w:cs="黑体"/>
          <w:sz w:val="30"/>
        </w:rPr>
        <w:t xml:space="preserve">           </w:t>
      </w:r>
      <w:r>
        <w:rPr>
          <w:rFonts w:hint="eastAsia" w:ascii="黑体" w:hAnsi="黑体" w:eastAsia="黑体" w:cs="黑体"/>
          <w:sz w:val="30"/>
        </w:rPr>
        <w:t>日期：</w:t>
      </w:r>
    </w:p>
    <w:p>
      <w:pPr>
        <w:pStyle w:val="11"/>
        <w:rPr>
          <w:rFonts w:hint="eastAsia"/>
        </w:rPr>
      </w:pPr>
    </w:p>
    <w:p>
      <w:pPr>
        <w:pStyle w:val="11"/>
        <w:rPr>
          <w:rFonts w:hint="eastAsia"/>
        </w:rPr>
      </w:pPr>
    </w:p>
    <w:p>
      <w:pPr>
        <w:adjustRightInd/>
        <w:spacing w:line="360" w:lineRule="auto"/>
        <w:ind w:firstLine="2700" w:firstLineChars="900"/>
        <w:jc w:val="left"/>
        <w:rPr>
          <w:rFonts w:ascii="黑体" w:hAnsi="黑体" w:eastAsia="黑体" w:cs="黑体"/>
          <w:sz w:val="30"/>
        </w:rPr>
      </w:pPr>
      <w:r>
        <w:rPr>
          <w:rFonts w:hint="eastAsia" w:ascii="黑体" w:hAnsi="黑体" w:eastAsia="黑体" w:cs="黑体"/>
          <w:sz w:val="30"/>
        </w:rPr>
        <w:t xml:space="preserve">审核：  </w:t>
      </w:r>
      <w:r>
        <w:rPr>
          <w:rFonts w:hint="eastAsia" w:ascii="黑体" w:hAnsi="黑体" w:eastAsia="黑体" w:cs="黑体"/>
          <w:sz w:val="30"/>
        </w:rPr>
        <w:fldChar w:fldCharType="begin"/>
      </w:r>
      <w:r>
        <w:rPr>
          <w:rFonts w:hint="eastAsia" w:ascii="黑体" w:hAnsi="黑体" w:eastAsia="黑体" w:cs="黑体"/>
          <w:sz w:val="30"/>
        </w:rPr>
        <w:instrText xml:space="preserve"> DOCPROPERTY  设计  \* MERGEFORMAT </w:instrText>
      </w:r>
      <w:r>
        <w:rPr>
          <w:rFonts w:hint="eastAsia" w:ascii="黑体" w:hAnsi="黑体" w:eastAsia="黑体" w:cs="黑体"/>
          <w:sz w:val="30"/>
        </w:rPr>
        <w:fldChar w:fldCharType="end"/>
      </w:r>
      <w:r>
        <w:rPr>
          <w:rFonts w:hint="eastAsia" w:ascii="黑体" w:hAnsi="黑体" w:eastAsia="黑体" w:cs="黑体"/>
          <w:sz w:val="30"/>
        </w:rPr>
        <w:tab/>
      </w:r>
      <w:r>
        <w:rPr>
          <w:rFonts w:hint="eastAsia" w:ascii="黑体" w:hAnsi="黑体" w:eastAsia="黑体" w:cs="黑体"/>
          <w:sz w:val="30"/>
        </w:rPr>
        <w:t xml:space="preserve">        日期：</w:t>
      </w:r>
      <w:r>
        <w:rPr>
          <w:rFonts w:hint="eastAsia" w:ascii="黑体" w:hAnsi="黑体" w:eastAsia="黑体" w:cs="黑体"/>
          <w:sz w:val="30"/>
        </w:rPr>
        <w:fldChar w:fldCharType="begin"/>
      </w:r>
      <w:r>
        <w:rPr>
          <w:rFonts w:hint="eastAsia" w:ascii="黑体" w:hAnsi="黑体" w:eastAsia="黑体" w:cs="黑体"/>
          <w:sz w:val="30"/>
        </w:rPr>
        <w:instrText xml:space="preserve"> DOCPROPERTY  审定日期  \* MERGEFORMAT </w:instrText>
      </w:r>
      <w:r>
        <w:rPr>
          <w:rFonts w:hint="eastAsia" w:ascii="黑体" w:hAnsi="黑体" w:eastAsia="黑体" w:cs="黑体"/>
          <w:sz w:val="30"/>
        </w:rPr>
        <w:fldChar w:fldCharType="end"/>
      </w:r>
    </w:p>
    <w:p>
      <w:pPr>
        <w:adjustRightInd/>
        <w:spacing w:line="360" w:lineRule="auto"/>
        <w:ind w:left="2730" w:leftChars="1300"/>
        <w:jc w:val="left"/>
        <w:rPr>
          <w:rFonts w:ascii="黑体" w:hAnsi="黑体" w:eastAsia="黑体" w:cs="黑体"/>
          <w:sz w:val="30"/>
        </w:rPr>
      </w:pPr>
    </w:p>
    <w:p>
      <w:pPr>
        <w:adjustRightInd/>
        <w:spacing w:line="360" w:lineRule="auto"/>
        <w:ind w:firstLine="2700" w:firstLineChars="900"/>
        <w:jc w:val="left"/>
        <w:rPr>
          <w:rFonts w:eastAsia="黑体"/>
          <w:sz w:val="30"/>
        </w:rPr>
      </w:pPr>
      <w:r>
        <w:rPr>
          <w:rFonts w:hint="eastAsia" w:ascii="黑体" w:hAnsi="黑体" w:eastAsia="黑体" w:cs="黑体"/>
          <w:sz w:val="30"/>
        </w:rPr>
        <w:t xml:space="preserve">批准：  </w:t>
      </w:r>
      <w:r>
        <w:rPr>
          <w:rFonts w:hint="eastAsia" w:ascii="黑体" w:hAnsi="黑体" w:eastAsia="黑体" w:cs="黑体"/>
          <w:sz w:val="30"/>
        </w:rPr>
        <w:fldChar w:fldCharType="begin"/>
      </w:r>
      <w:r>
        <w:rPr>
          <w:rFonts w:hint="eastAsia" w:ascii="黑体" w:hAnsi="黑体" w:eastAsia="黑体" w:cs="黑体"/>
          <w:sz w:val="30"/>
        </w:rPr>
        <w:instrText xml:space="preserve"> DOCPROPERTY  设计  \* MERGEFORMAT </w:instrText>
      </w:r>
      <w:r>
        <w:rPr>
          <w:rFonts w:hint="eastAsia" w:ascii="黑体" w:hAnsi="黑体" w:eastAsia="黑体" w:cs="黑体"/>
          <w:sz w:val="30"/>
        </w:rPr>
        <w:fldChar w:fldCharType="end"/>
      </w:r>
      <w:r>
        <w:rPr>
          <w:rFonts w:hint="eastAsia" w:ascii="黑体" w:hAnsi="黑体" w:eastAsia="黑体" w:cs="黑体"/>
          <w:sz w:val="30"/>
        </w:rPr>
        <w:tab/>
      </w:r>
      <w:r>
        <w:rPr>
          <w:rFonts w:hint="eastAsia" w:ascii="黑体" w:hAnsi="黑体" w:eastAsia="黑体" w:cs="黑体"/>
          <w:sz w:val="30"/>
        </w:rPr>
        <w:t xml:space="preserve">        日期：</w:t>
      </w:r>
      <w:r>
        <w:rPr>
          <w:rFonts w:eastAsia="黑体"/>
          <w:sz w:val="30"/>
        </w:rPr>
        <w:fldChar w:fldCharType="begin"/>
      </w:r>
      <w:r>
        <w:rPr>
          <w:rFonts w:eastAsia="黑体"/>
          <w:sz w:val="30"/>
        </w:rPr>
        <w:instrText xml:space="preserve"> DOCPROPERTY  审定日期  \* MERGEFORMAT </w:instrText>
      </w:r>
      <w:r>
        <w:rPr>
          <w:rFonts w:eastAsia="黑体"/>
          <w:sz w:val="30"/>
        </w:rPr>
        <w:fldChar w:fldCharType="end"/>
      </w:r>
      <w:r>
        <w:rPr>
          <w:rFonts w:eastAsia="黑体"/>
          <w:sz w:val="30"/>
        </w:rPr>
        <w:fldChar w:fldCharType="begin"/>
      </w:r>
      <w:r>
        <w:rPr>
          <w:rFonts w:eastAsia="黑体"/>
          <w:sz w:val="30"/>
        </w:rPr>
        <w:instrText xml:space="preserve"> DOCPROPERTY  审定日期  \* MERGEFORMAT </w:instrText>
      </w:r>
      <w:r>
        <w:rPr>
          <w:rFonts w:eastAsia="黑体"/>
          <w:sz w:val="30"/>
        </w:rPr>
        <w:fldChar w:fldCharType="end"/>
      </w:r>
    </w:p>
    <w:p>
      <w:pPr>
        <w:spacing w:line="360" w:lineRule="auto"/>
        <w:rPr>
          <w:rFonts w:eastAsia="黑体"/>
          <w:sz w:val="30"/>
        </w:rPr>
      </w:pPr>
    </w:p>
    <w:bookmarkEnd w:id="0"/>
    <w:p>
      <w:pPr>
        <w:jc w:val="center"/>
        <w:rPr>
          <w:rFonts w:ascii="方正仿宋_GB2312" w:hAnsi="方正仿宋_GB2312" w:eastAsia="方正仿宋_GB2312" w:cs="方正仿宋_GB2312"/>
          <w:sz w:val="30"/>
          <w:szCs w:val="30"/>
        </w:rPr>
      </w:pPr>
      <w:r>
        <w:rPr>
          <w:rFonts w:hint="eastAsia" w:asciiTheme="minorEastAsia" w:hAnsiTheme="minorEastAsia" w:eastAsiaTheme="minorEastAsia" w:cstheme="minorEastAsia"/>
          <w:b/>
          <w:sz w:val="30"/>
          <w:szCs w:val="30"/>
        </w:rPr>
        <w:t>修订记录</w:t>
      </w:r>
    </w:p>
    <w:tbl>
      <w:tblPr>
        <w:tblStyle w:val="14"/>
        <w:tblW w:w="9509" w:type="dxa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40"/>
        <w:gridCol w:w="1670"/>
        <w:gridCol w:w="3500"/>
        <w:gridCol w:w="1717"/>
        <w:gridCol w:w="138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93" w:hRule="atLeast"/>
          <w:jc w:val="center"/>
        </w:trPr>
        <w:tc>
          <w:tcPr>
            <w:tcW w:w="1240" w:type="dxa"/>
            <w:tcBorders>
              <w:top w:val="single" w:color="auto" w:sz="8" w:space="0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asciiTheme="minorEastAsia" w:hAnsiTheme="minorEastAsia" w:eastAsiaTheme="minorEastAsia" w:cstheme="minorEastAsia"/>
                <w:sz w:val="30"/>
                <w:szCs w:val="30"/>
              </w:rPr>
            </w:pPr>
            <w:r>
              <w:rPr>
                <w:rFonts w:hint="eastAsia" w:asciiTheme="minorEastAsia" w:hAnsiTheme="minorEastAsia" w:eastAsiaTheme="minorEastAsia" w:cstheme="minorEastAsia"/>
                <w:sz w:val="30"/>
                <w:szCs w:val="30"/>
              </w:rPr>
              <w:t>版本号</w:t>
            </w:r>
          </w:p>
        </w:tc>
        <w:tc>
          <w:tcPr>
            <w:tcW w:w="1670" w:type="dxa"/>
            <w:tcBorders>
              <w:top w:val="single" w:color="auto" w:sz="8" w:space="0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asciiTheme="minorEastAsia" w:hAnsiTheme="minorEastAsia" w:eastAsiaTheme="minorEastAsia" w:cstheme="minorEastAsia"/>
                <w:sz w:val="30"/>
                <w:szCs w:val="30"/>
              </w:rPr>
            </w:pPr>
            <w:r>
              <w:rPr>
                <w:rFonts w:hint="eastAsia" w:asciiTheme="minorEastAsia" w:hAnsiTheme="minorEastAsia" w:eastAsiaTheme="minorEastAsia" w:cstheme="minorEastAsia"/>
                <w:sz w:val="30"/>
                <w:szCs w:val="30"/>
              </w:rPr>
              <w:t>更改原因</w:t>
            </w:r>
          </w:p>
        </w:tc>
        <w:tc>
          <w:tcPr>
            <w:tcW w:w="3500" w:type="dxa"/>
            <w:tcBorders>
              <w:top w:val="single" w:color="auto" w:sz="8" w:space="0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asciiTheme="minorEastAsia" w:hAnsiTheme="minorEastAsia" w:eastAsiaTheme="minorEastAsia" w:cstheme="minorEastAsia"/>
                <w:sz w:val="30"/>
                <w:szCs w:val="30"/>
              </w:rPr>
            </w:pPr>
            <w:r>
              <w:rPr>
                <w:rFonts w:hint="eastAsia" w:asciiTheme="minorEastAsia" w:hAnsiTheme="minorEastAsia" w:eastAsiaTheme="minorEastAsia" w:cstheme="minorEastAsia"/>
                <w:sz w:val="30"/>
                <w:szCs w:val="30"/>
              </w:rPr>
              <w:t>更改说明</w:t>
            </w:r>
          </w:p>
        </w:tc>
        <w:tc>
          <w:tcPr>
            <w:tcW w:w="171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asciiTheme="minorEastAsia" w:hAnsiTheme="minorEastAsia" w:eastAsiaTheme="minorEastAsia" w:cstheme="minorEastAsia"/>
                <w:sz w:val="30"/>
                <w:szCs w:val="30"/>
              </w:rPr>
            </w:pPr>
          </w:p>
          <w:p>
            <w:pPr>
              <w:jc w:val="center"/>
              <w:rPr>
                <w:rFonts w:asciiTheme="minorEastAsia" w:hAnsiTheme="minorEastAsia" w:eastAsiaTheme="minorEastAsia" w:cstheme="minorEastAsia"/>
                <w:sz w:val="30"/>
                <w:szCs w:val="30"/>
              </w:rPr>
            </w:pPr>
            <w:r>
              <w:rPr>
                <w:rFonts w:hint="eastAsia" w:asciiTheme="minorEastAsia" w:hAnsiTheme="minorEastAsia" w:eastAsiaTheme="minorEastAsia" w:cstheme="minorEastAsia"/>
                <w:sz w:val="30"/>
                <w:szCs w:val="30"/>
              </w:rPr>
              <w:t>更改日期</w:t>
            </w:r>
          </w:p>
          <w:p>
            <w:pPr>
              <w:jc w:val="center"/>
              <w:rPr>
                <w:rFonts w:asciiTheme="minorEastAsia" w:hAnsiTheme="minorEastAsia" w:eastAsiaTheme="minorEastAsia" w:cstheme="minorEastAsia"/>
                <w:sz w:val="30"/>
                <w:szCs w:val="30"/>
              </w:rPr>
            </w:pPr>
          </w:p>
        </w:tc>
        <w:tc>
          <w:tcPr>
            <w:tcW w:w="1382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EastAsia"/>
                <w:sz w:val="30"/>
                <w:szCs w:val="30"/>
              </w:rPr>
            </w:pPr>
          </w:p>
          <w:p>
            <w:pPr>
              <w:jc w:val="center"/>
              <w:rPr>
                <w:rFonts w:asciiTheme="minorEastAsia" w:hAnsiTheme="minorEastAsia" w:eastAsiaTheme="minorEastAsia" w:cstheme="minorEastAsia"/>
                <w:sz w:val="30"/>
                <w:szCs w:val="30"/>
              </w:rPr>
            </w:pPr>
            <w:r>
              <w:rPr>
                <w:rFonts w:hint="eastAsia" w:asciiTheme="minorEastAsia" w:hAnsiTheme="minorEastAsia" w:eastAsiaTheme="minorEastAsia" w:cstheme="minorEastAsia"/>
                <w:sz w:val="30"/>
                <w:szCs w:val="30"/>
              </w:rPr>
              <w:t>会签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  <w:jc w:val="center"/>
        </w:trPr>
        <w:tc>
          <w:tcPr>
            <w:tcW w:w="1240" w:type="dxa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asciiTheme="minorEastAsia" w:hAnsiTheme="minorEastAsia" w:eastAsiaTheme="minorEastAsia" w:cstheme="minorEastAsia"/>
                <w:sz w:val="30"/>
                <w:szCs w:val="30"/>
              </w:rPr>
            </w:pPr>
            <w:r>
              <w:rPr>
                <w:rFonts w:hint="eastAsia" w:asciiTheme="minorEastAsia" w:hAnsiTheme="minorEastAsia" w:eastAsiaTheme="minorEastAsia" w:cstheme="minorEastAsia"/>
                <w:sz w:val="30"/>
                <w:szCs w:val="30"/>
              </w:rPr>
              <w:t>V1.0</w:t>
            </w:r>
          </w:p>
        </w:tc>
        <w:tc>
          <w:tcPr>
            <w:tcW w:w="1670" w:type="dxa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asciiTheme="minorEastAsia" w:hAnsiTheme="minorEastAsia" w:eastAsiaTheme="minorEastAsia" w:cstheme="minorEastAsia"/>
                <w:sz w:val="30"/>
                <w:szCs w:val="30"/>
              </w:rPr>
            </w:pPr>
            <w:r>
              <w:rPr>
                <w:rFonts w:hint="eastAsia" w:asciiTheme="minorEastAsia" w:hAnsiTheme="minorEastAsia" w:eastAsiaTheme="minorEastAsia" w:cstheme="minorEastAsia"/>
                <w:sz w:val="30"/>
                <w:szCs w:val="30"/>
              </w:rPr>
              <w:t>新编</w:t>
            </w:r>
          </w:p>
        </w:tc>
        <w:tc>
          <w:tcPr>
            <w:tcW w:w="3500" w:type="dxa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asciiTheme="minorEastAsia" w:hAnsiTheme="minorEastAsia" w:eastAsiaTheme="minorEastAsia" w:cstheme="minorEastAsia"/>
                <w:sz w:val="30"/>
                <w:szCs w:val="30"/>
              </w:rPr>
            </w:pPr>
          </w:p>
        </w:tc>
        <w:tc>
          <w:tcPr>
            <w:tcW w:w="171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asciiTheme="minorEastAsia" w:hAnsiTheme="minorEastAsia" w:eastAsiaTheme="minorEastAsia" w:cstheme="minorEastAsia"/>
                <w:sz w:val="30"/>
                <w:szCs w:val="30"/>
              </w:rPr>
            </w:pPr>
          </w:p>
        </w:tc>
        <w:tc>
          <w:tcPr>
            <w:tcW w:w="1382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EastAsia"/>
                <w:sz w:val="30"/>
                <w:szCs w:val="3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  <w:jc w:val="center"/>
        </w:trPr>
        <w:tc>
          <w:tcPr>
            <w:tcW w:w="1240" w:type="dxa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asciiTheme="minorEastAsia" w:hAnsiTheme="minorEastAsia" w:eastAsiaTheme="minorEastAsia" w:cstheme="minorEastAsia"/>
                <w:sz w:val="30"/>
                <w:szCs w:val="30"/>
              </w:rPr>
            </w:pPr>
          </w:p>
        </w:tc>
        <w:tc>
          <w:tcPr>
            <w:tcW w:w="1670" w:type="dxa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asciiTheme="minorEastAsia" w:hAnsiTheme="minorEastAsia" w:eastAsiaTheme="minorEastAsia" w:cstheme="minorEastAsia"/>
                <w:sz w:val="30"/>
                <w:szCs w:val="30"/>
              </w:rPr>
            </w:pPr>
          </w:p>
        </w:tc>
        <w:tc>
          <w:tcPr>
            <w:tcW w:w="3500" w:type="dxa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asciiTheme="minorEastAsia" w:hAnsiTheme="minorEastAsia" w:eastAsiaTheme="minorEastAsia" w:cstheme="minorEastAsia"/>
                <w:sz w:val="30"/>
                <w:szCs w:val="30"/>
              </w:rPr>
            </w:pPr>
          </w:p>
        </w:tc>
        <w:tc>
          <w:tcPr>
            <w:tcW w:w="171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asciiTheme="minorEastAsia" w:hAnsiTheme="minorEastAsia" w:eastAsiaTheme="minorEastAsia" w:cstheme="minorEastAsia"/>
                <w:sz w:val="30"/>
                <w:szCs w:val="30"/>
              </w:rPr>
            </w:pPr>
          </w:p>
        </w:tc>
        <w:tc>
          <w:tcPr>
            <w:tcW w:w="1382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EastAsia"/>
                <w:sz w:val="30"/>
                <w:szCs w:val="3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3" w:hRule="atLeast"/>
          <w:jc w:val="center"/>
        </w:trPr>
        <w:tc>
          <w:tcPr>
            <w:tcW w:w="1240" w:type="dxa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asciiTheme="minorEastAsia" w:hAnsiTheme="minorEastAsia" w:eastAsiaTheme="minorEastAsia" w:cstheme="minorEastAsia"/>
                <w:sz w:val="30"/>
                <w:szCs w:val="30"/>
              </w:rPr>
            </w:pPr>
          </w:p>
        </w:tc>
        <w:tc>
          <w:tcPr>
            <w:tcW w:w="1670" w:type="dxa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asciiTheme="minorEastAsia" w:hAnsiTheme="minorEastAsia" w:eastAsiaTheme="minorEastAsia" w:cstheme="minorEastAsia"/>
                <w:sz w:val="30"/>
                <w:szCs w:val="30"/>
              </w:rPr>
            </w:pPr>
          </w:p>
        </w:tc>
        <w:tc>
          <w:tcPr>
            <w:tcW w:w="3500" w:type="dxa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asciiTheme="minorEastAsia" w:hAnsiTheme="minorEastAsia" w:eastAsiaTheme="minorEastAsia" w:cstheme="minorEastAsia"/>
                <w:sz w:val="30"/>
                <w:szCs w:val="30"/>
              </w:rPr>
            </w:pPr>
          </w:p>
        </w:tc>
        <w:tc>
          <w:tcPr>
            <w:tcW w:w="171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asciiTheme="minorEastAsia" w:hAnsiTheme="minorEastAsia" w:eastAsiaTheme="minorEastAsia" w:cstheme="minorEastAsia"/>
                <w:sz w:val="30"/>
                <w:szCs w:val="30"/>
              </w:rPr>
            </w:pPr>
          </w:p>
        </w:tc>
        <w:tc>
          <w:tcPr>
            <w:tcW w:w="1382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EastAsia"/>
                <w:sz w:val="30"/>
                <w:szCs w:val="3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2" w:hRule="atLeast"/>
          <w:jc w:val="center"/>
        </w:trPr>
        <w:tc>
          <w:tcPr>
            <w:tcW w:w="1240" w:type="dxa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asciiTheme="minorEastAsia" w:hAnsiTheme="minorEastAsia" w:eastAsiaTheme="minorEastAsia" w:cstheme="minorEastAsia"/>
                <w:sz w:val="30"/>
                <w:szCs w:val="30"/>
              </w:rPr>
            </w:pPr>
          </w:p>
        </w:tc>
        <w:tc>
          <w:tcPr>
            <w:tcW w:w="1670" w:type="dxa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asciiTheme="minorEastAsia" w:hAnsiTheme="minorEastAsia" w:eastAsiaTheme="minorEastAsia" w:cstheme="minorEastAsia"/>
                <w:sz w:val="30"/>
                <w:szCs w:val="30"/>
              </w:rPr>
            </w:pPr>
          </w:p>
        </w:tc>
        <w:tc>
          <w:tcPr>
            <w:tcW w:w="3500" w:type="dxa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asciiTheme="minorEastAsia" w:hAnsiTheme="minorEastAsia" w:eastAsiaTheme="minorEastAsia" w:cstheme="minorEastAsia"/>
                <w:sz w:val="30"/>
                <w:szCs w:val="30"/>
              </w:rPr>
            </w:pPr>
          </w:p>
        </w:tc>
        <w:tc>
          <w:tcPr>
            <w:tcW w:w="1717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asciiTheme="minorEastAsia" w:hAnsiTheme="minorEastAsia" w:eastAsiaTheme="minorEastAsia" w:cstheme="minorEastAsia"/>
                <w:sz w:val="30"/>
                <w:szCs w:val="30"/>
              </w:rPr>
            </w:pPr>
          </w:p>
        </w:tc>
        <w:tc>
          <w:tcPr>
            <w:tcW w:w="1382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jc w:val="center"/>
              <w:rPr>
                <w:rFonts w:asciiTheme="minorEastAsia" w:hAnsiTheme="minorEastAsia" w:eastAsiaTheme="minorEastAsia" w:cstheme="minorEastAsia"/>
                <w:sz w:val="30"/>
                <w:szCs w:val="30"/>
              </w:rPr>
            </w:pPr>
          </w:p>
        </w:tc>
      </w:tr>
    </w:tbl>
    <w:p>
      <w:pPr>
        <w:snapToGrid w:val="0"/>
        <w:spacing w:line="360" w:lineRule="auto"/>
        <w:ind w:right="4" w:rightChars="2"/>
        <w:rPr>
          <w:rFonts w:asciiTheme="minorEastAsia" w:hAnsiTheme="minorEastAsia" w:eastAsiaTheme="minorEastAsia" w:cstheme="minorEastAsia"/>
          <w:sz w:val="24"/>
        </w:rPr>
      </w:pPr>
    </w:p>
    <w:p>
      <w:pPr>
        <w:snapToGrid w:val="0"/>
        <w:spacing w:line="360" w:lineRule="auto"/>
        <w:ind w:right="4" w:rightChars="2"/>
        <w:rPr>
          <w:rFonts w:asciiTheme="minorEastAsia" w:hAnsiTheme="minorEastAsia" w:eastAsiaTheme="minorEastAsia" w:cstheme="minorEastAsia"/>
          <w:sz w:val="24"/>
        </w:rPr>
      </w:pPr>
      <w:r>
        <w:rPr>
          <w:rFonts w:hint="eastAsia" w:asciiTheme="minorEastAsia" w:hAnsiTheme="minorEastAsia" w:eastAsiaTheme="minorEastAsia" w:cstheme="minorEastAsia"/>
          <w:sz w:val="24"/>
        </w:rPr>
        <w:t>更改类型及更改处数（在对应更改类型的方框中填写更改处数，例如：</w:t>
      </w:r>
      <w:r>
        <w:rPr>
          <w:rFonts w:hint="eastAsia" w:asciiTheme="minorEastAsia" w:hAnsiTheme="minorEastAsia" w:eastAsiaTheme="minorEastAsia" w:cstheme="minorEastAsia"/>
          <w:sz w:val="24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4"/>
        </w:rPr>
        <w:instrText xml:space="preserve"> eq \o\ac(</w:instrText>
      </w:r>
      <w:r>
        <w:rPr>
          <w:rFonts w:hint="eastAsia" w:asciiTheme="minorEastAsia" w:hAnsiTheme="minorEastAsia" w:eastAsiaTheme="minorEastAsia" w:cstheme="minorEastAsia"/>
          <w:position w:val="-4"/>
          <w:sz w:val="36"/>
        </w:rPr>
        <w:instrText xml:space="preserve">□</w:instrText>
      </w:r>
      <w:r>
        <w:rPr>
          <w:rFonts w:hint="eastAsia" w:asciiTheme="minorEastAsia" w:hAnsiTheme="minorEastAsia" w:eastAsiaTheme="minorEastAsia" w:cstheme="minorEastAsia"/>
          <w:sz w:val="24"/>
        </w:rPr>
        <w:instrText xml:space="preserve">,3)</w:instrText>
      </w:r>
      <w:r>
        <w:rPr>
          <w:rFonts w:hint="eastAsia" w:asciiTheme="minorEastAsia" w:hAnsiTheme="minorEastAsia" w:eastAsiaTheme="minorEastAsia" w:cstheme="minorEastAsia"/>
          <w:sz w:val="24"/>
        </w:rPr>
        <w:fldChar w:fldCharType="end"/>
      </w:r>
      <w:r>
        <w:rPr>
          <w:rFonts w:hint="eastAsia" w:asciiTheme="minorEastAsia" w:hAnsiTheme="minorEastAsia" w:eastAsiaTheme="minorEastAsia" w:cstheme="minorEastAsia"/>
          <w:sz w:val="24"/>
        </w:rPr>
        <w:t>客户需求变更）：</w:t>
      </w:r>
    </w:p>
    <w:p>
      <w:pPr>
        <w:snapToGrid w:val="0"/>
        <w:spacing w:line="360" w:lineRule="auto"/>
        <w:rPr>
          <w:rFonts w:asciiTheme="minorEastAsia" w:hAnsiTheme="minorEastAsia" w:eastAsiaTheme="minorEastAsia" w:cstheme="minorEastAsia"/>
          <w:sz w:val="24"/>
        </w:rPr>
      </w:pPr>
      <w:r>
        <w:rPr>
          <w:rFonts w:hint="eastAsia" w:asciiTheme="minorEastAsia" w:hAnsiTheme="minorEastAsia" w:eastAsiaTheme="minorEastAsia" w:cstheme="minorEastAsia"/>
          <w:sz w:val="24"/>
        </w:rPr>
        <w:t>□客户需求变更       □内部需求变更   □合同要求不明确  □降低成本</w:t>
      </w:r>
    </w:p>
    <w:p>
      <w:pPr>
        <w:spacing w:after="120" w:afterLines="50" w:line="240" w:lineRule="auto"/>
        <w:jc w:val="left"/>
        <w:rPr>
          <w:rFonts w:asciiTheme="minorEastAsia" w:hAnsiTheme="minorEastAsia" w:eastAsiaTheme="minorEastAsia" w:cstheme="minorEastAsia"/>
        </w:rPr>
        <w:sectPr>
          <w:headerReference r:id="rId6" w:type="first"/>
          <w:footerReference r:id="rId8" w:type="first"/>
          <w:headerReference r:id="rId5" w:type="default"/>
          <w:footerReference r:id="rId7" w:type="default"/>
          <w:pgSz w:w="11906" w:h="16838"/>
          <w:pgMar w:top="1417" w:right="1417" w:bottom="1417" w:left="1417" w:header="340" w:footer="556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720" w:num="1"/>
          <w:titlePg/>
          <w:docGrid w:linePitch="286" w:charSpace="0"/>
        </w:sectPr>
      </w:pPr>
      <w:r>
        <w:rPr>
          <w:rFonts w:hint="eastAsia" w:asciiTheme="minorEastAsia" w:hAnsiTheme="minorEastAsia" w:eastAsiaTheme="minorEastAsia" w:cstheme="minorEastAsia"/>
          <w:sz w:val="24"/>
        </w:rPr>
        <w:t>□公司级评审后变更   □设计错误       □供货周期</w:t>
      </w:r>
    </w:p>
    <w:p>
      <w:pPr>
        <w:adjustRightInd/>
        <w:spacing w:line="580" w:lineRule="exact"/>
        <w:ind w:right="283" w:rightChars="135"/>
        <w:jc w:val="center"/>
        <w:textAlignment w:val="auto"/>
        <w:rPr>
          <w:rFonts w:asciiTheme="majorEastAsia" w:hAnsiTheme="majorEastAsia" w:eastAsiaTheme="majorEastAsia" w:cstheme="majorEastAsia"/>
          <w:color w:val="auto"/>
        </w:rPr>
      </w:pPr>
      <w:r>
        <w:rPr>
          <w:rFonts w:hint="eastAsia" w:asciiTheme="majorEastAsia" w:hAnsiTheme="majorEastAsia" w:eastAsiaTheme="majorEastAsia" w:cstheme="majorEastAsia"/>
          <w:b/>
          <w:color w:val="auto"/>
          <w:kern w:val="2"/>
          <w:sz w:val="28"/>
          <w:szCs w:val="28"/>
        </w:rPr>
        <w:t>目 录</w:t>
      </w:r>
    </w:p>
    <w:p>
      <w:pPr>
        <w:pStyle w:val="10"/>
        <w:tabs>
          <w:tab w:val="right" w:leader="dot" w:pos="9072"/>
        </w:tabs>
      </w:pPr>
      <w:r>
        <w:fldChar w:fldCharType="begin"/>
      </w:r>
      <w:r>
        <w:instrText xml:space="preserve"> TOC \o "1-2" \h \z \u </w:instrText>
      </w:r>
      <w:r>
        <w:fldChar w:fldCharType="separate"/>
      </w:r>
      <w:r>
        <w:fldChar w:fldCharType="begin"/>
      </w:r>
      <w:r>
        <w:instrText xml:space="preserve"> HYPERLINK \l _Toc19751 </w:instrText>
      </w:r>
      <w:r>
        <w:fldChar w:fldCharType="separate"/>
      </w:r>
      <w:r>
        <w:rPr>
          <w:rFonts w:hint="eastAsia" w:ascii="黑体" w:hAnsi="黑体" w:eastAsia="黑体" w:cs="黑体"/>
          <w:snapToGrid w:val="0"/>
          <w:kern w:val="0"/>
          <w:szCs w:val="30"/>
          <w:highlight w:val="none"/>
        </w:rPr>
        <w:t xml:space="preserve">一、 </w:t>
      </w:r>
      <w:r>
        <w:rPr>
          <w:rFonts w:hint="eastAsia" w:ascii="黑体" w:hAnsi="黑体" w:eastAsia="黑体" w:cs="黑体"/>
          <w:szCs w:val="30"/>
        </w:rPr>
        <w:t>项目概况</w:t>
      </w:r>
      <w:r>
        <w:tab/>
      </w:r>
      <w:r>
        <w:fldChar w:fldCharType="begin"/>
      </w:r>
      <w:r>
        <w:instrText xml:space="preserve"> PAGEREF _Toc19751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9072"/>
        </w:tabs>
      </w:pPr>
      <w:r>
        <w:fldChar w:fldCharType="begin"/>
      </w:r>
      <w:r>
        <w:instrText xml:space="preserve"> HYPERLINK \l _Toc4567 </w:instrText>
      </w:r>
      <w:r>
        <w:fldChar w:fldCharType="separate"/>
      </w:r>
      <w:r>
        <w:rPr>
          <w:rFonts w:hint="eastAsia" w:ascii="黑体" w:hAnsi="黑体" w:eastAsia="黑体" w:cs="黑体"/>
          <w:szCs w:val="28"/>
        </w:rPr>
        <w:t>1.1 项目简介</w:t>
      </w:r>
      <w:r>
        <w:tab/>
      </w:r>
      <w:r>
        <w:fldChar w:fldCharType="begin"/>
      </w:r>
      <w:r>
        <w:instrText xml:space="preserve"> PAGEREF _Toc4567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9072"/>
        </w:tabs>
      </w:pPr>
      <w:r>
        <w:fldChar w:fldCharType="begin"/>
      </w:r>
      <w:r>
        <w:instrText xml:space="preserve"> HYPERLINK \l _Toc3552 </w:instrText>
      </w:r>
      <w:r>
        <w:fldChar w:fldCharType="separate"/>
      </w:r>
      <w:r>
        <w:rPr>
          <w:rFonts w:hint="eastAsia" w:ascii="黑体" w:hAnsi="黑体" w:eastAsia="黑体" w:cs="黑体"/>
          <w:szCs w:val="28"/>
        </w:rPr>
        <w:t>1.2 电气原理图</w:t>
      </w:r>
      <w:r>
        <w:tab/>
      </w:r>
      <w:r>
        <w:fldChar w:fldCharType="begin"/>
      </w:r>
      <w:r>
        <w:instrText xml:space="preserve"> PAGEREF _Toc3552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9072"/>
        </w:tabs>
      </w:pPr>
      <w:r>
        <w:fldChar w:fldCharType="begin"/>
      </w:r>
      <w:r>
        <w:instrText xml:space="preserve"> HYPERLINK \l _Toc25770 </w:instrText>
      </w:r>
      <w:r>
        <w:fldChar w:fldCharType="separate"/>
      </w:r>
      <w:r>
        <w:rPr>
          <w:rFonts w:hint="eastAsia" w:ascii="黑体" w:hAnsi="黑体" w:eastAsia="黑体" w:cs="黑体"/>
          <w:szCs w:val="28"/>
        </w:rPr>
        <w:t>1.</w:t>
      </w:r>
      <w:r>
        <w:rPr>
          <w:rFonts w:hint="eastAsia" w:ascii="黑体" w:hAnsi="黑体" w:eastAsia="黑体" w:cs="黑体"/>
          <w:szCs w:val="28"/>
          <w:lang w:val="en-US" w:eastAsia="zh-CN"/>
        </w:rPr>
        <w:t>3</w:t>
      </w:r>
      <w:r>
        <w:rPr>
          <w:rFonts w:hint="eastAsia" w:ascii="黑体" w:hAnsi="黑体" w:eastAsia="黑体" w:cs="黑体"/>
          <w:szCs w:val="28"/>
        </w:rPr>
        <w:t xml:space="preserve"> </w:t>
      </w:r>
      <w:r>
        <w:rPr>
          <w:rFonts w:hint="eastAsia" w:ascii="黑体" w:hAnsi="黑体" w:eastAsia="黑体" w:cs="黑体"/>
          <w:szCs w:val="28"/>
          <w:lang w:val="en-US" w:eastAsia="zh-CN"/>
        </w:rPr>
        <w:t>网络架构</w:t>
      </w:r>
      <w:r>
        <w:rPr>
          <w:rFonts w:hint="eastAsia" w:ascii="黑体" w:hAnsi="黑体" w:eastAsia="黑体" w:cs="黑体"/>
          <w:szCs w:val="28"/>
        </w:rPr>
        <w:t>图</w:t>
      </w:r>
      <w:r>
        <w:tab/>
      </w:r>
      <w:r>
        <w:fldChar w:fldCharType="begin"/>
      </w:r>
      <w:r>
        <w:instrText xml:space="preserve"> PAGEREF _Toc25770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9072"/>
        </w:tabs>
      </w:pPr>
      <w:r>
        <w:fldChar w:fldCharType="begin"/>
      </w:r>
      <w:r>
        <w:instrText xml:space="preserve"> HYPERLINK \l _Toc17417 </w:instrText>
      </w:r>
      <w:r>
        <w:fldChar w:fldCharType="separate"/>
      </w:r>
      <w:r>
        <w:rPr>
          <w:rFonts w:hint="eastAsia" w:ascii="黑体" w:hAnsi="黑体" w:eastAsia="黑体" w:cs="黑体"/>
          <w:szCs w:val="28"/>
        </w:rPr>
        <w:t>1.</w:t>
      </w:r>
      <w:r>
        <w:rPr>
          <w:rFonts w:hint="eastAsia" w:ascii="黑体" w:hAnsi="黑体" w:eastAsia="黑体" w:cs="黑体"/>
          <w:szCs w:val="28"/>
          <w:lang w:val="en-US" w:eastAsia="zh-CN"/>
        </w:rPr>
        <w:t>4</w:t>
      </w:r>
      <w:r>
        <w:rPr>
          <w:rFonts w:hint="eastAsia" w:ascii="黑体" w:hAnsi="黑体" w:eastAsia="黑体" w:cs="黑体"/>
          <w:szCs w:val="28"/>
        </w:rPr>
        <w:t xml:space="preserve"> </w:t>
      </w:r>
      <w:r>
        <w:rPr>
          <w:rFonts w:hint="eastAsia" w:ascii="黑体" w:hAnsi="黑体" w:eastAsia="黑体" w:cs="黑体"/>
          <w:szCs w:val="28"/>
          <w:lang w:val="en-US" w:eastAsia="zh-CN"/>
        </w:rPr>
        <w:t>舱体布局</w:t>
      </w:r>
      <w:r>
        <w:rPr>
          <w:rFonts w:hint="eastAsia" w:ascii="黑体" w:hAnsi="黑体" w:eastAsia="黑体" w:cs="黑体"/>
          <w:szCs w:val="28"/>
        </w:rPr>
        <w:t>图</w:t>
      </w:r>
      <w:r>
        <w:tab/>
      </w:r>
      <w:r>
        <w:fldChar w:fldCharType="begin"/>
      </w:r>
      <w:r>
        <w:instrText xml:space="preserve"> PAGEREF _Toc17417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9072"/>
        </w:tabs>
      </w:pPr>
      <w:r>
        <w:fldChar w:fldCharType="begin"/>
      </w:r>
      <w:r>
        <w:instrText xml:space="preserve"> HYPERLINK \l _Toc28006 </w:instrText>
      </w:r>
      <w:r>
        <w:fldChar w:fldCharType="separate"/>
      </w:r>
      <w:r>
        <w:rPr>
          <w:rFonts w:hint="eastAsia" w:ascii="黑体" w:hAnsi="黑体" w:eastAsia="黑体" w:cs="黑体"/>
          <w:szCs w:val="28"/>
        </w:rPr>
        <w:t>1.</w:t>
      </w:r>
      <w:r>
        <w:rPr>
          <w:rFonts w:hint="eastAsia" w:ascii="黑体" w:hAnsi="黑体" w:eastAsia="黑体" w:cs="黑体"/>
          <w:szCs w:val="28"/>
          <w:lang w:val="en-US" w:eastAsia="zh-CN"/>
        </w:rPr>
        <w:t>5</w:t>
      </w:r>
      <w:r>
        <w:rPr>
          <w:rFonts w:hint="eastAsia" w:ascii="黑体" w:hAnsi="黑体" w:eastAsia="黑体" w:cs="黑体"/>
          <w:szCs w:val="28"/>
        </w:rPr>
        <w:t xml:space="preserve"> </w:t>
      </w:r>
      <w:r>
        <w:rPr>
          <w:rFonts w:hint="eastAsia" w:ascii="黑体" w:hAnsi="黑体" w:eastAsia="黑体" w:cs="黑体"/>
          <w:szCs w:val="28"/>
          <w:lang w:val="en-US" w:eastAsia="zh-CN"/>
        </w:rPr>
        <w:t>主要设备</w:t>
      </w:r>
      <w:r>
        <w:tab/>
      </w:r>
      <w:r>
        <w:fldChar w:fldCharType="begin"/>
      </w:r>
      <w:r>
        <w:instrText xml:space="preserve"> PAGEREF _Toc28006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9072"/>
        </w:tabs>
      </w:pPr>
      <w:r>
        <w:fldChar w:fldCharType="begin"/>
      </w:r>
      <w:r>
        <w:instrText xml:space="preserve"> HYPERLINK \l _Toc723 </w:instrText>
      </w:r>
      <w:r>
        <w:fldChar w:fldCharType="separate"/>
      </w:r>
      <w:r>
        <w:rPr>
          <w:rFonts w:hint="eastAsia" w:ascii="黑体" w:hAnsi="黑体" w:eastAsia="黑体" w:cs="黑体"/>
          <w:snapToGrid w:val="0"/>
          <w:kern w:val="0"/>
          <w:szCs w:val="30"/>
          <w:highlight w:val="none"/>
          <w:lang w:val="en-US"/>
        </w:rPr>
        <w:t xml:space="preserve">二、 </w:t>
      </w:r>
      <w:r>
        <w:rPr>
          <w:rFonts w:hint="eastAsia" w:ascii="黑体" w:hAnsi="黑体" w:eastAsia="黑体" w:cs="黑体"/>
          <w:szCs w:val="30"/>
          <w:lang w:val="en-US" w:eastAsia="zh-CN"/>
        </w:rPr>
        <w:t>调试须知</w:t>
      </w:r>
      <w:r>
        <w:tab/>
      </w:r>
      <w:r>
        <w:fldChar w:fldCharType="begin"/>
      </w:r>
      <w:r>
        <w:instrText xml:space="preserve"> PAGEREF _Toc723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9072"/>
        </w:tabs>
      </w:pPr>
      <w:r>
        <w:fldChar w:fldCharType="begin"/>
      </w:r>
      <w:r>
        <w:instrText xml:space="preserve"> HYPERLINK \l _Toc5679 </w:instrText>
      </w:r>
      <w:r>
        <w:fldChar w:fldCharType="separate"/>
      </w:r>
      <w:r>
        <w:rPr>
          <w:rFonts w:hint="eastAsia" w:ascii="黑体" w:hAnsi="黑体" w:eastAsia="黑体" w:cs="黑体"/>
          <w:szCs w:val="28"/>
        </w:rPr>
        <w:t>2.1 调试目的</w:t>
      </w:r>
      <w:r>
        <w:tab/>
      </w:r>
      <w:r>
        <w:fldChar w:fldCharType="begin"/>
      </w:r>
      <w:r>
        <w:instrText xml:space="preserve"> PAGEREF _Toc5679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9072"/>
        </w:tabs>
      </w:pPr>
      <w:r>
        <w:fldChar w:fldCharType="begin"/>
      </w:r>
      <w:r>
        <w:instrText xml:space="preserve"> HYPERLINK \l _Toc2209 </w:instrText>
      </w:r>
      <w:r>
        <w:fldChar w:fldCharType="separate"/>
      </w:r>
      <w:r>
        <w:rPr>
          <w:rFonts w:hint="eastAsia" w:ascii="黑体" w:hAnsi="黑体" w:eastAsia="黑体" w:cs="黑体"/>
          <w:szCs w:val="28"/>
        </w:rPr>
        <w:t>2.2 调试记录须知</w:t>
      </w:r>
      <w:r>
        <w:tab/>
      </w:r>
      <w:r>
        <w:fldChar w:fldCharType="begin"/>
      </w:r>
      <w:r>
        <w:instrText xml:space="preserve"> PAGEREF _Toc2209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9072"/>
        </w:tabs>
      </w:pPr>
      <w:r>
        <w:fldChar w:fldCharType="begin"/>
      </w:r>
      <w:r>
        <w:instrText xml:space="preserve"> HYPERLINK \l _Toc30055 </w:instrText>
      </w:r>
      <w:r>
        <w:fldChar w:fldCharType="separate"/>
      </w:r>
      <w:r>
        <w:rPr>
          <w:rFonts w:hint="eastAsia" w:ascii="黑体" w:hAnsi="黑体" w:eastAsia="黑体" w:cs="黑体"/>
          <w:szCs w:val="30"/>
          <w:highlight w:val="none"/>
        </w:rPr>
        <w:t xml:space="preserve">三、 </w:t>
      </w:r>
      <w:r>
        <w:rPr>
          <w:rFonts w:hint="eastAsia" w:ascii="黑体" w:hAnsi="黑体" w:eastAsia="黑体" w:cs="黑体"/>
          <w:szCs w:val="30"/>
        </w:rPr>
        <w:t>安全注意事项</w:t>
      </w:r>
      <w:r>
        <w:tab/>
      </w:r>
      <w:r>
        <w:fldChar w:fldCharType="begin"/>
      </w:r>
      <w:r>
        <w:instrText xml:space="preserve"> PAGEREF _Toc30055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9072"/>
        </w:tabs>
      </w:pPr>
      <w:r>
        <w:fldChar w:fldCharType="begin"/>
      </w:r>
      <w:r>
        <w:instrText xml:space="preserve"> HYPERLINK \l _Toc17841 </w:instrText>
      </w:r>
      <w:r>
        <w:fldChar w:fldCharType="separate"/>
      </w:r>
      <w:r>
        <w:rPr>
          <w:rFonts w:hint="eastAsia" w:ascii="黑体" w:hAnsi="黑体" w:eastAsia="黑体" w:cs="黑体"/>
          <w:szCs w:val="28"/>
        </w:rPr>
        <w:t>3.1安全须知</w:t>
      </w:r>
      <w:r>
        <w:tab/>
      </w:r>
      <w:r>
        <w:fldChar w:fldCharType="begin"/>
      </w:r>
      <w:r>
        <w:instrText xml:space="preserve"> PAGEREF _Toc17841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9072"/>
        </w:tabs>
      </w:pPr>
      <w:r>
        <w:fldChar w:fldCharType="begin"/>
      </w:r>
      <w:r>
        <w:instrText xml:space="preserve"> HYPERLINK \l _Toc10287 </w:instrText>
      </w:r>
      <w:r>
        <w:fldChar w:fldCharType="separate"/>
      </w:r>
      <w:r>
        <w:rPr>
          <w:rFonts w:hint="eastAsia" w:ascii="黑体" w:hAnsi="黑体" w:eastAsia="黑体" w:cs="黑体"/>
          <w:szCs w:val="28"/>
        </w:rPr>
        <w:t>3.2注意事项</w:t>
      </w:r>
      <w:r>
        <w:tab/>
      </w:r>
      <w:r>
        <w:fldChar w:fldCharType="begin"/>
      </w:r>
      <w:r>
        <w:instrText xml:space="preserve"> PAGEREF _Toc10287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9072"/>
        </w:tabs>
      </w:pPr>
      <w:r>
        <w:fldChar w:fldCharType="begin"/>
      </w:r>
      <w:r>
        <w:instrText xml:space="preserve"> HYPERLINK \l _Toc274 </w:instrText>
      </w:r>
      <w:r>
        <w:fldChar w:fldCharType="separate"/>
      </w:r>
      <w:r>
        <w:rPr>
          <w:rFonts w:hint="eastAsia" w:ascii="黑体" w:hAnsi="黑体" w:eastAsia="黑体" w:cs="黑体"/>
          <w:szCs w:val="30"/>
          <w:highlight w:val="none"/>
        </w:rPr>
        <w:t xml:space="preserve">四、 </w:t>
      </w:r>
      <w:r>
        <w:rPr>
          <w:rFonts w:hint="eastAsia" w:ascii="黑体" w:hAnsi="黑体" w:eastAsia="黑体" w:cs="黑体"/>
          <w:szCs w:val="30"/>
        </w:rPr>
        <w:t>调试工具</w:t>
      </w:r>
      <w:r>
        <w:tab/>
      </w:r>
      <w:r>
        <w:fldChar w:fldCharType="begin"/>
      </w:r>
      <w:r>
        <w:instrText xml:space="preserve"> PAGEREF _Toc274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9072"/>
        </w:tabs>
      </w:pPr>
      <w:r>
        <w:fldChar w:fldCharType="begin"/>
      </w:r>
      <w:r>
        <w:instrText xml:space="preserve"> HYPERLINK \l _Toc17923 </w:instrText>
      </w:r>
      <w:r>
        <w:fldChar w:fldCharType="separate"/>
      </w:r>
      <w:r>
        <w:rPr>
          <w:rFonts w:hint="eastAsia" w:ascii="黑体" w:hAnsi="黑体" w:eastAsia="黑体" w:cs="黑体"/>
          <w:szCs w:val="30"/>
          <w:highlight w:val="none"/>
        </w:rPr>
        <w:t xml:space="preserve">五、 </w:t>
      </w:r>
      <w:r>
        <w:rPr>
          <w:rFonts w:hint="eastAsia" w:ascii="黑体" w:hAnsi="黑体" w:eastAsia="黑体" w:cs="黑体"/>
          <w:szCs w:val="30"/>
        </w:rPr>
        <w:t>上电前检查</w:t>
      </w:r>
      <w:r>
        <w:tab/>
      </w:r>
      <w:r>
        <w:fldChar w:fldCharType="begin"/>
      </w:r>
      <w:r>
        <w:instrText xml:space="preserve"> PAGEREF _Toc17923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9072"/>
        </w:tabs>
      </w:pPr>
      <w:r>
        <w:fldChar w:fldCharType="begin"/>
      </w:r>
      <w:r>
        <w:instrText xml:space="preserve"> HYPERLINK \l _Toc22096 </w:instrText>
      </w:r>
      <w:r>
        <w:fldChar w:fldCharType="separate"/>
      </w:r>
      <w:r>
        <w:rPr>
          <w:rFonts w:hint="eastAsia" w:ascii="黑体" w:hAnsi="黑体" w:eastAsia="黑体" w:cs="黑体"/>
          <w:szCs w:val="28"/>
        </w:rPr>
        <w:t>5.1检查目的</w:t>
      </w:r>
      <w:r>
        <w:tab/>
      </w:r>
      <w:r>
        <w:fldChar w:fldCharType="begin"/>
      </w:r>
      <w:r>
        <w:instrText xml:space="preserve"> PAGEREF _Toc22096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9072"/>
        </w:tabs>
      </w:pPr>
      <w:r>
        <w:fldChar w:fldCharType="begin"/>
      </w:r>
      <w:r>
        <w:instrText xml:space="preserve"> HYPERLINK \l _Toc24121 </w:instrText>
      </w:r>
      <w:r>
        <w:fldChar w:fldCharType="separate"/>
      </w:r>
      <w:r>
        <w:rPr>
          <w:rFonts w:hint="eastAsia" w:ascii="黑体" w:hAnsi="黑体" w:eastAsia="黑体" w:cs="黑体"/>
          <w:szCs w:val="28"/>
        </w:rPr>
        <w:t>5.2 检查步骤</w:t>
      </w:r>
      <w:r>
        <w:tab/>
      </w:r>
      <w:r>
        <w:fldChar w:fldCharType="begin"/>
      </w:r>
      <w:r>
        <w:instrText xml:space="preserve"> PAGEREF _Toc24121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9072"/>
        </w:tabs>
      </w:pPr>
      <w:r>
        <w:fldChar w:fldCharType="begin"/>
      </w:r>
      <w:r>
        <w:instrText xml:space="preserve"> HYPERLINK \l _Toc22910 </w:instrText>
      </w:r>
      <w:r>
        <w:fldChar w:fldCharType="separate"/>
      </w:r>
      <w:r>
        <w:rPr>
          <w:rFonts w:hint="eastAsia" w:ascii="黑体" w:hAnsi="黑体" w:eastAsia="黑体" w:cs="黑体"/>
          <w:szCs w:val="30"/>
          <w:highlight w:val="none"/>
        </w:rPr>
        <w:t xml:space="preserve">六、 </w:t>
      </w:r>
      <w:r>
        <w:rPr>
          <w:rFonts w:hint="eastAsia" w:ascii="黑体" w:hAnsi="黑体" w:eastAsia="黑体" w:cs="黑体"/>
          <w:szCs w:val="30"/>
        </w:rPr>
        <w:t>电池舱辅电上电测试</w:t>
      </w:r>
      <w:r>
        <w:tab/>
      </w:r>
      <w:r>
        <w:fldChar w:fldCharType="begin"/>
      </w:r>
      <w:r>
        <w:instrText xml:space="preserve"> PAGEREF _Toc22910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9072"/>
        </w:tabs>
      </w:pPr>
      <w:r>
        <w:fldChar w:fldCharType="begin"/>
      </w:r>
      <w:r>
        <w:instrText xml:space="preserve"> HYPERLINK \l _Toc13925 </w:instrText>
      </w:r>
      <w:r>
        <w:fldChar w:fldCharType="separate"/>
      </w:r>
      <w:r>
        <w:rPr>
          <w:rFonts w:hint="eastAsia" w:ascii="黑体" w:hAnsi="黑体" w:eastAsia="黑体" w:cs="黑体"/>
          <w:szCs w:val="28"/>
        </w:rPr>
        <w:t>6.1测试目的</w:t>
      </w:r>
      <w:r>
        <w:tab/>
      </w:r>
      <w:r>
        <w:fldChar w:fldCharType="begin"/>
      </w:r>
      <w:r>
        <w:instrText xml:space="preserve"> PAGEREF _Toc13925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9072"/>
        </w:tabs>
      </w:pPr>
      <w:r>
        <w:fldChar w:fldCharType="begin"/>
      </w:r>
      <w:r>
        <w:instrText xml:space="preserve"> HYPERLINK \l _Toc23679 </w:instrText>
      </w:r>
      <w:r>
        <w:fldChar w:fldCharType="separate"/>
      </w:r>
      <w:r>
        <w:rPr>
          <w:rFonts w:hint="eastAsia" w:ascii="黑体" w:hAnsi="黑体" w:eastAsia="黑体" w:cs="黑体"/>
          <w:szCs w:val="28"/>
        </w:rPr>
        <w:t>6.2 测试步骤</w:t>
      </w:r>
      <w:r>
        <w:tab/>
      </w:r>
      <w:r>
        <w:fldChar w:fldCharType="begin"/>
      </w:r>
      <w:r>
        <w:instrText xml:space="preserve"> PAGEREF _Toc23679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9072"/>
        </w:tabs>
      </w:pPr>
      <w:r>
        <w:fldChar w:fldCharType="begin"/>
      </w:r>
      <w:r>
        <w:instrText xml:space="preserve"> HYPERLINK \l _Toc30961 </w:instrText>
      </w:r>
      <w:r>
        <w:fldChar w:fldCharType="separate"/>
      </w:r>
      <w:r>
        <w:rPr>
          <w:rFonts w:hint="eastAsia" w:ascii="黑体" w:hAnsi="黑体" w:eastAsia="黑体" w:cs="黑体"/>
          <w:szCs w:val="30"/>
          <w:highlight w:val="none"/>
        </w:rPr>
        <w:t xml:space="preserve">七、 </w:t>
      </w:r>
      <w:r>
        <w:rPr>
          <w:rFonts w:hint="eastAsia" w:ascii="黑体" w:hAnsi="黑体" w:eastAsia="黑体" w:cs="黑体"/>
          <w:szCs w:val="30"/>
        </w:rPr>
        <w:t>电池</w:t>
      </w:r>
      <w:r>
        <w:rPr>
          <w:rFonts w:hint="eastAsia" w:ascii="黑体" w:hAnsi="黑体" w:eastAsia="黑体" w:cs="黑体"/>
          <w:szCs w:val="30"/>
          <w:lang w:val="en-US" w:eastAsia="zh-CN"/>
        </w:rPr>
        <w:t>舱</w:t>
      </w:r>
      <w:r>
        <w:rPr>
          <w:rFonts w:hint="eastAsia" w:ascii="黑体" w:hAnsi="黑体" w:eastAsia="黑体" w:cs="黑体"/>
          <w:szCs w:val="30"/>
        </w:rPr>
        <w:t>设备运行测试</w:t>
      </w:r>
      <w:r>
        <w:tab/>
      </w:r>
      <w:r>
        <w:fldChar w:fldCharType="begin"/>
      </w:r>
      <w:r>
        <w:instrText xml:space="preserve"> PAGEREF _Toc30961 \h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9072"/>
        </w:tabs>
      </w:pPr>
      <w:r>
        <w:fldChar w:fldCharType="begin"/>
      </w:r>
      <w:r>
        <w:instrText xml:space="preserve"> HYPERLINK \l _Toc26569 </w:instrText>
      </w:r>
      <w:r>
        <w:fldChar w:fldCharType="separate"/>
      </w:r>
      <w:r>
        <w:rPr>
          <w:rFonts w:hint="eastAsia" w:ascii="黑体" w:hAnsi="黑体" w:eastAsia="黑体" w:cs="黑体"/>
          <w:szCs w:val="28"/>
        </w:rPr>
        <w:t>7.1测试目的</w:t>
      </w:r>
      <w:r>
        <w:tab/>
      </w:r>
      <w:r>
        <w:fldChar w:fldCharType="begin"/>
      </w:r>
      <w:r>
        <w:instrText xml:space="preserve"> PAGEREF _Toc26569 \h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9072"/>
        </w:tabs>
      </w:pPr>
      <w:r>
        <w:fldChar w:fldCharType="begin"/>
      </w:r>
      <w:r>
        <w:instrText xml:space="preserve"> HYPERLINK \l _Toc15725 </w:instrText>
      </w:r>
      <w:r>
        <w:fldChar w:fldCharType="separate"/>
      </w:r>
      <w:r>
        <w:rPr>
          <w:rFonts w:hint="eastAsia" w:ascii="黑体" w:hAnsi="黑体" w:eastAsia="黑体" w:cs="黑体"/>
          <w:szCs w:val="28"/>
        </w:rPr>
        <w:t>7.2 测试步骤</w:t>
      </w:r>
      <w:r>
        <w:tab/>
      </w:r>
      <w:r>
        <w:fldChar w:fldCharType="begin"/>
      </w:r>
      <w:r>
        <w:instrText xml:space="preserve"> PAGEREF _Toc15725 \h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9072"/>
        </w:tabs>
      </w:pPr>
      <w:r>
        <w:fldChar w:fldCharType="begin"/>
      </w:r>
      <w:r>
        <w:instrText xml:space="preserve"> HYPERLINK \l _Toc18922 </w:instrText>
      </w:r>
      <w:r>
        <w:fldChar w:fldCharType="separate"/>
      </w:r>
      <w:r>
        <w:rPr>
          <w:rFonts w:hint="eastAsia" w:ascii="黑体" w:hAnsi="黑体" w:eastAsia="黑体" w:cs="黑体"/>
          <w:szCs w:val="30"/>
          <w:highlight w:val="none"/>
        </w:rPr>
        <w:t>八、 储能变流器调试</w:t>
      </w:r>
      <w:r>
        <w:tab/>
      </w:r>
      <w:r>
        <w:fldChar w:fldCharType="begin"/>
      </w:r>
      <w:r>
        <w:instrText xml:space="preserve"> PAGEREF _Toc18922 \h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9072"/>
        </w:tabs>
      </w:pPr>
      <w:r>
        <w:fldChar w:fldCharType="begin"/>
      </w:r>
      <w:r>
        <w:instrText xml:space="preserve"> HYPERLINK \l _Toc24674 </w:instrText>
      </w:r>
      <w:r>
        <w:fldChar w:fldCharType="separate"/>
      </w:r>
      <w:r>
        <w:rPr>
          <w:rFonts w:hint="eastAsia" w:ascii="黑体" w:hAnsi="黑体" w:eastAsia="黑体" w:cs="黑体"/>
          <w:szCs w:val="28"/>
          <w:lang w:val="en-US" w:eastAsia="zh-CN"/>
        </w:rPr>
        <w:t>8</w:t>
      </w:r>
      <w:r>
        <w:rPr>
          <w:rFonts w:hint="eastAsia" w:ascii="黑体" w:hAnsi="黑体" w:eastAsia="黑体" w:cs="黑体"/>
          <w:szCs w:val="28"/>
        </w:rPr>
        <w:t>.1 测试目的</w:t>
      </w:r>
      <w:r>
        <w:tab/>
      </w:r>
      <w:r>
        <w:fldChar w:fldCharType="begin"/>
      </w:r>
      <w:r>
        <w:instrText xml:space="preserve"> PAGEREF _Toc24674 \h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9072"/>
        </w:tabs>
      </w:pPr>
      <w:r>
        <w:fldChar w:fldCharType="begin"/>
      </w:r>
      <w:r>
        <w:instrText xml:space="preserve"> HYPERLINK \l _Toc31903 </w:instrText>
      </w:r>
      <w:r>
        <w:fldChar w:fldCharType="separate"/>
      </w:r>
      <w:r>
        <w:rPr>
          <w:rFonts w:hint="eastAsia" w:ascii="黑体" w:hAnsi="黑体" w:eastAsia="黑体" w:cs="黑体"/>
          <w:szCs w:val="28"/>
          <w:lang w:val="en-US" w:eastAsia="zh-CN"/>
        </w:rPr>
        <w:t>8</w:t>
      </w:r>
      <w:r>
        <w:rPr>
          <w:rFonts w:hint="eastAsia" w:ascii="黑体" w:hAnsi="黑体" w:eastAsia="黑体" w:cs="黑体"/>
          <w:szCs w:val="28"/>
        </w:rPr>
        <w:t>.2 测试方法</w:t>
      </w:r>
      <w:r>
        <w:tab/>
      </w:r>
      <w:r>
        <w:fldChar w:fldCharType="begin"/>
      </w:r>
      <w:r>
        <w:instrText xml:space="preserve"> PAGEREF _Toc31903 \h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9072"/>
        </w:tabs>
      </w:pPr>
      <w:r>
        <w:fldChar w:fldCharType="begin"/>
      </w:r>
      <w:r>
        <w:instrText xml:space="preserve"> HYPERLINK \l _Toc3753 </w:instrText>
      </w:r>
      <w:r>
        <w:fldChar w:fldCharType="separate"/>
      </w:r>
      <w:r>
        <w:rPr>
          <w:rFonts w:hint="eastAsia" w:ascii="黑体" w:hAnsi="黑体" w:eastAsia="黑体" w:cs="黑体"/>
          <w:szCs w:val="30"/>
          <w:highlight w:val="none"/>
        </w:rPr>
        <w:t xml:space="preserve">九、 </w:t>
      </w:r>
      <w:r>
        <w:rPr>
          <w:rFonts w:hint="eastAsia" w:ascii="黑体" w:hAnsi="黑体" w:eastAsia="黑体" w:cs="黑体"/>
          <w:szCs w:val="30"/>
        </w:rPr>
        <w:t>监控系统调试</w:t>
      </w:r>
      <w:r>
        <w:tab/>
      </w:r>
      <w:r>
        <w:fldChar w:fldCharType="begin"/>
      </w:r>
      <w:r>
        <w:instrText xml:space="preserve"> PAGEREF _Toc3753 \h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9072"/>
        </w:tabs>
      </w:pPr>
      <w:r>
        <w:fldChar w:fldCharType="begin"/>
      </w:r>
      <w:r>
        <w:instrText xml:space="preserve"> HYPERLINK \l _Toc21310 </w:instrText>
      </w:r>
      <w:r>
        <w:fldChar w:fldCharType="separate"/>
      </w:r>
      <w:r>
        <w:rPr>
          <w:rFonts w:hint="eastAsia" w:ascii="黑体" w:hAnsi="黑体" w:eastAsia="黑体" w:cs="黑体"/>
          <w:szCs w:val="28"/>
          <w:lang w:val="en-US" w:eastAsia="zh-CN"/>
        </w:rPr>
        <w:t>9</w:t>
      </w:r>
      <w:r>
        <w:rPr>
          <w:rFonts w:hint="eastAsia" w:ascii="黑体" w:hAnsi="黑体" w:eastAsia="黑体" w:cs="黑体"/>
          <w:szCs w:val="28"/>
        </w:rPr>
        <w:t>.1 测试目的</w:t>
      </w:r>
      <w:r>
        <w:tab/>
      </w:r>
      <w:r>
        <w:fldChar w:fldCharType="begin"/>
      </w:r>
      <w:r>
        <w:instrText xml:space="preserve"> PAGEREF _Toc21310 \h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9072"/>
        </w:tabs>
      </w:pPr>
      <w:r>
        <w:fldChar w:fldCharType="begin"/>
      </w:r>
      <w:r>
        <w:instrText xml:space="preserve"> HYPERLINK \l _Toc18582 </w:instrText>
      </w:r>
      <w:r>
        <w:fldChar w:fldCharType="separate"/>
      </w:r>
      <w:r>
        <w:rPr>
          <w:rFonts w:hint="eastAsia" w:ascii="黑体" w:hAnsi="黑体" w:eastAsia="黑体" w:cs="黑体"/>
          <w:szCs w:val="28"/>
          <w:lang w:val="en-US" w:eastAsia="zh-CN"/>
        </w:rPr>
        <w:t>9</w:t>
      </w:r>
      <w:r>
        <w:rPr>
          <w:rFonts w:hint="eastAsia" w:ascii="黑体" w:hAnsi="黑体" w:eastAsia="黑体" w:cs="黑体"/>
          <w:szCs w:val="28"/>
        </w:rPr>
        <w:t>.2 测试方法</w:t>
      </w:r>
      <w:r>
        <w:tab/>
      </w:r>
      <w:r>
        <w:fldChar w:fldCharType="begin"/>
      </w:r>
      <w:r>
        <w:instrText xml:space="preserve"> PAGEREF _Toc18582 \h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9072"/>
        </w:tabs>
      </w:pPr>
      <w:r>
        <w:fldChar w:fldCharType="begin"/>
      </w:r>
      <w:r>
        <w:instrText xml:space="preserve"> HYPERLINK \l _Toc17848 </w:instrText>
      </w:r>
      <w:r>
        <w:fldChar w:fldCharType="separate"/>
      </w:r>
      <w:r>
        <w:rPr>
          <w:rFonts w:hint="eastAsia" w:ascii="黑体" w:hAnsi="黑体" w:eastAsia="黑体" w:cs="黑体"/>
          <w:szCs w:val="30"/>
          <w:highlight w:val="none"/>
        </w:rPr>
        <w:t xml:space="preserve">十、 </w:t>
      </w:r>
      <w:r>
        <w:rPr>
          <w:rFonts w:hint="eastAsia" w:ascii="黑体" w:hAnsi="黑体" w:eastAsia="黑体" w:cs="黑体"/>
          <w:szCs w:val="30"/>
        </w:rPr>
        <w:t>充放电</w:t>
      </w:r>
      <w:r>
        <w:rPr>
          <w:rFonts w:hint="eastAsia" w:ascii="黑体" w:hAnsi="黑体" w:eastAsia="黑体" w:cs="黑体"/>
          <w:szCs w:val="30"/>
          <w:lang w:val="en-US" w:eastAsia="zh-CN"/>
        </w:rPr>
        <w:t>性能</w:t>
      </w:r>
      <w:r>
        <w:rPr>
          <w:rFonts w:hint="eastAsia" w:ascii="黑体" w:hAnsi="黑体" w:eastAsia="黑体" w:cs="黑体"/>
          <w:szCs w:val="30"/>
        </w:rPr>
        <w:t>测试</w:t>
      </w:r>
      <w:r>
        <w:tab/>
      </w:r>
      <w:r>
        <w:fldChar w:fldCharType="begin"/>
      </w:r>
      <w:r>
        <w:instrText xml:space="preserve"> PAGEREF _Toc17848 \h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9072"/>
        </w:tabs>
      </w:pPr>
      <w:r>
        <w:fldChar w:fldCharType="begin"/>
      </w:r>
      <w:r>
        <w:instrText xml:space="preserve"> HYPERLINK \l _Toc897 </w:instrText>
      </w:r>
      <w:r>
        <w:fldChar w:fldCharType="separate"/>
      </w:r>
      <w:r>
        <w:rPr>
          <w:rFonts w:hint="eastAsia" w:ascii="黑体" w:hAnsi="黑体" w:eastAsia="黑体" w:cs="黑体"/>
          <w:szCs w:val="28"/>
        </w:rPr>
        <w:t>1</w:t>
      </w:r>
      <w:r>
        <w:rPr>
          <w:rFonts w:hint="eastAsia" w:ascii="黑体" w:hAnsi="黑体" w:eastAsia="黑体" w:cs="黑体"/>
          <w:szCs w:val="28"/>
          <w:lang w:val="en-US" w:eastAsia="zh-CN"/>
        </w:rPr>
        <w:t>0</w:t>
      </w:r>
      <w:r>
        <w:rPr>
          <w:rFonts w:hint="eastAsia" w:ascii="黑体" w:hAnsi="黑体" w:eastAsia="黑体" w:cs="黑体"/>
          <w:szCs w:val="28"/>
        </w:rPr>
        <w:t>.1 测试目的</w:t>
      </w:r>
      <w:r>
        <w:tab/>
      </w:r>
      <w:r>
        <w:fldChar w:fldCharType="begin"/>
      </w:r>
      <w:r>
        <w:instrText xml:space="preserve"> PAGEREF _Toc897 \h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9072"/>
        </w:tabs>
      </w:pPr>
      <w:r>
        <w:fldChar w:fldCharType="begin"/>
      </w:r>
      <w:r>
        <w:instrText xml:space="preserve"> HYPERLINK \l _Toc1165 </w:instrText>
      </w:r>
      <w:r>
        <w:fldChar w:fldCharType="separate"/>
      </w:r>
      <w:r>
        <w:rPr>
          <w:rFonts w:hint="eastAsia" w:ascii="黑体" w:hAnsi="黑体" w:eastAsia="黑体" w:cs="黑体"/>
          <w:szCs w:val="28"/>
        </w:rPr>
        <w:t>1</w:t>
      </w:r>
      <w:r>
        <w:rPr>
          <w:rFonts w:hint="eastAsia" w:ascii="黑体" w:hAnsi="黑体" w:eastAsia="黑体" w:cs="黑体"/>
          <w:szCs w:val="28"/>
          <w:lang w:val="en-US" w:eastAsia="zh-CN"/>
        </w:rPr>
        <w:t>0</w:t>
      </w:r>
      <w:r>
        <w:rPr>
          <w:rFonts w:hint="eastAsia" w:ascii="黑体" w:hAnsi="黑体" w:eastAsia="黑体" w:cs="黑体"/>
          <w:szCs w:val="28"/>
        </w:rPr>
        <w:t>.2 测试方法</w:t>
      </w:r>
      <w:r>
        <w:tab/>
      </w:r>
      <w:r>
        <w:fldChar w:fldCharType="begin"/>
      </w:r>
      <w:r>
        <w:instrText xml:space="preserve"> PAGEREF _Toc1165 \h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9072"/>
        </w:tabs>
      </w:pPr>
      <w:r>
        <w:fldChar w:fldCharType="begin"/>
      </w:r>
      <w:r>
        <w:instrText xml:space="preserve"> HYPERLINK \l _Toc1124 </w:instrText>
      </w:r>
      <w:r>
        <w:fldChar w:fldCharType="separate"/>
      </w:r>
      <w:r>
        <w:rPr>
          <w:rFonts w:hint="eastAsia" w:ascii="黑体" w:hAnsi="黑体" w:eastAsia="黑体" w:cs="黑体"/>
          <w:szCs w:val="32"/>
        </w:rPr>
        <w:t>附件1：调试记录表</w:t>
      </w:r>
      <w:r>
        <w:tab/>
      </w:r>
      <w:r>
        <w:fldChar w:fldCharType="begin"/>
      </w:r>
      <w:r>
        <w:instrText xml:space="preserve"> PAGEREF _Toc1124 \h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9072"/>
        </w:tabs>
      </w:pPr>
      <w:r>
        <w:fldChar w:fldCharType="begin"/>
      </w:r>
      <w:r>
        <w:instrText xml:space="preserve"> HYPERLINK \l _Toc9562 </w:instrText>
      </w:r>
      <w:r>
        <w:fldChar w:fldCharType="separate"/>
      </w:r>
      <w:r>
        <w:rPr>
          <w:rFonts w:hint="eastAsia" w:ascii="黑体" w:hAnsi="黑体" w:eastAsia="黑体"/>
          <w:szCs w:val="32"/>
        </w:rPr>
        <w:t>附件2：程序版本记录表</w:t>
      </w:r>
      <w:r>
        <w:tab/>
      </w:r>
      <w:r>
        <w:fldChar w:fldCharType="begin"/>
      </w:r>
      <w:r>
        <w:instrText xml:space="preserve"> PAGEREF _Toc9562 \h </w:instrText>
      </w:r>
      <w:r>
        <w:fldChar w:fldCharType="separate"/>
      </w:r>
      <w:r>
        <w:t>53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9072"/>
        </w:tabs>
      </w:pPr>
      <w:r>
        <w:fldChar w:fldCharType="begin"/>
      </w:r>
      <w:r>
        <w:instrText xml:space="preserve"> HYPERLINK \l _Toc9393 </w:instrText>
      </w:r>
      <w:r>
        <w:fldChar w:fldCharType="separate"/>
      </w:r>
      <w:r>
        <w:rPr>
          <w:rFonts w:hint="eastAsia" w:ascii="黑体" w:hAnsi="黑体" w:eastAsia="黑体"/>
          <w:szCs w:val="32"/>
        </w:rPr>
        <w:t>附件3：调试报告</w:t>
      </w:r>
      <w:r>
        <w:tab/>
      </w:r>
      <w:r>
        <w:fldChar w:fldCharType="begin"/>
      </w:r>
      <w:r>
        <w:instrText xml:space="preserve"> PAGEREF _Toc9393 \h </w:instrText>
      </w:r>
      <w:r>
        <w:fldChar w:fldCharType="separate"/>
      </w:r>
      <w:r>
        <w:t>54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9072"/>
        </w:tabs>
      </w:pPr>
      <w:r>
        <w:fldChar w:fldCharType="begin"/>
      </w:r>
      <w:r>
        <w:instrText xml:space="preserve"> HYPERLINK \l _Toc29939 </w:instrText>
      </w:r>
      <w:r>
        <w:fldChar w:fldCharType="separate"/>
      </w:r>
      <w:r>
        <w:rPr>
          <w:rFonts w:hint="eastAsia" w:ascii="黑体" w:hAnsi="黑体" w:eastAsia="黑体"/>
          <w:szCs w:val="32"/>
        </w:rPr>
        <w:t>附件4：问题记录单</w:t>
      </w:r>
      <w:r>
        <w:tab/>
      </w:r>
      <w:r>
        <w:fldChar w:fldCharType="begin"/>
      </w:r>
      <w:r>
        <w:instrText xml:space="preserve"> PAGEREF _Toc29939 \h </w:instrText>
      </w:r>
      <w:r>
        <w:fldChar w:fldCharType="separate"/>
      </w:r>
      <w:r>
        <w:t>55</w:t>
      </w:r>
      <w:r>
        <w:fldChar w:fldCharType="end"/>
      </w:r>
      <w:r>
        <w:fldChar w:fldCharType="end"/>
      </w:r>
    </w:p>
    <w:p>
      <w:r>
        <w:fldChar w:fldCharType="end"/>
      </w:r>
    </w:p>
    <w:p>
      <w:r>
        <w:br w:type="page"/>
      </w:r>
    </w:p>
    <w:p>
      <w:pPr>
        <w:pStyle w:val="13"/>
        <w:ind w:firstLine="440"/>
        <w:sectPr>
          <w:headerReference r:id="rId9" w:type="default"/>
          <w:footerReference r:id="rId10" w:type="default"/>
          <w:pgSz w:w="11906" w:h="16838"/>
          <w:pgMar w:top="1417" w:right="1417" w:bottom="1417" w:left="1417" w:header="340" w:footer="556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720" w:num="1"/>
          <w:docGrid w:linePitch="286" w:charSpace="0"/>
        </w:sectPr>
      </w:pPr>
    </w:p>
    <w:p>
      <w:pPr>
        <w:pStyle w:val="2"/>
        <w:keepNext w:val="0"/>
        <w:keepLines w:val="0"/>
        <w:numPr>
          <w:ilvl w:val="0"/>
          <w:numId w:val="2"/>
        </w:numPr>
        <w:ind w:firstLine="0" w:firstLineChars="0"/>
        <w:rPr>
          <w:rFonts w:ascii="黑体" w:hAnsi="黑体" w:eastAsia="黑体" w:cs="黑体"/>
          <w:snapToGrid w:val="0"/>
          <w:color w:val="0000FF"/>
          <w:kern w:val="0"/>
          <w:sz w:val="30"/>
          <w:szCs w:val="30"/>
        </w:rPr>
      </w:pPr>
      <w:bookmarkStart w:id="1" w:name="_Toc105777533"/>
      <w:bookmarkStart w:id="2" w:name="_Toc6917"/>
      <w:bookmarkStart w:id="3" w:name="_Toc105777444"/>
      <w:bookmarkStart w:id="4" w:name="_Toc19751"/>
      <w:r>
        <w:rPr>
          <w:rFonts w:hint="eastAsia" w:ascii="黑体" w:hAnsi="黑体" w:eastAsia="黑体" w:cs="黑体"/>
          <w:sz w:val="30"/>
          <w:szCs w:val="30"/>
        </w:rPr>
        <w:t>项目概况</w:t>
      </w:r>
      <w:bookmarkEnd w:id="1"/>
      <w:bookmarkEnd w:id="2"/>
      <w:bookmarkEnd w:id="3"/>
      <w:bookmarkEnd w:id="4"/>
    </w:p>
    <w:p>
      <w:pPr>
        <w:pStyle w:val="3"/>
        <w:keepNext w:val="0"/>
        <w:keepLines w:val="0"/>
        <w:rPr>
          <w:rFonts w:ascii="黑体" w:hAnsi="黑体" w:eastAsia="黑体" w:cs="黑体"/>
          <w:sz w:val="28"/>
          <w:szCs w:val="28"/>
        </w:rPr>
      </w:pPr>
      <w:bookmarkStart w:id="5" w:name="_Toc105777445"/>
      <w:bookmarkStart w:id="6" w:name="_Toc2808"/>
      <w:bookmarkStart w:id="7" w:name="_Toc105777534"/>
      <w:bookmarkStart w:id="8" w:name="_Toc4567"/>
      <w:r>
        <w:rPr>
          <w:rFonts w:hint="eastAsia" w:ascii="黑体" w:hAnsi="黑体" w:eastAsia="黑体" w:cs="黑体"/>
          <w:sz w:val="28"/>
          <w:szCs w:val="28"/>
        </w:rPr>
        <w:t>1.1 项目简介</w:t>
      </w:r>
      <w:bookmarkEnd w:id="5"/>
      <w:bookmarkEnd w:id="6"/>
      <w:bookmarkEnd w:id="7"/>
      <w:bookmarkEnd w:id="8"/>
    </w:p>
    <w:p>
      <w:pPr>
        <w:spacing w:line="360" w:lineRule="auto"/>
        <w:ind w:firstLine="480" w:firstLineChars="200"/>
        <w:jc w:val="both"/>
        <w:rPr>
          <w:rFonts w:hint="default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华润清远清新旭阳100</w:t>
      </w:r>
      <w:r>
        <w:rPr>
          <w:rFonts w:hint="eastAsia" w:ascii="宋体" w:hAnsi="宋体" w:eastAsia="宋体" w:cs="宋体"/>
          <w:sz w:val="24"/>
          <w:lang w:val="en-US" w:eastAsia="zh-CN"/>
        </w:rPr>
        <w:t>MW</w:t>
      </w:r>
      <w:r>
        <w:rPr>
          <w:rFonts w:hint="eastAsia" w:ascii="宋体" w:hAnsi="宋体" w:cs="宋体"/>
          <w:sz w:val="24"/>
          <w:lang w:val="en-US" w:eastAsia="zh-CN"/>
        </w:rPr>
        <w:t>农光互补光伏</w:t>
      </w:r>
      <w:r>
        <w:rPr>
          <w:rFonts w:hint="eastAsia" w:ascii="宋体" w:hAnsi="宋体" w:eastAsia="宋体" w:cs="宋体"/>
          <w:sz w:val="24"/>
          <w:lang w:val="en-US" w:eastAsia="zh-CN"/>
        </w:rPr>
        <w:t>项目储能系统配套容量为10MWh</w:t>
      </w:r>
      <w:r>
        <w:rPr>
          <w:rFonts w:hint="eastAsia" w:ascii="宋体" w:hAnsi="宋体" w:cs="宋体"/>
          <w:sz w:val="24"/>
          <w:lang w:val="en-US" w:eastAsia="zh-CN"/>
        </w:rPr>
        <w:t>，</w:t>
      </w:r>
      <w:r>
        <w:rPr>
          <w:rFonts w:hint="eastAsia" w:ascii="宋体" w:hAnsi="宋体" w:eastAsia="宋体" w:cs="宋体"/>
          <w:sz w:val="24"/>
          <w:lang w:val="en-US" w:eastAsia="zh-CN"/>
        </w:rPr>
        <w:t>项目</w:t>
      </w:r>
      <w:r>
        <w:rPr>
          <w:rFonts w:hint="eastAsia" w:ascii="宋体" w:hAnsi="宋体" w:eastAsia="宋体" w:cs="宋体"/>
          <w:sz w:val="24"/>
          <w:lang w:eastAsia="zh-CN"/>
        </w:rPr>
        <w:t>拟配置</w:t>
      </w:r>
      <w:r>
        <w:rPr>
          <w:rFonts w:hint="eastAsia" w:ascii="宋体" w:hAnsi="宋体" w:cs="宋体"/>
          <w:sz w:val="24"/>
          <w:lang w:val="en-US" w:eastAsia="zh-CN"/>
        </w:rPr>
        <w:t>4</w:t>
      </w:r>
      <w:r>
        <w:rPr>
          <w:rFonts w:hint="eastAsia" w:ascii="宋体" w:hAnsi="宋体" w:eastAsia="宋体" w:cs="宋体"/>
          <w:sz w:val="24"/>
          <w:lang w:eastAsia="zh-CN"/>
        </w:rPr>
        <w:t>套2.</w:t>
      </w:r>
      <w:r>
        <w:rPr>
          <w:rFonts w:hint="eastAsia" w:ascii="宋体" w:hAnsi="宋体" w:cs="宋体"/>
          <w:sz w:val="24"/>
          <w:lang w:val="en-US" w:eastAsia="zh-CN"/>
        </w:rPr>
        <w:t>8</w:t>
      </w:r>
      <w:r>
        <w:rPr>
          <w:rFonts w:hint="eastAsia" w:ascii="宋体" w:hAnsi="宋体" w:eastAsia="宋体" w:cs="宋体"/>
          <w:sz w:val="24"/>
          <w:lang w:eastAsia="zh-CN"/>
        </w:rPr>
        <w:t>MW/</w:t>
      </w:r>
      <w:r>
        <w:rPr>
          <w:rFonts w:hint="eastAsia" w:ascii="宋体" w:hAnsi="宋体" w:cs="宋体"/>
          <w:sz w:val="24"/>
          <w:lang w:val="en-US" w:eastAsia="zh-CN"/>
        </w:rPr>
        <w:t>2.8</w:t>
      </w:r>
      <w:r>
        <w:rPr>
          <w:rFonts w:hint="eastAsia" w:ascii="宋体" w:hAnsi="宋体" w:eastAsia="宋体" w:cs="宋体"/>
          <w:sz w:val="24"/>
          <w:lang w:val="en-US" w:eastAsia="zh-CN"/>
        </w:rPr>
        <w:t>MWh</w:t>
      </w:r>
      <w:r>
        <w:rPr>
          <w:rFonts w:hint="eastAsia" w:ascii="宋体" w:hAnsi="宋体" w:eastAsia="宋体" w:cs="宋体"/>
          <w:sz w:val="24"/>
          <w:lang w:eastAsia="zh-CN"/>
        </w:rPr>
        <w:t>磷酸铁锂电池舱，每套储能电池舱由2个电池堆构成，每个电池堆由</w:t>
      </w:r>
      <w:r>
        <w:rPr>
          <w:rFonts w:hint="eastAsia" w:ascii="宋体" w:hAnsi="宋体" w:cs="宋体"/>
          <w:sz w:val="24"/>
          <w:lang w:val="en-US" w:eastAsia="zh-CN"/>
        </w:rPr>
        <w:t>5</w:t>
      </w:r>
      <w:r>
        <w:rPr>
          <w:rFonts w:hint="eastAsia" w:ascii="宋体" w:hAnsi="宋体" w:eastAsia="宋体" w:cs="宋体"/>
          <w:sz w:val="24"/>
          <w:lang w:eastAsia="zh-CN"/>
        </w:rPr>
        <w:t>个电池簇组成</w:t>
      </w:r>
      <w:r>
        <w:rPr>
          <w:rFonts w:hint="eastAsia" w:ascii="宋体" w:hAnsi="宋体" w:cs="宋体"/>
          <w:sz w:val="24"/>
          <w:lang w:eastAsia="zh-CN"/>
        </w:rPr>
        <w:t>，</w:t>
      </w:r>
      <w:r>
        <w:rPr>
          <w:rFonts w:hint="eastAsia" w:ascii="宋体" w:hAnsi="宋体" w:eastAsia="宋体" w:cs="宋体"/>
          <w:sz w:val="24"/>
          <w:lang w:eastAsia="zh-CN"/>
        </w:rPr>
        <w:t>每个电池簇采用</w:t>
      </w:r>
      <w:r>
        <w:rPr>
          <w:rFonts w:hint="eastAsia" w:ascii="宋体" w:hAnsi="宋体" w:cs="宋体"/>
          <w:sz w:val="24"/>
          <w:lang w:val="en-US" w:eastAsia="zh-CN"/>
        </w:rPr>
        <w:t>25个PACK和一个高压箱组成，每个PACK由16个单体电芯串联组成，每簇共</w:t>
      </w:r>
      <w:r>
        <w:rPr>
          <w:rFonts w:hint="eastAsia" w:ascii="宋体" w:hAnsi="宋体" w:eastAsia="宋体" w:cs="宋体"/>
          <w:sz w:val="24"/>
          <w:lang w:eastAsia="zh-CN"/>
        </w:rPr>
        <w:t>4</w:t>
      </w:r>
      <w:r>
        <w:rPr>
          <w:rFonts w:hint="eastAsia" w:ascii="宋体" w:hAnsi="宋体" w:eastAsia="宋体" w:cs="宋体"/>
          <w:sz w:val="24"/>
          <w:lang w:val="en-US" w:eastAsia="zh-CN"/>
        </w:rPr>
        <w:t>00</w:t>
      </w:r>
      <w:r>
        <w:rPr>
          <w:rFonts w:hint="eastAsia" w:ascii="宋体" w:hAnsi="宋体" w:eastAsia="宋体" w:cs="宋体"/>
          <w:sz w:val="24"/>
          <w:lang w:eastAsia="zh-CN"/>
        </w:rPr>
        <w:t>个</w:t>
      </w:r>
      <w:r>
        <w:rPr>
          <w:rFonts w:hint="eastAsia" w:ascii="宋体" w:hAnsi="宋体" w:cs="宋体"/>
          <w:sz w:val="24"/>
          <w:lang w:val="en-US" w:eastAsia="zh-CN"/>
        </w:rPr>
        <w:t>单体</w:t>
      </w:r>
      <w:r>
        <w:rPr>
          <w:rFonts w:hint="eastAsia" w:ascii="宋体" w:hAnsi="宋体" w:eastAsia="宋体" w:cs="宋体"/>
          <w:sz w:val="24"/>
          <w:lang w:eastAsia="zh-CN"/>
        </w:rPr>
        <w:t>，成组方式为1P4</w:t>
      </w:r>
      <w:r>
        <w:rPr>
          <w:rFonts w:hint="eastAsia" w:ascii="宋体" w:hAnsi="宋体" w:eastAsia="宋体" w:cs="宋体"/>
          <w:sz w:val="24"/>
          <w:lang w:val="en-US" w:eastAsia="zh-CN"/>
        </w:rPr>
        <w:t>00</w:t>
      </w:r>
      <w:r>
        <w:rPr>
          <w:rFonts w:hint="eastAsia" w:ascii="宋体" w:hAnsi="宋体" w:eastAsia="宋体" w:cs="宋体"/>
          <w:sz w:val="24"/>
          <w:lang w:eastAsia="zh-CN"/>
        </w:rPr>
        <w:t>S。PCS采用额定功率为2.</w:t>
      </w:r>
      <w:r>
        <w:rPr>
          <w:rFonts w:hint="eastAsia" w:ascii="宋体" w:hAnsi="宋体" w:eastAsia="宋体" w:cs="宋体"/>
          <w:sz w:val="24"/>
          <w:lang w:val="en-US" w:eastAsia="zh-CN"/>
        </w:rPr>
        <w:t>5</w:t>
      </w:r>
      <w:r>
        <w:rPr>
          <w:rFonts w:hint="eastAsia" w:ascii="宋体" w:hAnsi="宋体" w:eastAsia="宋体" w:cs="宋体"/>
          <w:sz w:val="24"/>
          <w:lang w:eastAsia="zh-CN"/>
        </w:rPr>
        <w:t>MW的储能变流器，每台2.</w:t>
      </w:r>
      <w:r>
        <w:rPr>
          <w:rFonts w:hint="eastAsia" w:ascii="宋体" w:hAnsi="宋体" w:eastAsia="宋体" w:cs="宋体"/>
          <w:sz w:val="24"/>
          <w:lang w:val="en-US" w:eastAsia="zh-CN"/>
        </w:rPr>
        <w:t>5</w:t>
      </w:r>
      <w:r>
        <w:rPr>
          <w:rFonts w:hint="eastAsia" w:ascii="宋体" w:hAnsi="宋体" w:eastAsia="宋体" w:cs="宋体"/>
          <w:sz w:val="24"/>
          <w:lang w:eastAsia="zh-CN"/>
        </w:rPr>
        <w:t>MW的储能变流器由两台功率相同的</w:t>
      </w:r>
      <w:r>
        <w:rPr>
          <w:rFonts w:hint="eastAsia" w:ascii="宋体" w:hAnsi="宋体" w:cs="宋体"/>
          <w:sz w:val="24"/>
          <w:lang w:val="en-US" w:eastAsia="zh-CN"/>
        </w:rPr>
        <w:t>1.25MW</w:t>
      </w:r>
      <w:r>
        <w:rPr>
          <w:rFonts w:hint="eastAsia" w:ascii="宋体" w:hAnsi="宋体" w:eastAsia="宋体" w:cs="宋体"/>
          <w:sz w:val="24"/>
          <w:lang w:eastAsia="zh-CN"/>
        </w:rPr>
        <w:t>单机并联组成，对应一台2</w:t>
      </w:r>
      <w:r>
        <w:rPr>
          <w:rFonts w:hint="eastAsia" w:ascii="宋体" w:hAnsi="宋体" w:cs="宋体"/>
          <w:sz w:val="24"/>
          <w:lang w:val="en-US" w:eastAsia="zh-CN"/>
        </w:rPr>
        <w:t>600</w:t>
      </w:r>
      <w:r>
        <w:rPr>
          <w:rFonts w:hint="eastAsia" w:ascii="宋体" w:hAnsi="宋体" w:eastAsia="宋体" w:cs="宋体"/>
          <w:sz w:val="24"/>
          <w:lang w:eastAsia="zh-CN"/>
        </w:rPr>
        <w:t>kVA的3</w:t>
      </w:r>
      <w:r>
        <w:rPr>
          <w:rFonts w:hint="eastAsia" w:ascii="宋体" w:hAnsi="宋体" w:cs="宋体"/>
          <w:sz w:val="24"/>
          <w:lang w:val="en-US" w:eastAsia="zh-CN"/>
        </w:rPr>
        <w:t>7</w:t>
      </w:r>
      <w:r>
        <w:rPr>
          <w:rFonts w:hint="eastAsia" w:ascii="宋体" w:hAnsi="宋体" w:eastAsia="宋体" w:cs="宋体"/>
          <w:sz w:val="24"/>
          <w:lang w:eastAsia="zh-CN"/>
        </w:rPr>
        <w:t>kV/0.6</w:t>
      </w:r>
      <w:r>
        <w:rPr>
          <w:rFonts w:hint="eastAsia" w:ascii="宋体" w:hAnsi="宋体" w:cs="宋体"/>
          <w:sz w:val="24"/>
          <w:lang w:val="en-US" w:eastAsia="zh-CN"/>
        </w:rPr>
        <w:t>3</w:t>
      </w:r>
      <w:r>
        <w:rPr>
          <w:rFonts w:hint="eastAsia" w:ascii="宋体" w:hAnsi="宋体" w:eastAsia="宋体" w:cs="宋体"/>
          <w:sz w:val="24"/>
          <w:lang w:eastAsia="zh-CN"/>
        </w:rPr>
        <w:t>kV干式变压器。每个储能电池舱配置1</w:t>
      </w:r>
      <w:r>
        <w:rPr>
          <w:rFonts w:hint="eastAsia" w:ascii="宋体" w:hAnsi="宋体" w:cs="宋体"/>
          <w:sz w:val="24"/>
          <w:lang w:val="en-US" w:eastAsia="zh-CN"/>
        </w:rPr>
        <w:t>套</w:t>
      </w:r>
      <w:r>
        <w:rPr>
          <w:rFonts w:hint="eastAsia" w:ascii="宋体" w:hAnsi="宋体" w:eastAsia="宋体" w:cs="宋体"/>
          <w:sz w:val="24"/>
          <w:lang w:eastAsia="zh-CN"/>
        </w:rPr>
        <w:t>额定功率为2.</w:t>
      </w:r>
      <w:r>
        <w:rPr>
          <w:rFonts w:hint="eastAsia" w:ascii="宋体" w:hAnsi="宋体" w:eastAsia="宋体" w:cs="宋体"/>
          <w:sz w:val="24"/>
          <w:lang w:val="en-US" w:eastAsia="zh-CN"/>
        </w:rPr>
        <w:t>5</w:t>
      </w:r>
      <w:r>
        <w:rPr>
          <w:rFonts w:hint="eastAsia" w:ascii="宋体" w:hAnsi="宋体" w:eastAsia="宋体" w:cs="宋体"/>
          <w:sz w:val="24"/>
          <w:lang w:eastAsia="zh-CN"/>
        </w:rPr>
        <w:t>MW的PCS，</w:t>
      </w:r>
      <w:r>
        <w:rPr>
          <w:rFonts w:hint="eastAsia" w:ascii="宋体" w:hAnsi="宋体" w:eastAsia="宋体" w:cs="宋体"/>
          <w:sz w:val="24"/>
          <w:lang w:val="en-US" w:eastAsia="zh-CN"/>
        </w:rPr>
        <w:t>项目</w:t>
      </w:r>
      <w:r>
        <w:rPr>
          <w:rFonts w:hint="eastAsia" w:ascii="宋体" w:hAnsi="宋体" w:eastAsia="宋体" w:cs="宋体"/>
          <w:sz w:val="24"/>
          <w:lang w:eastAsia="zh-CN"/>
        </w:rPr>
        <w:t>共配置</w:t>
      </w:r>
      <w:r>
        <w:rPr>
          <w:rFonts w:hint="eastAsia" w:ascii="宋体" w:hAnsi="宋体" w:cs="宋体"/>
          <w:sz w:val="24"/>
          <w:lang w:val="en-US" w:eastAsia="zh-CN"/>
        </w:rPr>
        <w:t>4套</w:t>
      </w:r>
      <w:r>
        <w:rPr>
          <w:rFonts w:hint="eastAsia" w:ascii="宋体" w:hAnsi="宋体" w:eastAsia="宋体" w:cs="宋体"/>
          <w:sz w:val="24"/>
          <w:lang w:eastAsia="zh-CN"/>
        </w:rPr>
        <w:t>2.</w:t>
      </w:r>
      <w:r>
        <w:rPr>
          <w:rFonts w:hint="eastAsia" w:ascii="宋体" w:hAnsi="宋体" w:eastAsia="宋体" w:cs="宋体"/>
          <w:sz w:val="24"/>
          <w:lang w:val="en-US" w:eastAsia="zh-CN"/>
        </w:rPr>
        <w:t>5</w:t>
      </w:r>
      <w:r>
        <w:rPr>
          <w:rFonts w:hint="eastAsia" w:ascii="宋体" w:hAnsi="宋体" w:eastAsia="宋体" w:cs="宋体"/>
          <w:sz w:val="24"/>
          <w:lang w:eastAsia="zh-CN"/>
        </w:rPr>
        <w:t>MW的PCS装置。</w:t>
      </w:r>
      <w:r>
        <w:rPr>
          <w:rFonts w:hint="eastAsia" w:ascii="宋体" w:hAnsi="宋体" w:cs="宋体"/>
          <w:sz w:val="24"/>
          <w:lang w:val="en-US" w:eastAsia="zh-CN"/>
        </w:rPr>
        <w:t>项目配置预制舱式消防恒压给水设备。</w:t>
      </w:r>
    </w:p>
    <w:p>
      <w:pPr>
        <w:pStyle w:val="3"/>
        <w:keepNext w:val="0"/>
        <w:keepLines w:val="0"/>
        <w:rPr>
          <w:rFonts w:ascii="黑体" w:hAnsi="黑体" w:eastAsia="黑体" w:cs="黑体"/>
          <w:sz w:val="28"/>
          <w:szCs w:val="28"/>
        </w:rPr>
      </w:pPr>
      <w:bookmarkStart w:id="9" w:name="_Toc105777447"/>
      <w:bookmarkStart w:id="10" w:name="_Toc105777536"/>
      <w:bookmarkStart w:id="11" w:name="_Toc27249"/>
      <w:bookmarkStart w:id="12" w:name="_Toc3552"/>
      <w:r>
        <w:rPr>
          <w:rFonts w:hint="eastAsia" w:ascii="黑体" w:hAnsi="黑体" w:eastAsia="黑体" w:cs="黑体"/>
          <w:sz w:val="28"/>
          <w:szCs w:val="28"/>
        </w:rPr>
        <w:t xml:space="preserve">1.2 </w:t>
      </w:r>
      <w:bookmarkEnd w:id="9"/>
      <w:bookmarkEnd w:id="10"/>
      <w:bookmarkEnd w:id="11"/>
      <w:r>
        <w:rPr>
          <w:rFonts w:hint="eastAsia" w:ascii="黑体" w:hAnsi="黑体" w:eastAsia="黑体" w:cs="黑体"/>
          <w:sz w:val="28"/>
          <w:szCs w:val="28"/>
        </w:rPr>
        <w:t>电气原理图</w:t>
      </w:r>
      <w:bookmarkEnd w:id="12"/>
    </w:p>
    <w:p>
      <w:pPr>
        <w:spacing w:line="360" w:lineRule="auto"/>
        <w:jc w:val="center"/>
        <w:rPr>
          <w:rFonts w:hint="eastAsia" w:ascii="宋体" w:hAnsi="宋体" w:eastAsia="宋体" w:cs="宋体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5756275" cy="4071620"/>
            <wp:effectExtent l="0" t="0" r="4445" b="12700"/>
            <wp:docPr id="3" name="图片 3" descr="主接线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主接线图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Lines/>
        <w:snapToGrid w:val="0"/>
        <w:spacing w:line="360" w:lineRule="auto"/>
        <w:jc w:val="center"/>
      </w:pPr>
      <w:r>
        <w:rPr>
          <w:rFonts w:hint="eastAsia" w:ascii="宋体" w:hAnsi="宋体" w:eastAsia="宋体" w:cs="宋体"/>
          <w:b w:val="0"/>
          <w:bCs w:val="0"/>
          <w:kern w:val="2"/>
          <w:sz w:val="24"/>
          <w:szCs w:val="24"/>
          <w:lang w:val="en-US" w:eastAsia="zh-CN" w:bidi="ar-SA"/>
        </w:rPr>
        <w:t>储能系统</w:t>
      </w:r>
      <w:r>
        <w:rPr>
          <w:rFonts w:hint="eastAsia" w:ascii="宋体" w:hAnsi="宋体" w:cs="宋体"/>
          <w:b w:val="0"/>
          <w:bCs w:val="0"/>
          <w:kern w:val="2"/>
          <w:sz w:val="24"/>
          <w:szCs w:val="24"/>
          <w:lang w:val="en-US" w:eastAsia="zh-CN" w:bidi="ar-SA"/>
        </w:rPr>
        <w:t>原理</w:t>
      </w:r>
      <w:r>
        <w:rPr>
          <w:rFonts w:hint="eastAsia" w:ascii="宋体" w:hAnsi="宋体" w:eastAsia="宋体" w:cs="宋体"/>
          <w:b w:val="0"/>
          <w:bCs w:val="0"/>
          <w:kern w:val="2"/>
          <w:sz w:val="24"/>
          <w:szCs w:val="24"/>
          <w:lang w:val="en-US" w:eastAsia="zh-CN" w:bidi="ar-SA"/>
        </w:rPr>
        <w:t>图</w:t>
      </w:r>
    </w:p>
    <w:p>
      <w:pPr>
        <w:pStyle w:val="3"/>
        <w:keepNext w:val="0"/>
        <w:keepLines w:val="0"/>
        <w:rPr>
          <w:rFonts w:hint="eastAsia" w:ascii="黑体" w:hAnsi="黑体" w:eastAsia="黑体" w:cs="黑体"/>
          <w:sz w:val="28"/>
          <w:szCs w:val="28"/>
        </w:rPr>
      </w:pPr>
      <w:bookmarkStart w:id="13" w:name="_Toc25770"/>
      <w:r>
        <w:rPr>
          <w:rFonts w:hint="eastAsia" w:ascii="黑体" w:hAnsi="黑体" w:eastAsia="黑体" w:cs="黑体"/>
          <w:sz w:val="28"/>
          <w:szCs w:val="28"/>
        </w:rPr>
        <w:t>1.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3</w:t>
      </w:r>
      <w:r>
        <w:rPr>
          <w:rFonts w:hint="eastAsia" w:ascii="黑体" w:hAnsi="黑体" w:eastAsia="黑体" w:cs="黑体"/>
          <w:sz w:val="28"/>
          <w:szCs w:val="28"/>
        </w:rPr>
        <w:t xml:space="preserve"> 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网络架构</w:t>
      </w:r>
      <w:r>
        <w:rPr>
          <w:rFonts w:hint="eastAsia" w:ascii="黑体" w:hAnsi="黑体" w:eastAsia="黑体" w:cs="黑体"/>
          <w:sz w:val="28"/>
          <w:szCs w:val="28"/>
        </w:rPr>
        <w:t>图</w:t>
      </w:r>
      <w:bookmarkEnd w:id="13"/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756275" cy="4076065"/>
            <wp:effectExtent l="0" t="0" r="4445" b="8255"/>
            <wp:docPr id="4" name="图片 4" descr="网络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网络图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pStyle w:val="3"/>
        <w:keepNext w:val="0"/>
        <w:keepLines w:val="0"/>
        <w:rPr>
          <w:rFonts w:hint="eastAsia" w:ascii="黑体" w:hAnsi="黑体" w:eastAsia="黑体" w:cs="黑体"/>
          <w:sz w:val="28"/>
          <w:szCs w:val="28"/>
        </w:rPr>
      </w:pPr>
      <w:bookmarkStart w:id="14" w:name="_Toc17417"/>
      <w:r>
        <w:rPr>
          <w:rFonts w:hint="eastAsia" w:ascii="黑体" w:hAnsi="黑体" w:eastAsia="黑体" w:cs="黑体"/>
          <w:sz w:val="28"/>
          <w:szCs w:val="28"/>
        </w:rPr>
        <w:t>1.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4</w:t>
      </w:r>
      <w:r>
        <w:rPr>
          <w:rFonts w:hint="eastAsia" w:ascii="黑体" w:hAnsi="黑体" w:eastAsia="黑体" w:cs="黑体"/>
          <w:sz w:val="28"/>
          <w:szCs w:val="28"/>
        </w:rPr>
        <w:t xml:space="preserve"> 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舱体布局</w:t>
      </w:r>
      <w:r>
        <w:rPr>
          <w:rFonts w:hint="eastAsia" w:ascii="黑体" w:hAnsi="黑体" w:eastAsia="黑体" w:cs="黑体"/>
          <w:sz w:val="28"/>
          <w:szCs w:val="28"/>
        </w:rPr>
        <w:t>图</w:t>
      </w:r>
      <w:bookmarkEnd w:id="1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firstLine="0" w:firstLineChars="0"/>
        <w:jc w:val="center"/>
        <w:textAlignment w:val="baseline"/>
        <w:rPr>
          <w:rFonts w:hint="eastAsia" w:ascii="仿宋" w:hAnsi="仿宋" w:eastAsia="仿宋"/>
          <w:sz w:val="24"/>
          <w:lang w:eastAsia="zh-CN"/>
        </w:rPr>
      </w:pPr>
      <w:r>
        <w:rPr>
          <w:rFonts w:ascii="仿宋" w:hAnsi="仿宋" w:eastAsia="仿宋"/>
          <w:sz w:val="24"/>
        </w:rPr>
        <w:drawing>
          <wp:inline distT="0" distB="0" distL="114300" distR="114300">
            <wp:extent cx="5751830" cy="2660015"/>
            <wp:effectExtent l="0" t="0" r="8890" b="6985"/>
            <wp:docPr id="7" name="图片 7" descr="PCS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PCS侧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" w:hAnsi="仿宋" w:eastAsia="仿宋"/>
          <w:sz w:val="24"/>
          <w:lang w:eastAsia="zh-CN"/>
        </w:rPr>
        <w:drawing>
          <wp:inline distT="0" distB="0" distL="114300" distR="114300">
            <wp:extent cx="5758815" cy="3351530"/>
            <wp:effectExtent l="0" t="0" r="1905" b="1270"/>
            <wp:docPr id="9" name="图片 9" descr="P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PCS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line="480" w:lineRule="exact"/>
        <w:ind w:firstLine="480" w:firstLineChars="200"/>
        <w:jc w:val="center"/>
        <w:rPr>
          <w:rFonts w:ascii="仿宋" w:hAnsi="仿宋" w:eastAsia="仿宋"/>
          <w:sz w:val="24"/>
        </w:rPr>
      </w:pPr>
      <w:r>
        <w:rPr>
          <w:rFonts w:ascii="仿宋" w:hAnsi="仿宋" w:eastAsia="仿宋"/>
          <w:sz w:val="24"/>
        </w:rPr>
        <w:t>储能变流升压一体机布局图</w:t>
      </w:r>
    </w:p>
    <w:p>
      <w:pPr>
        <w:rPr>
          <w:rFonts w:hint="eastAsia" w:ascii="宋体" w:hAnsi="宋体" w:eastAsia="宋体" w:cs="宋体"/>
          <w:b w:val="0"/>
          <w:bCs/>
          <w:sz w:val="21"/>
          <w:szCs w:val="16"/>
          <w:lang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16"/>
          <w:lang w:eastAsia="zh-CN"/>
        </w:rPr>
        <w:drawing>
          <wp:inline distT="0" distB="0" distL="114300" distR="114300">
            <wp:extent cx="5758180" cy="1765935"/>
            <wp:effectExtent l="0" t="0" r="2540" b="1905"/>
            <wp:docPr id="10" name="图片 10" descr="电池舱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电池舱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spacing w:line="480" w:lineRule="exact"/>
        <w:ind w:firstLine="480" w:firstLineChars="200"/>
        <w:jc w:val="center"/>
        <w:rPr>
          <w:rFonts w:ascii="仿宋" w:hAnsi="仿宋" w:eastAsia="仿宋"/>
          <w:sz w:val="24"/>
        </w:rPr>
      </w:pPr>
      <w:r>
        <w:rPr>
          <w:rFonts w:ascii="仿宋" w:hAnsi="仿宋" w:eastAsia="仿宋"/>
          <w:sz w:val="24"/>
        </w:rPr>
        <w:t>电池舱布局图</w:t>
      </w:r>
    </w:p>
    <w:p>
      <w:pPr>
        <w:pStyle w:val="11"/>
        <w:rPr>
          <w:rFonts w:hint="eastAsia" w:eastAsia="仿宋"/>
          <w:lang w:eastAsia="zh-CN"/>
        </w:rPr>
      </w:pPr>
      <w:r>
        <w:rPr>
          <w:rFonts w:hint="eastAsia" w:eastAsia="仿宋"/>
          <w:lang w:eastAsia="zh-CN"/>
        </w:rPr>
        <w:drawing>
          <wp:inline distT="0" distB="0" distL="114300" distR="114300">
            <wp:extent cx="4794250" cy="2265680"/>
            <wp:effectExtent l="0" t="0" r="6350" b="5080"/>
            <wp:docPr id="11" name="图片 11" descr="消防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消防泵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425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eastAsia="zh-CN"/>
        </w:rPr>
      </w:pPr>
    </w:p>
    <w:p>
      <w:pPr>
        <w:bidi w:val="0"/>
        <w:rPr>
          <w:rFonts w:hint="eastAsia"/>
          <w:lang w:eastAsia="zh-CN"/>
        </w:rPr>
      </w:pPr>
    </w:p>
    <w:p>
      <w:pPr>
        <w:bidi w:val="0"/>
        <w:rPr>
          <w:rFonts w:hint="eastAsia"/>
          <w:lang w:eastAsia="zh-CN"/>
        </w:rPr>
      </w:pPr>
    </w:p>
    <w:p>
      <w:pPr>
        <w:adjustRightInd w:val="0"/>
        <w:snapToGrid w:val="0"/>
        <w:spacing w:line="240" w:lineRule="auto"/>
        <w:ind w:firstLine="0" w:firstLineChars="0"/>
        <w:jc w:val="center"/>
        <w:rPr>
          <w:rFonts w:ascii="仿宋" w:hAnsi="仿宋" w:eastAsia="仿宋"/>
          <w:sz w:val="24"/>
        </w:rPr>
      </w:pPr>
      <w:r>
        <w:rPr>
          <w:rFonts w:hint="eastAsia" w:ascii="仿宋" w:hAnsi="仿宋" w:eastAsia="仿宋"/>
          <w:sz w:val="24"/>
          <w:lang w:val="en-US" w:eastAsia="zh-CN"/>
        </w:rPr>
        <w:t>消防恒压给水设备</w:t>
      </w:r>
      <w:r>
        <w:rPr>
          <w:rFonts w:ascii="仿宋" w:hAnsi="仿宋" w:eastAsia="仿宋"/>
          <w:sz w:val="24"/>
        </w:rPr>
        <w:t>布局图</w:t>
      </w:r>
    </w:p>
    <w:p>
      <w:pPr>
        <w:pStyle w:val="3"/>
        <w:keepNext w:val="0"/>
        <w:keepLines w:val="0"/>
        <w:pageBreakBefore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textAlignment w:val="baseline"/>
        <w:rPr>
          <w:rFonts w:ascii="黑体" w:hAnsi="黑体" w:eastAsia="黑体" w:cs="黑体"/>
          <w:sz w:val="28"/>
          <w:szCs w:val="28"/>
        </w:rPr>
      </w:pPr>
      <w:bookmarkStart w:id="15" w:name="_Toc28006"/>
      <w:r>
        <w:rPr>
          <w:rFonts w:hint="eastAsia" w:ascii="黑体" w:hAnsi="黑体" w:eastAsia="黑体" w:cs="黑体"/>
          <w:sz w:val="28"/>
          <w:szCs w:val="28"/>
        </w:rPr>
        <w:t>1.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5</w:t>
      </w:r>
      <w:r>
        <w:rPr>
          <w:rFonts w:hint="eastAsia" w:ascii="黑体" w:hAnsi="黑体" w:eastAsia="黑体" w:cs="黑体"/>
          <w:sz w:val="28"/>
          <w:szCs w:val="28"/>
        </w:rPr>
        <w:t xml:space="preserve"> 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主要设备</w:t>
      </w:r>
      <w:bookmarkEnd w:id="15"/>
    </w:p>
    <w:p>
      <w:pPr>
        <w:tabs>
          <w:tab w:val="left" w:pos="2055"/>
        </w:tabs>
        <w:spacing w:line="360" w:lineRule="auto"/>
        <w:jc w:val="center"/>
        <w:rPr>
          <w:b/>
          <w:color w:val="000000"/>
          <w:highlight w:val="none"/>
          <w:lang w:eastAsia="zh-CN"/>
        </w:rPr>
      </w:pPr>
      <w:r>
        <w:rPr>
          <w:rFonts w:hint="eastAsia"/>
          <w:b/>
          <w:color w:val="000000"/>
          <w:highlight w:val="none"/>
          <w:lang w:val="en-US" w:eastAsia="zh-CN"/>
        </w:rPr>
        <w:t>华润清远清新旭阳10</w:t>
      </w:r>
      <w:r>
        <w:rPr>
          <w:rFonts w:hint="eastAsia"/>
          <w:b/>
          <w:color w:val="000000"/>
          <w:highlight w:val="none"/>
          <w:lang w:eastAsia="zh-CN"/>
        </w:rPr>
        <w:t>MW/10MWh储能系统主设备供货清单</w:t>
      </w:r>
    </w:p>
    <w:tbl>
      <w:tblPr>
        <w:tblStyle w:val="14"/>
        <w:tblW w:w="4996" w:type="pct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7"/>
        <w:gridCol w:w="5"/>
        <w:gridCol w:w="1718"/>
        <w:gridCol w:w="4423"/>
        <w:gridCol w:w="4"/>
        <w:gridCol w:w="1120"/>
        <w:gridCol w:w="2"/>
        <w:gridCol w:w="11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481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highlight w:val="none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highlight w:val="none"/>
              </w:rPr>
              <w:t>序号</w:t>
            </w:r>
          </w:p>
        </w:tc>
        <w:tc>
          <w:tcPr>
            <w:tcW w:w="925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highlight w:val="none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highlight w:val="none"/>
              </w:rPr>
              <w:t>设备名称</w:t>
            </w:r>
          </w:p>
        </w:tc>
        <w:tc>
          <w:tcPr>
            <w:tcW w:w="2384" w:type="pct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highlight w:val="none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highlight w:val="none"/>
              </w:rPr>
              <w:t>规格型号</w:t>
            </w:r>
          </w:p>
        </w:tc>
        <w:tc>
          <w:tcPr>
            <w:tcW w:w="604" w:type="pct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highlight w:val="none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highlight w:val="none"/>
              </w:rPr>
              <w:t>数量</w:t>
            </w:r>
          </w:p>
        </w:tc>
        <w:tc>
          <w:tcPr>
            <w:tcW w:w="604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Cs w:val="21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highlight w:val="none"/>
                <w:lang w:val="en-US" w:eastAsia="zh-CN"/>
              </w:rPr>
              <w:t>备注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0" w:hRule="atLeast"/>
        </w:trPr>
        <w:tc>
          <w:tcPr>
            <w:tcW w:w="481" w:type="pct"/>
            <w:gridSpan w:val="2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highlight w:val="none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highlight w:val="none"/>
              </w:rPr>
              <w:t>一</w:t>
            </w:r>
          </w:p>
        </w:tc>
        <w:tc>
          <w:tcPr>
            <w:tcW w:w="925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both"/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highlight w:val="none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highlight w:val="none"/>
              </w:rPr>
              <w:t>储能系统单元</w:t>
            </w:r>
          </w:p>
        </w:tc>
        <w:tc>
          <w:tcPr>
            <w:tcW w:w="2384" w:type="pct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left"/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highlight w:val="none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highlight w:val="none"/>
                <w:lang w:val="en-US" w:eastAsia="zh-CN"/>
              </w:rPr>
              <w:t>华润清远清新旭阳10</w:t>
            </w: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highlight w:val="none"/>
              </w:rPr>
              <w:t>MW/10MWh储能系统主设备供货清单</w:t>
            </w:r>
          </w:p>
        </w:tc>
        <w:tc>
          <w:tcPr>
            <w:tcW w:w="60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2"/>
                <w:szCs w:val="22"/>
                <w:highlight w:val="none"/>
                <w:lang w:eastAsia="zh-CN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 w:val="22"/>
                <w:szCs w:val="22"/>
                <w:highlight w:val="none"/>
                <w:lang w:val="en-US" w:eastAsia="zh-CN"/>
              </w:rPr>
              <w:t>/</w:t>
            </w:r>
          </w:p>
        </w:tc>
        <w:tc>
          <w:tcPr>
            <w:tcW w:w="60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b/>
                <w:bCs/>
                <w:color w:val="000000"/>
                <w:kern w:val="0"/>
                <w:sz w:val="22"/>
                <w:szCs w:val="22"/>
                <w:highlight w:val="none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481" w:type="pct"/>
            <w:gridSpan w:val="2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highlight w:val="none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highlight w:val="none"/>
              </w:rPr>
              <w:t>1</w:t>
            </w:r>
          </w:p>
        </w:tc>
        <w:tc>
          <w:tcPr>
            <w:tcW w:w="925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both"/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highlight w:val="none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highlight w:val="none"/>
              </w:rPr>
              <w:t>PCS及升压系统成套设备</w:t>
            </w:r>
          </w:p>
        </w:tc>
        <w:tc>
          <w:tcPr>
            <w:tcW w:w="2384" w:type="pct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left"/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highlight w:val="none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highlight w:val="none"/>
              </w:rPr>
              <w:t>额定容量2.5MW，每套含以下设备：</w:t>
            </w:r>
          </w:p>
        </w:tc>
        <w:tc>
          <w:tcPr>
            <w:tcW w:w="604" w:type="pct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Cs w:val="21"/>
                <w:highlight w:val="none"/>
                <w:lang w:eastAsia="zh-CN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highlight w:val="none"/>
                <w:lang w:val="en-US" w:eastAsia="zh-CN"/>
              </w:rPr>
              <w:t>4</w:t>
            </w:r>
          </w:p>
        </w:tc>
        <w:tc>
          <w:tcPr>
            <w:tcW w:w="604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highlight w:val="none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481" w:type="pct"/>
            <w:gridSpan w:val="2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  <w:t>1.1</w:t>
            </w:r>
          </w:p>
        </w:tc>
        <w:tc>
          <w:tcPr>
            <w:tcW w:w="925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both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  <w:t>PCS舱箱体</w:t>
            </w:r>
          </w:p>
        </w:tc>
        <w:tc>
          <w:tcPr>
            <w:tcW w:w="2384" w:type="pct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left"/>
              <w:rPr>
                <w:rFonts w:hint="default" w:ascii="宋体" w:hAnsi="宋体" w:eastAsia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  <w:t>非标</w:t>
            </w:r>
            <w:r>
              <w:rPr>
                <w:rFonts w:hint="eastAsia" w:cs="宋体"/>
                <w:color w:val="000000"/>
                <w:kern w:val="0"/>
                <w:szCs w:val="21"/>
                <w:highlight w:val="none"/>
                <w:lang w:val="en-US" w:eastAsia="zh-CN"/>
              </w:rPr>
              <w:t>预制舱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  <w:t>（6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5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  <w:t>00mm×2800mm×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3020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  <w:t>mm）</w:t>
            </w:r>
          </w:p>
        </w:tc>
        <w:tc>
          <w:tcPr>
            <w:tcW w:w="604" w:type="pct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  <w:t>1</w:t>
            </w:r>
          </w:p>
        </w:tc>
        <w:tc>
          <w:tcPr>
            <w:tcW w:w="604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481" w:type="pct"/>
            <w:gridSpan w:val="2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  <w:t>1.2</w:t>
            </w:r>
          </w:p>
        </w:tc>
        <w:tc>
          <w:tcPr>
            <w:tcW w:w="925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both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  <w:t>储能变流器PCS</w:t>
            </w:r>
          </w:p>
        </w:tc>
        <w:tc>
          <w:tcPr>
            <w:tcW w:w="2384" w:type="pct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left"/>
              <w:rPr>
                <w:rFonts w:hint="default" w:ascii="宋体" w:hAnsi="宋体" w:eastAsia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  <w:t>25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00K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  <w:t>W</w:t>
            </w:r>
          </w:p>
        </w:tc>
        <w:tc>
          <w:tcPr>
            <w:tcW w:w="604" w:type="pct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  <w:t>1</w:t>
            </w:r>
          </w:p>
        </w:tc>
        <w:tc>
          <w:tcPr>
            <w:tcW w:w="604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481" w:type="pct"/>
            <w:gridSpan w:val="2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  <w:t>1.3</w:t>
            </w:r>
          </w:p>
        </w:tc>
        <w:tc>
          <w:tcPr>
            <w:tcW w:w="925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both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  <w:t>升压变压器</w:t>
            </w:r>
          </w:p>
        </w:tc>
        <w:tc>
          <w:tcPr>
            <w:tcW w:w="2384" w:type="pct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left"/>
              <w:rPr>
                <w:rFonts w:hint="default" w:ascii="宋体" w:hAnsi="宋体" w:eastAsia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  <w:t>SCB11-</w:t>
            </w:r>
            <w:r>
              <w:rPr>
                <w:rFonts w:hint="eastAsia" w:cs="宋体"/>
                <w:color w:val="000000"/>
                <w:kern w:val="0"/>
                <w:szCs w:val="21"/>
                <w:highlight w:val="none"/>
                <w:lang w:eastAsia="zh-CN"/>
              </w:rPr>
              <w:t>2</w:t>
            </w:r>
            <w:r>
              <w:rPr>
                <w:rFonts w:hint="eastAsia" w:cs="宋体"/>
                <w:color w:val="000000"/>
                <w:kern w:val="0"/>
                <w:szCs w:val="21"/>
                <w:highlight w:val="none"/>
                <w:lang w:val="en-US" w:eastAsia="zh-CN"/>
              </w:rPr>
              <w:t>600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  <w:t>-37±2×2.5%/0.6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3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  <w:t>kV, Dy11</w:t>
            </w:r>
          </w:p>
        </w:tc>
        <w:tc>
          <w:tcPr>
            <w:tcW w:w="604" w:type="pct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  <w:t>1</w:t>
            </w:r>
          </w:p>
        </w:tc>
        <w:tc>
          <w:tcPr>
            <w:tcW w:w="604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481" w:type="pct"/>
            <w:gridSpan w:val="2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  <w:t>1.4</w:t>
            </w:r>
          </w:p>
        </w:tc>
        <w:tc>
          <w:tcPr>
            <w:tcW w:w="925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both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  <w:t>高压负荷开关柜</w:t>
            </w:r>
          </w:p>
        </w:tc>
        <w:tc>
          <w:tcPr>
            <w:tcW w:w="2384" w:type="pct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left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  <w:t>含负荷开关+熔断器组合、箱变测控、铜排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eastAsia="zh-CN"/>
              </w:rPr>
              <w:t>、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电表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  <w:t>等配套附件</w:t>
            </w:r>
          </w:p>
        </w:tc>
        <w:tc>
          <w:tcPr>
            <w:tcW w:w="604" w:type="pct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  <w:t>1</w:t>
            </w:r>
          </w:p>
        </w:tc>
        <w:tc>
          <w:tcPr>
            <w:tcW w:w="604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481" w:type="pct"/>
            <w:gridSpan w:val="2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  <w:t>1.5</w:t>
            </w:r>
          </w:p>
        </w:tc>
        <w:tc>
          <w:tcPr>
            <w:tcW w:w="925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both"/>
              <w:rPr>
                <w:rFonts w:hint="default" w:ascii="宋体" w:hAnsi="宋体" w:eastAsia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吊具</w:t>
            </w:r>
          </w:p>
        </w:tc>
        <w:tc>
          <w:tcPr>
            <w:tcW w:w="2384" w:type="pct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left"/>
              <w:rPr>
                <w:rFonts w:hint="default" w:ascii="宋体" w:hAnsi="宋体" w:eastAsia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吊杠、吊带、吊钩</w:t>
            </w:r>
          </w:p>
        </w:tc>
        <w:tc>
          <w:tcPr>
            <w:tcW w:w="604" w:type="pct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  <w:t>1</w:t>
            </w:r>
          </w:p>
        </w:tc>
        <w:tc>
          <w:tcPr>
            <w:tcW w:w="604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0" w:hRule="atLeast"/>
        </w:trPr>
        <w:tc>
          <w:tcPr>
            <w:tcW w:w="481" w:type="pct"/>
            <w:gridSpan w:val="2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highlight w:val="none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highlight w:val="none"/>
              </w:rPr>
              <w:t>2</w:t>
            </w:r>
          </w:p>
        </w:tc>
        <w:tc>
          <w:tcPr>
            <w:tcW w:w="925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both"/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highlight w:val="none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highlight w:val="none"/>
              </w:rPr>
              <w:t>储能电池系统</w:t>
            </w:r>
          </w:p>
        </w:tc>
        <w:tc>
          <w:tcPr>
            <w:tcW w:w="2384" w:type="pct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left"/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highlight w:val="none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highlight w:val="none"/>
              </w:rPr>
              <w:t>磷酸铁锂电池系统；（</w:t>
            </w: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highlight w:val="none"/>
                <w:lang w:val="en-US" w:eastAsia="zh-CN"/>
              </w:rPr>
              <w:t>2.8</w:t>
            </w: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highlight w:val="none"/>
              </w:rPr>
              <w:t>MWh,包括电池、BMS等，每套含以下设备：</w:t>
            </w:r>
          </w:p>
        </w:tc>
        <w:tc>
          <w:tcPr>
            <w:tcW w:w="604" w:type="pct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Cs w:val="21"/>
                <w:highlight w:val="none"/>
                <w:lang w:eastAsia="zh-CN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highlight w:val="none"/>
                <w:lang w:val="en-US" w:eastAsia="zh-CN"/>
              </w:rPr>
              <w:t>4</w:t>
            </w:r>
          </w:p>
        </w:tc>
        <w:tc>
          <w:tcPr>
            <w:tcW w:w="604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highlight w:val="none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481" w:type="pct"/>
            <w:gridSpan w:val="2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  <w:t>2.1</w:t>
            </w:r>
          </w:p>
        </w:tc>
        <w:tc>
          <w:tcPr>
            <w:tcW w:w="925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both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  <w:t>电池舱箱体</w:t>
            </w:r>
          </w:p>
        </w:tc>
        <w:tc>
          <w:tcPr>
            <w:tcW w:w="2384" w:type="pct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left"/>
              <w:rPr>
                <w:rFonts w:hint="default" w:ascii="宋体" w:hAnsi="宋体" w:cs="宋体"/>
                <w:color w:val="000000"/>
                <w:kern w:val="0"/>
                <w:szCs w:val="21"/>
                <w:highlight w:val="none"/>
                <w:lang w:val="en-US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  <w:t>非标</w:t>
            </w:r>
            <w:r>
              <w:rPr>
                <w:rFonts w:hint="eastAsia" w:cs="宋体"/>
                <w:color w:val="000000"/>
                <w:kern w:val="0"/>
                <w:szCs w:val="21"/>
                <w:highlight w:val="none"/>
                <w:lang w:val="en-US" w:eastAsia="zh-CN"/>
              </w:rPr>
              <w:t>预制舱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  <w:t>（1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2192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  <w:t>*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3150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  <w:t>*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2438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  <w:t>）</w:t>
            </w:r>
            <w:r>
              <w:rPr>
                <w:rFonts w:hint="eastAsia" w:cs="宋体"/>
                <w:color w:val="000000"/>
                <w:kern w:val="0"/>
                <w:szCs w:val="21"/>
                <w:highlight w:val="none"/>
                <w:lang w:eastAsia="zh-CN"/>
              </w:rPr>
              <w:t>，</w:t>
            </w:r>
            <w:r>
              <w:rPr>
                <w:rFonts w:hint="eastAsia" w:cs="宋体"/>
                <w:color w:val="000000"/>
                <w:kern w:val="0"/>
                <w:szCs w:val="21"/>
                <w:highlight w:val="none"/>
                <w:lang w:val="en-US" w:eastAsia="zh-CN"/>
              </w:rPr>
              <w:t>包含风道</w:t>
            </w:r>
          </w:p>
        </w:tc>
        <w:tc>
          <w:tcPr>
            <w:tcW w:w="604" w:type="pct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  <w:t>1</w:t>
            </w:r>
          </w:p>
        </w:tc>
        <w:tc>
          <w:tcPr>
            <w:tcW w:w="604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5" w:hRule="atLeast"/>
        </w:trPr>
        <w:tc>
          <w:tcPr>
            <w:tcW w:w="481" w:type="pct"/>
            <w:gridSpan w:val="2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  <w:t>2.2</w:t>
            </w:r>
          </w:p>
        </w:tc>
        <w:tc>
          <w:tcPr>
            <w:tcW w:w="925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both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  <w:t>工业空调</w:t>
            </w:r>
          </w:p>
        </w:tc>
        <w:tc>
          <w:tcPr>
            <w:tcW w:w="2384" w:type="pct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left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  <w:t>制冷量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4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  <w:t>0kW</w:t>
            </w:r>
          </w:p>
        </w:tc>
        <w:tc>
          <w:tcPr>
            <w:tcW w:w="604" w:type="pct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  <w:t>4</w:t>
            </w:r>
          </w:p>
        </w:tc>
        <w:tc>
          <w:tcPr>
            <w:tcW w:w="604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2" w:hRule="atLeast"/>
        </w:trPr>
        <w:tc>
          <w:tcPr>
            <w:tcW w:w="481" w:type="pct"/>
            <w:gridSpan w:val="2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  <w:t>2.3</w:t>
            </w:r>
          </w:p>
        </w:tc>
        <w:tc>
          <w:tcPr>
            <w:tcW w:w="925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both"/>
              <w:rPr>
                <w:rFonts w:hint="eastAsia" w:ascii="宋体" w:hAnsi="宋体" w:eastAsia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配电系统</w:t>
            </w:r>
          </w:p>
        </w:tc>
        <w:tc>
          <w:tcPr>
            <w:tcW w:w="2384" w:type="pct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left"/>
              <w:rPr>
                <w:rFonts w:hint="default" w:ascii="宋体" w:hAnsi="宋体" w:eastAsia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含配电断路器、UPS等</w:t>
            </w:r>
          </w:p>
        </w:tc>
        <w:tc>
          <w:tcPr>
            <w:tcW w:w="604" w:type="pct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  <w:t>1</w:t>
            </w:r>
          </w:p>
        </w:tc>
        <w:tc>
          <w:tcPr>
            <w:tcW w:w="604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</w:trPr>
        <w:tc>
          <w:tcPr>
            <w:tcW w:w="481" w:type="pct"/>
            <w:gridSpan w:val="2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  <w:t>2.4</w:t>
            </w:r>
          </w:p>
        </w:tc>
        <w:tc>
          <w:tcPr>
            <w:tcW w:w="925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both"/>
              <w:rPr>
                <w:rFonts w:hint="default" w:ascii="宋体" w:hAnsi="宋体" w:eastAsia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舱内照明</w:t>
            </w:r>
          </w:p>
        </w:tc>
        <w:tc>
          <w:tcPr>
            <w:tcW w:w="2384" w:type="pct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left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</w:pPr>
          </w:p>
        </w:tc>
        <w:tc>
          <w:tcPr>
            <w:tcW w:w="604" w:type="pct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  <w:t>1</w:t>
            </w:r>
          </w:p>
        </w:tc>
        <w:tc>
          <w:tcPr>
            <w:tcW w:w="604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0" w:hRule="atLeast"/>
        </w:trPr>
        <w:tc>
          <w:tcPr>
            <w:tcW w:w="481" w:type="pct"/>
            <w:gridSpan w:val="2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  <w:t>2.5</w:t>
            </w:r>
          </w:p>
        </w:tc>
        <w:tc>
          <w:tcPr>
            <w:tcW w:w="925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both"/>
              <w:rPr>
                <w:rFonts w:hint="default" w:ascii="宋体" w:hAnsi="宋体" w:eastAsia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散热风扇、电动百叶窗等</w:t>
            </w:r>
          </w:p>
        </w:tc>
        <w:tc>
          <w:tcPr>
            <w:tcW w:w="2384" w:type="pct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left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应与消防系统联动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  <w:t>。</w:t>
            </w:r>
          </w:p>
        </w:tc>
        <w:tc>
          <w:tcPr>
            <w:tcW w:w="604" w:type="pct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  <w:t>1</w:t>
            </w:r>
          </w:p>
        </w:tc>
        <w:tc>
          <w:tcPr>
            <w:tcW w:w="604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481" w:type="pct"/>
            <w:gridSpan w:val="2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  <w:t>2.6</w:t>
            </w:r>
          </w:p>
        </w:tc>
        <w:tc>
          <w:tcPr>
            <w:tcW w:w="925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both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  <w:t>电池管理系统</w:t>
            </w:r>
          </w:p>
        </w:tc>
        <w:tc>
          <w:tcPr>
            <w:tcW w:w="2384" w:type="pct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left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  <w:t>含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10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  <w:t>套高压箱</w:t>
            </w:r>
          </w:p>
        </w:tc>
        <w:tc>
          <w:tcPr>
            <w:tcW w:w="604" w:type="pct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  <w:t>1</w:t>
            </w:r>
          </w:p>
        </w:tc>
        <w:tc>
          <w:tcPr>
            <w:tcW w:w="604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481" w:type="pct"/>
            <w:gridSpan w:val="2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  <w:t>2.7</w:t>
            </w:r>
          </w:p>
        </w:tc>
        <w:tc>
          <w:tcPr>
            <w:tcW w:w="925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both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  <w:t>汇流柜</w:t>
            </w:r>
          </w:p>
        </w:tc>
        <w:tc>
          <w:tcPr>
            <w:tcW w:w="2384" w:type="pct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left"/>
              <w:rPr>
                <w:rFonts w:hint="default" w:ascii="宋体" w:hAnsi="宋体" w:eastAsia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含1500V/1600A负荷开关、1500V/2000A熔断器、汇流母排、配电系统、单台汇流柜含两套汇流系统</w:t>
            </w:r>
          </w:p>
        </w:tc>
        <w:tc>
          <w:tcPr>
            <w:tcW w:w="604" w:type="pct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  <w:t>2</w:t>
            </w:r>
          </w:p>
        </w:tc>
        <w:tc>
          <w:tcPr>
            <w:tcW w:w="604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481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Cs w:val="21"/>
                <w:highlight w:val="none"/>
                <w:lang w:eastAsia="zh-CN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highlight w:val="none"/>
                <w:lang w:val="en-US" w:eastAsia="zh-CN"/>
              </w:rPr>
              <w:t>二</w:t>
            </w:r>
          </w:p>
        </w:tc>
        <w:tc>
          <w:tcPr>
            <w:tcW w:w="92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both"/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highlight w:val="none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highlight w:val="none"/>
              </w:rPr>
              <w:t>EMS系统</w:t>
            </w:r>
          </w:p>
        </w:tc>
        <w:tc>
          <w:tcPr>
            <w:tcW w:w="238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left"/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highlight w:val="none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highlight w:val="none"/>
              </w:rPr>
              <w:t>含监控系统及协调控制系统</w:t>
            </w:r>
          </w:p>
        </w:tc>
        <w:tc>
          <w:tcPr>
            <w:tcW w:w="60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highlight w:val="none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  <w:t>1</w:t>
            </w:r>
          </w:p>
        </w:tc>
        <w:tc>
          <w:tcPr>
            <w:tcW w:w="60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highlight w:val="none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481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both"/>
              <w:rPr>
                <w:rFonts w:hint="default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1</w:t>
            </w:r>
          </w:p>
        </w:tc>
        <w:tc>
          <w:tcPr>
            <w:tcW w:w="92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both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服务器</w:t>
            </w:r>
          </w:p>
        </w:tc>
        <w:tc>
          <w:tcPr>
            <w:tcW w:w="238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both"/>
              <w:rPr>
                <w:rFonts w:hint="default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H3C-R4900-G3(CPU2颗8核2.4GHz；内存32G；硬盘600G*1；自适应网口*4；双电源；配USB鼠标键盘)</w:t>
            </w:r>
          </w:p>
        </w:tc>
        <w:tc>
          <w:tcPr>
            <w:tcW w:w="60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2</w:t>
            </w:r>
          </w:p>
        </w:tc>
        <w:tc>
          <w:tcPr>
            <w:tcW w:w="60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highlight w:val="none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481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both"/>
              <w:rPr>
                <w:rFonts w:hint="default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2</w:t>
            </w:r>
          </w:p>
        </w:tc>
        <w:tc>
          <w:tcPr>
            <w:tcW w:w="92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both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工作站</w:t>
            </w:r>
          </w:p>
        </w:tc>
        <w:tc>
          <w:tcPr>
            <w:tcW w:w="238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both"/>
              <w:rPr>
                <w:rFonts w:hint="default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P520c</w:t>
            </w:r>
          </w:p>
        </w:tc>
        <w:tc>
          <w:tcPr>
            <w:tcW w:w="60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1</w:t>
            </w:r>
          </w:p>
        </w:tc>
        <w:tc>
          <w:tcPr>
            <w:tcW w:w="60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highlight w:val="none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481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both"/>
              <w:rPr>
                <w:rFonts w:hint="default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3</w:t>
            </w:r>
          </w:p>
        </w:tc>
        <w:tc>
          <w:tcPr>
            <w:tcW w:w="92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both"/>
              <w:rPr>
                <w:rFonts w:hint="default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国产操作系统</w:t>
            </w:r>
          </w:p>
        </w:tc>
        <w:tc>
          <w:tcPr>
            <w:tcW w:w="238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both"/>
              <w:rPr>
                <w:rFonts w:hint="default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凝思V6.0.80/含agent探针软件</w:t>
            </w:r>
          </w:p>
        </w:tc>
        <w:tc>
          <w:tcPr>
            <w:tcW w:w="60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3</w:t>
            </w:r>
          </w:p>
        </w:tc>
        <w:tc>
          <w:tcPr>
            <w:tcW w:w="60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highlight w:val="none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481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both"/>
              <w:rPr>
                <w:rFonts w:hint="default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4</w:t>
            </w:r>
          </w:p>
        </w:tc>
        <w:tc>
          <w:tcPr>
            <w:tcW w:w="92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both"/>
              <w:rPr>
                <w:rFonts w:hint="default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电源侧储能监控及功率控制系统</w:t>
            </w:r>
          </w:p>
        </w:tc>
        <w:tc>
          <w:tcPr>
            <w:tcW w:w="238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both"/>
              <w:rPr>
                <w:rFonts w:hint="default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ESS8400</w:t>
            </w:r>
          </w:p>
        </w:tc>
        <w:tc>
          <w:tcPr>
            <w:tcW w:w="60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default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3</w:t>
            </w:r>
          </w:p>
        </w:tc>
        <w:tc>
          <w:tcPr>
            <w:tcW w:w="60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highlight w:val="none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481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both"/>
              <w:rPr>
                <w:rFonts w:hint="default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5</w:t>
            </w:r>
          </w:p>
        </w:tc>
        <w:tc>
          <w:tcPr>
            <w:tcW w:w="92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both"/>
              <w:rPr>
                <w:rFonts w:hint="default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协调控制器</w:t>
            </w:r>
          </w:p>
        </w:tc>
        <w:tc>
          <w:tcPr>
            <w:tcW w:w="238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both"/>
              <w:rPr>
                <w:rFonts w:hint="default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1A、3组PT</w:t>
            </w:r>
          </w:p>
        </w:tc>
        <w:tc>
          <w:tcPr>
            <w:tcW w:w="60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default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1</w:t>
            </w:r>
          </w:p>
        </w:tc>
        <w:tc>
          <w:tcPr>
            <w:tcW w:w="60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highlight w:val="none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481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default" w:ascii="宋体" w:hAnsi="宋体" w:cs="宋体"/>
                <w:b/>
                <w:bCs/>
                <w:color w:val="000000"/>
                <w:kern w:val="0"/>
                <w:szCs w:val="21"/>
                <w:highlight w:val="none"/>
                <w:lang w:val="en-US" w:eastAsia="zh-CN"/>
              </w:rPr>
            </w:pPr>
            <w:r>
              <w:rPr>
                <w:rFonts w:hint="eastAsia" w:cs="宋体"/>
                <w:b/>
                <w:bCs/>
                <w:color w:val="000000"/>
                <w:kern w:val="0"/>
                <w:szCs w:val="21"/>
                <w:highlight w:val="none"/>
                <w:lang w:val="en-US" w:eastAsia="zh-CN"/>
              </w:rPr>
              <w:t>三</w:t>
            </w:r>
          </w:p>
        </w:tc>
        <w:tc>
          <w:tcPr>
            <w:tcW w:w="92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both"/>
              <w:rPr>
                <w:rFonts w:hint="default" w:ascii="宋体" w:hAnsi="宋体" w:eastAsia="宋体" w:cs="宋体"/>
                <w:b/>
                <w:bCs/>
                <w:color w:val="000000"/>
                <w:kern w:val="0"/>
                <w:szCs w:val="21"/>
                <w:highlight w:val="none"/>
                <w:lang w:val="en-US" w:eastAsia="zh-CN"/>
              </w:rPr>
            </w:pPr>
            <w:r>
              <w:rPr>
                <w:rFonts w:hint="eastAsia" w:cs="宋体"/>
                <w:b/>
                <w:bCs/>
                <w:color w:val="000000"/>
                <w:kern w:val="0"/>
                <w:szCs w:val="21"/>
                <w:highlight w:val="none"/>
                <w:lang w:val="en-US" w:eastAsia="zh-CN"/>
              </w:rPr>
              <w:t>舱内及站控消防安防系统</w:t>
            </w:r>
          </w:p>
        </w:tc>
        <w:tc>
          <w:tcPr>
            <w:tcW w:w="238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left"/>
              <w:rPr>
                <w:rFonts w:hint="default" w:ascii="宋体" w:hAnsi="宋体" w:eastAsia="宋体" w:cs="宋体"/>
                <w:b/>
                <w:bCs/>
                <w:color w:val="000000"/>
                <w:kern w:val="0"/>
                <w:szCs w:val="21"/>
                <w:highlight w:val="none"/>
                <w:lang w:val="en-US" w:eastAsia="zh-CN"/>
              </w:rPr>
            </w:pPr>
            <w:r>
              <w:rPr>
                <w:rFonts w:hint="eastAsia" w:cs="宋体"/>
                <w:b/>
                <w:bCs/>
                <w:color w:val="000000"/>
                <w:kern w:val="0"/>
                <w:szCs w:val="21"/>
                <w:highlight w:val="none"/>
                <w:lang w:val="en-US" w:eastAsia="zh-CN"/>
              </w:rPr>
              <w:t>4个电池舱、4个PCS舱、1台水泵房</w:t>
            </w:r>
          </w:p>
        </w:tc>
        <w:tc>
          <w:tcPr>
            <w:tcW w:w="60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Cs w:val="21"/>
                <w:highlight w:val="none"/>
                <w:lang w:val="en-US" w:eastAsia="zh-CN"/>
              </w:rPr>
            </w:pPr>
            <w:r>
              <w:rPr>
                <w:rFonts w:hint="eastAsia" w:cs="宋体"/>
                <w:b/>
                <w:bCs/>
                <w:color w:val="000000"/>
                <w:kern w:val="0"/>
                <w:szCs w:val="21"/>
                <w:highlight w:val="none"/>
                <w:lang w:val="en-US" w:eastAsia="zh-CN"/>
              </w:rPr>
              <w:t>/</w:t>
            </w:r>
          </w:p>
        </w:tc>
        <w:tc>
          <w:tcPr>
            <w:tcW w:w="60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cs="宋体"/>
                <w:b/>
                <w:bCs/>
                <w:color w:val="000000"/>
                <w:kern w:val="0"/>
                <w:szCs w:val="21"/>
                <w:highlight w:val="none"/>
                <w:lang w:val="en-US" w:eastAsia="zh-CN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478" w:type="pc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highlight w:val="none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highlight w:val="none"/>
              </w:rPr>
              <w:t>1</w:t>
            </w:r>
          </w:p>
        </w:tc>
        <w:tc>
          <w:tcPr>
            <w:tcW w:w="927" w:type="pct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both"/>
              <w:rPr>
                <w:rFonts w:hint="default" w:ascii="宋体" w:hAnsi="宋体" w:cs="宋体"/>
                <w:b/>
                <w:bCs/>
                <w:color w:val="000000"/>
                <w:kern w:val="0"/>
                <w:szCs w:val="21"/>
                <w:highlight w:val="none"/>
                <w:lang w:val="en-US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highlight w:val="none"/>
                <w:lang w:val="en-US" w:eastAsia="zh-CN"/>
              </w:rPr>
              <w:t>消防系统汇聚</w:t>
            </w:r>
          </w:p>
        </w:tc>
        <w:tc>
          <w:tcPr>
            <w:tcW w:w="2382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left"/>
              <w:rPr>
                <w:rFonts w:hint="default" w:ascii="宋体" w:hAnsi="宋体" w:eastAsia="宋体" w:cs="宋体"/>
                <w:b/>
                <w:bCs/>
                <w:color w:val="000000"/>
                <w:kern w:val="0"/>
                <w:szCs w:val="21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highlight w:val="none"/>
                <w:lang w:val="en-US" w:eastAsia="zh-CN"/>
              </w:rPr>
              <w:t>站端</w:t>
            </w:r>
          </w:p>
        </w:tc>
        <w:tc>
          <w:tcPr>
            <w:tcW w:w="605" w:type="pct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highlight w:val="none"/>
              </w:rPr>
            </w:pPr>
          </w:p>
        </w:tc>
        <w:tc>
          <w:tcPr>
            <w:tcW w:w="605" w:type="pct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highlight w:val="none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478" w:type="pc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  <w:t>1.1</w:t>
            </w:r>
          </w:p>
        </w:tc>
        <w:tc>
          <w:tcPr>
            <w:tcW w:w="927" w:type="pct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both"/>
              <w:rPr>
                <w:rFonts w:hint="default" w:ascii="宋体" w:hAnsi="宋体" w:eastAsia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消防主机</w:t>
            </w:r>
          </w:p>
        </w:tc>
        <w:tc>
          <w:tcPr>
            <w:tcW w:w="2382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left"/>
              <w:rPr>
                <w:rFonts w:hint="default" w:ascii="宋体" w:hAnsi="宋体" w:eastAsia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壁挂式，含消防报警主机、总线控制盘等</w:t>
            </w:r>
          </w:p>
        </w:tc>
        <w:tc>
          <w:tcPr>
            <w:tcW w:w="605" w:type="pct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  <w:t>1</w:t>
            </w:r>
          </w:p>
        </w:tc>
        <w:tc>
          <w:tcPr>
            <w:tcW w:w="605" w:type="pct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478" w:type="pc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  <w:t>1.2</w:t>
            </w:r>
          </w:p>
        </w:tc>
        <w:tc>
          <w:tcPr>
            <w:tcW w:w="927" w:type="pct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both"/>
              <w:rPr>
                <w:rFonts w:hint="default" w:ascii="宋体" w:hAnsi="宋体" w:eastAsia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其他配件</w:t>
            </w:r>
          </w:p>
        </w:tc>
        <w:tc>
          <w:tcPr>
            <w:tcW w:w="2382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left"/>
              <w:rPr>
                <w:rFonts w:hint="default" w:ascii="宋体" w:hAnsi="宋体" w:eastAsia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线管（ZR-RVVPS2*1.5）、镀锌管（φ25）现场辅材</w:t>
            </w:r>
          </w:p>
        </w:tc>
        <w:tc>
          <w:tcPr>
            <w:tcW w:w="605" w:type="pct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  <w:t>1</w:t>
            </w:r>
          </w:p>
        </w:tc>
        <w:tc>
          <w:tcPr>
            <w:tcW w:w="605" w:type="pct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478" w:type="pc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eastAsia="宋体" w:cs="宋体"/>
                <w:color w:val="000000"/>
                <w:kern w:val="0"/>
                <w:szCs w:val="21"/>
                <w:highlight w:val="none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2</w:t>
            </w:r>
          </w:p>
        </w:tc>
        <w:tc>
          <w:tcPr>
            <w:tcW w:w="927" w:type="pct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both"/>
              <w:rPr>
                <w:rFonts w:hint="default" w:ascii="宋体" w:hAnsi="宋体" w:eastAsia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highlight w:val="none"/>
                <w:lang w:val="en-US" w:eastAsia="zh-CN"/>
              </w:rPr>
              <w:t>安防系统汇聚</w:t>
            </w:r>
          </w:p>
        </w:tc>
        <w:tc>
          <w:tcPr>
            <w:tcW w:w="2382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left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highlight w:val="none"/>
                <w:lang w:val="en-US" w:eastAsia="zh-CN"/>
              </w:rPr>
              <w:t>站端</w:t>
            </w:r>
          </w:p>
        </w:tc>
        <w:tc>
          <w:tcPr>
            <w:tcW w:w="605" w:type="pct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  <w:t>1</w:t>
            </w:r>
          </w:p>
        </w:tc>
        <w:tc>
          <w:tcPr>
            <w:tcW w:w="605" w:type="pct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</w:trPr>
        <w:tc>
          <w:tcPr>
            <w:tcW w:w="478" w:type="pc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default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2.1</w:t>
            </w:r>
          </w:p>
        </w:tc>
        <w:tc>
          <w:tcPr>
            <w:tcW w:w="927" w:type="pct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default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硬盘录像机</w:t>
            </w:r>
          </w:p>
        </w:tc>
        <w:tc>
          <w:tcPr>
            <w:tcW w:w="2382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</w:pPr>
          </w:p>
        </w:tc>
        <w:tc>
          <w:tcPr>
            <w:tcW w:w="605" w:type="pct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  <w:t>1</w:t>
            </w:r>
          </w:p>
        </w:tc>
        <w:tc>
          <w:tcPr>
            <w:tcW w:w="605" w:type="pct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478" w:type="pc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default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2.2</w:t>
            </w:r>
          </w:p>
        </w:tc>
        <w:tc>
          <w:tcPr>
            <w:tcW w:w="927" w:type="pct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机械硬盘</w:t>
            </w:r>
          </w:p>
        </w:tc>
        <w:tc>
          <w:tcPr>
            <w:tcW w:w="2382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default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6T</w:t>
            </w:r>
          </w:p>
        </w:tc>
        <w:tc>
          <w:tcPr>
            <w:tcW w:w="605" w:type="pct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3</w:t>
            </w:r>
          </w:p>
        </w:tc>
        <w:tc>
          <w:tcPr>
            <w:tcW w:w="605" w:type="pct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6" w:hRule="atLeast"/>
        </w:trPr>
        <w:tc>
          <w:tcPr>
            <w:tcW w:w="478" w:type="pc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default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  <w:t>2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.3</w:t>
            </w:r>
          </w:p>
        </w:tc>
        <w:tc>
          <w:tcPr>
            <w:tcW w:w="927" w:type="pct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default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屏柜</w:t>
            </w:r>
          </w:p>
        </w:tc>
        <w:tc>
          <w:tcPr>
            <w:tcW w:w="2382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2260*800*600</w:t>
            </w:r>
          </w:p>
        </w:tc>
        <w:tc>
          <w:tcPr>
            <w:tcW w:w="605" w:type="pct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  <w:t>2</w:t>
            </w:r>
          </w:p>
        </w:tc>
        <w:tc>
          <w:tcPr>
            <w:tcW w:w="605" w:type="pct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478" w:type="pc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eastAsia="宋体" w:cs="宋体"/>
                <w:color w:val="000000"/>
                <w:kern w:val="0"/>
                <w:szCs w:val="21"/>
                <w:highlight w:val="none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  <w:t>2.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4</w:t>
            </w:r>
          </w:p>
        </w:tc>
        <w:tc>
          <w:tcPr>
            <w:tcW w:w="927" w:type="pct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eastAsia="宋体" w:cs="宋体"/>
                <w:color w:val="000000"/>
                <w:kern w:val="0"/>
                <w:szCs w:val="21"/>
                <w:highlight w:val="none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17 寸显示器</w:t>
            </w:r>
          </w:p>
        </w:tc>
        <w:tc>
          <w:tcPr>
            <w:tcW w:w="2382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内嵌安装于安防屏柜内</w:t>
            </w:r>
          </w:p>
        </w:tc>
        <w:tc>
          <w:tcPr>
            <w:tcW w:w="605" w:type="pct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  <w:t>1</w:t>
            </w:r>
          </w:p>
        </w:tc>
        <w:tc>
          <w:tcPr>
            <w:tcW w:w="605" w:type="pct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0" w:hRule="atLeast"/>
        </w:trPr>
        <w:tc>
          <w:tcPr>
            <w:tcW w:w="478" w:type="pc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eastAsia="宋体" w:cs="宋体"/>
                <w:color w:val="000000"/>
                <w:kern w:val="0"/>
                <w:szCs w:val="21"/>
                <w:highlight w:val="none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  <w:t>2.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5</w:t>
            </w:r>
          </w:p>
        </w:tc>
        <w:tc>
          <w:tcPr>
            <w:tcW w:w="927" w:type="pct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核心交换机</w:t>
            </w:r>
          </w:p>
        </w:tc>
        <w:tc>
          <w:tcPr>
            <w:tcW w:w="2382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24 口千兆</w:t>
            </w:r>
          </w:p>
        </w:tc>
        <w:tc>
          <w:tcPr>
            <w:tcW w:w="605" w:type="pct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  <w:t>4</w:t>
            </w:r>
          </w:p>
        </w:tc>
        <w:tc>
          <w:tcPr>
            <w:tcW w:w="605" w:type="pct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0" w:hRule="atLeast"/>
        </w:trPr>
        <w:tc>
          <w:tcPr>
            <w:tcW w:w="478" w:type="pc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eastAsia="宋体" w:cs="宋体"/>
                <w:color w:val="000000"/>
                <w:kern w:val="0"/>
                <w:szCs w:val="21"/>
                <w:highlight w:val="none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  <w:t>2.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6</w:t>
            </w:r>
          </w:p>
        </w:tc>
        <w:tc>
          <w:tcPr>
            <w:tcW w:w="927" w:type="pct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环网交换机</w:t>
            </w:r>
          </w:p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</w:pPr>
          </w:p>
        </w:tc>
        <w:tc>
          <w:tcPr>
            <w:tcW w:w="2382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both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 xml:space="preserve">4 个 10/100/1000M 自适应 RJ45 端口 </w:t>
            </w:r>
          </w:p>
          <w:p>
            <w:pPr>
              <w:widowControl/>
              <w:ind w:firstLine="0" w:firstLineChars="0"/>
              <w:jc w:val="both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 xml:space="preserve">2 个千兆 SFP 端口'工业级工作温度：-40℃~75℃宽电压输入：9.6V~60VDC小尺寸、更好的适应工业环多种安装方式：导轨式安装+壁挂 </w:t>
            </w:r>
          </w:p>
          <w:p>
            <w:pPr>
              <w:widowControl/>
              <w:ind w:firstLine="0" w:firstLineChars="0"/>
              <w:jc w:val="both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安装</w:t>
            </w:r>
          </w:p>
        </w:tc>
        <w:tc>
          <w:tcPr>
            <w:tcW w:w="605" w:type="pct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  <w:t>1</w:t>
            </w:r>
          </w:p>
        </w:tc>
        <w:tc>
          <w:tcPr>
            <w:tcW w:w="605" w:type="pct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478" w:type="pc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eastAsia="宋体" w:cs="宋体"/>
                <w:color w:val="000000"/>
                <w:kern w:val="0"/>
                <w:szCs w:val="21"/>
                <w:highlight w:val="none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  <w:t>2.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7</w:t>
            </w:r>
          </w:p>
        </w:tc>
        <w:tc>
          <w:tcPr>
            <w:tcW w:w="927" w:type="pct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both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视频监控工作站</w:t>
            </w:r>
          </w:p>
        </w:tc>
        <w:tc>
          <w:tcPr>
            <w:tcW w:w="2382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both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含主机、27 寸显示器</w:t>
            </w:r>
          </w:p>
        </w:tc>
        <w:tc>
          <w:tcPr>
            <w:tcW w:w="605" w:type="pct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  <w:t>1</w:t>
            </w:r>
          </w:p>
        </w:tc>
        <w:tc>
          <w:tcPr>
            <w:tcW w:w="605" w:type="pct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8" w:hRule="atLeast"/>
        </w:trPr>
        <w:tc>
          <w:tcPr>
            <w:tcW w:w="478" w:type="pc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eastAsia="宋体" w:cs="宋体"/>
                <w:color w:val="000000"/>
                <w:kern w:val="0"/>
                <w:szCs w:val="21"/>
                <w:highlight w:val="none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  <w:t>2.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8</w:t>
            </w:r>
          </w:p>
        </w:tc>
        <w:tc>
          <w:tcPr>
            <w:tcW w:w="927" w:type="pct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环境监测主机</w:t>
            </w:r>
          </w:p>
        </w:tc>
        <w:tc>
          <w:tcPr>
            <w:tcW w:w="2382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both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支持 485/开关量接入，支持IEC61850 协议</w:t>
            </w:r>
          </w:p>
        </w:tc>
        <w:tc>
          <w:tcPr>
            <w:tcW w:w="605" w:type="pct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  <w:t>1</w:t>
            </w:r>
          </w:p>
        </w:tc>
        <w:tc>
          <w:tcPr>
            <w:tcW w:w="605" w:type="pct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478" w:type="pc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eastAsia="宋体" w:cs="宋体"/>
                <w:color w:val="000000"/>
                <w:kern w:val="0"/>
                <w:szCs w:val="21"/>
                <w:highlight w:val="none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  <w:t>2.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9</w:t>
            </w:r>
          </w:p>
        </w:tc>
        <w:tc>
          <w:tcPr>
            <w:tcW w:w="927" w:type="pct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现场辅材</w:t>
            </w:r>
          </w:p>
        </w:tc>
        <w:tc>
          <w:tcPr>
            <w:tcW w:w="2382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</w:pPr>
          </w:p>
        </w:tc>
        <w:tc>
          <w:tcPr>
            <w:tcW w:w="605" w:type="pct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  <w:t>1</w:t>
            </w:r>
          </w:p>
        </w:tc>
        <w:tc>
          <w:tcPr>
            <w:tcW w:w="605" w:type="pct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478" w:type="pc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default" w:ascii="宋体" w:hAnsi="宋体" w:eastAsia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  <w:t>2.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10</w:t>
            </w:r>
          </w:p>
        </w:tc>
        <w:tc>
          <w:tcPr>
            <w:tcW w:w="927" w:type="pct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 xml:space="preserve">后台汇聚施工 </w:t>
            </w:r>
          </w:p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调试</w:t>
            </w:r>
          </w:p>
        </w:tc>
        <w:tc>
          <w:tcPr>
            <w:tcW w:w="2382" w:type="pct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</w:pPr>
          </w:p>
        </w:tc>
        <w:tc>
          <w:tcPr>
            <w:tcW w:w="605" w:type="pct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1</w:t>
            </w:r>
          </w:p>
        </w:tc>
        <w:tc>
          <w:tcPr>
            <w:tcW w:w="605" w:type="pct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47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default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2.11</w:t>
            </w:r>
          </w:p>
        </w:tc>
        <w:tc>
          <w:tcPr>
            <w:tcW w:w="927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消防试喷</w:t>
            </w:r>
          </w:p>
        </w:tc>
        <w:tc>
          <w:tcPr>
            <w:tcW w:w="238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电池舱七氟丙烷试喷实验</w:t>
            </w:r>
          </w:p>
        </w:tc>
        <w:tc>
          <w:tcPr>
            <w:tcW w:w="60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  <w:t>1</w:t>
            </w:r>
          </w:p>
        </w:tc>
        <w:tc>
          <w:tcPr>
            <w:tcW w:w="60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47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default"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highlight w:val="none"/>
                <w:lang w:val="en-US" w:eastAsia="zh-CN" w:bidi="ar-SA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 w:val="21"/>
                <w:szCs w:val="21"/>
                <w:highlight w:val="none"/>
                <w:lang w:val="en-US" w:eastAsia="zh-CN" w:bidi="ar-SA"/>
              </w:rPr>
              <w:t>3</w:t>
            </w:r>
          </w:p>
        </w:tc>
        <w:tc>
          <w:tcPr>
            <w:tcW w:w="927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both"/>
              <w:rPr>
                <w:rFonts w:hint="default"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highlight w:val="none"/>
                <w:lang w:val="en-US" w:eastAsia="zh-CN" w:bidi="ar-SA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 w:val="21"/>
                <w:szCs w:val="21"/>
                <w:highlight w:val="none"/>
                <w:lang w:val="en-US" w:eastAsia="zh-CN" w:bidi="ar-SA"/>
              </w:rPr>
              <w:t>电池舱消防配置</w:t>
            </w:r>
          </w:p>
        </w:tc>
        <w:tc>
          <w:tcPr>
            <w:tcW w:w="238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left"/>
              <w:rPr>
                <w:rFonts w:hint="default"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highlight w:val="none"/>
                <w:lang w:val="en-US" w:eastAsia="zh-CN" w:bidi="ar-SA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 w:val="21"/>
                <w:szCs w:val="21"/>
                <w:highlight w:val="none"/>
                <w:lang w:val="en-US" w:eastAsia="zh-CN" w:bidi="ar-SA"/>
              </w:rPr>
              <w:t>每台电池舱配置</w:t>
            </w:r>
          </w:p>
        </w:tc>
        <w:tc>
          <w:tcPr>
            <w:tcW w:w="60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default"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highlight w:val="none"/>
                <w:lang w:val="en-US" w:eastAsia="zh-CN" w:bidi="ar-SA"/>
              </w:rPr>
            </w:pPr>
          </w:p>
        </w:tc>
        <w:tc>
          <w:tcPr>
            <w:tcW w:w="60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both"/>
              <w:rPr>
                <w:rFonts w:hint="eastAsia" w:cs="宋体"/>
                <w:b/>
                <w:bCs/>
                <w:color w:val="000000"/>
                <w:kern w:val="0"/>
                <w:szCs w:val="21"/>
                <w:highlight w:val="none"/>
                <w:lang w:val="en-US" w:eastAsia="zh-CN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47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default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3.1</w:t>
            </w:r>
          </w:p>
        </w:tc>
        <w:tc>
          <w:tcPr>
            <w:tcW w:w="927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default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柜式七氟丙烷</w:t>
            </w:r>
          </w:p>
        </w:tc>
        <w:tc>
          <w:tcPr>
            <w:tcW w:w="238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</w:p>
        </w:tc>
        <w:tc>
          <w:tcPr>
            <w:tcW w:w="60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default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1</w:t>
            </w:r>
          </w:p>
        </w:tc>
        <w:tc>
          <w:tcPr>
            <w:tcW w:w="60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47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default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3.2</w:t>
            </w:r>
          </w:p>
        </w:tc>
        <w:tc>
          <w:tcPr>
            <w:tcW w:w="927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default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可燃气体探测主机</w:t>
            </w:r>
          </w:p>
        </w:tc>
        <w:tc>
          <w:tcPr>
            <w:tcW w:w="238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</w:p>
        </w:tc>
        <w:tc>
          <w:tcPr>
            <w:tcW w:w="60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default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1</w:t>
            </w:r>
          </w:p>
        </w:tc>
        <w:tc>
          <w:tcPr>
            <w:tcW w:w="60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47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default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3.3</w:t>
            </w:r>
          </w:p>
        </w:tc>
        <w:tc>
          <w:tcPr>
            <w:tcW w:w="927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default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气体灭火主机</w:t>
            </w:r>
          </w:p>
        </w:tc>
        <w:tc>
          <w:tcPr>
            <w:tcW w:w="238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</w:p>
        </w:tc>
        <w:tc>
          <w:tcPr>
            <w:tcW w:w="60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default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1</w:t>
            </w:r>
          </w:p>
        </w:tc>
        <w:tc>
          <w:tcPr>
            <w:tcW w:w="60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47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default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3.4</w:t>
            </w:r>
          </w:p>
        </w:tc>
        <w:tc>
          <w:tcPr>
            <w:tcW w:w="927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default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探测器</w:t>
            </w:r>
          </w:p>
        </w:tc>
        <w:tc>
          <w:tcPr>
            <w:tcW w:w="238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default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复合型可燃气体探测器、感烟火灾探测器、感温火灾探测器、防爆型感烟探测器、防爆型感温探测器等</w:t>
            </w:r>
          </w:p>
        </w:tc>
        <w:tc>
          <w:tcPr>
            <w:tcW w:w="60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default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/</w:t>
            </w:r>
          </w:p>
        </w:tc>
        <w:tc>
          <w:tcPr>
            <w:tcW w:w="60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47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default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3.5</w:t>
            </w:r>
          </w:p>
        </w:tc>
        <w:tc>
          <w:tcPr>
            <w:tcW w:w="927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default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其他</w:t>
            </w:r>
          </w:p>
        </w:tc>
        <w:tc>
          <w:tcPr>
            <w:tcW w:w="238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default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手动报警按钮、室外声光报警器、放气勿入指示灯、手自动转换开关、排风开关等</w:t>
            </w:r>
          </w:p>
        </w:tc>
        <w:tc>
          <w:tcPr>
            <w:tcW w:w="60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default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/</w:t>
            </w:r>
          </w:p>
        </w:tc>
        <w:tc>
          <w:tcPr>
            <w:tcW w:w="60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47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default" w:ascii="宋体" w:hAnsi="宋体" w:cs="宋体"/>
                <w:b/>
                <w:bCs/>
                <w:color w:val="000000"/>
                <w:kern w:val="0"/>
                <w:sz w:val="21"/>
                <w:szCs w:val="21"/>
                <w:highlight w:val="none"/>
                <w:lang w:val="en-US" w:eastAsia="zh-CN" w:bidi="ar-SA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 w:val="21"/>
                <w:szCs w:val="21"/>
                <w:highlight w:val="none"/>
                <w:lang w:val="en-US" w:eastAsia="zh-CN" w:bidi="ar-SA"/>
              </w:rPr>
              <w:t>4</w:t>
            </w:r>
          </w:p>
        </w:tc>
        <w:tc>
          <w:tcPr>
            <w:tcW w:w="927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default" w:ascii="宋体" w:hAnsi="宋体" w:cs="宋体"/>
                <w:b/>
                <w:bCs/>
                <w:color w:val="000000"/>
                <w:kern w:val="0"/>
                <w:sz w:val="21"/>
                <w:szCs w:val="21"/>
                <w:highlight w:val="none"/>
                <w:lang w:val="en-US" w:eastAsia="zh-CN" w:bidi="ar-SA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 w:val="21"/>
                <w:szCs w:val="21"/>
                <w:highlight w:val="none"/>
                <w:lang w:val="en-US" w:eastAsia="zh-CN" w:bidi="ar-SA"/>
              </w:rPr>
              <w:t>电池舱安防配置</w:t>
            </w:r>
          </w:p>
        </w:tc>
        <w:tc>
          <w:tcPr>
            <w:tcW w:w="238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b/>
                <w:bCs/>
                <w:color w:val="000000"/>
                <w:kern w:val="0"/>
                <w:sz w:val="21"/>
                <w:szCs w:val="21"/>
                <w:highlight w:val="none"/>
                <w:lang w:val="en-US" w:eastAsia="zh-CN" w:bidi="ar-SA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 w:val="21"/>
                <w:szCs w:val="21"/>
                <w:highlight w:val="none"/>
                <w:lang w:val="en-US" w:eastAsia="zh-CN" w:bidi="ar-SA"/>
              </w:rPr>
              <w:t>每台电池舱配置</w:t>
            </w:r>
          </w:p>
        </w:tc>
        <w:tc>
          <w:tcPr>
            <w:tcW w:w="60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</w:p>
        </w:tc>
        <w:tc>
          <w:tcPr>
            <w:tcW w:w="60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47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default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4.1</w:t>
            </w:r>
          </w:p>
        </w:tc>
        <w:tc>
          <w:tcPr>
            <w:tcW w:w="927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default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摄像机</w:t>
            </w:r>
          </w:p>
        </w:tc>
        <w:tc>
          <w:tcPr>
            <w:tcW w:w="238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default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防爆型网络摄像机、红外网络摄像机</w:t>
            </w:r>
          </w:p>
        </w:tc>
        <w:tc>
          <w:tcPr>
            <w:tcW w:w="60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default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3</w:t>
            </w:r>
          </w:p>
        </w:tc>
        <w:tc>
          <w:tcPr>
            <w:tcW w:w="60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47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default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4.2</w:t>
            </w:r>
          </w:p>
        </w:tc>
        <w:tc>
          <w:tcPr>
            <w:tcW w:w="927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default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其他</w:t>
            </w:r>
          </w:p>
        </w:tc>
        <w:tc>
          <w:tcPr>
            <w:tcW w:w="238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default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交换机、水浸探测器、温湿度传感器、环境监控主机、数字传输箱、电源线、网线等</w:t>
            </w:r>
          </w:p>
        </w:tc>
        <w:tc>
          <w:tcPr>
            <w:tcW w:w="60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</w:p>
        </w:tc>
        <w:tc>
          <w:tcPr>
            <w:tcW w:w="60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47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highlight w:val="none"/>
                <w:lang w:val="en-US" w:eastAsia="zh-CN" w:bidi="ar-SA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 w:val="21"/>
                <w:szCs w:val="21"/>
                <w:highlight w:val="none"/>
                <w:lang w:val="en-US" w:eastAsia="zh-CN" w:bidi="ar-SA"/>
              </w:rPr>
              <w:t>5</w:t>
            </w:r>
          </w:p>
        </w:tc>
        <w:tc>
          <w:tcPr>
            <w:tcW w:w="927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highlight w:val="none"/>
                <w:lang w:val="en-US" w:eastAsia="zh-CN" w:bidi="ar-SA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 w:val="21"/>
                <w:szCs w:val="21"/>
                <w:highlight w:val="none"/>
                <w:lang w:val="en-US" w:eastAsia="zh-CN" w:bidi="ar-SA"/>
              </w:rPr>
              <w:t>PCS舱消防配置</w:t>
            </w:r>
          </w:p>
        </w:tc>
        <w:tc>
          <w:tcPr>
            <w:tcW w:w="238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1"/>
                <w:szCs w:val="21"/>
                <w:highlight w:val="none"/>
                <w:lang w:val="en-US" w:eastAsia="zh-CN" w:bidi="ar-SA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 w:val="21"/>
                <w:szCs w:val="21"/>
                <w:highlight w:val="none"/>
                <w:lang w:val="en-US" w:eastAsia="zh-CN" w:bidi="ar-SA"/>
              </w:rPr>
              <w:t>每台PCS舱配置</w:t>
            </w:r>
          </w:p>
        </w:tc>
        <w:tc>
          <w:tcPr>
            <w:tcW w:w="60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</w:p>
        </w:tc>
        <w:tc>
          <w:tcPr>
            <w:tcW w:w="60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47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default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5.1</w:t>
            </w:r>
          </w:p>
        </w:tc>
        <w:tc>
          <w:tcPr>
            <w:tcW w:w="927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default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感烟火灾探测器</w:t>
            </w:r>
          </w:p>
        </w:tc>
        <w:tc>
          <w:tcPr>
            <w:tcW w:w="238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</w:p>
        </w:tc>
        <w:tc>
          <w:tcPr>
            <w:tcW w:w="60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default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1</w:t>
            </w:r>
          </w:p>
        </w:tc>
        <w:tc>
          <w:tcPr>
            <w:tcW w:w="60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47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default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5.2</w:t>
            </w:r>
          </w:p>
        </w:tc>
        <w:tc>
          <w:tcPr>
            <w:tcW w:w="927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手动报警按钮</w:t>
            </w:r>
          </w:p>
        </w:tc>
        <w:tc>
          <w:tcPr>
            <w:tcW w:w="238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</w:p>
        </w:tc>
        <w:tc>
          <w:tcPr>
            <w:tcW w:w="60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default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1</w:t>
            </w:r>
          </w:p>
        </w:tc>
        <w:tc>
          <w:tcPr>
            <w:tcW w:w="60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47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default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5.3</w:t>
            </w:r>
          </w:p>
        </w:tc>
        <w:tc>
          <w:tcPr>
            <w:tcW w:w="927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室外声光报警器</w:t>
            </w:r>
          </w:p>
        </w:tc>
        <w:tc>
          <w:tcPr>
            <w:tcW w:w="238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</w:p>
        </w:tc>
        <w:tc>
          <w:tcPr>
            <w:tcW w:w="60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default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1</w:t>
            </w:r>
          </w:p>
        </w:tc>
        <w:tc>
          <w:tcPr>
            <w:tcW w:w="60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47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default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5.4</w:t>
            </w:r>
          </w:p>
        </w:tc>
        <w:tc>
          <w:tcPr>
            <w:tcW w:w="927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default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其他</w:t>
            </w:r>
          </w:p>
        </w:tc>
        <w:tc>
          <w:tcPr>
            <w:tcW w:w="238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default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短路隔离器、输入输出模块、模块箱、信号线、安装附件等</w:t>
            </w:r>
          </w:p>
        </w:tc>
        <w:tc>
          <w:tcPr>
            <w:tcW w:w="60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</w:p>
        </w:tc>
        <w:tc>
          <w:tcPr>
            <w:tcW w:w="60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47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 w:val="21"/>
                <w:szCs w:val="21"/>
                <w:highlight w:val="none"/>
                <w:lang w:val="en-US" w:eastAsia="zh-CN" w:bidi="ar-SA"/>
              </w:rPr>
              <w:t>6</w:t>
            </w:r>
          </w:p>
        </w:tc>
        <w:tc>
          <w:tcPr>
            <w:tcW w:w="927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 w:val="21"/>
                <w:szCs w:val="21"/>
                <w:highlight w:val="none"/>
                <w:lang w:val="en-US" w:eastAsia="zh-CN" w:bidi="ar-SA"/>
              </w:rPr>
              <w:t>PCS舱安防配置</w:t>
            </w:r>
          </w:p>
        </w:tc>
        <w:tc>
          <w:tcPr>
            <w:tcW w:w="238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 w:val="21"/>
                <w:szCs w:val="21"/>
                <w:highlight w:val="none"/>
                <w:lang w:val="en-US" w:eastAsia="zh-CN" w:bidi="ar-SA"/>
              </w:rPr>
              <w:t>每台PCS舱配置</w:t>
            </w:r>
          </w:p>
        </w:tc>
        <w:tc>
          <w:tcPr>
            <w:tcW w:w="60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</w:p>
        </w:tc>
        <w:tc>
          <w:tcPr>
            <w:tcW w:w="60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47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b/>
                <w:bCs/>
                <w:color w:val="000000"/>
                <w:kern w:val="0"/>
                <w:sz w:val="21"/>
                <w:szCs w:val="21"/>
                <w:highlight w:val="none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6.1</w:t>
            </w:r>
          </w:p>
        </w:tc>
        <w:tc>
          <w:tcPr>
            <w:tcW w:w="927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b/>
                <w:bCs/>
                <w:color w:val="000000"/>
                <w:kern w:val="0"/>
                <w:sz w:val="21"/>
                <w:szCs w:val="21"/>
                <w:highlight w:val="none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摄像机</w:t>
            </w:r>
          </w:p>
        </w:tc>
        <w:tc>
          <w:tcPr>
            <w:tcW w:w="238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b/>
                <w:bCs/>
                <w:color w:val="000000"/>
                <w:kern w:val="0"/>
                <w:sz w:val="21"/>
                <w:szCs w:val="21"/>
                <w:highlight w:val="none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红外网络摄像机</w:t>
            </w:r>
          </w:p>
        </w:tc>
        <w:tc>
          <w:tcPr>
            <w:tcW w:w="60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default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1</w:t>
            </w:r>
          </w:p>
        </w:tc>
        <w:tc>
          <w:tcPr>
            <w:tcW w:w="60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47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b/>
                <w:bCs/>
                <w:color w:val="000000"/>
                <w:kern w:val="0"/>
                <w:sz w:val="21"/>
                <w:szCs w:val="21"/>
                <w:highlight w:val="none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6.2</w:t>
            </w:r>
          </w:p>
        </w:tc>
        <w:tc>
          <w:tcPr>
            <w:tcW w:w="927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b/>
                <w:bCs/>
                <w:color w:val="000000"/>
                <w:kern w:val="0"/>
                <w:sz w:val="21"/>
                <w:szCs w:val="21"/>
                <w:highlight w:val="none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其他</w:t>
            </w:r>
          </w:p>
        </w:tc>
        <w:tc>
          <w:tcPr>
            <w:tcW w:w="238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b/>
                <w:bCs/>
                <w:color w:val="000000"/>
                <w:kern w:val="0"/>
                <w:sz w:val="21"/>
                <w:szCs w:val="21"/>
                <w:highlight w:val="none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交换机、水浸探测器、温湿度传感器、环境监控主机、数字传输箱、电源线、网线等</w:t>
            </w:r>
          </w:p>
        </w:tc>
        <w:tc>
          <w:tcPr>
            <w:tcW w:w="60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</w:p>
        </w:tc>
        <w:tc>
          <w:tcPr>
            <w:tcW w:w="60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47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highlight w:val="none"/>
                <w:lang w:val="en-US" w:eastAsia="zh-CN" w:bidi="ar-SA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 w:val="21"/>
                <w:szCs w:val="21"/>
                <w:highlight w:val="none"/>
                <w:lang w:val="en-US" w:eastAsia="zh-CN" w:bidi="ar-SA"/>
              </w:rPr>
              <w:t>7</w:t>
            </w:r>
          </w:p>
        </w:tc>
        <w:tc>
          <w:tcPr>
            <w:tcW w:w="927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highlight w:val="none"/>
                <w:lang w:val="en-US" w:eastAsia="zh-CN" w:bidi="ar-SA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 w:val="21"/>
                <w:szCs w:val="21"/>
                <w:highlight w:val="none"/>
                <w:lang w:val="en-US" w:eastAsia="zh-CN" w:bidi="ar-SA"/>
              </w:rPr>
              <w:t>水泵房（预制舱）配置</w:t>
            </w:r>
          </w:p>
        </w:tc>
        <w:tc>
          <w:tcPr>
            <w:tcW w:w="238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</w:p>
        </w:tc>
        <w:tc>
          <w:tcPr>
            <w:tcW w:w="60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</w:p>
        </w:tc>
        <w:tc>
          <w:tcPr>
            <w:tcW w:w="60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47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default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7.1</w:t>
            </w:r>
          </w:p>
        </w:tc>
        <w:tc>
          <w:tcPr>
            <w:tcW w:w="927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default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感烟火灾探测器</w:t>
            </w:r>
          </w:p>
        </w:tc>
        <w:tc>
          <w:tcPr>
            <w:tcW w:w="238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</w:p>
        </w:tc>
        <w:tc>
          <w:tcPr>
            <w:tcW w:w="60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</w:p>
        </w:tc>
        <w:tc>
          <w:tcPr>
            <w:tcW w:w="60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47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default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7.2</w:t>
            </w:r>
          </w:p>
        </w:tc>
        <w:tc>
          <w:tcPr>
            <w:tcW w:w="927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摄像机</w:t>
            </w:r>
          </w:p>
        </w:tc>
        <w:tc>
          <w:tcPr>
            <w:tcW w:w="238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红外网络摄像机</w:t>
            </w:r>
          </w:p>
        </w:tc>
        <w:tc>
          <w:tcPr>
            <w:tcW w:w="60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default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1</w:t>
            </w:r>
          </w:p>
        </w:tc>
        <w:tc>
          <w:tcPr>
            <w:tcW w:w="60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47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default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7.3</w:t>
            </w:r>
          </w:p>
        </w:tc>
        <w:tc>
          <w:tcPr>
            <w:tcW w:w="927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default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其他</w:t>
            </w:r>
          </w:p>
        </w:tc>
        <w:tc>
          <w:tcPr>
            <w:tcW w:w="238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手动报警按钮、室外声光报警器、短路隔离器、输入输出模块、模块箱、水浸探测器、温湿度传感器、环境监控主机、数字传输箱、网线等</w:t>
            </w:r>
          </w:p>
        </w:tc>
        <w:tc>
          <w:tcPr>
            <w:tcW w:w="60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</w:p>
        </w:tc>
        <w:tc>
          <w:tcPr>
            <w:tcW w:w="60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47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default" w:ascii="宋体" w:hAnsi="宋体" w:cs="宋体"/>
                <w:b/>
                <w:bCs/>
                <w:color w:val="000000"/>
                <w:kern w:val="0"/>
                <w:sz w:val="21"/>
                <w:szCs w:val="21"/>
                <w:highlight w:val="none"/>
                <w:lang w:val="en-US" w:eastAsia="zh-CN" w:bidi="ar-SA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 w:val="21"/>
                <w:szCs w:val="21"/>
                <w:highlight w:val="none"/>
                <w:lang w:val="en-US" w:eastAsia="zh-CN" w:bidi="ar-SA"/>
              </w:rPr>
              <w:t>8</w:t>
            </w:r>
          </w:p>
        </w:tc>
        <w:tc>
          <w:tcPr>
            <w:tcW w:w="927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default" w:ascii="宋体" w:hAnsi="宋体" w:cs="宋体"/>
                <w:b/>
                <w:bCs/>
                <w:color w:val="000000"/>
                <w:kern w:val="0"/>
                <w:sz w:val="21"/>
                <w:szCs w:val="21"/>
                <w:highlight w:val="none"/>
                <w:lang w:val="en-US" w:eastAsia="zh-CN" w:bidi="ar-SA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 w:val="21"/>
                <w:szCs w:val="21"/>
                <w:highlight w:val="none"/>
                <w:lang w:val="en-US" w:eastAsia="zh-CN" w:bidi="ar-SA"/>
              </w:rPr>
              <w:t>厂区室外配置</w:t>
            </w:r>
          </w:p>
        </w:tc>
        <w:tc>
          <w:tcPr>
            <w:tcW w:w="238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</w:p>
        </w:tc>
        <w:tc>
          <w:tcPr>
            <w:tcW w:w="60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</w:p>
        </w:tc>
        <w:tc>
          <w:tcPr>
            <w:tcW w:w="60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47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default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8.1</w:t>
            </w:r>
          </w:p>
        </w:tc>
        <w:tc>
          <w:tcPr>
            <w:tcW w:w="927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室外网络快球</w:t>
            </w:r>
          </w:p>
        </w:tc>
        <w:tc>
          <w:tcPr>
            <w:tcW w:w="238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both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200 万像素，声光警戒，白光 30米，红外 150 米，23 倍变倍</w:t>
            </w:r>
          </w:p>
        </w:tc>
        <w:tc>
          <w:tcPr>
            <w:tcW w:w="60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default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7</w:t>
            </w:r>
          </w:p>
        </w:tc>
        <w:tc>
          <w:tcPr>
            <w:tcW w:w="60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47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default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8.2</w:t>
            </w:r>
          </w:p>
        </w:tc>
        <w:tc>
          <w:tcPr>
            <w:tcW w:w="927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防雷器</w:t>
            </w:r>
          </w:p>
        </w:tc>
        <w:tc>
          <w:tcPr>
            <w:tcW w:w="238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电源网络二合一</w:t>
            </w:r>
          </w:p>
        </w:tc>
        <w:tc>
          <w:tcPr>
            <w:tcW w:w="60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default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7</w:t>
            </w:r>
          </w:p>
        </w:tc>
        <w:tc>
          <w:tcPr>
            <w:tcW w:w="60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47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default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8.3</w:t>
            </w:r>
          </w:p>
        </w:tc>
        <w:tc>
          <w:tcPr>
            <w:tcW w:w="927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室外立杆</w:t>
            </w:r>
          </w:p>
        </w:tc>
        <w:tc>
          <w:tcPr>
            <w:tcW w:w="238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both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不锈钢；直径 100mm；壁厚不小3mm，含地笼</w:t>
            </w:r>
          </w:p>
        </w:tc>
        <w:tc>
          <w:tcPr>
            <w:tcW w:w="60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default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7</w:t>
            </w:r>
          </w:p>
        </w:tc>
        <w:tc>
          <w:tcPr>
            <w:tcW w:w="60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47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default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8.4</w:t>
            </w:r>
          </w:p>
        </w:tc>
        <w:tc>
          <w:tcPr>
            <w:tcW w:w="927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防水箱</w:t>
            </w:r>
          </w:p>
        </w:tc>
        <w:tc>
          <w:tcPr>
            <w:tcW w:w="238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both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不锈钢 400*300*200，含空开导 轨插排挂架</w:t>
            </w:r>
          </w:p>
        </w:tc>
        <w:tc>
          <w:tcPr>
            <w:tcW w:w="60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default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7</w:t>
            </w:r>
          </w:p>
        </w:tc>
        <w:tc>
          <w:tcPr>
            <w:tcW w:w="60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47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default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8.5</w:t>
            </w:r>
          </w:p>
        </w:tc>
        <w:tc>
          <w:tcPr>
            <w:tcW w:w="927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网线</w:t>
            </w:r>
          </w:p>
        </w:tc>
        <w:tc>
          <w:tcPr>
            <w:tcW w:w="238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超五类</w:t>
            </w:r>
          </w:p>
        </w:tc>
        <w:tc>
          <w:tcPr>
            <w:tcW w:w="60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default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1</w:t>
            </w:r>
          </w:p>
        </w:tc>
        <w:tc>
          <w:tcPr>
            <w:tcW w:w="60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47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default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8.6</w:t>
            </w:r>
          </w:p>
        </w:tc>
        <w:tc>
          <w:tcPr>
            <w:tcW w:w="927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阻燃电源线</w:t>
            </w:r>
          </w:p>
        </w:tc>
        <w:tc>
          <w:tcPr>
            <w:tcW w:w="238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ZP-RVV2*1.5</w:t>
            </w:r>
          </w:p>
        </w:tc>
        <w:tc>
          <w:tcPr>
            <w:tcW w:w="60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default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1</w:t>
            </w:r>
          </w:p>
        </w:tc>
        <w:tc>
          <w:tcPr>
            <w:tcW w:w="60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47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default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8.7</w:t>
            </w:r>
          </w:p>
        </w:tc>
        <w:tc>
          <w:tcPr>
            <w:tcW w:w="927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安装附件</w:t>
            </w:r>
          </w:p>
        </w:tc>
        <w:tc>
          <w:tcPr>
            <w:tcW w:w="238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设备防雨盒，镀锌管，线槽等施 工辅料</w:t>
            </w:r>
          </w:p>
        </w:tc>
        <w:tc>
          <w:tcPr>
            <w:tcW w:w="60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default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  <w:t>1</w:t>
            </w:r>
          </w:p>
        </w:tc>
        <w:tc>
          <w:tcPr>
            <w:tcW w:w="605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 w:val="0"/>
            <w:vAlign w:val="center"/>
          </w:tcPr>
          <w:p>
            <w:pPr>
              <w:widowControl/>
              <w:ind w:firstLine="0" w:firstLineChars="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  <w:highlight w:val="none"/>
                <w:lang w:val="en-US" w:eastAsia="zh-CN"/>
              </w:rPr>
            </w:pPr>
          </w:p>
        </w:tc>
      </w:tr>
    </w:tbl>
    <w:p/>
    <w:p>
      <w:pPr>
        <w:pStyle w:val="2"/>
        <w:keepNext w:val="0"/>
        <w:keepLines w:val="0"/>
        <w:numPr>
          <w:ilvl w:val="0"/>
          <w:numId w:val="2"/>
        </w:numPr>
        <w:ind w:firstLine="0" w:firstLineChars="0"/>
        <w:rPr>
          <w:rFonts w:hint="default" w:ascii="黑体" w:hAnsi="黑体" w:eastAsia="黑体" w:cs="黑体"/>
          <w:snapToGrid w:val="0"/>
          <w:color w:val="0000FF"/>
          <w:kern w:val="0"/>
          <w:sz w:val="30"/>
          <w:szCs w:val="30"/>
          <w:lang w:val="en-US"/>
        </w:rPr>
      </w:pPr>
      <w:bookmarkStart w:id="16" w:name="_Toc723"/>
      <w:r>
        <w:rPr>
          <w:rFonts w:hint="eastAsia" w:ascii="黑体" w:hAnsi="黑体" w:eastAsia="黑体" w:cs="黑体"/>
          <w:sz w:val="30"/>
          <w:szCs w:val="30"/>
          <w:lang w:val="en-US" w:eastAsia="zh-CN"/>
        </w:rPr>
        <w:t>调试须知</w:t>
      </w:r>
      <w:bookmarkEnd w:id="16"/>
    </w:p>
    <w:p>
      <w:pPr>
        <w:pStyle w:val="3"/>
        <w:keepNext w:val="0"/>
        <w:keepLines w:val="0"/>
        <w:rPr>
          <w:rFonts w:ascii="黑体" w:hAnsi="黑体" w:eastAsia="黑体" w:cs="黑体"/>
          <w:sz w:val="28"/>
          <w:szCs w:val="28"/>
        </w:rPr>
      </w:pPr>
      <w:bookmarkStart w:id="17" w:name="_Toc29720"/>
      <w:bookmarkStart w:id="18" w:name="_Toc105777539"/>
      <w:bookmarkStart w:id="19" w:name="_Toc105777450"/>
      <w:bookmarkStart w:id="20" w:name="_Toc5679"/>
      <w:r>
        <w:rPr>
          <w:rFonts w:hint="eastAsia" w:ascii="黑体" w:hAnsi="黑体" w:eastAsia="黑体" w:cs="黑体"/>
          <w:sz w:val="28"/>
          <w:szCs w:val="28"/>
        </w:rPr>
        <w:t>2.1 调试目的</w:t>
      </w:r>
      <w:bookmarkEnd w:id="17"/>
      <w:bookmarkEnd w:id="18"/>
      <w:bookmarkEnd w:id="19"/>
      <w:bookmarkEnd w:id="20"/>
    </w:p>
    <w:p>
      <w:pPr>
        <w:adjustRightInd/>
        <w:spacing w:line="360" w:lineRule="auto"/>
        <w:ind w:firstLine="480" w:firstLineChars="200"/>
        <w:textAlignment w:val="auto"/>
        <w:rPr>
          <w:rFonts w:hint="eastAsia" w:ascii="宋体" w:hAnsi="宋体" w:cs="宋体"/>
          <w:kern w:val="2"/>
          <w:sz w:val="24"/>
          <w:szCs w:val="24"/>
        </w:rPr>
      </w:pPr>
      <w:r>
        <w:rPr>
          <w:rFonts w:hint="eastAsia" w:ascii="宋体" w:hAnsi="宋体" w:cs="宋体"/>
          <w:kern w:val="2"/>
          <w:sz w:val="24"/>
          <w:szCs w:val="24"/>
        </w:rPr>
        <w:t>本调试大纲根据项目的系统设计所编制，主要用于指导技术人员对</w:t>
      </w:r>
      <w:r>
        <w:rPr>
          <w:rFonts w:hint="eastAsia" w:ascii="宋体" w:hAnsi="宋体" w:cs="宋体"/>
          <w:kern w:val="2"/>
          <w:sz w:val="24"/>
          <w:szCs w:val="24"/>
          <w:lang w:val="en-US" w:eastAsia="zh-CN"/>
        </w:rPr>
        <w:t>华润清远清新旭阳100</w:t>
      </w:r>
      <w:r>
        <w:rPr>
          <w:rFonts w:hint="eastAsia" w:ascii="宋体" w:hAnsi="宋体" w:eastAsia="宋体" w:cs="宋体"/>
          <w:sz w:val="24"/>
          <w:lang w:val="en-US" w:eastAsia="zh-CN"/>
        </w:rPr>
        <w:t>MW</w:t>
      </w:r>
      <w:r>
        <w:rPr>
          <w:rFonts w:hint="eastAsia" w:ascii="宋体" w:hAnsi="宋体" w:cs="宋体"/>
          <w:sz w:val="24"/>
          <w:lang w:val="en-US" w:eastAsia="zh-CN"/>
        </w:rPr>
        <w:t>农光互补</w:t>
      </w:r>
      <w:r>
        <w:rPr>
          <w:rFonts w:hint="eastAsia" w:ascii="宋体" w:hAnsi="宋体" w:eastAsia="宋体" w:cs="宋体"/>
          <w:sz w:val="24"/>
          <w:lang w:val="en-US" w:eastAsia="zh-CN"/>
        </w:rPr>
        <w:t>项目</w:t>
      </w:r>
      <w:r>
        <w:rPr>
          <w:rFonts w:hint="eastAsia" w:ascii="宋体" w:hAnsi="宋体" w:cs="宋体"/>
          <w:sz w:val="24"/>
          <w:lang w:val="en-US" w:eastAsia="zh-CN"/>
        </w:rPr>
        <w:t>配套</w:t>
      </w:r>
      <w:r>
        <w:rPr>
          <w:rFonts w:hint="eastAsia" w:ascii="宋体" w:hAnsi="宋体" w:eastAsia="宋体" w:cs="宋体"/>
          <w:sz w:val="24"/>
          <w:lang w:val="en-US" w:eastAsia="zh-CN"/>
        </w:rPr>
        <w:t>储能系统</w:t>
      </w:r>
      <w:r>
        <w:rPr>
          <w:rFonts w:hint="eastAsia" w:ascii="宋体" w:hAnsi="宋体" w:cs="宋体"/>
          <w:sz w:val="24"/>
          <w:lang w:val="en-US" w:eastAsia="zh-CN"/>
        </w:rPr>
        <w:t>10</w:t>
      </w:r>
      <w:r>
        <w:rPr>
          <w:rFonts w:hint="eastAsia" w:ascii="宋体" w:hAnsi="宋体" w:cs="宋体"/>
          <w:kern w:val="2"/>
          <w:sz w:val="24"/>
          <w:szCs w:val="24"/>
        </w:rPr>
        <w:t>MW∕</w:t>
      </w:r>
      <w:r>
        <w:rPr>
          <w:rFonts w:hint="eastAsia" w:ascii="宋体" w:hAnsi="宋体" w:cs="宋体"/>
          <w:kern w:val="2"/>
          <w:sz w:val="24"/>
          <w:szCs w:val="24"/>
          <w:lang w:val="en-US" w:eastAsia="zh-CN"/>
        </w:rPr>
        <w:t>10</w:t>
      </w:r>
      <w:r>
        <w:rPr>
          <w:rFonts w:hint="eastAsia" w:ascii="宋体" w:hAnsi="宋体" w:cs="宋体"/>
          <w:kern w:val="2"/>
          <w:sz w:val="24"/>
          <w:szCs w:val="24"/>
        </w:rPr>
        <w:t>MWh储能系统进行厂内调试，完成功能</w:t>
      </w:r>
      <w:r>
        <w:rPr>
          <w:rFonts w:hint="eastAsia" w:ascii="宋体" w:hAnsi="宋体" w:cs="宋体"/>
          <w:kern w:val="2"/>
          <w:sz w:val="24"/>
          <w:szCs w:val="24"/>
          <w:lang w:eastAsia="zh-CN"/>
        </w:rPr>
        <w:t>、</w:t>
      </w:r>
      <w:r>
        <w:rPr>
          <w:rFonts w:hint="eastAsia" w:ascii="宋体" w:hAnsi="宋体" w:cs="宋体"/>
          <w:kern w:val="2"/>
          <w:sz w:val="24"/>
          <w:szCs w:val="24"/>
          <w:lang w:val="en-US" w:eastAsia="zh-CN"/>
        </w:rPr>
        <w:t>性能</w:t>
      </w:r>
      <w:r>
        <w:rPr>
          <w:rFonts w:hint="eastAsia" w:ascii="宋体" w:hAnsi="宋体" w:cs="宋体"/>
          <w:kern w:val="2"/>
          <w:sz w:val="24"/>
          <w:szCs w:val="24"/>
        </w:rPr>
        <w:t>等指标的验证。</w:t>
      </w:r>
    </w:p>
    <w:p>
      <w:pPr>
        <w:pStyle w:val="3"/>
        <w:keepNext w:val="0"/>
        <w:keepLines w:val="0"/>
        <w:rPr>
          <w:rFonts w:ascii="黑体" w:hAnsi="黑体" w:eastAsia="黑体" w:cs="黑体"/>
          <w:sz w:val="28"/>
          <w:szCs w:val="28"/>
        </w:rPr>
      </w:pPr>
      <w:bookmarkStart w:id="21" w:name="_Toc105777540"/>
      <w:bookmarkStart w:id="22" w:name="_Toc7194"/>
      <w:bookmarkStart w:id="23" w:name="_Toc105777451"/>
      <w:bookmarkStart w:id="24" w:name="_Toc2209"/>
      <w:r>
        <w:rPr>
          <w:rFonts w:hint="eastAsia" w:ascii="黑体" w:hAnsi="黑体" w:eastAsia="黑体" w:cs="黑体"/>
          <w:sz w:val="28"/>
          <w:szCs w:val="28"/>
        </w:rPr>
        <w:t>2.2 调试记录须知</w:t>
      </w:r>
      <w:bookmarkEnd w:id="21"/>
      <w:bookmarkEnd w:id="22"/>
      <w:bookmarkEnd w:id="23"/>
      <w:bookmarkEnd w:id="24"/>
    </w:p>
    <w:p>
      <w:pPr>
        <w:adjustRightInd/>
        <w:spacing w:line="360" w:lineRule="auto"/>
        <w:ind w:firstLine="480" w:firstLineChars="200"/>
        <w:textAlignment w:val="auto"/>
        <w:rPr>
          <w:rFonts w:ascii="宋体" w:hAnsi="宋体" w:cs="宋体"/>
          <w:kern w:val="2"/>
          <w:sz w:val="24"/>
          <w:szCs w:val="24"/>
        </w:rPr>
      </w:pPr>
      <w:r>
        <w:rPr>
          <w:rFonts w:hint="eastAsia" w:ascii="宋体" w:hAnsi="宋体" w:cs="宋体"/>
          <w:kern w:val="2"/>
          <w:sz w:val="24"/>
          <w:szCs w:val="24"/>
        </w:rPr>
        <w:t>为保证产品质量，本方案规定的各项内容都必须执行，并填写至调试记录表中（附件1），同时调试过程中遇到的问题应填写至问题记录单中（附件4）并持续跟踪完成闭环处理。调试完成后需对通讯设备软件版本进行统计，将结果填写至程序版本记录表中（附件2），并对调试结果进行汇总判定，出具厂内调试报告（附件3）。</w:t>
      </w:r>
    </w:p>
    <w:p>
      <w:pPr>
        <w:pStyle w:val="2"/>
        <w:keepNext w:val="0"/>
        <w:keepLines w:val="0"/>
        <w:numPr>
          <w:ilvl w:val="0"/>
          <w:numId w:val="2"/>
        </w:numPr>
        <w:spacing w:before="120" w:beforeLines="50"/>
        <w:ind w:firstLine="0" w:firstLineChars="0"/>
        <w:rPr>
          <w:rFonts w:ascii="黑体" w:hAnsi="黑体" w:eastAsia="黑体" w:cs="黑体"/>
          <w:sz w:val="30"/>
          <w:szCs w:val="30"/>
        </w:rPr>
      </w:pPr>
      <w:bookmarkStart w:id="25" w:name="_Toc66438774"/>
      <w:bookmarkStart w:id="26" w:name="_Toc10912"/>
      <w:bookmarkStart w:id="27" w:name="_Toc105777546"/>
      <w:bookmarkStart w:id="28" w:name="_Toc105777457"/>
      <w:bookmarkStart w:id="29" w:name="_Toc30055"/>
      <w:r>
        <w:rPr>
          <w:rFonts w:hint="eastAsia" w:ascii="黑体" w:hAnsi="黑体" w:eastAsia="黑体" w:cs="黑体"/>
          <w:sz w:val="30"/>
          <w:szCs w:val="30"/>
        </w:rPr>
        <w:t>安全</w:t>
      </w:r>
      <w:bookmarkEnd w:id="25"/>
      <w:r>
        <w:rPr>
          <w:rFonts w:hint="eastAsia" w:ascii="黑体" w:hAnsi="黑体" w:eastAsia="黑体" w:cs="黑体"/>
          <w:sz w:val="30"/>
          <w:szCs w:val="30"/>
        </w:rPr>
        <w:t>注意事项</w:t>
      </w:r>
      <w:bookmarkEnd w:id="26"/>
      <w:bookmarkEnd w:id="27"/>
      <w:bookmarkEnd w:id="28"/>
      <w:bookmarkEnd w:id="29"/>
    </w:p>
    <w:p>
      <w:pPr>
        <w:adjustRightInd/>
        <w:spacing w:line="360" w:lineRule="auto"/>
        <w:ind w:firstLine="480" w:firstLineChars="200"/>
        <w:textAlignment w:val="auto"/>
        <w:rPr>
          <w:rFonts w:asciiTheme="minorEastAsia" w:hAnsiTheme="minorEastAsia" w:eastAsiaTheme="minorEastAsia" w:cstheme="minorEastAsia"/>
          <w:kern w:val="2"/>
          <w:sz w:val="24"/>
          <w:szCs w:val="24"/>
          <w:lang w:bidi="en-US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bidi="en-US"/>
        </w:rPr>
        <w:t>需要具有电气及相关知识的专业人员进行试验，在试验过程中必须严格遵守公司的试验安全规范，保证人身和财产安全。在试验之前，请首先仔细阅读以下内容：</w:t>
      </w:r>
    </w:p>
    <w:p>
      <w:pPr>
        <w:pStyle w:val="3"/>
        <w:keepNext w:val="0"/>
        <w:keepLines w:val="0"/>
        <w:rPr>
          <w:rFonts w:ascii="黑体" w:hAnsi="黑体" w:eastAsia="黑体" w:cs="黑体"/>
          <w:sz w:val="28"/>
          <w:szCs w:val="28"/>
        </w:rPr>
      </w:pPr>
      <w:bookmarkStart w:id="30" w:name="_Toc17841"/>
      <w:r>
        <w:rPr>
          <w:rFonts w:hint="eastAsia" w:ascii="黑体" w:hAnsi="黑体" w:eastAsia="黑体" w:cs="黑体"/>
          <w:sz w:val="28"/>
          <w:szCs w:val="28"/>
        </w:rPr>
        <w:t>3.1安全须知</w:t>
      </w:r>
      <w:bookmarkEnd w:id="30"/>
    </w:p>
    <w:p>
      <w:pPr>
        <w:adjustRightInd/>
        <w:spacing w:line="360" w:lineRule="auto"/>
        <w:ind w:firstLine="422" w:firstLineChars="200"/>
        <w:textAlignment w:val="auto"/>
        <w:rPr>
          <w:rFonts w:asciiTheme="minorEastAsia" w:hAnsiTheme="minorEastAsia" w:eastAsiaTheme="minorEastAsia" w:cstheme="minorEastAsia"/>
          <w:kern w:val="2"/>
          <w:sz w:val="24"/>
          <w:szCs w:val="24"/>
          <w:lang w:bidi="en-US"/>
        </w:rPr>
      </w:pPr>
      <w:r>
        <w:rPr>
          <w:b/>
          <w:szCs w:val="21"/>
        </w:rPr>
        <w:object>
          <v:shape id="_x0000_i1025" o:spt="75" type="#_x0000_t75" style="height:19.65pt;width:21.75pt;" o:ole="t" filled="f" o:preferrelative="t" stroked="f" coordsize="21600,21600">
            <v:path/>
            <v:fill on="f" focussize="0,0"/>
            <v:stroke on="f" joinstyle="miter"/>
            <v:imagedata r:id="rId22" o:title=""/>
            <o:lock v:ext="edit" aspectratio="t"/>
            <w10:wrap type="none"/>
            <w10:anchorlock/>
          </v:shape>
          <o:OLEObject Type="Embed" ProgID="PBrush" ShapeID="_x0000_i1025" DrawAspect="Content" ObjectID="_1468075725" r:id="rId21">
            <o:LockedField>false</o:LockedField>
          </o:OLEObject>
        </w:object>
      </w: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bidi="en-US"/>
        </w:rPr>
        <w:t>调试前要做安全人身防护措施，如穿戴安全帽、绝缘鞋、绝缘手套、防静电手环等；</w:t>
      </w:r>
    </w:p>
    <w:p>
      <w:pPr>
        <w:adjustRightInd/>
        <w:spacing w:line="360" w:lineRule="auto"/>
        <w:ind w:firstLine="422" w:firstLineChars="200"/>
        <w:textAlignment w:val="auto"/>
        <w:rPr>
          <w:rFonts w:asciiTheme="minorEastAsia" w:hAnsiTheme="minorEastAsia" w:eastAsiaTheme="minorEastAsia" w:cstheme="minorEastAsia"/>
          <w:kern w:val="2"/>
          <w:sz w:val="24"/>
          <w:szCs w:val="24"/>
          <w:lang w:bidi="en-US"/>
        </w:rPr>
      </w:pPr>
      <w:r>
        <w:rPr>
          <w:b/>
          <w:szCs w:val="21"/>
        </w:rPr>
        <w:object>
          <v:shape id="_x0000_i1026" o:spt="75" type="#_x0000_t75" style="height:19.65pt;width:21.75pt;" o:ole="t" filled="f" o:preferrelative="t" stroked="f" coordsize="21600,21600">
            <v:path/>
            <v:fill on="f" focussize="0,0"/>
            <v:stroke on="f" joinstyle="miter"/>
            <v:imagedata r:id="rId22" o:title=""/>
            <o:lock v:ext="edit" aspectratio="t"/>
            <w10:wrap type="none"/>
            <w10:anchorlock/>
          </v:shape>
          <o:OLEObject Type="Embed" ProgID="PBrush" ShapeID="_x0000_i1026" DrawAspect="Content" ObjectID="_1468075726" r:id="rId23">
            <o:LockedField>false</o:LockedField>
          </o:OLEObject>
        </w:object>
      </w: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bidi="en-US"/>
        </w:rPr>
        <w:t>调试前要放置安全警示标识，非调试人员不得进入调试工作区；</w:t>
      </w:r>
    </w:p>
    <w:p>
      <w:pPr>
        <w:adjustRightInd/>
        <w:spacing w:line="360" w:lineRule="auto"/>
        <w:ind w:firstLine="422" w:firstLineChars="200"/>
        <w:textAlignment w:val="auto"/>
        <w:rPr>
          <w:rFonts w:asciiTheme="minorEastAsia" w:hAnsiTheme="minorEastAsia" w:eastAsiaTheme="minorEastAsia" w:cstheme="minorEastAsia"/>
          <w:kern w:val="2"/>
          <w:sz w:val="24"/>
          <w:szCs w:val="24"/>
          <w:lang w:bidi="en-US"/>
        </w:rPr>
      </w:pPr>
      <w:r>
        <w:rPr>
          <w:b/>
          <w:szCs w:val="21"/>
        </w:rPr>
        <w:object>
          <v:shape id="_x0000_i1027" o:spt="75" type="#_x0000_t75" style="height:19.65pt;width:21.75pt;" o:ole="t" filled="f" o:preferrelative="t" stroked="f" coordsize="21600,21600">
            <v:path/>
            <v:fill on="f" focussize="0,0"/>
            <v:stroke on="f" joinstyle="miter"/>
            <v:imagedata r:id="rId22" o:title=""/>
            <o:lock v:ext="edit" aspectratio="t"/>
            <w10:wrap type="none"/>
            <w10:anchorlock/>
          </v:shape>
          <o:OLEObject Type="Embed" ProgID="PBrush" ShapeID="_x0000_i1027" DrawAspect="Content" ObjectID="_1468075727" r:id="rId24">
            <o:LockedField>false</o:LockedField>
          </o:OLEObject>
        </w:object>
      </w: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bidi="en-US"/>
        </w:rPr>
        <w:t>储能系统上电之前，首先确保可靠接地；</w:t>
      </w:r>
    </w:p>
    <w:p>
      <w:pPr>
        <w:adjustRightInd/>
        <w:spacing w:line="360" w:lineRule="auto"/>
        <w:ind w:firstLine="422" w:firstLineChars="200"/>
        <w:textAlignment w:val="auto"/>
        <w:rPr>
          <w:rFonts w:asciiTheme="minorEastAsia" w:hAnsiTheme="minorEastAsia" w:eastAsiaTheme="minorEastAsia" w:cstheme="minorEastAsia"/>
          <w:kern w:val="2"/>
          <w:sz w:val="24"/>
          <w:szCs w:val="24"/>
          <w:lang w:bidi="en-US"/>
        </w:rPr>
      </w:pPr>
      <w:r>
        <w:rPr>
          <w:b/>
          <w:szCs w:val="21"/>
        </w:rPr>
        <w:object>
          <v:shape id="_x0000_i1028" o:spt="75" type="#_x0000_t75" style="height:19.65pt;width:21.75pt;" o:ole="t" filled="f" o:preferrelative="t" stroked="f" coordsize="21600,21600">
            <v:path/>
            <v:fill on="f" focussize="0,0"/>
            <v:stroke on="f" joinstyle="miter"/>
            <v:imagedata r:id="rId22" o:title=""/>
            <o:lock v:ext="edit" aspectratio="t"/>
            <w10:wrap type="none"/>
            <w10:anchorlock/>
          </v:shape>
          <o:OLEObject Type="Embed" ProgID="PBrush" ShapeID="_x0000_i1028" DrawAspect="Content" ObjectID="_1468075728" r:id="rId25">
            <o:LockedField>false</o:LockedField>
          </o:OLEObject>
        </w:object>
      </w: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bidi="en-US"/>
        </w:rPr>
        <w:t>严禁触摸与电池正负端及电网回路相连接的端子或导体；</w:t>
      </w:r>
    </w:p>
    <w:p>
      <w:pPr>
        <w:adjustRightInd/>
        <w:spacing w:line="360" w:lineRule="auto"/>
        <w:ind w:firstLine="422" w:firstLineChars="200"/>
        <w:textAlignment w:val="auto"/>
        <w:rPr>
          <w:rFonts w:asciiTheme="minorEastAsia" w:hAnsiTheme="minorEastAsia" w:eastAsiaTheme="minorEastAsia" w:cstheme="minorEastAsia"/>
          <w:kern w:val="2"/>
          <w:sz w:val="24"/>
          <w:szCs w:val="24"/>
          <w:lang w:bidi="en-US"/>
        </w:rPr>
      </w:pPr>
      <w:r>
        <w:rPr>
          <w:b/>
          <w:szCs w:val="21"/>
        </w:rPr>
        <w:object>
          <v:shape id="_x0000_i1029" o:spt="75" type="#_x0000_t75" style="height:19.65pt;width:21.75pt;" o:ole="t" filled="f" o:preferrelative="t" stroked="f" coordsize="21600,21600">
            <v:path/>
            <v:fill on="f" focussize="0,0"/>
            <v:stroke on="f" joinstyle="miter"/>
            <v:imagedata r:id="rId22" o:title=""/>
            <o:lock v:ext="edit" aspectratio="t"/>
            <w10:wrap type="none"/>
            <w10:anchorlock/>
          </v:shape>
          <o:OLEObject Type="Embed" ProgID="PBrush" ShapeID="_x0000_i1029" DrawAspect="Content" ObjectID="_1468075729" r:id="rId26">
            <o:LockedField>false</o:LockedField>
          </o:OLEObject>
        </w:object>
      </w: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bidi="en-US"/>
        </w:rPr>
        <w:t>检查外接电缆绝缘是否损坏，若电缆已损坏，严禁上电工作；</w:t>
      </w:r>
    </w:p>
    <w:p>
      <w:pPr>
        <w:adjustRightInd/>
        <w:spacing w:line="360" w:lineRule="auto"/>
        <w:ind w:firstLine="422" w:firstLineChars="200"/>
        <w:textAlignment w:val="auto"/>
        <w:rPr>
          <w:rFonts w:asciiTheme="minorEastAsia" w:hAnsiTheme="minorEastAsia" w:eastAsiaTheme="minorEastAsia" w:cstheme="minorEastAsia"/>
          <w:kern w:val="2"/>
          <w:sz w:val="24"/>
          <w:szCs w:val="24"/>
          <w:lang w:bidi="en-US"/>
        </w:rPr>
      </w:pPr>
      <w:r>
        <w:rPr>
          <w:b/>
          <w:szCs w:val="21"/>
        </w:rPr>
        <w:object>
          <v:shape id="_x0000_i1030" o:spt="75" type="#_x0000_t75" style="height:19.65pt;width:21.75pt;" o:ole="t" filled="f" o:preferrelative="t" stroked="f" coordsize="21600,21600">
            <v:path/>
            <v:fill on="f" focussize="0,0"/>
            <v:stroke on="f" joinstyle="miter"/>
            <v:imagedata r:id="rId22" o:title=""/>
            <o:lock v:ext="edit" aspectratio="t"/>
            <w10:wrap type="none"/>
            <w10:anchorlock/>
          </v:shape>
          <o:OLEObject Type="Embed" ProgID="PBrush" ShapeID="_x0000_i1030" DrawAspect="Content" ObjectID="_1468075730" r:id="rId27">
            <o:LockedField>false</o:LockedField>
          </o:OLEObject>
        </w:object>
      </w: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bidi="en-US"/>
        </w:rPr>
        <w:t>接线前必须确保交、直流断电并进行验电；</w:t>
      </w:r>
    </w:p>
    <w:p>
      <w:pPr>
        <w:adjustRightInd/>
        <w:spacing w:line="360" w:lineRule="auto"/>
        <w:ind w:firstLine="422" w:firstLineChars="200"/>
        <w:textAlignment w:val="auto"/>
        <w:rPr>
          <w:rFonts w:asciiTheme="minorEastAsia" w:hAnsiTheme="minorEastAsia" w:eastAsiaTheme="minorEastAsia" w:cstheme="minorEastAsia"/>
          <w:kern w:val="2"/>
          <w:sz w:val="24"/>
          <w:szCs w:val="24"/>
          <w:lang w:bidi="en-US"/>
        </w:rPr>
      </w:pPr>
      <w:r>
        <w:rPr>
          <w:b/>
          <w:szCs w:val="21"/>
        </w:rPr>
        <w:object>
          <v:shape id="_x0000_i1031" o:spt="75" type="#_x0000_t75" style="height:19.65pt;width:21.75pt;" o:ole="t" filled="f" o:preferrelative="t" stroked="f" coordsize="21600,21600">
            <v:path/>
            <v:fill on="f" focussize="0,0"/>
            <v:stroke on="f" joinstyle="miter"/>
            <v:imagedata r:id="rId22" o:title=""/>
            <o:lock v:ext="edit" aspectratio="t"/>
            <w10:wrap type="none"/>
            <w10:anchorlock/>
          </v:shape>
          <o:OLEObject Type="Embed" ProgID="PBrush" ShapeID="_x0000_i1031" DrawAspect="Content" ObjectID="_1468075731" r:id="rId28">
            <o:LockedField>false</o:LockedField>
          </o:OLEObject>
        </w:object>
      </w: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bidi="en-US"/>
        </w:rPr>
        <w:t>凡通电试验需两人及以上人员进行；</w:t>
      </w:r>
    </w:p>
    <w:p>
      <w:pPr>
        <w:adjustRightInd/>
        <w:spacing w:line="360" w:lineRule="auto"/>
        <w:ind w:firstLine="422" w:firstLineChars="200"/>
        <w:textAlignment w:val="auto"/>
        <w:rPr>
          <w:rFonts w:asciiTheme="minorEastAsia" w:hAnsiTheme="minorEastAsia" w:eastAsiaTheme="minorEastAsia" w:cstheme="minorEastAsia"/>
          <w:kern w:val="2"/>
          <w:sz w:val="24"/>
          <w:szCs w:val="24"/>
          <w:lang w:bidi="en-US"/>
        </w:rPr>
      </w:pPr>
      <w:r>
        <w:rPr>
          <w:b/>
          <w:szCs w:val="21"/>
        </w:rPr>
        <w:object>
          <v:shape id="_x0000_i1032" o:spt="75" type="#_x0000_t75" style="height:19.65pt;width:21.75pt;" o:ole="t" filled="f" o:preferrelative="t" stroked="f" coordsize="21600,21600">
            <v:path/>
            <v:fill on="f" focussize="0,0"/>
            <v:stroke on="f" joinstyle="miter"/>
            <v:imagedata r:id="rId22" o:title=""/>
            <o:lock v:ext="edit" aspectratio="t"/>
            <w10:wrap type="none"/>
            <w10:anchorlock/>
          </v:shape>
          <o:OLEObject Type="Embed" ProgID="PBrush" ShapeID="_x0000_i1032" DrawAspect="Content" ObjectID="_1468075732" r:id="rId29">
            <o:LockedField>false</o:LockedField>
          </o:OLEObject>
        </w:object>
      </w: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bidi="en-US"/>
        </w:rPr>
        <w:t>调试工作开展前，需检查确保现场配置便携式全氟己酮或干冰灭火设备。</w:t>
      </w:r>
    </w:p>
    <w:p>
      <w:pPr>
        <w:pStyle w:val="3"/>
        <w:keepNext w:val="0"/>
        <w:keepLines w:val="0"/>
        <w:rPr>
          <w:rFonts w:ascii="黑体" w:hAnsi="黑体" w:eastAsia="黑体" w:cs="黑体"/>
          <w:sz w:val="28"/>
          <w:szCs w:val="28"/>
        </w:rPr>
      </w:pPr>
      <w:bookmarkStart w:id="31" w:name="_Toc10287"/>
      <w:r>
        <w:rPr>
          <w:rFonts w:hint="eastAsia" w:ascii="黑体" w:hAnsi="黑体" w:eastAsia="黑体" w:cs="黑体"/>
          <w:sz w:val="28"/>
          <w:szCs w:val="28"/>
        </w:rPr>
        <w:t>3.2注意事项</w:t>
      </w:r>
      <w:bookmarkEnd w:id="31"/>
    </w:p>
    <w:p>
      <w:pPr>
        <w:adjustRightInd/>
        <w:spacing w:line="360" w:lineRule="auto"/>
        <w:ind w:firstLine="480" w:firstLineChars="200"/>
        <w:textAlignment w:val="auto"/>
        <w:rPr>
          <w:rFonts w:ascii="宋体" w:hAnsi="宋体" w:cs="宋体"/>
          <w:kern w:val="2"/>
          <w:sz w:val="24"/>
          <w:szCs w:val="24"/>
        </w:rPr>
      </w:pPr>
      <w:r>
        <w:rPr>
          <w:rFonts w:hint="eastAsia" w:ascii="宋体" w:hAnsi="宋体" w:cs="宋体"/>
          <w:kern w:val="2"/>
          <w:sz w:val="24"/>
          <w:szCs w:val="24"/>
        </w:rPr>
        <w:t>1.调试工作开展前需查看供应商的出厂检验报告、设计图纸及入厂检验信息反馈是否闭环；</w:t>
      </w:r>
    </w:p>
    <w:p>
      <w:pPr>
        <w:adjustRightInd/>
        <w:spacing w:line="360" w:lineRule="auto"/>
        <w:ind w:firstLine="480" w:firstLineChars="200"/>
        <w:textAlignment w:val="auto"/>
        <w:rPr>
          <w:rFonts w:ascii="宋体" w:hAnsi="宋体" w:cs="宋体"/>
          <w:color w:val="auto"/>
          <w:kern w:val="2"/>
          <w:sz w:val="24"/>
          <w:szCs w:val="24"/>
        </w:rPr>
      </w:pPr>
      <w:r>
        <w:rPr>
          <w:rFonts w:hint="eastAsia" w:ascii="宋体" w:hAnsi="宋体" w:cs="宋体"/>
          <w:color w:val="auto"/>
          <w:kern w:val="2"/>
          <w:sz w:val="24"/>
          <w:szCs w:val="24"/>
        </w:rPr>
        <w:t>2.</w:t>
      </w:r>
      <w:r>
        <w:rPr>
          <w:rFonts w:hint="eastAsia" w:ascii="宋体" w:hAnsi="宋体" w:cs="宋体"/>
          <w:color w:val="auto"/>
          <w:kern w:val="2"/>
          <w:sz w:val="24"/>
          <w:szCs w:val="24"/>
          <w:lang w:val="en-US" w:eastAsia="zh-CN"/>
        </w:rPr>
        <w:t>本项目为我司自主研发产品，</w:t>
      </w:r>
      <w:r>
        <w:rPr>
          <w:rFonts w:hint="eastAsia" w:ascii="宋体" w:hAnsi="宋体" w:cs="宋体"/>
          <w:color w:val="auto"/>
          <w:kern w:val="2"/>
          <w:sz w:val="24"/>
          <w:szCs w:val="24"/>
        </w:rPr>
        <w:t>测试</w:t>
      </w:r>
      <w:r>
        <w:rPr>
          <w:rFonts w:hint="eastAsia" w:ascii="宋体" w:hAnsi="宋体" w:cs="宋体"/>
          <w:color w:val="auto"/>
          <w:kern w:val="2"/>
          <w:sz w:val="24"/>
          <w:szCs w:val="24"/>
          <w:lang w:val="en-US" w:eastAsia="zh-CN"/>
        </w:rPr>
        <w:t>遇到产品相关问题应及时向研发部及PACK公司反馈</w:t>
      </w:r>
      <w:r>
        <w:rPr>
          <w:rFonts w:hint="eastAsia" w:ascii="宋体" w:hAnsi="宋体" w:cs="宋体"/>
          <w:color w:val="auto"/>
          <w:kern w:val="2"/>
          <w:sz w:val="24"/>
          <w:szCs w:val="24"/>
        </w:rPr>
        <w:t>。</w:t>
      </w:r>
    </w:p>
    <w:p>
      <w:pPr>
        <w:adjustRightInd/>
        <w:spacing w:line="360" w:lineRule="auto"/>
        <w:ind w:firstLine="480" w:firstLineChars="200"/>
        <w:textAlignment w:val="auto"/>
        <w:rPr>
          <w:rFonts w:hint="eastAsia" w:ascii="宋体" w:hAnsi="宋体" w:cs="宋体"/>
          <w:kern w:val="2"/>
          <w:sz w:val="24"/>
          <w:szCs w:val="24"/>
        </w:rPr>
      </w:pPr>
      <w:r>
        <w:rPr>
          <w:rFonts w:hint="eastAsia" w:ascii="宋体" w:hAnsi="宋体" w:cs="宋体"/>
          <w:kern w:val="2"/>
          <w:sz w:val="24"/>
          <w:szCs w:val="24"/>
        </w:rPr>
        <w:t>3.BMS系统调试前，需确保BMS保护参数</w:t>
      </w:r>
      <w:r>
        <w:rPr>
          <w:rFonts w:hint="eastAsia" w:ascii="宋体" w:hAnsi="宋体" w:cs="宋体"/>
          <w:kern w:val="2"/>
          <w:sz w:val="24"/>
          <w:szCs w:val="24"/>
          <w:lang w:val="en-US" w:eastAsia="zh-CN"/>
        </w:rPr>
        <w:t>设定</w:t>
      </w:r>
      <w:r>
        <w:rPr>
          <w:rFonts w:hint="eastAsia" w:ascii="宋体" w:hAnsi="宋体" w:cs="宋体"/>
          <w:kern w:val="2"/>
          <w:sz w:val="24"/>
          <w:szCs w:val="24"/>
        </w:rPr>
        <w:t>与</w:t>
      </w:r>
      <w:r>
        <w:rPr>
          <w:rFonts w:hint="eastAsia" w:ascii="宋体" w:hAnsi="宋体" w:cs="宋体"/>
          <w:kern w:val="2"/>
          <w:sz w:val="24"/>
          <w:szCs w:val="24"/>
          <w:lang w:val="en-US" w:eastAsia="zh-CN"/>
        </w:rPr>
        <w:t>研发下发的</w:t>
      </w:r>
      <w:r>
        <w:rPr>
          <w:rFonts w:hint="eastAsia" w:ascii="宋体" w:hAnsi="宋体" w:cs="宋体"/>
          <w:kern w:val="2"/>
          <w:sz w:val="24"/>
          <w:szCs w:val="24"/>
        </w:rPr>
        <w:t>保护定值</w:t>
      </w:r>
      <w:r>
        <w:rPr>
          <w:rFonts w:hint="eastAsia" w:ascii="宋体" w:hAnsi="宋体" w:cs="宋体"/>
          <w:kern w:val="2"/>
          <w:sz w:val="24"/>
          <w:szCs w:val="24"/>
          <w:lang w:val="en-US" w:eastAsia="zh-CN"/>
        </w:rPr>
        <w:t>单据</w:t>
      </w:r>
      <w:r>
        <w:rPr>
          <w:rFonts w:hint="eastAsia" w:ascii="宋体" w:hAnsi="宋体" w:cs="宋体"/>
          <w:kern w:val="2"/>
          <w:sz w:val="24"/>
          <w:szCs w:val="24"/>
        </w:rPr>
        <w:t>一致。</w:t>
      </w:r>
    </w:p>
    <w:p>
      <w:pPr>
        <w:pStyle w:val="2"/>
        <w:keepNext w:val="0"/>
        <w:keepLines w:val="0"/>
        <w:numPr>
          <w:ilvl w:val="0"/>
          <w:numId w:val="2"/>
        </w:numPr>
        <w:ind w:firstLine="0" w:firstLineChars="0"/>
        <w:rPr>
          <w:rFonts w:ascii="黑体" w:hAnsi="黑体" w:eastAsia="黑体" w:cs="黑体"/>
          <w:sz w:val="30"/>
          <w:szCs w:val="30"/>
        </w:rPr>
      </w:pPr>
      <w:bookmarkStart w:id="32" w:name="_Toc105777542"/>
      <w:bookmarkStart w:id="33" w:name="_Toc105777453"/>
      <w:bookmarkStart w:id="34" w:name="_Toc26711"/>
      <w:bookmarkStart w:id="35" w:name="_Toc274"/>
      <w:r>
        <w:rPr>
          <w:rFonts w:hint="eastAsia" w:ascii="黑体" w:hAnsi="黑体" w:eastAsia="黑体" w:cs="黑体"/>
          <w:sz w:val="30"/>
          <w:szCs w:val="30"/>
        </w:rPr>
        <w:t>调试工具</w:t>
      </w:r>
      <w:bookmarkEnd w:id="32"/>
      <w:bookmarkEnd w:id="33"/>
      <w:bookmarkEnd w:id="34"/>
      <w:bookmarkEnd w:id="35"/>
    </w:p>
    <w:tbl>
      <w:tblPr>
        <w:tblStyle w:val="14"/>
        <w:tblW w:w="848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48"/>
        <w:gridCol w:w="3014"/>
        <w:gridCol w:w="1000"/>
        <w:gridCol w:w="37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tblHeader/>
          <w:jc w:val="center"/>
        </w:trPr>
        <w:tc>
          <w:tcPr>
            <w:tcW w:w="748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序号</w:t>
            </w:r>
          </w:p>
        </w:tc>
        <w:tc>
          <w:tcPr>
            <w:tcW w:w="3014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工具</w:t>
            </w:r>
          </w:p>
        </w:tc>
        <w:tc>
          <w:tcPr>
            <w:tcW w:w="1000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数量</w:t>
            </w:r>
          </w:p>
        </w:tc>
        <w:tc>
          <w:tcPr>
            <w:tcW w:w="3724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tblHeader/>
          <w:jc w:val="center"/>
        </w:trPr>
        <w:tc>
          <w:tcPr>
            <w:tcW w:w="748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1</w:t>
            </w:r>
          </w:p>
        </w:tc>
        <w:tc>
          <w:tcPr>
            <w:tcW w:w="3014" w:type="dxa"/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笔记本电脑</w:t>
            </w:r>
          </w:p>
        </w:tc>
        <w:tc>
          <w:tcPr>
            <w:tcW w:w="1000" w:type="dxa"/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2台</w:t>
            </w:r>
          </w:p>
        </w:tc>
        <w:tc>
          <w:tcPr>
            <w:tcW w:w="3724" w:type="dxa"/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实验室工作站1台+个人调试电脑1台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tblHeader/>
          <w:jc w:val="center"/>
        </w:trPr>
        <w:tc>
          <w:tcPr>
            <w:tcW w:w="748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2</w:t>
            </w:r>
          </w:p>
        </w:tc>
        <w:tc>
          <w:tcPr>
            <w:tcW w:w="3014" w:type="dxa"/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网线</w:t>
            </w:r>
          </w:p>
        </w:tc>
        <w:tc>
          <w:tcPr>
            <w:tcW w:w="1000" w:type="dxa"/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1套</w:t>
            </w:r>
          </w:p>
        </w:tc>
        <w:tc>
          <w:tcPr>
            <w:tcW w:w="3724" w:type="dxa"/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根据实际应用情况制作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tblHeader/>
          <w:jc w:val="center"/>
        </w:trPr>
        <w:tc>
          <w:tcPr>
            <w:tcW w:w="748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3</w:t>
            </w:r>
          </w:p>
        </w:tc>
        <w:tc>
          <w:tcPr>
            <w:tcW w:w="3014" w:type="dxa"/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螺丝刀</w:t>
            </w:r>
          </w:p>
        </w:tc>
        <w:tc>
          <w:tcPr>
            <w:tcW w:w="1000" w:type="dxa"/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2个</w:t>
            </w:r>
          </w:p>
        </w:tc>
        <w:tc>
          <w:tcPr>
            <w:tcW w:w="3724" w:type="dxa"/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tblHeader/>
          <w:jc w:val="center"/>
        </w:trPr>
        <w:tc>
          <w:tcPr>
            <w:tcW w:w="748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4</w:t>
            </w:r>
          </w:p>
        </w:tc>
        <w:tc>
          <w:tcPr>
            <w:tcW w:w="3014" w:type="dxa"/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万用表</w:t>
            </w:r>
          </w:p>
        </w:tc>
        <w:tc>
          <w:tcPr>
            <w:tcW w:w="1000" w:type="dxa"/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1个</w:t>
            </w:r>
          </w:p>
        </w:tc>
        <w:tc>
          <w:tcPr>
            <w:tcW w:w="3724" w:type="dxa"/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tblHeader/>
          <w:jc w:val="center"/>
        </w:trPr>
        <w:tc>
          <w:tcPr>
            <w:tcW w:w="748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5</w:t>
            </w:r>
          </w:p>
        </w:tc>
        <w:tc>
          <w:tcPr>
            <w:tcW w:w="3014" w:type="dxa"/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绝缘电阻测试仪</w:t>
            </w:r>
          </w:p>
        </w:tc>
        <w:tc>
          <w:tcPr>
            <w:tcW w:w="1000" w:type="dxa"/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1台</w:t>
            </w:r>
          </w:p>
        </w:tc>
        <w:tc>
          <w:tcPr>
            <w:tcW w:w="3724" w:type="dxa"/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绝缘电阻测量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tblHeader/>
          <w:jc w:val="center"/>
        </w:trPr>
        <w:tc>
          <w:tcPr>
            <w:tcW w:w="748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6</w:t>
            </w:r>
          </w:p>
        </w:tc>
        <w:tc>
          <w:tcPr>
            <w:tcW w:w="3014" w:type="dxa"/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485通讯线</w:t>
            </w:r>
          </w:p>
        </w:tc>
        <w:tc>
          <w:tcPr>
            <w:tcW w:w="1000" w:type="dxa"/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  <w:lang w:val="en-US" w:eastAsia="zh-CN"/>
              </w:rPr>
              <w:t>2</w:t>
            </w:r>
            <w:r>
              <w:rPr>
                <w:rFonts w:hint="eastAsia" w:ascii="宋体" w:hAnsi="宋体" w:cs="宋体"/>
                <w:szCs w:val="21"/>
              </w:rPr>
              <w:t>根</w:t>
            </w:r>
          </w:p>
        </w:tc>
        <w:tc>
          <w:tcPr>
            <w:tcW w:w="3724" w:type="dxa"/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tblHeader/>
          <w:jc w:val="center"/>
        </w:trPr>
        <w:tc>
          <w:tcPr>
            <w:tcW w:w="748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7</w:t>
            </w:r>
          </w:p>
        </w:tc>
        <w:tc>
          <w:tcPr>
            <w:tcW w:w="3014" w:type="dxa"/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绝缘手套</w:t>
            </w:r>
          </w:p>
        </w:tc>
        <w:tc>
          <w:tcPr>
            <w:tcW w:w="1000" w:type="dxa"/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2双</w:t>
            </w:r>
          </w:p>
        </w:tc>
        <w:tc>
          <w:tcPr>
            <w:tcW w:w="3724" w:type="dxa"/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tblHeader/>
          <w:jc w:val="center"/>
        </w:trPr>
        <w:tc>
          <w:tcPr>
            <w:tcW w:w="748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8</w:t>
            </w:r>
          </w:p>
        </w:tc>
        <w:tc>
          <w:tcPr>
            <w:tcW w:w="3014" w:type="dxa"/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绝缘鞋</w:t>
            </w:r>
          </w:p>
        </w:tc>
        <w:tc>
          <w:tcPr>
            <w:tcW w:w="1000" w:type="dxa"/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2双</w:t>
            </w:r>
          </w:p>
        </w:tc>
        <w:tc>
          <w:tcPr>
            <w:tcW w:w="3724" w:type="dxa"/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tblHeader/>
          <w:jc w:val="center"/>
        </w:trPr>
        <w:tc>
          <w:tcPr>
            <w:tcW w:w="748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9</w:t>
            </w:r>
          </w:p>
        </w:tc>
        <w:tc>
          <w:tcPr>
            <w:tcW w:w="3014" w:type="dxa"/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防静电手环</w:t>
            </w:r>
          </w:p>
        </w:tc>
        <w:tc>
          <w:tcPr>
            <w:tcW w:w="1000" w:type="dxa"/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2个</w:t>
            </w:r>
          </w:p>
        </w:tc>
        <w:tc>
          <w:tcPr>
            <w:tcW w:w="3724" w:type="dxa"/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tblHeader/>
          <w:jc w:val="center"/>
        </w:trPr>
        <w:tc>
          <w:tcPr>
            <w:tcW w:w="748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10</w:t>
            </w:r>
          </w:p>
        </w:tc>
        <w:tc>
          <w:tcPr>
            <w:tcW w:w="3014" w:type="dxa"/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力矩扳手</w:t>
            </w:r>
          </w:p>
        </w:tc>
        <w:tc>
          <w:tcPr>
            <w:tcW w:w="1000" w:type="dxa"/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1个</w:t>
            </w:r>
          </w:p>
        </w:tc>
        <w:tc>
          <w:tcPr>
            <w:tcW w:w="3724" w:type="dxa"/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tblHeader/>
          <w:jc w:val="center"/>
        </w:trPr>
        <w:tc>
          <w:tcPr>
            <w:tcW w:w="748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11</w:t>
            </w:r>
          </w:p>
        </w:tc>
        <w:tc>
          <w:tcPr>
            <w:tcW w:w="3014" w:type="dxa"/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对讲机</w:t>
            </w:r>
          </w:p>
        </w:tc>
        <w:tc>
          <w:tcPr>
            <w:tcW w:w="1000" w:type="dxa"/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1对</w:t>
            </w:r>
          </w:p>
        </w:tc>
        <w:tc>
          <w:tcPr>
            <w:tcW w:w="3724" w:type="dxa"/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按需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tblHeader/>
          <w:jc w:val="center"/>
        </w:trPr>
        <w:tc>
          <w:tcPr>
            <w:tcW w:w="748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12</w:t>
            </w:r>
          </w:p>
        </w:tc>
        <w:tc>
          <w:tcPr>
            <w:tcW w:w="3014" w:type="dxa"/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多功能消防探测器检测器</w:t>
            </w:r>
          </w:p>
        </w:tc>
        <w:tc>
          <w:tcPr>
            <w:tcW w:w="1000" w:type="dxa"/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1把</w:t>
            </w:r>
          </w:p>
        </w:tc>
        <w:tc>
          <w:tcPr>
            <w:tcW w:w="3724" w:type="dxa"/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消防检测，厂家提供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tblHeader/>
          <w:jc w:val="center"/>
        </w:trPr>
        <w:tc>
          <w:tcPr>
            <w:tcW w:w="748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default" w:ascii="宋体" w:hAnsi="宋体" w:eastAsia="宋体" w:cs="宋体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szCs w:val="21"/>
                <w:lang w:val="en-US" w:eastAsia="zh-CN"/>
              </w:rPr>
              <w:t>13</w:t>
            </w:r>
          </w:p>
        </w:tc>
        <w:tc>
          <w:tcPr>
            <w:tcW w:w="3014" w:type="dxa"/>
            <w:vAlign w:val="center"/>
          </w:tcPr>
          <w:p>
            <w:pPr>
              <w:snapToGrid w:val="0"/>
              <w:spacing w:line="240" w:lineRule="auto"/>
              <w:rPr>
                <w:rFonts w:hint="eastAsia"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噪音仪</w:t>
            </w:r>
          </w:p>
        </w:tc>
        <w:tc>
          <w:tcPr>
            <w:tcW w:w="1000" w:type="dxa"/>
            <w:vAlign w:val="center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szCs w:val="21"/>
              </w:rPr>
              <w:t>1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把</w:t>
            </w:r>
          </w:p>
        </w:tc>
        <w:tc>
          <w:tcPr>
            <w:tcW w:w="3724" w:type="dxa"/>
            <w:vAlign w:val="top"/>
          </w:tcPr>
          <w:p>
            <w:pPr>
              <w:snapToGrid w:val="0"/>
              <w:spacing w:line="240" w:lineRule="auto"/>
              <w:rPr>
                <w:rFonts w:hint="eastAsia" w:ascii="宋体" w:hAnsi="宋体" w:cs="宋体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szCs w:val="21"/>
              </w:rPr>
              <w:t>噪音监测</w:t>
            </w:r>
          </w:p>
        </w:tc>
      </w:tr>
    </w:tbl>
    <w:p>
      <w:pPr>
        <w:pStyle w:val="2"/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spacing w:before="144" w:beforeLines="50"/>
        <w:ind w:firstLine="0" w:firstLineChars="0"/>
        <w:textAlignment w:val="baseline"/>
        <w:rPr>
          <w:rFonts w:ascii="黑体" w:hAnsi="黑体" w:eastAsia="黑体" w:cs="黑体"/>
          <w:sz w:val="30"/>
          <w:szCs w:val="30"/>
        </w:rPr>
      </w:pPr>
      <w:bookmarkStart w:id="36" w:name="_Toc17923"/>
      <w:r>
        <w:rPr>
          <w:rFonts w:hint="eastAsia" w:ascii="黑体" w:hAnsi="黑体" w:eastAsia="黑体" w:cs="黑体"/>
          <w:sz w:val="30"/>
          <w:szCs w:val="30"/>
        </w:rPr>
        <w:t>上电前检查</w:t>
      </w:r>
      <w:bookmarkEnd w:id="36"/>
    </w:p>
    <w:p>
      <w:pPr>
        <w:pStyle w:val="3"/>
        <w:keepNext w:val="0"/>
        <w:keepLines w:val="0"/>
        <w:rPr>
          <w:rFonts w:ascii="黑体" w:hAnsi="黑体" w:eastAsia="黑体" w:cs="黑体"/>
          <w:sz w:val="28"/>
          <w:szCs w:val="28"/>
        </w:rPr>
      </w:pPr>
      <w:bookmarkStart w:id="37" w:name="_Toc22096"/>
      <w:r>
        <w:rPr>
          <w:rFonts w:hint="eastAsia" w:ascii="黑体" w:hAnsi="黑体" w:eastAsia="黑体" w:cs="黑体"/>
          <w:sz w:val="28"/>
          <w:szCs w:val="28"/>
        </w:rPr>
        <w:t>5.1检查目的</w:t>
      </w:r>
      <w:bookmarkEnd w:id="37"/>
    </w:p>
    <w:p>
      <w:pPr>
        <w:adjustRightInd/>
        <w:spacing w:line="360" w:lineRule="auto"/>
        <w:ind w:firstLine="480" w:firstLineChars="200"/>
        <w:textAlignment w:val="auto"/>
        <w:rPr>
          <w:rFonts w:ascii="宋体" w:hAnsi="宋体" w:cs="宋体"/>
          <w:kern w:val="2"/>
          <w:sz w:val="24"/>
          <w:szCs w:val="24"/>
        </w:rPr>
      </w:pPr>
      <w:r>
        <w:rPr>
          <w:rFonts w:hint="eastAsia" w:ascii="宋体" w:hAnsi="宋体" w:cs="宋体"/>
          <w:kern w:val="2"/>
          <w:sz w:val="24"/>
          <w:szCs w:val="24"/>
        </w:rPr>
        <w:t>1</w:t>
      </w:r>
      <w:r>
        <w:rPr>
          <w:rFonts w:hint="eastAsia" w:ascii="宋体" w:hAnsi="宋体" w:cs="宋体"/>
          <w:kern w:val="2"/>
          <w:sz w:val="24"/>
          <w:szCs w:val="24"/>
          <w:lang w:eastAsia="zh-CN"/>
        </w:rPr>
        <w:t>、</w:t>
      </w:r>
      <w:r>
        <w:rPr>
          <w:rFonts w:hint="eastAsia" w:ascii="宋体" w:hAnsi="宋体" w:cs="宋体"/>
          <w:kern w:val="2"/>
          <w:sz w:val="24"/>
          <w:szCs w:val="24"/>
          <w:lang w:val="en-US" w:eastAsia="zh-CN"/>
        </w:rPr>
        <w:t>确认</w:t>
      </w:r>
      <w:r>
        <w:rPr>
          <w:rFonts w:hint="eastAsia" w:ascii="宋体" w:hAnsi="宋体" w:cs="宋体"/>
          <w:kern w:val="2"/>
          <w:sz w:val="24"/>
          <w:szCs w:val="24"/>
        </w:rPr>
        <w:t>外观</w:t>
      </w:r>
      <w:r>
        <w:rPr>
          <w:rFonts w:hint="eastAsia" w:ascii="宋体" w:hAnsi="宋体" w:cs="宋体"/>
          <w:kern w:val="2"/>
          <w:sz w:val="24"/>
          <w:szCs w:val="24"/>
          <w:lang w:val="en-US" w:eastAsia="zh-CN"/>
        </w:rPr>
        <w:t>无异常</w:t>
      </w:r>
      <w:r>
        <w:rPr>
          <w:rFonts w:hint="eastAsia" w:ascii="宋体" w:hAnsi="宋体" w:cs="宋体"/>
          <w:kern w:val="2"/>
          <w:sz w:val="24"/>
          <w:szCs w:val="24"/>
        </w:rPr>
        <w:t>、确</w:t>
      </w:r>
      <w:r>
        <w:rPr>
          <w:rFonts w:hint="eastAsia" w:ascii="宋体" w:hAnsi="宋体" w:cs="宋体"/>
          <w:kern w:val="2"/>
          <w:sz w:val="24"/>
          <w:szCs w:val="24"/>
          <w:lang w:val="en-US" w:eastAsia="zh-CN"/>
        </w:rPr>
        <w:t>认</w:t>
      </w:r>
      <w:r>
        <w:rPr>
          <w:rFonts w:hint="eastAsia" w:ascii="宋体" w:hAnsi="宋体" w:cs="宋体"/>
          <w:kern w:val="2"/>
          <w:sz w:val="24"/>
          <w:szCs w:val="24"/>
        </w:rPr>
        <w:t>电池</w:t>
      </w:r>
      <w:r>
        <w:rPr>
          <w:rFonts w:hint="eastAsia" w:ascii="宋体" w:hAnsi="宋体" w:cs="宋体"/>
          <w:kern w:val="2"/>
          <w:sz w:val="24"/>
          <w:szCs w:val="24"/>
          <w:lang w:val="en-US" w:eastAsia="zh-CN"/>
        </w:rPr>
        <w:t>舱内</w:t>
      </w:r>
      <w:r>
        <w:rPr>
          <w:rFonts w:hint="eastAsia" w:ascii="宋体" w:hAnsi="宋体" w:cs="宋体"/>
          <w:kern w:val="2"/>
          <w:sz w:val="24"/>
          <w:szCs w:val="24"/>
        </w:rPr>
        <w:t>各设备</w:t>
      </w:r>
      <w:r>
        <w:rPr>
          <w:rFonts w:hint="eastAsia" w:ascii="宋体" w:hAnsi="宋体" w:cs="宋体"/>
          <w:kern w:val="2"/>
          <w:sz w:val="24"/>
          <w:szCs w:val="24"/>
          <w:lang w:val="en-US" w:eastAsia="zh-CN"/>
        </w:rPr>
        <w:t>布局符合</w:t>
      </w:r>
      <w:r>
        <w:rPr>
          <w:rFonts w:hint="eastAsia" w:ascii="宋体" w:hAnsi="宋体" w:cs="宋体"/>
          <w:kern w:val="2"/>
          <w:sz w:val="24"/>
          <w:szCs w:val="24"/>
        </w:rPr>
        <w:t>图纸</w:t>
      </w:r>
      <w:r>
        <w:rPr>
          <w:rFonts w:hint="eastAsia" w:ascii="宋体" w:hAnsi="宋体" w:cs="宋体"/>
          <w:kern w:val="2"/>
          <w:sz w:val="24"/>
          <w:szCs w:val="24"/>
          <w:lang w:val="en-US" w:eastAsia="zh-CN"/>
        </w:rPr>
        <w:t>要求</w:t>
      </w:r>
      <w:r>
        <w:rPr>
          <w:rFonts w:hint="eastAsia" w:ascii="宋体" w:hAnsi="宋体" w:cs="宋体"/>
          <w:kern w:val="2"/>
          <w:sz w:val="24"/>
          <w:szCs w:val="24"/>
        </w:rPr>
        <w:t>；</w:t>
      </w:r>
    </w:p>
    <w:p>
      <w:pPr>
        <w:adjustRightInd/>
        <w:spacing w:line="360" w:lineRule="auto"/>
        <w:ind w:firstLine="480" w:firstLineChars="200"/>
        <w:textAlignment w:val="auto"/>
        <w:rPr>
          <w:rFonts w:ascii="宋体" w:hAnsi="宋体" w:cs="宋体"/>
          <w:kern w:val="2"/>
          <w:sz w:val="24"/>
          <w:szCs w:val="24"/>
        </w:rPr>
      </w:pPr>
      <w:r>
        <w:rPr>
          <w:rFonts w:hint="eastAsia" w:ascii="宋体" w:hAnsi="宋体" w:cs="宋体"/>
          <w:kern w:val="2"/>
          <w:sz w:val="24"/>
          <w:szCs w:val="24"/>
        </w:rPr>
        <w:t>2</w:t>
      </w:r>
      <w:r>
        <w:rPr>
          <w:rFonts w:hint="eastAsia" w:ascii="宋体" w:hAnsi="宋体" w:cs="宋体"/>
          <w:kern w:val="2"/>
          <w:sz w:val="24"/>
          <w:szCs w:val="24"/>
          <w:lang w:eastAsia="zh-CN"/>
        </w:rPr>
        <w:t>、</w:t>
      </w:r>
      <w:r>
        <w:rPr>
          <w:rFonts w:hint="eastAsia" w:ascii="宋体" w:hAnsi="宋体" w:cs="宋体"/>
          <w:kern w:val="2"/>
          <w:sz w:val="24"/>
          <w:szCs w:val="24"/>
        </w:rPr>
        <w:t>确保电池簇动力电缆接线满足图纸要求，极性正确；</w:t>
      </w:r>
    </w:p>
    <w:p>
      <w:pPr>
        <w:adjustRightInd/>
        <w:spacing w:line="360" w:lineRule="auto"/>
        <w:ind w:firstLine="480" w:firstLineChars="200"/>
        <w:textAlignment w:val="auto"/>
        <w:rPr>
          <w:rFonts w:ascii="宋体" w:hAnsi="宋体" w:cs="宋体"/>
          <w:kern w:val="2"/>
          <w:sz w:val="24"/>
          <w:szCs w:val="24"/>
        </w:rPr>
      </w:pPr>
      <w:r>
        <w:rPr>
          <w:rFonts w:hint="eastAsia" w:ascii="宋体" w:hAnsi="宋体" w:cs="宋体"/>
          <w:kern w:val="2"/>
          <w:sz w:val="24"/>
          <w:szCs w:val="24"/>
        </w:rPr>
        <w:t>3</w:t>
      </w:r>
      <w:r>
        <w:rPr>
          <w:rFonts w:hint="eastAsia" w:ascii="宋体" w:hAnsi="宋体" w:cs="宋体"/>
          <w:kern w:val="2"/>
          <w:sz w:val="24"/>
          <w:szCs w:val="24"/>
          <w:lang w:eastAsia="zh-CN"/>
        </w:rPr>
        <w:t>、</w:t>
      </w:r>
      <w:r>
        <w:rPr>
          <w:rFonts w:hint="eastAsia" w:ascii="宋体" w:hAnsi="宋体" w:cs="宋体"/>
          <w:kern w:val="2"/>
          <w:sz w:val="24"/>
          <w:szCs w:val="24"/>
        </w:rPr>
        <w:t>绝缘电阻测试，确认电池簇绝缘阻值满足安全使用要求。</w:t>
      </w:r>
    </w:p>
    <w:p>
      <w:pPr>
        <w:pStyle w:val="3"/>
        <w:keepNext w:val="0"/>
        <w:keepLines w:val="0"/>
        <w:rPr>
          <w:rFonts w:ascii="黑体" w:hAnsi="黑体" w:eastAsia="黑体" w:cs="黑体"/>
          <w:sz w:val="28"/>
          <w:szCs w:val="28"/>
        </w:rPr>
      </w:pPr>
      <w:bookmarkStart w:id="38" w:name="_Toc24121"/>
      <w:r>
        <w:rPr>
          <w:rFonts w:hint="eastAsia" w:ascii="黑体" w:hAnsi="黑体" w:eastAsia="黑体" w:cs="黑体"/>
          <w:sz w:val="28"/>
          <w:szCs w:val="28"/>
        </w:rPr>
        <w:t>5.2 检查步骤</w:t>
      </w:r>
      <w:bookmarkEnd w:id="38"/>
    </w:p>
    <w:p>
      <w:pPr>
        <w:adjustRightInd/>
        <w:spacing w:line="360" w:lineRule="auto"/>
        <w:ind w:firstLine="482" w:firstLineChars="200"/>
        <w:textAlignment w:val="auto"/>
        <w:outlineLvl w:val="2"/>
        <w:rPr>
          <w:rFonts w:asciiTheme="minorEastAsia" w:hAnsiTheme="minorEastAsia" w:eastAsiaTheme="minorEastAsia" w:cstheme="minorEastAsia"/>
          <w:b/>
          <w:bCs/>
          <w:kern w:val="2"/>
          <w:sz w:val="24"/>
          <w:szCs w:val="24"/>
          <w:lang w:bidi="en-US"/>
        </w:rPr>
      </w:pPr>
      <w:r>
        <w:rPr>
          <w:rFonts w:hint="eastAsia" w:asciiTheme="minorEastAsia" w:hAnsiTheme="minorEastAsia" w:eastAsiaTheme="minorEastAsia" w:cstheme="minorEastAsia"/>
          <w:b/>
          <w:bCs/>
          <w:kern w:val="2"/>
          <w:sz w:val="24"/>
          <w:szCs w:val="24"/>
          <w:lang w:bidi="en-US"/>
        </w:rPr>
        <w:t>1、电池舱外观及设备布局检查</w:t>
      </w:r>
    </w:p>
    <w:p>
      <w:pPr>
        <w:adjustRightInd/>
        <w:spacing w:line="360" w:lineRule="auto"/>
        <w:ind w:firstLine="480" w:firstLineChars="200"/>
        <w:textAlignment w:val="auto"/>
        <w:rPr>
          <w:rFonts w:ascii="宋体" w:hAnsi="宋体" w:cs="宋体"/>
          <w:kern w:val="2"/>
          <w:sz w:val="24"/>
          <w:szCs w:val="24"/>
        </w:rPr>
      </w:pPr>
      <w:r>
        <w:rPr>
          <w:rFonts w:hint="eastAsia" w:ascii="宋体" w:hAnsi="宋体" w:cs="宋体"/>
          <w:kern w:val="2"/>
          <w:sz w:val="24"/>
          <w:szCs w:val="24"/>
        </w:rPr>
        <w:t>1）根据电气原理图和</w:t>
      </w:r>
      <w:r>
        <w:rPr>
          <w:rFonts w:hint="eastAsia" w:ascii="宋体" w:hAnsi="宋体" w:cs="宋体"/>
          <w:kern w:val="2"/>
          <w:sz w:val="24"/>
          <w:szCs w:val="24"/>
          <w:lang w:val="en-US" w:eastAsia="zh-CN"/>
        </w:rPr>
        <w:t>布局</w:t>
      </w:r>
      <w:r>
        <w:rPr>
          <w:rFonts w:hint="eastAsia" w:ascii="宋体" w:hAnsi="宋体" w:cs="宋体"/>
          <w:kern w:val="2"/>
          <w:sz w:val="24"/>
          <w:szCs w:val="24"/>
        </w:rPr>
        <w:t>图，检查舱体及设备外观、</w:t>
      </w:r>
      <w:r>
        <w:rPr>
          <w:rFonts w:hint="eastAsia" w:ascii="宋体" w:hAnsi="宋体" w:cs="宋体"/>
          <w:kern w:val="2"/>
          <w:sz w:val="24"/>
          <w:szCs w:val="24"/>
          <w:lang w:val="en-US" w:eastAsia="zh-CN"/>
        </w:rPr>
        <w:t>布局、电池动力电缆连接</w:t>
      </w:r>
      <w:r>
        <w:rPr>
          <w:rFonts w:hint="eastAsia" w:ascii="宋体" w:hAnsi="宋体" w:cs="宋体"/>
          <w:kern w:val="2"/>
          <w:sz w:val="24"/>
          <w:szCs w:val="24"/>
        </w:rPr>
        <w:t>与图纸是否一致；</w:t>
      </w:r>
    </w:p>
    <w:p>
      <w:pPr>
        <w:adjustRightInd/>
        <w:spacing w:line="360" w:lineRule="auto"/>
        <w:ind w:firstLine="480" w:firstLineChars="200"/>
        <w:textAlignment w:val="auto"/>
        <w:rPr>
          <w:rFonts w:ascii="宋体" w:hAnsi="宋体" w:cs="宋体"/>
          <w:kern w:val="2"/>
          <w:sz w:val="24"/>
          <w:szCs w:val="24"/>
        </w:rPr>
      </w:pPr>
      <w:r>
        <w:rPr>
          <w:rFonts w:hint="eastAsia" w:ascii="宋体" w:hAnsi="宋体" w:cs="宋体"/>
          <w:kern w:val="2"/>
          <w:sz w:val="24"/>
          <w:szCs w:val="24"/>
        </w:rPr>
        <w:t>2）检查测试记录至“表1：</w:t>
      </w:r>
      <w:r>
        <w:rPr>
          <w:rFonts w:hint="eastAsia" w:ascii="宋体" w:hAnsi="宋体" w:cs="宋体"/>
          <w:kern w:val="2"/>
          <w:sz w:val="24"/>
          <w:szCs w:val="24"/>
          <w:lang w:val="en-US" w:eastAsia="zh-CN"/>
        </w:rPr>
        <w:t>外观及布局</w:t>
      </w:r>
      <w:r>
        <w:rPr>
          <w:rFonts w:hint="eastAsia" w:ascii="宋体" w:hAnsi="宋体" w:cs="宋体"/>
          <w:kern w:val="2"/>
          <w:sz w:val="24"/>
          <w:szCs w:val="24"/>
        </w:rPr>
        <w:t>检查记录表”。</w:t>
      </w:r>
    </w:p>
    <w:p>
      <w:pPr>
        <w:adjustRightInd/>
        <w:spacing w:line="360" w:lineRule="auto"/>
        <w:ind w:firstLine="482" w:firstLineChars="200"/>
        <w:jc w:val="center"/>
        <w:textAlignment w:val="auto"/>
        <w:rPr>
          <w:rFonts w:ascii="宋体" w:hAnsi="宋体" w:cs="宋体"/>
          <w:b/>
          <w:bCs/>
          <w:kern w:val="2"/>
          <w:sz w:val="24"/>
          <w:szCs w:val="24"/>
        </w:rPr>
      </w:pPr>
      <w:r>
        <w:rPr>
          <w:rFonts w:hint="eastAsia" w:ascii="宋体" w:hAnsi="宋体" w:cs="宋体"/>
          <w:b/>
          <w:bCs/>
          <w:kern w:val="2"/>
          <w:sz w:val="24"/>
          <w:szCs w:val="24"/>
        </w:rPr>
        <w:t>表1：</w:t>
      </w:r>
      <w:r>
        <w:rPr>
          <w:rFonts w:hint="eastAsia" w:ascii="宋体" w:hAnsi="宋体" w:cs="宋体"/>
          <w:b/>
          <w:bCs/>
          <w:kern w:val="2"/>
          <w:sz w:val="24"/>
          <w:szCs w:val="24"/>
          <w:lang w:val="en-US" w:eastAsia="zh-CN"/>
        </w:rPr>
        <w:t>外观及布局</w:t>
      </w:r>
      <w:r>
        <w:rPr>
          <w:rFonts w:hint="eastAsia" w:ascii="宋体" w:hAnsi="宋体" w:cs="宋体"/>
          <w:b/>
          <w:bCs/>
          <w:kern w:val="2"/>
          <w:sz w:val="24"/>
          <w:szCs w:val="24"/>
        </w:rPr>
        <w:t>检查记录表</w:t>
      </w:r>
    </w:p>
    <w:tbl>
      <w:tblPr>
        <w:tblStyle w:val="14"/>
        <w:tblW w:w="9194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54"/>
        <w:gridCol w:w="450"/>
        <w:gridCol w:w="1490"/>
        <w:gridCol w:w="3020"/>
        <w:gridCol w:w="1020"/>
        <w:gridCol w:w="1653"/>
        <w:gridCol w:w="80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754" w:type="dxa"/>
            <w:shd w:val="clear" w:color="auto" w:fill="auto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b/>
                <w:bCs/>
                <w:szCs w:val="21"/>
              </w:rPr>
            </w:pPr>
            <w:bookmarkStart w:id="39" w:name="_Toc106025629"/>
            <w:r>
              <w:rPr>
                <w:rFonts w:hint="eastAsia" w:ascii="宋体" w:hAnsi="宋体" w:cs="宋体"/>
                <w:b/>
                <w:bCs/>
                <w:szCs w:val="21"/>
              </w:rPr>
              <w:t>序号</w:t>
            </w:r>
          </w:p>
        </w:tc>
        <w:tc>
          <w:tcPr>
            <w:tcW w:w="1940" w:type="dxa"/>
            <w:gridSpan w:val="2"/>
            <w:shd w:val="clear" w:color="auto" w:fill="auto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检查项目</w:t>
            </w:r>
          </w:p>
        </w:tc>
        <w:tc>
          <w:tcPr>
            <w:tcW w:w="4040" w:type="dxa"/>
            <w:gridSpan w:val="2"/>
            <w:shd w:val="clear" w:color="auto" w:fill="auto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default" w:ascii="宋体" w:hAnsi="宋体" w:eastAsia="宋体" w:cs="宋体"/>
                <w:b/>
                <w:bCs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  <w:lang w:val="en-US" w:eastAsia="zh-CN"/>
              </w:rPr>
              <w:t>合格条件</w:t>
            </w:r>
          </w:p>
        </w:tc>
        <w:tc>
          <w:tcPr>
            <w:tcW w:w="1653" w:type="dxa"/>
            <w:shd w:val="clear" w:color="auto" w:fill="auto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检查方法</w:t>
            </w:r>
          </w:p>
        </w:tc>
        <w:tc>
          <w:tcPr>
            <w:tcW w:w="807" w:type="dxa"/>
            <w:shd w:val="clear" w:color="auto" w:fill="auto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754" w:type="dxa"/>
            <w:shd w:val="clear" w:color="auto" w:fill="auto"/>
            <w:vAlign w:val="center"/>
          </w:tcPr>
          <w:p>
            <w:pPr>
              <w:pStyle w:val="26"/>
              <w:spacing w:line="240" w:lineRule="auto"/>
              <w:jc w:val="center"/>
              <w:rPr>
                <w:rFonts w:ascii="宋体" w:hAnsi="宋体" w:cs="宋体"/>
                <w:sz w:val="21"/>
                <w:highlight w:val="white"/>
              </w:rPr>
            </w:pPr>
            <w:r>
              <w:rPr>
                <w:rFonts w:hint="eastAsia" w:ascii="宋体" w:hAnsi="宋体" w:cs="宋体"/>
                <w:sz w:val="21"/>
                <w:highlight w:val="white"/>
              </w:rPr>
              <w:t>1</w:t>
            </w:r>
          </w:p>
        </w:tc>
        <w:tc>
          <w:tcPr>
            <w:tcW w:w="1940" w:type="dxa"/>
            <w:gridSpan w:val="2"/>
            <w:shd w:val="clear" w:color="auto" w:fill="auto"/>
            <w:vAlign w:val="center"/>
          </w:tcPr>
          <w:p>
            <w:pPr>
              <w:pStyle w:val="26"/>
              <w:spacing w:line="240" w:lineRule="auto"/>
              <w:rPr>
                <w:rFonts w:ascii="宋体" w:hAnsi="宋体" w:cs="宋体"/>
                <w:sz w:val="21"/>
                <w:highlight w:val="white"/>
              </w:rPr>
            </w:pPr>
            <w:r>
              <w:rPr>
                <w:rFonts w:hint="eastAsia" w:ascii="宋体" w:hAnsi="宋体" w:cs="宋体"/>
                <w:sz w:val="21"/>
                <w:highlight w:val="white"/>
              </w:rPr>
              <w:t>外观检查</w:t>
            </w:r>
          </w:p>
        </w:tc>
        <w:tc>
          <w:tcPr>
            <w:tcW w:w="4040" w:type="dxa"/>
            <w:gridSpan w:val="2"/>
            <w:shd w:val="clear" w:color="auto" w:fill="auto"/>
            <w:vAlign w:val="center"/>
          </w:tcPr>
          <w:p>
            <w:pPr>
              <w:pStyle w:val="26"/>
              <w:spacing w:line="240" w:lineRule="auto"/>
              <w:rPr>
                <w:rFonts w:ascii="宋体" w:hAnsi="宋体" w:cs="宋体"/>
                <w:sz w:val="21"/>
                <w:highlight w:val="white"/>
              </w:rPr>
            </w:pPr>
            <w:r>
              <w:rPr>
                <w:rFonts w:hint="eastAsia" w:ascii="宋体" w:hAnsi="宋体" w:cs="宋体"/>
                <w:sz w:val="21"/>
                <w:highlight w:val="white"/>
              </w:rPr>
              <w:t>外观无锈蚀、无变形、印字正确，外壳平整，无损坏</w:t>
            </w:r>
          </w:p>
        </w:tc>
        <w:tc>
          <w:tcPr>
            <w:tcW w:w="1653" w:type="dxa"/>
            <w:shd w:val="clear" w:color="auto" w:fill="auto"/>
            <w:vAlign w:val="center"/>
          </w:tcPr>
          <w:p>
            <w:pPr>
              <w:pStyle w:val="26"/>
              <w:spacing w:line="240" w:lineRule="auto"/>
              <w:rPr>
                <w:rFonts w:ascii="宋体" w:hAnsi="宋体" w:cs="宋体"/>
                <w:sz w:val="21"/>
                <w:highlight w:val="white"/>
              </w:rPr>
            </w:pPr>
            <w:r>
              <w:rPr>
                <w:rFonts w:hint="eastAsia" w:ascii="宋体" w:hAnsi="宋体" w:cs="宋体"/>
                <w:sz w:val="21"/>
                <w:highlight w:val="white"/>
              </w:rPr>
              <w:t>目测</w:t>
            </w:r>
          </w:p>
        </w:tc>
        <w:tc>
          <w:tcPr>
            <w:tcW w:w="807" w:type="dxa"/>
            <w:shd w:val="clear" w:color="auto" w:fill="auto"/>
            <w:vAlign w:val="center"/>
          </w:tcPr>
          <w:p>
            <w:pPr>
              <w:pStyle w:val="26"/>
              <w:spacing w:line="240" w:lineRule="auto"/>
              <w:rPr>
                <w:rFonts w:ascii="宋体" w:hAnsi="宋体" w:cs="宋体"/>
                <w:sz w:val="21"/>
                <w:highlight w:val="whit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754" w:type="dxa"/>
            <w:shd w:val="clear" w:color="auto" w:fill="auto"/>
            <w:vAlign w:val="center"/>
          </w:tcPr>
          <w:p>
            <w:pPr>
              <w:pStyle w:val="26"/>
              <w:spacing w:line="240" w:lineRule="auto"/>
              <w:jc w:val="center"/>
              <w:rPr>
                <w:rFonts w:ascii="宋体" w:hAnsi="宋体" w:cs="宋体"/>
                <w:sz w:val="21"/>
                <w:highlight w:val="white"/>
              </w:rPr>
            </w:pPr>
            <w:r>
              <w:rPr>
                <w:rFonts w:hint="eastAsia" w:ascii="宋体" w:hAnsi="宋体" w:cs="宋体"/>
                <w:sz w:val="21"/>
                <w:highlight w:val="white"/>
              </w:rPr>
              <w:t>2</w:t>
            </w:r>
          </w:p>
        </w:tc>
        <w:tc>
          <w:tcPr>
            <w:tcW w:w="1940" w:type="dxa"/>
            <w:gridSpan w:val="2"/>
            <w:shd w:val="clear" w:color="auto" w:fill="auto"/>
            <w:vAlign w:val="center"/>
          </w:tcPr>
          <w:p>
            <w:pPr>
              <w:pStyle w:val="26"/>
              <w:spacing w:line="240" w:lineRule="auto"/>
              <w:rPr>
                <w:rFonts w:ascii="宋体" w:hAnsi="宋体" w:cs="宋体"/>
                <w:sz w:val="21"/>
                <w:highlight w:val="white"/>
              </w:rPr>
            </w:pPr>
            <w:r>
              <w:rPr>
                <w:rFonts w:hint="eastAsia" w:ascii="宋体" w:hAnsi="宋体" w:cs="宋体"/>
                <w:sz w:val="21"/>
                <w:highlight w:val="white"/>
              </w:rPr>
              <w:t>设备</w:t>
            </w:r>
            <w:r>
              <w:rPr>
                <w:rFonts w:hint="eastAsia" w:ascii="宋体" w:hAnsi="宋体" w:cs="宋体"/>
                <w:sz w:val="21"/>
                <w:highlight w:val="white"/>
                <w:lang w:val="en-US" w:eastAsia="zh-CN"/>
              </w:rPr>
              <w:t>布局</w:t>
            </w:r>
            <w:r>
              <w:rPr>
                <w:rFonts w:hint="eastAsia" w:ascii="宋体" w:hAnsi="宋体" w:cs="宋体"/>
                <w:sz w:val="21"/>
                <w:highlight w:val="white"/>
              </w:rPr>
              <w:t>检查</w:t>
            </w:r>
          </w:p>
        </w:tc>
        <w:tc>
          <w:tcPr>
            <w:tcW w:w="4040" w:type="dxa"/>
            <w:gridSpan w:val="2"/>
            <w:shd w:val="clear" w:color="auto" w:fill="auto"/>
            <w:vAlign w:val="center"/>
          </w:tcPr>
          <w:p>
            <w:pPr>
              <w:pStyle w:val="26"/>
              <w:spacing w:line="240" w:lineRule="auto"/>
              <w:rPr>
                <w:rFonts w:ascii="宋体" w:hAnsi="宋体" w:cs="宋体"/>
                <w:sz w:val="21"/>
                <w:highlight w:val="white"/>
              </w:rPr>
            </w:pPr>
            <w:r>
              <w:rPr>
                <w:rFonts w:hint="eastAsia" w:ascii="宋体" w:hAnsi="宋体" w:cs="宋体"/>
                <w:sz w:val="21"/>
                <w:highlight w:val="white"/>
              </w:rPr>
              <w:t>符合图纸要求</w:t>
            </w:r>
          </w:p>
        </w:tc>
        <w:tc>
          <w:tcPr>
            <w:tcW w:w="1653" w:type="dxa"/>
            <w:shd w:val="clear" w:color="auto" w:fill="auto"/>
            <w:vAlign w:val="center"/>
          </w:tcPr>
          <w:p>
            <w:pPr>
              <w:pStyle w:val="26"/>
              <w:spacing w:line="240" w:lineRule="auto"/>
              <w:rPr>
                <w:rFonts w:ascii="宋体" w:hAnsi="宋体" w:cs="宋体"/>
                <w:sz w:val="21"/>
                <w:highlight w:val="white"/>
              </w:rPr>
            </w:pPr>
            <w:r>
              <w:rPr>
                <w:rFonts w:hint="eastAsia" w:ascii="宋体" w:hAnsi="宋体" w:cs="宋体"/>
                <w:sz w:val="21"/>
                <w:highlight w:val="white"/>
              </w:rPr>
              <w:t>目测/图纸</w:t>
            </w:r>
          </w:p>
        </w:tc>
        <w:tc>
          <w:tcPr>
            <w:tcW w:w="807" w:type="dxa"/>
            <w:shd w:val="clear" w:color="auto" w:fill="auto"/>
            <w:vAlign w:val="center"/>
          </w:tcPr>
          <w:p>
            <w:pPr>
              <w:pStyle w:val="26"/>
              <w:spacing w:line="240" w:lineRule="auto"/>
              <w:rPr>
                <w:rFonts w:ascii="宋体" w:hAnsi="宋体" w:cs="宋体"/>
                <w:sz w:val="21"/>
                <w:highlight w:val="whit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754" w:type="dxa"/>
            <w:shd w:val="clear" w:color="auto" w:fill="auto"/>
            <w:vAlign w:val="center"/>
          </w:tcPr>
          <w:p>
            <w:pPr>
              <w:pStyle w:val="26"/>
              <w:spacing w:line="240" w:lineRule="auto"/>
              <w:jc w:val="center"/>
              <w:rPr>
                <w:rFonts w:ascii="宋体" w:hAnsi="宋体" w:cs="宋体"/>
                <w:sz w:val="21"/>
                <w:highlight w:val="white"/>
              </w:rPr>
            </w:pPr>
            <w:r>
              <w:rPr>
                <w:rFonts w:hint="eastAsia" w:ascii="宋体" w:hAnsi="宋体" w:cs="宋体"/>
                <w:sz w:val="21"/>
                <w:highlight w:val="white"/>
              </w:rPr>
              <w:t>3</w:t>
            </w:r>
          </w:p>
        </w:tc>
        <w:tc>
          <w:tcPr>
            <w:tcW w:w="1940" w:type="dxa"/>
            <w:gridSpan w:val="2"/>
            <w:vMerge w:val="restart"/>
            <w:shd w:val="clear" w:color="auto" w:fill="auto"/>
            <w:vAlign w:val="center"/>
          </w:tcPr>
          <w:p>
            <w:pPr>
              <w:pStyle w:val="26"/>
              <w:spacing w:line="240" w:lineRule="auto"/>
              <w:rPr>
                <w:rFonts w:ascii="宋体" w:hAnsi="宋体" w:cs="宋体"/>
                <w:sz w:val="21"/>
                <w:highlight w:val="white"/>
              </w:rPr>
            </w:pPr>
            <w:r>
              <w:rPr>
                <w:rFonts w:hint="eastAsia" w:ascii="宋体" w:hAnsi="宋体" w:cs="宋体"/>
                <w:sz w:val="21"/>
                <w:highlight w:val="white"/>
                <w:lang w:val="en-US" w:eastAsia="zh-CN"/>
              </w:rPr>
              <w:t>电池动力电缆</w:t>
            </w:r>
            <w:r>
              <w:rPr>
                <w:rFonts w:hint="eastAsia" w:ascii="宋体" w:hAnsi="宋体" w:cs="宋体"/>
                <w:sz w:val="21"/>
                <w:highlight w:val="white"/>
              </w:rPr>
              <w:t>检查</w:t>
            </w:r>
          </w:p>
        </w:tc>
        <w:tc>
          <w:tcPr>
            <w:tcW w:w="4040" w:type="dxa"/>
            <w:gridSpan w:val="2"/>
            <w:shd w:val="clear" w:color="auto" w:fill="auto"/>
            <w:vAlign w:val="center"/>
          </w:tcPr>
          <w:p>
            <w:pPr>
              <w:pStyle w:val="26"/>
              <w:spacing w:line="240" w:lineRule="auto"/>
              <w:rPr>
                <w:rFonts w:hint="eastAsia" w:ascii="宋体" w:hAnsi="宋体" w:eastAsia="宋体" w:cs="宋体"/>
                <w:sz w:val="21"/>
                <w:highlight w:val="white"/>
                <w:lang w:val="en-US" w:eastAsia="zh-CN"/>
              </w:rPr>
            </w:pPr>
            <w:r>
              <w:rPr>
                <w:rFonts w:hint="eastAsia" w:ascii="宋体" w:hAnsi="宋体" w:cs="宋体"/>
                <w:sz w:val="21"/>
                <w:highlight w:val="white"/>
                <w:lang w:val="en-US" w:eastAsia="zh-CN"/>
              </w:rPr>
              <w:t>布线与</w:t>
            </w:r>
            <w:r>
              <w:rPr>
                <w:rFonts w:hint="eastAsia" w:ascii="宋体" w:hAnsi="宋体" w:cs="宋体"/>
                <w:sz w:val="21"/>
                <w:highlight w:val="white"/>
              </w:rPr>
              <w:t>图纸</w:t>
            </w:r>
            <w:r>
              <w:rPr>
                <w:rFonts w:hint="eastAsia" w:ascii="宋体" w:hAnsi="宋体" w:cs="宋体"/>
                <w:sz w:val="21"/>
                <w:highlight w:val="white"/>
                <w:lang w:val="en-US" w:eastAsia="zh-CN"/>
              </w:rPr>
              <w:t>一致</w:t>
            </w:r>
          </w:p>
        </w:tc>
        <w:tc>
          <w:tcPr>
            <w:tcW w:w="1653" w:type="dxa"/>
            <w:shd w:val="clear" w:color="auto" w:fill="auto"/>
            <w:vAlign w:val="center"/>
          </w:tcPr>
          <w:p>
            <w:pPr>
              <w:pStyle w:val="26"/>
              <w:spacing w:line="240" w:lineRule="auto"/>
              <w:rPr>
                <w:rFonts w:ascii="宋体" w:hAnsi="宋体" w:cs="宋体"/>
                <w:sz w:val="21"/>
                <w:highlight w:val="white"/>
              </w:rPr>
            </w:pPr>
            <w:r>
              <w:rPr>
                <w:rFonts w:hint="eastAsia" w:ascii="宋体" w:hAnsi="宋体" w:cs="宋体"/>
                <w:sz w:val="21"/>
                <w:highlight w:val="white"/>
              </w:rPr>
              <w:t>目测/图纸</w:t>
            </w:r>
          </w:p>
        </w:tc>
        <w:tc>
          <w:tcPr>
            <w:tcW w:w="807" w:type="dxa"/>
            <w:shd w:val="clear" w:color="auto" w:fill="auto"/>
            <w:vAlign w:val="center"/>
          </w:tcPr>
          <w:p>
            <w:pPr>
              <w:pStyle w:val="26"/>
              <w:spacing w:line="240" w:lineRule="auto"/>
              <w:rPr>
                <w:rFonts w:ascii="宋体" w:hAnsi="宋体" w:cs="宋体"/>
                <w:sz w:val="21"/>
                <w:highlight w:val="whit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754" w:type="dxa"/>
            <w:shd w:val="clear" w:color="auto" w:fill="auto"/>
            <w:vAlign w:val="center"/>
          </w:tcPr>
          <w:p>
            <w:pPr>
              <w:pStyle w:val="26"/>
              <w:spacing w:line="240" w:lineRule="auto"/>
              <w:jc w:val="center"/>
              <w:rPr>
                <w:rFonts w:ascii="宋体" w:hAnsi="宋体" w:cs="宋体"/>
                <w:sz w:val="21"/>
                <w:highlight w:val="white"/>
              </w:rPr>
            </w:pPr>
            <w:r>
              <w:rPr>
                <w:rFonts w:hint="eastAsia" w:ascii="宋体" w:hAnsi="宋体" w:cs="宋体"/>
                <w:sz w:val="21"/>
                <w:highlight w:val="white"/>
              </w:rPr>
              <w:t>4</w:t>
            </w:r>
          </w:p>
        </w:tc>
        <w:tc>
          <w:tcPr>
            <w:tcW w:w="1940" w:type="dxa"/>
            <w:gridSpan w:val="2"/>
            <w:vMerge w:val="continue"/>
            <w:shd w:val="clear" w:color="auto" w:fill="auto"/>
            <w:vAlign w:val="center"/>
          </w:tcPr>
          <w:p>
            <w:pPr>
              <w:pStyle w:val="26"/>
              <w:spacing w:line="240" w:lineRule="auto"/>
              <w:rPr>
                <w:rFonts w:ascii="宋体" w:hAnsi="宋体" w:cs="宋体"/>
                <w:sz w:val="21"/>
                <w:highlight w:val="white"/>
              </w:rPr>
            </w:pPr>
          </w:p>
        </w:tc>
        <w:tc>
          <w:tcPr>
            <w:tcW w:w="4040" w:type="dxa"/>
            <w:gridSpan w:val="2"/>
            <w:shd w:val="clear" w:color="auto" w:fill="auto"/>
            <w:vAlign w:val="center"/>
          </w:tcPr>
          <w:p>
            <w:pPr>
              <w:pStyle w:val="26"/>
              <w:spacing w:line="240" w:lineRule="auto"/>
              <w:rPr>
                <w:rFonts w:ascii="宋体" w:hAnsi="宋体" w:cs="宋体"/>
                <w:sz w:val="21"/>
                <w:highlight w:val="white"/>
              </w:rPr>
            </w:pPr>
            <w:r>
              <w:rPr>
                <w:rFonts w:hint="eastAsia" w:ascii="宋体" w:hAnsi="宋体" w:cs="宋体"/>
                <w:sz w:val="21"/>
                <w:highlight w:val="white"/>
              </w:rPr>
              <w:t>连接固定可靠，螺丝扭力紧固符合要求</w:t>
            </w:r>
          </w:p>
        </w:tc>
        <w:tc>
          <w:tcPr>
            <w:tcW w:w="1653" w:type="dxa"/>
            <w:shd w:val="clear" w:color="auto" w:fill="auto"/>
            <w:vAlign w:val="center"/>
          </w:tcPr>
          <w:p>
            <w:pPr>
              <w:pStyle w:val="26"/>
              <w:spacing w:line="240" w:lineRule="auto"/>
              <w:rPr>
                <w:rFonts w:hint="eastAsia" w:ascii="宋体" w:hAnsi="宋体" w:eastAsia="宋体" w:cs="宋体"/>
                <w:sz w:val="21"/>
                <w:highlight w:val="white"/>
                <w:lang w:eastAsia="zh-CN"/>
              </w:rPr>
            </w:pPr>
            <w:r>
              <w:rPr>
                <w:rFonts w:hint="eastAsia" w:ascii="宋体" w:hAnsi="宋体" w:cs="宋体"/>
                <w:sz w:val="21"/>
                <w:highlight w:val="white"/>
              </w:rPr>
              <w:t>目测/</w:t>
            </w:r>
            <w:r>
              <w:rPr>
                <w:rFonts w:hint="eastAsia" w:ascii="宋体" w:hAnsi="宋体" w:cs="宋体"/>
                <w:sz w:val="21"/>
                <w:highlight w:val="white"/>
                <w:lang w:val="en-US" w:eastAsia="zh-CN"/>
              </w:rPr>
              <w:t>抽检</w:t>
            </w:r>
          </w:p>
        </w:tc>
        <w:tc>
          <w:tcPr>
            <w:tcW w:w="807" w:type="dxa"/>
            <w:shd w:val="clear" w:color="auto" w:fill="auto"/>
            <w:vAlign w:val="center"/>
          </w:tcPr>
          <w:p>
            <w:pPr>
              <w:pStyle w:val="26"/>
              <w:spacing w:line="240" w:lineRule="auto"/>
              <w:rPr>
                <w:rFonts w:ascii="宋体" w:hAnsi="宋体" w:cs="宋体"/>
                <w:sz w:val="21"/>
                <w:highlight w:val="whit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754" w:type="dxa"/>
            <w:shd w:val="clear" w:color="auto" w:fill="auto"/>
            <w:vAlign w:val="center"/>
          </w:tcPr>
          <w:p>
            <w:pPr>
              <w:pStyle w:val="26"/>
              <w:spacing w:line="240" w:lineRule="auto"/>
              <w:jc w:val="center"/>
              <w:rPr>
                <w:rFonts w:ascii="宋体" w:hAnsi="宋体" w:cs="宋体"/>
                <w:sz w:val="21"/>
                <w:highlight w:val="white"/>
              </w:rPr>
            </w:pPr>
            <w:r>
              <w:rPr>
                <w:rFonts w:hint="eastAsia" w:ascii="宋体" w:hAnsi="宋体" w:cs="宋体"/>
                <w:sz w:val="21"/>
                <w:highlight w:val="white"/>
              </w:rPr>
              <w:t>5</w:t>
            </w:r>
          </w:p>
        </w:tc>
        <w:tc>
          <w:tcPr>
            <w:tcW w:w="1940" w:type="dxa"/>
            <w:gridSpan w:val="2"/>
            <w:shd w:val="clear" w:color="auto" w:fill="auto"/>
            <w:vAlign w:val="center"/>
          </w:tcPr>
          <w:p>
            <w:pPr>
              <w:pStyle w:val="26"/>
              <w:spacing w:line="240" w:lineRule="auto"/>
              <w:rPr>
                <w:rFonts w:ascii="宋体" w:hAnsi="宋体" w:cs="宋体"/>
                <w:sz w:val="21"/>
                <w:highlight w:val="white"/>
              </w:rPr>
            </w:pPr>
            <w:r>
              <w:rPr>
                <w:rFonts w:hint="eastAsia" w:ascii="宋体" w:hAnsi="宋体" w:cs="宋体"/>
                <w:sz w:val="21"/>
                <w:highlight w:val="white"/>
              </w:rPr>
              <w:t>采集线束安装检查</w:t>
            </w:r>
          </w:p>
        </w:tc>
        <w:tc>
          <w:tcPr>
            <w:tcW w:w="4040" w:type="dxa"/>
            <w:gridSpan w:val="2"/>
            <w:shd w:val="clear" w:color="auto" w:fill="auto"/>
            <w:vAlign w:val="center"/>
          </w:tcPr>
          <w:p>
            <w:pPr>
              <w:pStyle w:val="26"/>
              <w:spacing w:line="240" w:lineRule="auto"/>
              <w:rPr>
                <w:rFonts w:ascii="宋体" w:hAnsi="宋体" w:cs="宋体"/>
                <w:sz w:val="21"/>
                <w:highlight w:val="white"/>
              </w:rPr>
            </w:pPr>
            <w:r>
              <w:rPr>
                <w:rFonts w:hint="eastAsia" w:ascii="宋体" w:hAnsi="宋体" w:cs="宋体"/>
                <w:sz w:val="21"/>
                <w:highlight w:val="white"/>
              </w:rPr>
              <w:t>安装固定可靠，位置和标识正确</w:t>
            </w:r>
          </w:p>
        </w:tc>
        <w:tc>
          <w:tcPr>
            <w:tcW w:w="1653" w:type="dxa"/>
            <w:shd w:val="clear" w:color="auto" w:fill="auto"/>
            <w:vAlign w:val="center"/>
          </w:tcPr>
          <w:p>
            <w:pPr>
              <w:pStyle w:val="26"/>
              <w:spacing w:line="240" w:lineRule="auto"/>
              <w:rPr>
                <w:rFonts w:ascii="宋体" w:hAnsi="宋体" w:cs="宋体"/>
                <w:sz w:val="21"/>
                <w:highlight w:val="white"/>
              </w:rPr>
            </w:pPr>
            <w:r>
              <w:rPr>
                <w:rFonts w:hint="eastAsia" w:ascii="宋体" w:hAnsi="宋体" w:cs="宋体"/>
                <w:sz w:val="21"/>
                <w:highlight w:val="white"/>
              </w:rPr>
              <w:t>目测/图纸</w:t>
            </w:r>
          </w:p>
        </w:tc>
        <w:tc>
          <w:tcPr>
            <w:tcW w:w="807" w:type="dxa"/>
            <w:shd w:val="clear" w:color="auto" w:fill="auto"/>
            <w:vAlign w:val="center"/>
          </w:tcPr>
          <w:p>
            <w:pPr>
              <w:pStyle w:val="26"/>
              <w:spacing w:line="240" w:lineRule="auto"/>
              <w:rPr>
                <w:rFonts w:ascii="宋体" w:hAnsi="宋体" w:cs="宋体"/>
                <w:sz w:val="21"/>
                <w:highlight w:val="whit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754" w:type="dxa"/>
            <w:shd w:val="clear" w:color="auto" w:fill="auto"/>
            <w:vAlign w:val="center"/>
          </w:tcPr>
          <w:p>
            <w:pPr>
              <w:pStyle w:val="26"/>
              <w:spacing w:line="240" w:lineRule="auto"/>
              <w:jc w:val="center"/>
              <w:rPr>
                <w:rFonts w:ascii="宋体" w:hAnsi="宋体" w:cs="宋体"/>
                <w:sz w:val="21"/>
                <w:highlight w:val="white"/>
              </w:rPr>
            </w:pPr>
            <w:r>
              <w:rPr>
                <w:rFonts w:hint="eastAsia" w:ascii="宋体" w:hAnsi="宋体" w:cs="宋体"/>
                <w:sz w:val="21"/>
                <w:highlight w:val="white"/>
              </w:rPr>
              <w:t>6</w:t>
            </w:r>
          </w:p>
        </w:tc>
        <w:tc>
          <w:tcPr>
            <w:tcW w:w="1940" w:type="dxa"/>
            <w:gridSpan w:val="2"/>
            <w:shd w:val="clear" w:color="auto" w:fill="auto"/>
            <w:vAlign w:val="center"/>
          </w:tcPr>
          <w:p>
            <w:pPr>
              <w:pStyle w:val="26"/>
              <w:spacing w:line="240" w:lineRule="auto"/>
              <w:rPr>
                <w:rFonts w:ascii="宋体" w:hAnsi="宋体" w:cs="宋体"/>
                <w:sz w:val="21"/>
                <w:highlight w:val="white"/>
              </w:rPr>
            </w:pPr>
            <w:r>
              <w:rPr>
                <w:rFonts w:hint="eastAsia" w:ascii="宋体" w:hAnsi="宋体" w:cs="宋体"/>
                <w:sz w:val="21"/>
                <w:highlight w:val="white"/>
              </w:rPr>
              <w:t>接地安装检验</w:t>
            </w:r>
          </w:p>
        </w:tc>
        <w:tc>
          <w:tcPr>
            <w:tcW w:w="4040" w:type="dxa"/>
            <w:gridSpan w:val="2"/>
            <w:shd w:val="clear" w:color="auto" w:fill="auto"/>
            <w:vAlign w:val="center"/>
          </w:tcPr>
          <w:p>
            <w:pPr>
              <w:pStyle w:val="26"/>
              <w:spacing w:line="240" w:lineRule="auto"/>
              <w:rPr>
                <w:rFonts w:ascii="宋体" w:hAnsi="宋体" w:cs="宋体"/>
                <w:sz w:val="21"/>
                <w:highlight w:val="white"/>
              </w:rPr>
            </w:pPr>
            <w:r>
              <w:rPr>
                <w:rFonts w:hint="eastAsia" w:ascii="宋体" w:hAnsi="宋体" w:cs="宋体"/>
                <w:sz w:val="21"/>
                <w:highlight w:val="white"/>
              </w:rPr>
              <w:t>安装固定可靠，位置和标识正确</w:t>
            </w:r>
          </w:p>
        </w:tc>
        <w:tc>
          <w:tcPr>
            <w:tcW w:w="1653" w:type="dxa"/>
            <w:shd w:val="clear" w:color="auto" w:fill="auto"/>
            <w:vAlign w:val="center"/>
          </w:tcPr>
          <w:p>
            <w:pPr>
              <w:pStyle w:val="26"/>
              <w:spacing w:line="240" w:lineRule="auto"/>
              <w:rPr>
                <w:rFonts w:ascii="宋体" w:hAnsi="宋体" w:cs="宋体"/>
                <w:sz w:val="21"/>
                <w:highlight w:val="white"/>
              </w:rPr>
            </w:pPr>
            <w:r>
              <w:rPr>
                <w:rFonts w:hint="eastAsia" w:ascii="宋体" w:hAnsi="宋体" w:cs="宋体"/>
                <w:sz w:val="21"/>
                <w:highlight w:val="white"/>
              </w:rPr>
              <w:t>目测/图纸</w:t>
            </w:r>
          </w:p>
        </w:tc>
        <w:tc>
          <w:tcPr>
            <w:tcW w:w="807" w:type="dxa"/>
            <w:shd w:val="clear" w:color="auto" w:fill="auto"/>
            <w:vAlign w:val="center"/>
          </w:tcPr>
          <w:p>
            <w:pPr>
              <w:pStyle w:val="26"/>
              <w:spacing w:line="240" w:lineRule="auto"/>
              <w:rPr>
                <w:rFonts w:ascii="宋体" w:hAnsi="宋体" w:cs="宋体"/>
                <w:sz w:val="21"/>
                <w:highlight w:val="whit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  <w:jc w:val="center"/>
        </w:trPr>
        <w:tc>
          <w:tcPr>
            <w:tcW w:w="1204" w:type="dxa"/>
            <w:gridSpan w:val="2"/>
            <w:tcBorders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pStyle w:val="26"/>
              <w:spacing w:line="240" w:lineRule="auto"/>
              <w:rPr>
                <w:rFonts w:ascii="宋体" w:hAnsi="宋体" w:cs="宋体"/>
                <w:b/>
                <w:bCs/>
                <w:sz w:val="21"/>
                <w:highlight w:val="white"/>
              </w:rPr>
            </w:pPr>
            <w:r>
              <w:rPr>
                <w:rFonts w:hint="eastAsia" w:ascii="宋体" w:hAnsi="宋体" w:cs="宋体"/>
                <w:b/>
                <w:bCs/>
                <w:sz w:val="21"/>
                <w:highlight w:val="white"/>
              </w:rPr>
              <w:t>测试人员：</w:t>
            </w:r>
          </w:p>
        </w:tc>
        <w:tc>
          <w:tcPr>
            <w:tcW w:w="4510" w:type="dxa"/>
            <w:gridSpan w:val="2"/>
            <w:tcBorders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pStyle w:val="26"/>
              <w:spacing w:line="240" w:lineRule="auto"/>
              <w:rPr>
                <w:rFonts w:ascii="宋体" w:hAnsi="宋体" w:cs="宋体"/>
                <w:b/>
                <w:bCs/>
                <w:sz w:val="21"/>
                <w:highlight w:val="white"/>
              </w:rPr>
            </w:pPr>
          </w:p>
        </w:tc>
        <w:tc>
          <w:tcPr>
            <w:tcW w:w="1020" w:type="dxa"/>
            <w:tcBorders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pStyle w:val="26"/>
              <w:spacing w:line="240" w:lineRule="auto"/>
              <w:rPr>
                <w:rFonts w:ascii="宋体" w:hAnsi="宋体" w:cs="宋体"/>
                <w:b/>
                <w:bCs/>
                <w:sz w:val="21"/>
                <w:highlight w:val="white"/>
              </w:rPr>
            </w:pPr>
            <w:r>
              <w:rPr>
                <w:rFonts w:hint="eastAsia" w:ascii="宋体" w:hAnsi="宋体" w:cs="宋体"/>
                <w:b/>
                <w:bCs/>
                <w:sz w:val="21"/>
                <w:highlight w:val="white"/>
              </w:rPr>
              <w:t>测试时间：</w:t>
            </w:r>
          </w:p>
        </w:tc>
        <w:tc>
          <w:tcPr>
            <w:tcW w:w="2460" w:type="dxa"/>
            <w:gridSpan w:val="2"/>
            <w:tcBorders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pStyle w:val="26"/>
              <w:spacing w:line="240" w:lineRule="auto"/>
              <w:rPr>
                <w:rFonts w:ascii="宋体" w:hAnsi="宋体" w:cs="宋体"/>
                <w:b/>
                <w:bCs/>
                <w:sz w:val="21"/>
                <w:highlight w:val="whit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  <w:jc w:val="center"/>
        </w:trPr>
        <w:tc>
          <w:tcPr>
            <w:tcW w:w="1204" w:type="dxa"/>
            <w:gridSpan w:val="2"/>
            <w:tcBorders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pStyle w:val="26"/>
              <w:spacing w:line="240" w:lineRule="auto"/>
              <w:rPr>
                <w:rFonts w:ascii="宋体" w:hAnsi="宋体" w:cs="宋体"/>
                <w:b/>
                <w:bCs/>
                <w:sz w:val="21"/>
                <w:highlight w:val="white"/>
              </w:rPr>
            </w:pPr>
            <w:r>
              <w:rPr>
                <w:rFonts w:hint="eastAsia" w:ascii="宋体" w:hAnsi="宋体" w:cs="宋体"/>
                <w:b/>
                <w:bCs/>
                <w:sz w:val="21"/>
                <w:highlight w:val="white"/>
              </w:rPr>
              <w:t>检查人员：</w:t>
            </w:r>
          </w:p>
        </w:tc>
        <w:tc>
          <w:tcPr>
            <w:tcW w:w="4510" w:type="dxa"/>
            <w:gridSpan w:val="2"/>
            <w:tcBorders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pStyle w:val="26"/>
              <w:spacing w:line="240" w:lineRule="auto"/>
              <w:rPr>
                <w:rFonts w:ascii="宋体" w:hAnsi="宋体" w:cs="宋体"/>
                <w:b/>
                <w:bCs/>
                <w:sz w:val="21"/>
                <w:highlight w:val="white"/>
              </w:rPr>
            </w:pPr>
          </w:p>
        </w:tc>
        <w:tc>
          <w:tcPr>
            <w:tcW w:w="1020" w:type="dxa"/>
            <w:tcBorders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pStyle w:val="26"/>
              <w:spacing w:line="240" w:lineRule="auto"/>
              <w:rPr>
                <w:rFonts w:ascii="宋体" w:hAnsi="宋体" w:cs="宋体"/>
                <w:b/>
                <w:bCs/>
                <w:sz w:val="21"/>
                <w:highlight w:val="white"/>
              </w:rPr>
            </w:pPr>
            <w:r>
              <w:rPr>
                <w:rFonts w:hint="eastAsia" w:ascii="宋体" w:hAnsi="宋体" w:cs="宋体"/>
                <w:b/>
                <w:bCs/>
                <w:sz w:val="21"/>
                <w:highlight w:val="white"/>
              </w:rPr>
              <w:t>测试时间：</w:t>
            </w:r>
          </w:p>
        </w:tc>
        <w:tc>
          <w:tcPr>
            <w:tcW w:w="2460" w:type="dxa"/>
            <w:gridSpan w:val="2"/>
            <w:tcBorders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pStyle w:val="26"/>
              <w:spacing w:line="240" w:lineRule="auto"/>
              <w:rPr>
                <w:rFonts w:ascii="宋体" w:hAnsi="宋体" w:cs="宋体"/>
                <w:b/>
                <w:bCs/>
                <w:sz w:val="21"/>
                <w:highlight w:val="whit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  <w:jc w:val="center"/>
        </w:trPr>
        <w:tc>
          <w:tcPr>
            <w:tcW w:w="9194" w:type="dxa"/>
            <w:gridSpan w:val="7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pStyle w:val="26"/>
              <w:spacing w:line="240" w:lineRule="auto"/>
              <w:rPr>
                <w:rFonts w:ascii="宋体" w:hAnsi="宋体" w:cs="宋体"/>
                <w:sz w:val="21"/>
                <w:highlight w:val="white"/>
              </w:rPr>
            </w:pPr>
            <w:r>
              <w:rPr>
                <w:rFonts w:hint="eastAsia" w:ascii="宋体" w:hAnsi="宋体" w:cs="宋体"/>
                <w:b/>
                <w:bCs/>
                <w:sz w:val="21"/>
                <w:highlight w:val="white"/>
              </w:rPr>
              <w:t>备注：</w:t>
            </w:r>
          </w:p>
        </w:tc>
      </w:tr>
    </w:tbl>
    <w:p>
      <w:pPr>
        <w:adjustRightInd/>
        <w:spacing w:before="120" w:beforeLines="50" w:line="360" w:lineRule="auto"/>
        <w:ind w:firstLine="480" w:firstLineChars="200"/>
        <w:textAlignment w:val="auto"/>
        <w:rPr>
          <w:rFonts w:ascii="宋体" w:hAnsi="宋体" w:cs="宋体"/>
          <w:kern w:val="2"/>
          <w:sz w:val="24"/>
          <w:szCs w:val="24"/>
        </w:rPr>
      </w:pPr>
      <w:r>
        <w:rPr>
          <w:rFonts w:hint="eastAsia" w:ascii="宋体" w:hAnsi="宋体" w:cs="宋体"/>
          <w:kern w:val="2"/>
          <w:sz w:val="24"/>
          <w:szCs w:val="24"/>
        </w:rPr>
        <w:t>注：涉及测试值必须填写，不涉及打—，结果无问题打√，有问题打×，并填入问题记录单。</w:t>
      </w:r>
    </w:p>
    <w:p>
      <w:pPr>
        <w:adjustRightInd/>
        <w:spacing w:line="360" w:lineRule="auto"/>
        <w:ind w:firstLine="482" w:firstLineChars="200"/>
        <w:textAlignment w:val="auto"/>
        <w:rPr>
          <w:rFonts w:asciiTheme="minorEastAsia" w:hAnsiTheme="minorEastAsia" w:eastAsiaTheme="minorEastAsia" w:cstheme="minorEastAsia"/>
          <w:b/>
          <w:bCs/>
          <w:color w:val="auto"/>
          <w:kern w:val="2"/>
          <w:sz w:val="24"/>
          <w:szCs w:val="24"/>
          <w:lang w:bidi="en-US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kern w:val="2"/>
          <w:sz w:val="24"/>
          <w:szCs w:val="24"/>
          <w:lang w:bidi="en-US"/>
        </w:rPr>
        <w:t>2、动力电缆接线检查</w:t>
      </w:r>
    </w:p>
    <w:p>
      <w:pPr>
        <w:adjustRightInd/>
        <w:spacing w:line="360" w:lineRule="auto"/>
        <w:ind w:firstLine="480" w:firstLineChars="200"/>
        <w:textAlignment w:val="auto"/>
        <w:rPr>
          <w:rFonts w:asciiTheme="minorEastAsia" w:hAnsiTheme="minorEastAsia" w:eastAsiaTheme="minorEastAsia" w:cstheme="minorEastAsia"/>
          <w:kern w:val="2"/>
          <w:sz w:val="24"/>
          <w:szCs w:val="24"/>
          <w:lang w:bidi="en-US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bidi="en-US"/>
        </w:rPr>
        <w:t>1）检查螺丝平垫弹垫无缺失、力矩符合要求、力矩线清晰可见；</w:t>
      </w:r>
    </w:p>
    <w:p>
      <w:pPr>
        <w:adjustRightInd/>
        <w:spacing w:line="360" w:lineRule="auto"/>
        <w:ind w:firstLine="480" w:firstLineChars="200"/>
        <w:textAlignment w:val="auto"/>
        <w:rPr>
          <w:rFonts w:asciiTheme="minorEastAsia" w:hAnsiTheme="minorEastAsia" w:eastAsiaTheme="minorEastAsia" w:cstheme="minorEastAsia"/>
          <w:kern w:val="2"/>
          <w:sz w:val="24"/>
          <w:szCs w:val="24"/>
          <w:lang w:bidi="en-US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bidi="en-US"/>
        </w:rPr>
        <w:t>2）检查交流测试回路电缆相序应一致，相间无短路；</w:t>
      </w:r>
    </w:p>
    <w:p>
      <w:pPr>
        <w:adjustRightInd/>
        <w:spacing w:line="360" w:lineRule="auto"/>
        <w:ind w:firstLine="480" w:firstLineChars="200"/>
        <w:textAlignment w:val="auto"/>
        <w:rPr>
          <w:rFonts w:asciiTheme="minorEastAsia" w:hAnsiTheme="minorEastAsia" w:eastAsiaTheme="minorEastAsia" w:cstheme="minorEastAsia"/>
          <w:kern w:val="2"/>
          <w:sz w:val="24"/>
          <w:szCs w:val="24"/>
          <w:lang w:bidi="en-US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bidi="en-US"/>
        </w:rPr>
        <w:t>3）</w:t>
      </w: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en-US"/>
        </w:rPr>
        <w:t>断开高压箱断路器和汇流柜断路器，校核电池簇至汇流柜接线，具体测试方法见《储能项目高压箱至汇流柜动力电缆极性接线检测方案》</w:t>
      </w: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bidi="en-US"/>
        </w:rPr>
        <w:t>；</w:t>
      </w:r>
    </w:p>
    <w:p>
      <w:pPr>
        <w:adjustRightInd/>
        <w:spacing w:line="360" w:lineRule="auto"/>
        <w:ind w:firstLine="480" w:firstLineChars="200"/>
        <w:textAlignment w:val="auto"/>
        <w:rPr>
          <w:rFonts w:asciiTheme="minorEastAsia" w:hAnsiTheme="minorEastAsia" w:eastAsiaTheme="minorEastAsia" w:cstheme="minorEastAsia"/>
          <w:kern w:val="2"/>
          <w:sz w:val="24"/>
          <w:szCs w:val="24"/>
          <w:lang w:bidi="en-US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bidi="en-US"/>
        </w:rPr>
        <w:t>4）</w:t>
      </w: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en-US"/>
        </w:rPr>
        <w:t>断开汇流柜断路器和PCS直流断路器，校核汇流柜至PCS舱直流侧接线</w:t>
      </w: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bidi="en-US"/>
        </w:rPr>
        <w:t>；</w:t>
      </w:r>
    </w:p>
    <w:p>
      <w:pPr>
        <w:adjustRightInd/>
        <w:spacing w:line="360" w:lineRule="auto"/>
        <w:ind w:firstLine="480" w:firstLineChars="200"/>
        <w:textAlignment w:val="auto"/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bidi="en-US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bidi="en-US"/>
        </w:rPr>
        <w:t>5）将检查结果记录在“表2：动力电缆检查记录表”中。</w:t>
      </w:r>
    </w:p>
    <w:p>
      <w:pPr>
        <w:pStyle w:val="5"/>
        <w:ind w:firstLine="482" w:firstLineChars="200"/>
        <w:jc w:val="both"/>
        <w:rPr>
          <w:rFonts w:hint="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kern w:val="2"/>
          <w:sz w:val="24"/>
          <w:szCs w:val="24"/>
          <w:lang w:val="en-US" w:eastAsia="zh-CN" w:bidi="en-US"/>
        </w:rPr>
        <w:t>注：未完成线缆接线检查工作，一次直流回路不允许带电运行。</w:t>
      </w:r>
    </w:p>
    <w:p>
      <w:pPr>
        <w:pStyle w:val="6"/>
        <w:ind w:left="0" w:leftChars="0" w:firstLine="0" w:firstLineChars="0"/>
        <w:jc w:val="center"/>
        <w:rPr>
          <w:rFonts w:hint="default"/>
          <w:b/>
          <w:bCs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kern w:val="2"/>
          <w:sz w:val="24"/>
          <w:szCs w:val="24"/>
          <w:lang w:bidi="en-US"/>
        </w:rPr>
        <w:t>表2：动力电缆检查记录表</w:t>
      </w:r>
    </w:p>
    <w:tbl>
      <w:tblPr>
        <w:tblStyle w:val="14"/>
        <w:tblW w:w="9369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44"/>
        <w:gridCol w:w="611"/>
        <w:gridCol w:w="3661"/>
        <w:gridCol w:w="1129"/>
        <w:gridCol w:w="532"/>
        <w:gridCol w:w="1936"/>
        <w:gridCol w:w="7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40" w:hRule="atLeast"/>
          <w:jc w:val="center"/>
        </w:trPr>
        <w:tc>
          <w:tcPr>
            <w:tcW w:w="744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序号</w:t>
            </w:r>
          </w:p>
        </w:tc>
        <w:tc>
          <w:tcPr>
            <w:tcW w:w="4272" w:type="dxa"/>
            <w:gridSpan w:val="2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检查项目</w:t>
            </w:r>
          </w:p>
        </w:tc>
        <w:tc>
          <w:tcPr>
            <w:tcW w:w="1661" w:type="dxa"/>
            <w:gridSpan w:val="2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合格条件</w:t>
            </w:r>
          </w:p>
        </w:tc>
        <w:tc>
          <w:tcPr>
            <w:tcW w:w="1936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测试值</w:t>
            </w:r>
          </w:p>
        </w:tc>
        <w:tc>
          <w:tcPr>
            <w:tcW w:w="756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744" w:type="dxa"/>
            <w:vMerge w:val="restart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1</w:t>
            </w:r>
          </w:p>
        </w:tc>
        <w:tc>
          <w:tcPr>
            <w:tcW w:w="4272" w:type="dxa"/>
            <w:gridSpan w:val="2"/>
            <w:vMerge w:val="restart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高压箱及电池动力接线螺栓</w:t>
            </w:r>
          </w:p>
        </w:tc>
        <w:tc>
          <w:tcPr>
            <w:tcW w:w="1661" w:type="dxa"/>
            <w:gridSpan w:val="2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平垫、弹垫正常</w:t>
            </w:r>
          </w:p>
        </w:tc>
        <w:tc>
          <w:tcPr>
            <w:tcW w:w="1936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  <w:tc>
          <w:tcPr>
            <w:tcW w:w="756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744" w:type="dxa"/>
            <w:vMerge w:val="continue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4272" w:type="dxa"/>
            <w:gridSpan w:val="2"/>
            <w:vMerge w:val="continue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  <w:tc>
          <w:tcPr>
            <w:tcW w:w="1661" w:type="dxa"/>
            <w:gridSpan w:val="2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力矩符合要求、力矩线清晰</w:t>
            </w:r>
          </w:p>
        </w:tc>
        <w:tc>
          <w:tcPr>
            <w:tcW w:w="1936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  <w:tc>
          <w:tcPr>
            <w:tcW w:w="756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40" w:hRule="atLeast"/>
          <w:jc w:val="center"/>
        </w:trPr>
        <w:tc>
          <w:tcPr>
            <w:tcW w:w="744" w:type="dxa"/>
            <w:vMerge w:val="restart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2</w:t>
            </w:r>
          </w:p>
        </w:tc>
        <w:tc>
          <w:tcPr>
            <w:tcW w:w="4272" w:type="dxa"/>
            <w:gridSpan w:val="2"/>
            <w:vMerge w:val="restart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高压箱至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汇流柜</w:t>
            </w:r>
            <w:r>
              <w:rPr>
                <w:rFonts w:hint="eastAsia" w:ascii="宋体" w:hAnsi="宋体" w:cs="宋体"/>
                <w:szCs w:val="21"/>
              </w:rPr>
              <w:t>动力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接线</w:t>
            </w:r>
            <w:r>
              <w:rPr>
                <w:rFonts w:hint="eastAsia" w:ascii="宋体" w:hAnsi="宋体" w:cs="宋体"/>
                <w:szCs w:val="21"/>
              </w:rPr>
              <w:t>螺栓</w:t>
            </w:r>
          </w:p>
        </w:tc>
        <w:tc>
          <w:tcPr>
            <w:tcW w:w="1661" w:type="dxa"/>
            <w:gridSpan w:val="2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平垫、弹垫正常</w:t>
            </w:r>
          </w:p>
        </w:tc>
        <w:tc>
          <w:tcPr>
            <w:tcW w:w="1936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  <w:tc>
          <w:tcPr>
            <w:tcW w:w="756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744" w:type="dxa"/>
            <w:vMerge w:val="continue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4272" w:type="dxa"/>
            <w:gridSpan w:val="2"/>
            <w:vMerge w:val="continue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  <w:tc>
          <w:tcPr>
            <w:tcW w:w="1661" w:type="dxa"/>
            <w:gridSpan w:val="2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力矩符合要求、力矩线清晰</w:t>
            </w:r>
          </w:p>
        </w:tc>
        <w:tc>
          <w:tcPr>
            <w:tcW w:w="1936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  <w:tc>
          <w:tcPr>
            <w:tcW w:w="756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744" w:type="dxa"/>
            <w:vMerge w:val="restart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3</w:t>
            </w:r>
          </w:p>
        </w:tc>
        <w:tc>
          <w:tcPr>
            <w:tcW w:w="4272" w:type="dxa"/>
            <w:gridSpan w:val="2"/>
            <w:vMerge w:val="restart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  <w:lang w:val="en-US" w:eastAsia="zh-CN"/>
              </w:rPr>
              <w:t>电池</w:t>
            </w:r>
            <w:r>
              <w:rPr>
                <w:rFonts w:hint="eastAsia" w:ascii="宋体" w:hAnsi="宋体" w:cs="宋体"/>
                <w:szCs w:val="21"/>
              </w:rPr>
              <w:t>插箱、高压箱与电池架间螺栓</w:t>
            </w:r>
          </w:p>
        </w:tc>
        <w:tc>
          <w:tcPr>
            <w:tcW w:w="1661" w:type="dxa"/>
            <w:gridSpan w:val="2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平垫、弹垫正常</w:t>
            </w:r>
          </w:p>
        </w:tc>
        <w:tc>
          <w:tcPr>
            <w:tcW w:w="1936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  <w:tc>
          <w:tcPr>
            <w:tcW w:w="756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744" w:type="dxa"/>
            <w:vMerge w:val="continue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4272" w:type="dxa"/>
            <w:gridSpan w:val="2"/>
            <w:vMerge w:val="continue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  <w:tc>
          <w:tcPr>
            <w:tcW w:w="1661" w:type="dxa"/>
            <w:gridSpan w:val="2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力矩符合要求、力矩线清晰</w:t>
            </w:r>
          </w:p>
        </w:tc>
        <w:tc>
          <w:tcPr>
            <w:tcW w:w="1936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  <w:tc>
          <w:tcPr>
            <w:tcW w:w="756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744" w:type="dxa"/>
            <w:vMerge w:val="restart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4</w:t>
            </w:r>
          </w:p>
        </w:tc>
        <w:tc>
          <w:tcPr>
            <w:tcW w:w="4272" w:type="dxa"/>
            <w:gridSpan w:val="2"/>
            <w:vMerge w:val="restart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PCS至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汇流柜</w:t>
            </w:r>
            <w:r>
              <w:rPr>
                <w:rFonts w:hint="eastAsia" w:ascii="宋体" w:hAnsi="宋体" w:cs="宋体"/>
                <w:szCs w:val="21"/>
              </w:rPr>
              <w:t>动力接线螺栓</w:t>
            </w:r>
          </w:p>
        </w:tc>
        <w:tc>
          <w:tcPr>
            <w:tcW w:w="1661" w:type="dxa"/>
            <w:gridSpan w:val="2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平垫、弹垫正常</w:t>
            </w:r>
          </w:p>
        </w:tc>
        <w:tc>
          <w:tcPr>
            <w:tcW w:w="1936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  <w:tc>
          <w:tcPr>
            <w:tcW w:w="756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744" w:type="dxa"/>
            <w:vMerge w:val="continue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4272" w:type="dxa"/>
            <w:gridSpan w:val="2"/>
            <w:vMerge w:val="continue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  <w:tc>
          <w:tcPr>
            <w:tcW w:w="1661" w:type="dxa"/>
            <w:gridSpan w:val="2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力矩符合要求、力矩线清晰</w:t>
            </w:r>
          </w:p>
        </w:tc>
        <w:tc>
          <w:tcPr>
            <w:tcW w:w="1936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  <w:tc>
          <w:tcPr>
            <w:tcW w:w="756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744" w:type="dxa"/>
            <w:vMerge w:val="restart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5</w:t>
            </w:r>
          </w:p>
        </w:tc>
        <w:tc>
          <w:tcPr>
            <w:tcW w:w="4272" w:type="dxa"/>
            <w:gridSpan w:val="2"/>
            <w:vMerge w:val="restart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PCS交流侧--变压器副边</w:t>
            </w:r>
          </w:p>
        </w:tc>
        <w:tc>
          <w:tcPr>
            <w:tcW w:w="1661" w:type="dxa"/>
            <w:gridSpan w:val="2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平垫、弹垫正常</w:t>
            </w:r>
          </w:p>
        </w:tc>
        <w:tc>
          <w:tcPr>
            <w:tcW w:w="1936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756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744" w:type="dxa"/>
            <w:vMerge w:val="continue"/>
            <w:vAlign w:val="center"/>
          </w:tcPr>
          <w:p>
            <w:pPr>
              <w:snapToGrid w:val="0"/>
              <w:spacing w:line="240" w:lineRule="auto"/>
              <w:jc w:val="center"/>
            </w:pPr>
          </w:p>
        </w:tc>
        <w:tc>
          <w:tcPr>
            <w:tcW w:w="4272" w:type="dxa"/>
            <w:gridSpan w:val="2"/>
            <w:vMerge w:val="continue"/>
            <w:vAlign w:val="center"/>
          </w:tcPr>
          <w:p>
            <w:pPr>
              <w:snapToGrid w:val="0"/>
              <w:spacing w:line="240" w:lineRule="auto"/>
              <w:jc w:val="left"/>
            </w:pPr>
          </w:p>
        </w:tc>
        <w:tc>
          <w:tcPr>
            <w:tcW w:w="1661" w:type="dxa"/>
            <w:gridSpan w:val="2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力矩符合要求、力矩线清晰</w:t>
            </w:r>
          </w:p>
        </w:tc>
        <w:tc>
          <w:tcPr>
            <w:tcW w:w="1936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  <w:tc>
          <w:tcPr>
            <w:tcW w:w="756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744" w:type="dxa"/>
            <w:vMerge w:val="continue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4272" w:type="dxa"/>
            <w:gridSpan w:val="2"/>
            <w:vMerge w:val="continue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  <w:tc>
          <w:tcPr>
            <w:tcW w:w="1661" w:type="dxa"/>
            <w:gridSpan w:val="2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相序一致、相间无短路</w:t>
            </w:r>
          </w:p>
        </w:tc>
        <w:tc>
          <w:tcPr>
            <w:tcW w:w="1936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  <w:tc>
          <w:tcPr>
            <w:tcW w:w="756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744" w:type="dxa"/>
            <w:vMerge w:val="restart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6</w:t>
            </w:r>
          </w:p>
        </w:tc>
        <w:tc>
          <w:tcPr>
            <w:tcW w:w="4272" w:type="dxa"/>
            <w:gridSpan w:val="2"/>
            <w:vMerge w:val="restart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测试配电箱--变压器原边</w:t>
            </w:r>
          </w:p>
        </w:tc>
        <w:tc>
          <w:tcPr>
            <w:tcW w:w="1661" w:type="dxa"/>
            <w:gridSpan w:val="2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平垫、弹垫正常</w:t>
            </w:r>
          </w:p>
        </w:tc>
        <w:tc>
          <w:tcPr>
            <w:tcW w:w="1936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756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744" w:type="dxa"/>
            <w:vMerge w:val="continue"/>
            <w:vAlign w:val="center"/>
          </w:tcPr>
          <w:p>
            <w:pPr>
              <w:snapToGrid w:val="0"/>
              <w:spacing w:line="240" w:lineRule="auto"/>
              <w:jc w:val="center"/>
            </w:pPr>
          </w:p>
        </w:tc>
        <w:tc>
          <w:tcPr>
            <w:tcW w:w="4272" w:type="dxa"/>
            <w:gridSpan w:val="2"/>
            <w:vMerge w:val="continue"/>
            <w:vAlign w:val="center"/>
          </w:tcPr>
          <w:p>
            <w:pPr>
              <w:snapToGrid w:val="0"/>
              <w:spacing w:line="240" w:lineRule="auto"/>
              <w:jc w:val="left"/>
            </w:pPr>
          </w:p>
        </w:tc>
        <w:tc>
          <w:tcPr>
            <w:tcW w:w="1661" w:type="dxa"/>
            <w:gridSpan w:val="2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力矩符合要求、力矩线清晰</w:t>
            </w:r>
          </w:p>
        </w:tc>
        <w:tc>
          <w:tcPr>
            <w:tcW w:w="1936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  <w:tc>
          <w:tcPr>
            <w:tcW w:w="756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40" w:hRule="atLeast"/>
          <w:jc w:val="center"/>
        </w:trPr>
        <w:tc>
          <w:tcPr>
            <w:tcW w:w="744" w:type="dxa"/>
            <w:vMerge w:val="continue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4272" w:type="dxa"/>
            <w:gridSpan w:val="2"/>
            <w:vMerge w:val="continue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  <w:tc>
          <w:tcPr>
            <w:tcW w:w="1661" w:type="dxa"/>
            <w:gridSpan w:val="2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相序一致、相间无短路</w:t>
            </w:r>
          </w:p>
        </w:tc>
        <w:tc>
          <w:tcPr>
            <w:tcW w:w="1936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  <w:tc>
          <w:tcPr>
            <w:tcW w:w="756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744" w:type="dxa"/>
            <w:vMerge w:val="restart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7</w:t>
            </w:r>
          </w:p>
        </w:tc>
        <w:tc>
          <w:tcPr>
            <w:tcW w:w="4272" w:type="dxa"/>
            <w:gridSpan w:val="2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snapToGrid w:val="0"/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#1堆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电池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簇1正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极对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汇流柜正极母排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通断</w:t>
            </w:r>
          </w:p>
        </w:tc>
        <w:tc>
          <w:tcPr>
            <w:tcW w:w="1661" w:type="dxa"/>
            <w:gridSpan w:val="2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导通状态</w:t>
            </w:r>
          </w:p>
        </w:tc>
        <w:tc>
          <w:tcPr>
            <w:tcW w:w="1936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导通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 xml:space="preserve">  </w:t>
            </w:r>
            <w:r>
              <w:rPr>
                <w:rFonts w:hint="eastAsia" w:ascii="宋体" w:hAnsi="宋体" w:cs="宋体"/>
                <w:szCs w:val="21"/>
              </w:rPr>
              <w:t>断开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</w:p>
        </w:tc>
        <w:tc>
          <w:tcPr>
            <w:tcW w:w="756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744" w:type="dxa"/>
            <w:vMerge w:val="continue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4272" w:type="dxa"/>
            <w:gridSpan w:val="2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snapToGrid w:val="0"/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#1堆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电池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簇1负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极对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汇流柜负极母排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通断</w:t>
            </w:r>
          </w:p>
        </w:tc>
        <w:tc>
          <w:tcPr>
            <w:tcW w:w="1661" w:type="dxa"/>
            <w:gridSpan w:val="2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导通状态</w:t>
            </w:r>
          </w:p>
        </w:tc>
        <w:tc>
          <w:tcPr>
            <w:tcW w:w="1936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导通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 xml:space="preserve">  </w:t>
            </w:r>
            <w:r>
              <w:rPr>
                <w:rFonts w:hint="eastAsia" w:ascii="宋体" w:hAnsi="宋体" w:cs="宋体"/>
                <w:szCs w:val="21"/>
              </w:rPr>
              <w:t>断开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</w:p>
        </w:tc>
        <w:tc>
          <w:tcPr>
            <w:tcW w:w="756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744" w:type="dxa"/>
            <w:vMerge w:val="continue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4272" w:type="dxa"/>
            <w:gridSpan w:val="2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snapToGrid w:val="0"/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#1堆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电池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簇1正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极对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电池簇1负极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通断</w:t>
            </w:r>
          </w:p>
        </w:tc>
        <w:tc>
          <w:tcPr>
            <w:tcW w:w="1661" w:type="dxa"/>
            <w:gridSpan w:val="2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断开状态</w:t>
            </w:r>
          </w:p>
        </w:tc>
        <w:tc>
          <w:tcPr>
            <w:tcW w:w="1936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导通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 xml:space="preserve">  </w:t>
            </w:r>
            <w:r>
              <w:rPr>
                <w:rFonts w:hint="eastAsia" w:ascii="宋体" w:hAnsi="宋体" w:cs="宋体"/>
                <w:szCs w:val="21"/>
              </w:rPr>
              <w:t>断开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</w:p>
        </w:tc>
        <w:tc>
          <w:tcPr>
            <w:tcW w:w="756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744" w:type="dxa"/>
            <w:vMerge w:val="restart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color w:val="0000FF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8</w:t>
            </w:r>
          </w:p>
        </w:tc>
        <w:tc>
          <w:tcPr>
            <w:tcW w:w="4272" w:type="dxa"/>
            <w:gridSpan w:val="2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snapToGrid w:val="0"/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#1堆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电池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簇2正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极对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汇流柜正极母排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通断</w:t>
            </w:r>
          </w:p>
        </w:tc>
        <w:tc>
          <w:tcPr>
            <w:tcW w:w="1661" w:type="dxa"/>
            <w:gridSpan w:val="2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导通状态</w:t>
            </w:r>
          </w:p>
        </w:tc>
        <w:tc>
          <w:tcPr>
            <w:tcW w:w="1936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导通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 xml:space="preserve">  </w:t>
            </w:r>
            <w:r>
              <w:rPr>
                <w:rFonts w:hint="eastAsia" w:ascii="宋体" w:hAnsi="宋体" w:cs="宋体"/>
                <w:szCs w:val="21"/>
              </w:rPr>
              <w:t>断开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</w:p>
        </w:tc>
        <w:tc>
          <w:tcPr>
            <w:tcW w:w="756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744" w:type="dxa"/>
            <w:vMerge w:val="continue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color w:val="0000FF"/>
                <w:szCs w:val="21"/>
              </w:rPr>
            </w:pPr>
          </w:p>
        </w:tc>
        <w:tc>
          <w:tcPr>
            <w:tcW w:w="4272" w:type="dxa"/>
            <w:gridSpan w:val="2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snapToGrid w:val="0"/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#1堆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电池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簇2负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极对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汇流柜负极母排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通断</w:t>
            </w:r>
          </w:p>
        </w:tc>
        <w:tc>
          <w:tcPr>
            <w:tcW w:w="1661" w:type="dxa"/>
            <w:gridSpan w:val="2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导通状态</w:t>
            </w:r>
          </w:p>
        </w:tc>
        <w:tc>
          <w:tcPr>
            <w:tcW w:w="1936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导通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 xml:space="preserve">  </w:t>
            </w:r>
            <w:r>
              <w:rPr>
                <w:rFonts w:hint="eastAsia" w:ascii="宋体" w:hAnsi="宋体" w:cs="宋体"/>
                <w:szCs w:val="21"/>
              </w:rPr>
              <w:t>断开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</w:p>
        </w:tc>
        <w:tc>
          <w:tcPr>
            <w:tcW w:w="756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744" w:type="dxa"/>
            <w:vMerge w:val="continue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color w:val="0000FF"/>
                <w:szCs w:val="21"/>
              </w:rPr>
            </w:pPr>
          </w:p>
        </w:tc>
        <w:tc>
          <w:tcPr>
            <w:tcW w:w="4272" w:type="dxa"/>
            <w:gridSpan w:val="2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snapToGrid w:val="0"/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#1堆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电池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簇2正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极对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电池簇2负极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通断</w:t>
            </w:r>
          </w:p>
        </w:tc>
        <w:tc>
          <w:tcPr>
            <w:tcW w:w="1661" w:type="dxa"/>
            <w:gridSpan w:val="2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断开状态</w:t>
            </w:r>
          </w:p>
        </w:tc>
        <w:tc>
          <w:tcPr>
            <w:tcW w:w="1936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导通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 xml:space="preserve">  </w:t>
            </w:r>
            <w:r>
              <w:rPr>
                <w:rFonts w:hint="eastAsia" w:ascii="宋体" w:hAnsi="宋体" w:cs="宋体"/>
                <w:szCs w:val="21"/>
              </w:rPr>
              <w:t>断开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</w:p>
        </w:tc>
        <w:tc>
          <w:tcPr>
            <w:tcW w:w="756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744" w:type="dxa"/>
            <w:vMerge w:val="restart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color w:val="0000FF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9</w:t>
            </w:r>
          </w:p>
        </w:tc>
        <w:tc>
          <w:tcPr>
            <w:tcW w:w="4272" w:type="dxa"/>
            <w:gridSpan w:val="2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snapToGrid w:val="0"/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#1堆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电池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簇3正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极对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汇流柜正极母排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通断</w:t>
            </w:r>
          </w:p>
        </w:tc>
        <w:tc>
          <w:tcPr>
            <w:tcW w:w="1661" w:type="dxa"/>
            <w:gridSpan w:val="2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导通状态</w:t>
            </w:r>
          </w:p>
        </w:tc>
        <w:tc>
          <w:tcPr>
            <w:tcW w:w="1936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导通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 xml:space="preserve">  </w:t>
            </w:r>
            <w:r>
              <w:rPr>
                <w:rFonts w:hint="eastAsia" w:ascii="宋体" w:hAnsi="宋体" w:cs="宋体"/>
                <w:szCs w:val="21"/>
              </w:rPr>
              <w:t>断开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</w:p>
        </w:tc>
        <w:tc>
          <w:tcPr>
            <w:tcW w:w="756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744" w:type="dxa"/>
            <w:vMerge w:val="continue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4272" w:type="dxa"/>
            <w:gridSpan w:val="2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snapToGrid w:val="0"/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#1堆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电池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簇3负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极对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汇流柜负极母排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通断</w:t>
            </w:r>
          </w:p>
        </w:tc>
        <w:tc>
          <w:tcPr>
            <w:tcW w:w="1661" w:type="dxa"/>
            <w:gridSpan w:val="2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导通状态</w:t>
            </w:r>
          </w:p>
        </w:tc>
        <w:tc>
          <w:tcPr>
            <w:tcW w:w="1936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导通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 xml:space="preserve">  </w:t>
            </w:r>
            <w:r>
              <w:rPr>
                <w:rFonts w:hint="eastAsia" w:ascii="宋体" w:hAnsi="宋体" w:cs="宋体"/>
                <w:szCs w:val="21"/>
              </w:rPr>
              <w:t>断开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</w:p>
        </w:tc>
        <w:tc>
          <w:tcPr>
            <w:tcW w:w="756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744" w:type="dxa"/>
            <w:vMerge w:val="continue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4272" w:type="dxa"/>
            <w:gridSpan w:val="2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snapToGrid w:val="0"/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#1堆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电池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簇3正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极对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电池簇3负极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通断</w:t>
            </w:r>
          </w:p>
        </w:tc>
        <w:tc>
          <w:tcPr>
            <w:tcW w:w="1661" w:type="dxa"/>
            <w:gridSpan w:val="2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断开状态</w:t>
            </w:r>
          </w:p>
        </w:tc>
        <w:tc>
          <w:tcPr>
            <w:tcW w:w="1936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导通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 xml:space="preserve">  </w:t>
            </w:r>
            <w:r>
              <w:rPr>
                <w:rFonts w:hint="eastAsia" w:ascii="宋体" w:hAnsi="宋体" w:cs="宋体"/>
                <w:szCs w:val="21"/>
              </w:rPr>
              <w:t>断开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</w:p>
        </w:tc>
        <w:tc>
          <w:tcPr>
            <w:tcW w:w="756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744" w:type="dxa"/>
            <w:vMerge w:val="restart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10</w:t>
            </w:r>
          </w:p>
        </w:tc>
        <w:tc>
          <w:tcPr>
            <w:tcW w:w="4272" w:type="dxa"/>
            <w:gridSpan w:val="2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snapToGrid w:val="0"/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#1堆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电池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簇4正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极对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汇流柜正极母排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通断</w:t>
            </w:r>
          </w:p>
        </w:tc>
        <w:tc>
          <w:tcPr>
            <w:tcW w:w="1661" w:type="dxa"/>
            <w:gridSpan w:val="2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导通状态</w:t>
            </w:r>
          </w:p>
        </w:tc>
        <w:tc>
          <w:tcPr>
            <w:tcW w:w="1936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导通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 xml:space="preserve">  </w:t>
            </w:r>
            <w:r>
              <w:rPr>
                <w:rFonts w:hint="eastAsia" w:ascii="宋体" w:hAnsi="宋体" w:cs="宋体"/>
                <w:szCs w:val="21"/>
              </w:rPr>
              <w:t>断开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</w:p>
        </w:tc>
        <w:tc>
          <w:tcPr>
            <w:tcW w:w="756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744" w:type="dxa"/>
            <w:vMerge w:val="continue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4272" w:type="dxa"/>
            <w:gridSpan w:val="2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snapToGrid w:val="0"/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#1堆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电池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簇4负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极对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汇流柜负极母排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通断</w:t>
            </w:r>
          </w:p>
        </w:tc>
        <w:tc>
          <w:tcPr>
            <w:tcW w:w="1661" w:type="dxa"/>
            <w:gridSpan w:val="2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导通状态</w:t>
            </w:r>
          </w:p>
        </w:tc>
        <w:tc>
          <w:tcPr>
            <w:tcW w:w="1936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导通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 xml:space="preserve">  </w:t>
            </w:r>
            <w:r>
              <w:rPr>
                <w:rFonts w:hint="eastAsia" w:ascii="宋体" w:hAnsi="宋体" w:cs="宋体"/>
                <w:szCs w:val="21"/>
              </w:rPr>
              <w:t>断开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</w:p>
        </w:tc>
        <w:tc>
          <w:tcPr>
            <w:tcW w:w="756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744" w:type="dxa"/>
            <w:vMerge w:val="continue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4272" w:type="dxa"/>
            <w:gridSpan w:val="2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snapToGrid w:val="0"/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#1堆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电池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簇4正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极对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电池簇4负极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通断</w:t>
            </w:r>
          </w:p>
        </w:tc>
        <w:tc>
          <w:tcPr>
            <w:tcW w:w="1661" w:type="dxa"/>
            <w:gridSpan w:val="2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断开状态</w:t>
            </w:r>
          </w:p>
        </w:tc>
        <w:tc>
          <w:tcPr>
            <w:tcW w:w="1936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导通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 xml:space="preserve">  </w:t>
            </w:r>
            <w:r>
              <w:rPr>
                <w:rFonts w:hint="eastAsia" w:ascii="宋体" w:hAnsi="宋体" w:cs="宋体"/>
                <w:szCs w:val="21"/>
              </w:rPr>
              <w:t>断开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</w:p>
        </w:tc>
        <w:tc>
          <w:tcPr>
            <w:tcW w:w="756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744" w:type="dxa"/>
            <w:vMerge w:val="restart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11</w:t>
            </w:r>
          </w:p>
        </w:tc>
        <w:tc>
          <w:tcPr>
            <w:tcW w:w="4272" w:type="dxa"/>
            <w:gridSpan w:val="2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snapToGrid w:val="0"/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#</w:t>
            </w: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1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堆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电池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簇5正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极对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汇流柜正极母排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通断</w:t>
            </w:r>
          </w:p>
        </w:tc>
        <w:tc>
          <w:tcPr>
            <w:tcW w:w="1661" w:type="dxa"/>
            <w:gridSpan w:val="2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导通状态</w:t>
            </w:r>
          </w:p>
        </w:tc>
        <w:tc>
          <w:tcPr>
            <w:tcW w:w="1936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导通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 xml:space="preserve">  </w:t>
            </w:r>
            <w:r>
              <w:rPr>
                <w:rFonts w:hint="eastAsia" w:ascii="宋体" w:hAnsi="宋体" w:cs="宋体"/>
                <w:szCs w:val="21"/>
              </w:rPr>
              <w:t>断开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</w:p>
        </w:tc>
        <w:tc>
          <w:tcPr>
            <w:tcW w:w="756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744" w:type="dxa"/>
            <w:vMerge w:val="continue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4272" w:type="dxa"/>
            <w:gridSpan w:val="2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snapToGrid w:val="0"/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#</w:t>
            </w: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1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堆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电池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簇5负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极对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汇流柜负极母排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通断</w:t>
            </w:r>
          </w:p>
        </w:tc>
        <w:tc>
          <w:tcPr>
            <w:tcW w:w="1661" w:type="dxa"/>
            <w:gridSpan w:val="2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导通状态</w:t>
            </w:r>
          </w:p>
        </w:tc>
        <w:tc>
          <w:tcPr>
            <w:tcW w:w="1936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导通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 xml:space="preserve">  </w:t>
            </w:r>
            <w:r>
              <w:rPr>
                <w:rFonts w:hint="eastAsia" w:ascii="宋体" w:hAnsi="宋体" w:cs="宋体"/>
                <w:szCs w:val="21"/>
              </w:rPr>
              <w:t>断开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</w:p>
        </w:tc>
        <w:tc>
          <w:tcPr>
            <w:tcW w:w="756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744" w:type="dxa"/>
            <w:vMerge w:val="continue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4272" w:type="dxa"/>
            <w:gridSpan w:val="2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snapToGrid w:val="0"/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#</w:t>
            </w: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1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堆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电池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簇5正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极对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电池簇5负极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通断</w:t>
            </w:r>
          </w:p>
        </w:tc>
        <w:tc>
          <w:tcPr>
            <w:tcW w:w="1661" w:type="dxa"/>
            <w:gridSpan w:val="2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断开状态</w:t>
            </w:r>
          </w:p>
        </w:tc>
        <w:tc>
          <w:tcPr>
            <w:tcW w:w="1936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导通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 xml:space="preserve">  </w:t>
            </w:r>
            <w:r>
              <w:rPr>
                <w:rFonts w:hint="eastAsia" w:ascii="宋体" w:hAnsi="宋体" w:cs="宋体"/>
                <w:szCs w:val="21"/>
              </w:rPr>
              <w:t>断开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</w:p>
        </w:tc>
        <w:tc>
          <w:tcPr>
            <w:tcW w:w="756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744" w:type="dxa"/>
            <w:vMerge w:val="restart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default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  <w:lang w:val="en-US" w:eastAsia="zh-CN"/>
              </w:rPr>
              <w:t>12</w:t>
            </w:r>
          </w:p>
          <w:p>
            <w:pPr>
              <w:pStyle w:val="26"/>
              <w:spacing w:line="240" w:lineRule="auto"/>
              <w:jc w:val="center"/>
              <w:rPr>
                <w:rFonts w:hint="default" w:ascii="宋体" w:hAnsi="宋体" w:eastAsia="宋体" w:cs="宋体"/>
                <w:kern w:val="0"/>
                <w:sz w:val="21"/>
                <w:lang w:val="en-US" w:eastAsia="zh-CN"/>
              </w:rPr>
            </w:pPr>
          </w:p>
        </w:tc>
        <w:tc>
          <w:tcPr>
            <w:tcW w:w="4272" w:type="dxa"/>
            <w:gridSpan w:val="2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snapToGrid w:val="0"/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#</w:t>
            </w: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1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堆汇流柜正极母排至</w:t>
            </w: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PCS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直流侧正极母排</w:t>
            </w:r>
          </w:p>
        </w:tc>
        <w:tc>
          <w:tcPr>
            <w:tcW w:w="1661" w:type="dxa"/>
            <w:gridSpan w:val="2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导通状态</w:t>
            </w:r>
          </w:p>
        </w:tc>
        <w:tc>
          <w:tcPr>
            <w:tcW w:w="1936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导通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 xml:space="preserve">  </w:t>
            </w:r>
            <w:r>
              <w:rPr>
                <w:rFonts w:hint="eastAsia" w:ascii="宋体" w:hAnsi="宋体" w:cs="宋体"/>
                <w:szCs w:val="21"/>
              </w:rPr>
              <w:t>断开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</w:p>
        </w:tc>
        <w:tc>
          <w:tcPr>
            <w:tcW w:w="756" w:type="dxa"/>
            <w:vAlign w:val="center"/>
          </w:tcPr>
          <w:p>
            <w:pPr>
              <w:pStyle w:val="26"/>
              <w:spacing w:line="240" w:lineRule="auto"/>
              <w:rPr>
                <w:rFonts w:ascii="宋体" w:hAnsi="宋体" w:cs="宋体"/>
                <w:b/>
                <w:bCs/>
                <w:sz w:val="21"/>
                <w:highlight w:val="whit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744" w:type="dxa"/>
            <w:vMerge w:val="continue"/>
            <w:vAlign w:val="center"/>
          </w:tcPr>
          <w:p>
            <w:pPr>
              <w:pStyle w:val="26"/>
              <w:spacing w:line="240" w:lineRule="auto"/>
              <w:jc w:val="center"/>
              <w:rPr>
                <w:rFonts w:ascii="宋体" w:hAnsi="宋体" w:cs="宋体"/>
                <w:kern w:val="0"/>
                <w:sz w:val="21"/>
              </w:rPr>
            </w:pPr>
          </w:p>
        </w:tc>
        <w:tc>
          <w:tcPr>
            <w:tcW w:w="4272" w:type="dxa"/>
            <w:gridSpan w:val="2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snapToGrid w:val="0"/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#1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堆汇流柜负极母排至</w:t>
            </w: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PCS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直流侧负极母排</w:t>
            </w:r>
          </w:p>
        </w:tc>
        <w:tc>
          <w:tcPr>
            <w:tcW w:w="1661" w:type="dxa"/>
            <w:gridSpan w:val="2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导通状态</w:t>
            </w:r>
          </w:p>
        </w:tc>
        <w:tc>
          <w:tcPr>
            <w:tcW w:w="1936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导通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 xml:space="preserve">  </w:t>
            </w:r>
            <w:r>
              <w:rPr>
                <w:rFonts w:hint="eastAsia" w:ascii="宋体" w:hAnsi="宋体" w:cs="宋体"/>
                <w:szCs w:val="21"/>
              </w:rPr>
              <w:t>断开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</w:p>
        </w:tc>
        <w:tc>
          <w:tcPr>
            <w:tcW w:w="756" w:type="dxa"/>
            <w:vAlign w:val="center"/>
          </w:tcPr>
          <w:p>
            <w:pPr>
              <w:pStyle w:val="26"/>
              <w:spacing w:line="240" w:lineRule="auto"/>
              <w:rPr>
                <w:rFonts w:ascii="宋体" w:hAnsi="宋体" w:cs="宋体"/>
                <w:b/>
                <w:bCs/>
                <w:sz w:val="21"/>
                <w:highlight w:val="whit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744" w:type="dxa"/>
            <w:vMerge w:val="continue"/>
            <w:vAlign w:val="center"/>
          </w:tcPr>
          <w:p>
            <w:pPr>
              <w:pStyle w:val="26"/>
              <w:spacing w:line="240" w:lineRule="auto"/>
              <w:jc w:val="center"/>
              <w:rPr>
                <w:rFonts w:ascii="宋体" w:hAnsi="宋体" w:cs="宋体"/>
                <w:kern w:val="0"/>
                <w:sz w:val="21"/>
              </w:rPr>
            </w:pPr>
          </w:p>
        </w:tc>
        <w:tc>
          <w:tcPr>
            <w:tcW w:w="4272" w:type="dxa"/>
            <w:gridSpan w:val="2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snapToGrid w:val="0"/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#</w:t>
            </w: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1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堆汇流柜正极母排至</w:t>
            </w: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PCS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直流侧负极母排</w:t>
            </w:r>
          </w:p>
        </w:tc>
        <w:tc>
          <w:tcPr>
            <w:tcW w:w="1661" w:type="dxa"/>
            <w:gridSpan w:val="2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断开状态</w:t>
            </w:r>
          </w:p>
        </w:tc>
        <w:tc>
          <w:tcPr>
            <w:tcW w:w="1936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导通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 xml:space="preserve">  </w:t>
            </w:r>
            <w:r>
              <w:rPr>
                <w:rFonts w:hint="eastAsia" w:ascii="宋体" w:hAnsi="宋体" w:cs="宋体"/>
                <w:szCs w:val="21"/>
              </w:rPr>
              <w:t>断开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</w:p>
        </w:tc>
        <w:tc>
          <w:tcPr>
            <w:tcW w:w="756" w:type="dxa"/>
            <w:vAlign w:val="center"/>
          </w:tcPr>
          <w:p>
            <w:pPr>
              <w:pStyle w:val="26"/>
              <w:spacing w:line="240" w:lineRule="auto"/>
              <w:rPr>
                <w:rFonts w:ascii="宋体" w:hAnsi="宋体" w:cs="宋体"/>
                <w:b/>
                <w:bCs/>
                <w:sz w:val="21"/>
                <w:highlight w:val="whit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744" w:type="dxa"/>
            <w:vMerge w:val="restart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default" w:ascii="宋体" w:hAnsi="宋体" w:eastAsia="宋体" w:cs="宋体"/>
                <w:color w:val="auto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auto"/>
                <w:szCs w:val="21"/>
                <w:lang w:val="en-US" w:eastAsia="zh-CN"/>
              </w:rPr>
              <w:t>13</w:t>
            </w:r>
          </w:p>
          <w:p>
            <w:pPr>
              <w:snapToGrid w:val="0"/>
              <w:spacing w:line="240" w:lineRule="auto"/>
              <w:jc w:val="center"/>
              <w:rPr>
                <w:rFonts w:hint="default" w:ascii="宋体" w:hAnsi="宋体" w:eastAsia="宋体" w:cs="宋体"/>
                <w:color w:val="auto"/>
                <w:szCs w:val="21"/>
                <w:lang w:val="en-US" w:eastAsia="zh-CN"/>
              </w:rPr>
            </w:pPr>
          </w:p>
        </w:tc>
        <w:tc>
          <w:tcPr>
            <w:tcW w:w="4272" w:type="dxa"/>
            <w:gridSpan w:val="2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snapToGrid w:val="0"/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#</w:t>
            </w: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2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堆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电池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簇1正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极对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汇流柜正极母排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通断</w:t>
            </w:r>
          </w:p>
        </w:tc>
        <w:tc>
          <w:tcPr>
            <w:tcW w:w="1661" w:type="dxa"/>
            <w:gridSpan w:val="2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导通状态</w:t>
            </w:r>
          </w:p>
        </w:tc>
        <w:tc>
          <w:tcPr>
            <w:tcW w:w="1936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导通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 xml:space="preserve">  </w:t>
            </w:r>
            <w:r>
              <w:rPr>
                <w:rFonts w:hint="eastAsia" w:ascii="宋体" w:hAnsi="宋体" w:cs="宋体"/>
                <w:szCs w:val="21"/>
              </w:rPr>
              <w:t>断开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</w:p>
        </w:tc>
        <w:tc>
          <w:tcPr>
            <w:tcW w:w="756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744" w:type="dxa"/>
            <w:vMerge w:val="continue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color w:val="auto"/>
                <w:szCs w:val="21"/>
              </w:rPr>
            </w:pPr>
          </w:p>
        </w:tc>
        <w:tc>
          <w:tcPr>
            <w:tcW w:w="4272" w:type="dxa"/>
            <w:gridSpan w:val="2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snapToGrid w:val="0"/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#</w:t>
            </w: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2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堆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电池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簇1负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极对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汇流柜负极母排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通断</w:t>
            </w:r>
          </w:p>
        </w:tc>
        <w:tc>
          <w:tcPr>
            <w:tcW w:w="1661" w:type="dxa"/>
            <w:gridSpan w:val="2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导通状态</w:t>
            </w:r>
          </w:p>
        </w:tc>
        <w:tc>
          <w:tcPr>
            <w:tcW w:w="1936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导通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 xml:space="preserve">  </w:t>
            </w:r>
            <w:r>
              <w:rPr>
                <w:rFonts w:hint="eastAsia" w:ascii="宋体" w:hAnsi="宋体" w:cs="宋体"/>
                <w:szCs w:val="21"/>
              </w:rPr>
              <w:t>断开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</w:p>
        </w:tc>
        <w:tc>
          <w:tcPr>
            <w:tcW w:w="756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744" w:type="dxa"/>
            <w:vMerge w:val="continue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color w:val="auto"/>
                <w:szCs w:val="21"/>
              </w:rPr>
            </w:pPr>
          </w:p>
        </w:tc>
        <w:tc>
          <w:tcPr>
            <w:tcW w:w="4272" w:type="dxa"/>
            <w:gridSpan w:val="2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snapToGrid w:val="0"/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#</w:t>
            </w: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2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堆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电池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簇1正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极对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电池簇1负极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通断</w:t>
            </w:r>
          </w:p>
        </w:tc>
        <w:tc>
          <w:tcPr>
            <w:tcW w:w="1661" w:type="dxa"/>
            <w:gridSpan w:val="2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断开状态</w:t>
            </w:r>
          </w:p>
        </w:tc>
        <w:tc>
          <w:tcPr>
            <w:tcW w:w="1936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导通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 xml:space="preserve">  </w:t>
            </w:r>
            <w:r>
              <w:rPr>
                <w:rFonts w:hint="eastAsia" w:ascii="宋体" w:hAnsi="宋体" w:cs="宋体"/>
                <w:szCs w:val="21"/>
              </w:rPr>
              <w:t>断开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</w:p>
        </w:tc>
        <w:tc>
          <w:tcPr>
            <w:tcW w:w="756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744" w:type="dxa"/>
            <w:vMerge w:val="restart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default" w:ascii="宋体" w:hAnsi="宋体" w:eastAsia="宋体" w:cs="宋体"/>
                <w:color w:val="auto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auto"/>
                <w:szCs w:val="21"/>
                <w:lang w:val="en-US" w:eastAsia="zh-CN"/>
              </w:rPr>
              <w:t>14</w:t>
            </w:r>
          </w:p>
          <w:p>
            <w:pPr>
              <w:snapToGrid w:val="0"/>
              <w:spacing w:line="240" w:lineRule="auto"/>
              <w:jc w:val="center"/>
              <w:rPr>
                <w:rFonts w:hint="default" w:ascii="宋体" w:hAnsi="宋体" w:eastAsia="宋体" w:cs="宋体"/>
                <w:color w:val="auto"/>
                <w:szCs w:val="21"/>
                <w:lang w:val="en-US" w:eastAsia="zh-CN"/>
              </w:rPr>
            </w:pPr>
          </w:p>
        </w:tc>
        <w:tc>
          <w:tcPr>
            <w:tcW w:w="4272" w:type="dxa"/>
            <w:gridSpan w:val="2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snapToGrid w:val="0"/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#</w:t>
            </w: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2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堆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电池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簇2正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极对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汇流柜正极母排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通断</w:t>
            </w:r>
          </w:p>
        </w:tc>
        <w:tc>
          <w:tcPr>
            <w:tcW w:w="1661" w:type="dxa"/>
            <w:gridSpan w:val="2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导通状态</w:t>
            </w:r>
          </w:p>
        </w:tc>
        <w:tc>
          <w:tcPr>
            <w:tcW w:w="1936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导通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 xml:space="preserve">  </w:t>
            </w:r>
            <w:r>
              <w:rPr>
                <w:rFonts w:hint="eastAsia" w:ascii="宋体" w:hAnsi="宋体" w:cs="宋体"/>
                <w:szCs w:val="21"/>
              </w:rPr>
              <w:t>断开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</w:p>
        </w:tc>
        <w:tc>
          <w:tcPr>
            <w:tcW w:w="756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744" w:type="dxa"/>
            <w:vMerge w:val="continue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color w:val="0000FF"/>
                <w:szCs w:val="21"/>
              </w:rPr>
            </w:pPr>
          </w:p>
        </w:tc>
        <w:tc>
          <w:tcPr>
            <w:tcW w:w="4272" w:type="dxa"/>
            <w:gridSpan w:val="2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snapToGrid w:val="0"/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#</w:t>
            </w: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2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堆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电池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簇2负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极对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汇流柜负极母排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通断</w:t>
            </w:r>
          </w:p>
        </w:tc>
        <w:tc>
          <w:tcPr>
            <w:tcW w:w="1661" w:type="dxa"/>
            <w:gridSpan w:val="2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导通状态</w:t>
            </w:r>
          </w:p>
        </w:tc>
        <w:tc>
          <w:tcPr>
            <w:tcW w:w="1936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导通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 xml:space="preserve">  </w:t>
            </w:r>
            <w:r>
              <w:rPr>
                <w:rFonts w:hint="eastAsia" w:ascii="宋体" w:hAnsi="宋体" w:cs="宋体"/>
                <w:szCs w:val="21"/>
              </w:rPr>
              <w:t>断开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</w:p>
        </w:tc>
        <w:tc>
          <w:tcPr>
            <w:tcW w:w="756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744" w:type="dxa"/>
            <w:vMerge w:val="continue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color w:val="0000FF"/>
                <w:szCs w:val="21"/>
              </w:rPr>
            </w:pPr>
          </w:p>
        </w:tc>
        <w:tc>
          <w:tcPr>
            <w:tcW w:w="4272" w:type="dxa"/>
            <w:gridSpan w:val="2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snapToGrid w:val="0"/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#</w:t>
            </w: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2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堆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电池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簇2正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极对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电池簇2负极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通断</w:t>
            </w:r>
          </w:p>
        </w:tc>
        <w:tc>
          <w:tcPr>
            <w:tcW w:w="1661" w:type="dxa"/>
            <w:gridSpan w:val="2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断开状态</w:t>
            </w:r>
          </w:p>
        </w:tc>
        <w:tc>
          <w:tcPr>
            <w:tcW w:w="1936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导通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 xml:space="preserve">  </w:t>
            </w:r>
            <w:r>
              <w:rPr>
                <w:rFonts w:hint="eastAsia" w:ascii="宋体" w:hAnsi="宋体" w:cs="宋体"/>
                <w:szCs w:val="21"/>
              </w:rPr>
              <w:t>断开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</w:p>
        </w:tc>
        <w:tc>
          <w:tcPr>
            <w:tcW w:w="756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744" w:type="dxa"/>
            <w:vMerge w:val="restart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1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5</w:t>
            </w:r>
          </w:p>
          <w:p>
            <w:pPr>
              <w:snapToGrid w:val="0"/>
              <w:spacing w:line="240" w:lineRule="auto"/>
              <w:jc w:val="center"/>
              <w:rPr>
                <w:rFonts w:hint="default" w:ascii="宋体" w:hAnsi="宋体" w:eastAsia="宋体" w:cs="宋体"/>
                <w:color w:val="0000FF"/>
                <w:szCs w:val="21"/>
                <w:lang w:val="en-US" w:eastAsia="zh-CN"/>
              </w:rPr>
            </w:pPr>
          </w:p>
        </w:tc>
        <w:tc>
          <w:tcPr>
            <w:tcW w:w="4272" w:type="dxa"/>
            <w:gridSpan w:val="2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snapToGrid w:val="0"/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#</w:t>
            </w: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2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堆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电池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簇3正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极对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汇流柜正极母排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通断</w:t>
            </w:r>
          </w:p>
        </w:tc>
        <w:tc>
          <w:tcPr>
            <w:tcW w:w="1661" w:type="dxa"/>
            <w:gridSpan w:val="2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导通状态</w:t>
            </w:r>
          </w:p>
        </w:tc>
        <w:tc>
          <w:tcPr>
            <w:tcW w:w="1936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导通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 xml:space="preserve">  </w:t>
            </w:r>
            <w:r>
              <w:rPr>
                <w:rFonts w:hint="eastAsia" w:ascii="宋体" w:hAnsi="宋体" w:cs="宋体"/>
                <w:szCs w:val="21"/>
              </w:rPr>
              <w:t>断开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</w:p>
        </w:tc>
        <w:tc>
          <w:tcPr>
            <w:tcW w:w="756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744" w:type="dxa"/>
            <w:vMerge w:val="continue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4272" w:type="dxa"/>
            <w:gridSpan w:val="2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snapToGrid w:val="0"/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#</w:t>
            </w: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2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堆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电池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簇3负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极对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汇流柜负极母排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通断</w:t>
            </w:r>
          </w:p>
        </w:tc>
        <w:tc>
          <w:tcPr>
            <w:tcW w:w="1661" w:type="dxa"/>
            <w:gridSpan w:val="2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导通状态</w:t>
            </w:r>
          </w:p>
        </w:tc>
        <w:tc>
          <w:tcPr>
            <w:tcW w:w="1936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导通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 xml:space="preserve">  </w:t>
            </w:r>
            <w:r>
              <w:rPr>
                <w:rFonts w:hint="eastAsia" w:ascii="宋体" w:hAnsi="宋体" w:cs="宋体"/>
                <w:szCs w:val="21"/>
              </w:rPr>
              <w:t>断开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</w:p>
        </w:tc>
        <w:tc>
          <w:tcPr>
            <w:tcW w:w="756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744" w:type="dxa"/>
            <w:vMerge w:val="continue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4272" w:type="dxa"/>
            <w:gridSpan w:val="2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snapToGrid w:val="0"/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#</w:t>
            </w: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2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堆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电池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簇3正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极对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电池簇3负极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通断</w:t>
            </w:r>
          </w:p>
        </w:tc>
        <w:tc>
          <w:tcPr>
            <w:tcW w:w="1661" w:type="dxa"/>
            <w:gridSpan w:val="2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断开状态</w:t>
            </w:r>
          </w:p>
        </w:tc>
        <w:tc>
          <w:tcPr>
            <w:tcW w:w="1936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导通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 xml:space="preserve">  </w:t>
            </w:r>
            <w:r>
              <w:rPr>
                <w:rFonts w:hint="eastAsia" w:ascii="宋体" w:hAnsi="宋体" w:cs="宋体"/>
                <w:szCs w:val="21"/>
              </w:rPr>
              <w:t>断开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</w:p>
        </w:tc>
        <w:tc>
          <w:tcPr>
            <w:tcW w:w="756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744" w:type="dxa"/>
            <w:vMerge w:val="restart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1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6</w:t>
            </w:r>
          </w:p>
          <w:p>
            <w:pPr>
              <w:snapToGrid w:val="0"/>
              <w:spacing w:line="240" w:lineRule="auto"/>
              <w:jc w:val="center"/>
              <w:rPr>
                <w:rFonts w:hint="eastAsia" w:ascii="宋体" w:hAnsi="宋体" w:eastAsia="宋体" w:cs="宋体"/>
                <w:szCs w:val="21"/>
                <w:lang w:val="en-US" w:eastAsia="zh-CN"/>
              </w:rPr>
            </w:pPr>
          </w:p>
        </w:tc>
        <w:tc>
          <w:tcPr>
            <w:tcW w:w="4272" w:type="dxa"/>
            <w:gridSpan w:val="2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snapToGrid w:val="0"/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#</w:t>
            </w: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2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堆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电池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簇4正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极对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汇流柜正极母排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通断</w:t>
            </w:r>
          </w:p>
        </w:tc>
        <w:tc>
          <w:tcPr>
            <w:tcW w:w="1661" w:type="dxa"/>
            <w:gridSpan w:val="2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导通状态</w:t>
            </w:r>
          </w:p>
        </w:tc>
        <w:tc>
          <w:tcPr>
            <w:tcW w:w="1936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导通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 xml:space="preserve">  </w:t>
            </w:r>
            <w:r>
              <w:rPr>
                <w:rFonts w:hint="eastAsia" w:ascii="宋体" w:hAnsi="宋体" w:cs="宋体"/>
                <w:szCs w:val="21"/>
              </w:rPr>
              <w:t>断开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</w:p>
        </w:tc>
        <w:tc>
          <w:tcPr>
            <w:tcW w:w="756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744" w:type="dxa"/>
            <w:vMerge w:val="continue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4272" w:type="dxa"/>
            <w:gridSpan w:val="2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snapToGrid w:val="0"/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#</w:t>
            </w: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2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堆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电池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簇4负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极对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汇流柜负极母排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通断</w:t>
            </w:r>
          </w:p>
        </w:tc>
        <w:tc>
          <w:tcPr>
            <w:tcW w:w="1661" w:type="dxa"/>
            <w:gridSpan w:val="2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导通状态</w:t>
            </w:r>
          </w:p>
        </w:tc>
        <w:tc>
          <w:tcPr>
            <w:tcW w:w="1936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导通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 xml:space="preserve">  </w:t>
            </w:r>
            <w:r>
              <w:rPr>
                <w:rFonts w:hint="eastAsia" w:ascii="宋体" w:hAnsi="宋体" w:cs="宋体"/>
                <w:szCs w:val="21"/>
              </w:rPr>
              <w:t>断开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</w:p>
        </w:tc>
        <w:tc>
          <w:tcPr>
            <w:tcW w:w="756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744" w:type="dxa"/>
            <w:vMerge w:val="continue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4272" w:type="dxa"/>
            <w:gridSpan w:val="2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snapToGrid w:val="0"/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#</w:t>
            </w: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2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堆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电池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簇4正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极对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电池簇4负极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通断</w:t>
            </w:r>
          </w:p>
        </w:tc>
        <w:tc>
          <w:tcPr>
            <w:tcW w:w="1661" w:type="dxa"/>
            <w:gridSpan w:val="2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断开状态</w:t>
            </w:r>
          </w:p>
        </w:tc>
        <w:tc>
          <w:tcPr>
            <w:tcW w:w="1936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导通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 xml:space="preserve">  </w:t>
            </w:r>
            <w:r>
              <w:rPr>
                <w:rFonts w:hint="eastAsia" w:ascii="宋体" w:hAnsi="宋体" w:cs="宋体"/>
                <w:szCs w:val="21"/>
              </w:rPr>
              <w:t>断开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</w:p>
        </w:tc>
        <w:tc>
          <w:tcPr>
            <w:tcW w:w="756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744" w:type="dxa"/>
            <w:vMerge w:val="restart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1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7</w:t>
            </w:r>
          </w:p>
          <w:p>
            <w:pPr>
              <w:snapToGrid w:val="0"/>
              <w:spacing w:line="240" w:lineRule="auto"/>
              <w:jc w:val="center"/>
              <w:rPr>
                <w:rFonts w:hint="eastAsia" w:ascii="宋体" w:hAnsi="宋体" w:eastAsia="宋体" w:cs="宋体"/>
                <w:szCs w:val="21"/>
                <w:lang w:val="en-US" w:eastAsia="zh-CN"/>
              </w:rPr>
            </w:pPr>
          </w:p>
        </w:tc>
        <w:tc>
          <w:tcPr>
            <w:tcW w:w="4272" w:type="dxa"/>
            <w:gridSpan w:val="2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snapToGrid w:val="0"/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#</w:t>
            </w: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2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堆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电池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簇5正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极对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汇流柜正极母排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通断</w:t>
            </w:r>
          </w:p>
        </w:tc>
        <w:tc>
          <w:tcPr>
            <w:tcW w:w="1661" w:type="dxa"/>
            <w:gridSpan w:val="2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导通状态</w:t>
            </w:r>
          </w:p>
        </w:tc>
        <w:tc>
          <w:tcPr>
            <w:tcW w:w="1936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导通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 xml:space="preserve">  </w:t>
            </w:r>
            <w:r>
              <w:rPr>
                <w:rFonts w:hint="eastAsia" w:ascii="宋体" w:hAnsi="宋体" w:cs="宋体"/>
                <w:szCs w:val="21"/>
              </w:rPr>
              <w:t>断开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</w:p>
        </w:tc>
        <w:tc>
          <w:tcPr>
            <w:tcW w:w="756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744" w:type="dxa"/>
            <w:vMerge w:val="continue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4272" w:type="dxa"/>
            <w:gridSpan w:val="2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snapToGrid w:val="0"/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#</w:t>
            </w: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2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堆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电池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簇5负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极对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汇流柜负极母排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通断</w:t>
            </w:r>
          </w:p>
        </w:tc>
        <w:tc>
          <w:tcPr>
            <w:tcW w:w="1661" w:type="dxa"/>
            <w:gridSpan w:val="2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导通状态</w:t>
            </w:r>
          </w:p>
        </w:tc>
        <w:tc>
          <w:tcPr>
            <w:tcW w:w="1936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导通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 xml:space="preserve">  </w:t>
            </w:r>
            <w:r>
              <w:rPr>
                <w:rFonts w:hint="eastAsia" w:ascii="宋体" w:hAnsi="宋体" w:cs="宋体"/>
                <w:szCs w:val="21"/>
              </w:rPr>
              <w:t>断开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</w:p>
        </w:tc>
        <w:tc>
          <w:tcPr>
            <w:tcW w:w="756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744" w:type="dxa"/>
            <w:vMerge w:val="continue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4272" w:type="dxa"/>
            <w:gridSpan w:val="2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snapToGrid w:val="0"/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#</w:t>
            </w: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2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堆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电池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簇5正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极对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电池簇5负极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通断</w:t>
            </w:r>
          </w:p>
        </w:tc>
        <w:tc>
          <w:tcPr>
            <w:tcW w:w="1661" w:type="dxa"/>
            <w:gridSpan w:val="2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断开状态</w:t>
            </w:r>
          </w:p>
        </w:tc>
        <w:tc>
          <w:tcPr>
            <w:tcW w:w="1936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导通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 xml:space="preserve">  </w:t>
            </w:r>
            <w:r>
              <w:rPr>
                <w:rFonts w:hint="eastAsia" w:ascii="宋体" w:hAnsi="宋体" w:cs="宋体"/>
                <w:szCs w:val="21"/>
              </w:rPr>
              <w:t>断开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</w:p>
        </w:tc>
        <w:tc>
          <w:tcPr>
            <w:tcW w:w="756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744" w:type="dxa"/>
            <w:vMerge w:val="restart"/>
            <w:vAlign w:val="center"/>
          </w:tcPr>
          <w:p>
            <w:pPr>
              <w:pStyle w:val="26"/>
              <w:spacing w:line="240" w:lineRule="auto"/>
              <w:jc w:val="center"/>
              <w:rPr>
                <w:rFonts w:hint="default" w:ascii="宋体" w:hAnsi="宋体" w:eastAsia="宋体" w:cs="宋体"/>
                <w:kern w:val="0"/>
                <w:sz w:val="21"/>
                <w:lang w:val="en-US" w:eastAsia="zh-CN"/>
              </w:rPr>
            </w:pPr>
            <w:r>
              <w:rPr>
                <w:rFonts w:hint="eastAsia" w:ascii="宋体" w:hAnsi="宋体" w:cs="宋体"/>
                <w:kern w:val="0"/>
                <w:sz w:val="21"/>
                <w:lang w:val="en-US" w:eastAsia="zh-CN"/>
              </w:rPr>
              <w:t>18</w:t>
            </w:r>
          </w:p>
        </w:tc>
        <w:tc>
          <w:tcPr>
            <w:tcW w:w="4272" w:type="dxa"/>
            <w:gridSpan w:val="2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snapToGrid w:val="0"/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#</w:t>
            </w: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2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堆汇流柜正极母排至</w:t>
            </w: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PCS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直流侧正极母排</w:t>
            </w:r>
          </w:p>
        </w:tc>
        <w:tc>
          <w:tcPr>
            <w:tcW w:w="1661" w:type="dxa"/>
            <w:gridSpan w:val="2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导通状态</w:t>
            </w:r>
          </w:p>
        </w:tc>
        <w:tc>
          <w:tcPr>
            <w:tcW w:w="1936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导通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 xml:space="preserve">  </w:t>
            </w:r>
            <w:r>
              <w:rPr>
                <w:rFonts w:hint="eastAsia" w:ascii="宋体" w:hAnsi="宋体" w:cs="宋体"/>
                <w:szCs w:val="21"/>
              </w:rPr>
              <w:t>断开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</w:p>
        </w:tc>
        <w:tc>
          <w:tcPr>
            <w:tcW w:w="756" w:type="dxa"/>
            <w:vAlign w:val="center"/>
          </w:tcPr>
          <w:p>
            <w:pPr>
              <w:pStyle w:val="26"/>
              <w:spacing w:line="240" w:lineRule="auto"/>
              <w:rPr>
                <w:rFonts w:ascii="宋体" w:hAnsi="宋体" w:cs="宋体"/>
                <w:b/>
                <w:bCs/>
                <w:sz w:val="21"/>
                <w:highlight w:val="whit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744" w:type="dxa"/>
            <w:vMerge w:val="continue"/>
            <w:vAlign w:val="center"/>
          </w:tcPr>
          <w:p>
            <w:pPr>
              <w:pStyle w:val="26"/>
              <w:spacing w:line="240" w:lineRule="auto"/>
              <w:jc w:val="center"/>
              <w:rPr>
                <w:rFonts w:ascii="宋体" w:hAnsi="宋体" w:cs="宋体"/>
                <w:kern w:val="0"/>
                <w:sz w:val="21"/>
              </w:rPr>
            </w:pPr>
          </w:p>
        </w:tc>
        <w:tc>
          <w:tcPr>
            <w:tcW w:w="4272" w:type="dxa"/>
            <w:gridSpan w:val="2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snapToGrid w:val="0"/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#2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堆汇流柜负极母排至</w:t>
            </w: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PCS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直流侧负极母排</w:t>
            </w:r>
          </w:p>
        </w:tc>
        <w:tc>
          <w:tcPr>
            <w:tcW w:w="1661" w:type="dxa"/>
            <w:gridSpan w:val="2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导通状态</w:t>
            </w:r>
          </w:p>
        </w:tc>
        <w:tc>
          <w:tcPr>
            <w:tcW w:w="1936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导通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 xml:space="preserve">  </w:t>
            </w:r>
            <w:r>
              <w:rPr>
                <w:rFonts w:hint="eastAsia" w:ascii="宋体" w:hAnsi="宋体" w:cs="宋体"/>
                <w:szCs w:val="21"/>
              </w:rPr>
              <w:t>断开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</w:p>
        </w:tc>
        <w:tc>
          <w:tcPr>
            <w:tcW w:w="756" w:type="dxa"/>
            <w:vAlign w:val="center"/>
          </w:tcPr>
          <w:p>
            <w:pPr>
              <w:pStyle w:val="26"/>
              <w:spacing w:line="240" w:lineRule="auto"/>
              <w:rPr>
                <w:rFonts w:ascii="宋体" w:hAnsi="宋体" w:cs="宋体"/>
                <w:b/>
                <w:bCs/>
                <w:sz w:val="21"/>
                <w:highlight w:val="whit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744" w:type="dxa"/>
            <w:vMerge w:val="continue"/>
            <w:vAlign w:val="center"/>
          </w:tcPr>
          <w:p>
            <w:pPr>
              <w:pStyle w:val="26"/>
              <w:spacing w:line="240" w:lineRule="auto"/>
              <w:jc w:val="center"/>
              <w:rPr>
                <w:rFonts w:ascii="宋体" w:hAnsi="宋体" w:cs="宋体"/>
                <w:kern w:val="0"/>
                <w:sz w:val="21"/>
              </w:rPr>
            </w:pPr>
          </w:p>
        </w:tc>
        <w:tc>
          <w:tcPr>
            <w:tcW w:w="4272" w:type="dxa"/>
            <w:gridSpan w:val="2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snapToGrid w:val="0"/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#</w:t>
            </w: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2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堆汇流柜正极母排至</w:t>
            </w: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PCS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直流侧负极母排</w:t>
            </w:r>
          </w:p>
        </w:tc>
        <w:tc>
          <w:tcPr>
            <w:tcW w:w="1661" w:type="dxa"/>
            <w:gridSpan w:val="2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断开状态</w:t>
            </w:r>
          </w:p>
        </w:tc>
        <w:tc>
          <w:tcPr>
            <w:tcW w:w="1936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导通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 xml:space="preserve">  </w:t>
            </w:r>
            <w:r>
              <w:rPr>
                <w:rFonts w:hint="eastAsia" w:ascii="宋体" w:hAnsi="宋体" w:cs="宋体"/>
                <w:szCs w:val="21"/>
              </w:rPr>
              <w:t>断开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</w:p>
        </w:tc>
        <w:tc>
          <w:tcPr>
            <w:tcW w:w="756" w:type="dxa"/>
            <w:vAlign w:val="center"/>
          </w:tcPr>
          <w:p>
            <w:pPr>
              <w:pStyle w:val="26"/>
              <w:spacing w:line="240" w:lineRule="auto"/>
              <w:rPr>
                <w:rFonts w:ascii="宋体" w:hAnsi="宋体" w:cs="宋体"/>
                <w:b/>
                <w:bCs/>
                <w:sz w:val="21"/>
                <w:highlight w:val="whit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55" w:type="dxa"/>
            <w:gridSpan w:val="2"/>
            <w:vAlign w:val="center"/>
          </w:tcPr>
          <w:p>
            <w:pPr>
              <w:pStyle w:val="26"/>
              <w:spacing w:line="240" w:lineRule="auto"/>
              <w:rPr>
                <w:rFonts w:ascii="宋体" w:hAnsi="宋体" w:cs="宋体"/>
                <w:sz w:val="21"/>
                <w:lang w:bidi="zh-CN"/>
              </w:rPr>
            </w:pPr>
            <w:r>
              <w:rPr>
                <w:rFonts w:hint="eastAsia" w:ascii="宋体" w:hAnsi="宋体" w:cs="宋体"/>
                <w:b/>
                <w:bCs/>
                <w:sz w:val="21"/>
                <w:highlight w:val="white"/>
              </w:rPr>
              <w:t>测试人员：</w:t>
            </w:r>
          </w:p>
        </w:tc>
        <w:tc>
          <w:tcPr>
            <w:tcW w:w="3661" w:type="dxa"/>
            <w:vAlign w:val="center"/>
          </w:tcPr>
          <w:p>
            <w:pPr>
              <w:pStyle w:val="26"/>
              <w:spacing w:line="240" w:lineRule="auto"/>
              <w:rPr>
                <w:rFonts w:ascii="宋体" w:hAnsi="宋体" w:cs="宋体"/>
                <w:sz w:val="21"/>
              </w:rPr>
            </w:pPr>
          </w:p>
        </w:tc>
        <w:tc>
          <w:tcPr>
            <w:tcW w:w="1129" w:type="dxa"/>
            <w:vAlign w:val="center"/>
          </w:tcPr>
          <w:p>
            <w:pPr>
              <w:pStyle w:val="26"/>
              <w:spacing w:line="240" w:lineRule="auto"/>
              <w:rPr>
                <w:rFonts w:ascii="宋体" w:hAnsi="宋体" w:cs="宋体"/>
                <w:sz w:val="21"/>
              </w:rPr>
            </w:pPr>
            <w:r>
              <w:rPr>
                <w:rFonts w:hint="eastAsia" w:ascii="宋体" w:hAnsi="宋体" w:cs="宋体"/>
                <w:b/>
                <w:bCs/>
                <w:sz w:val="21"/>
                <w:highlight w:val="white"/>
              </w:rPr>
              <w:t>时间：</w:t>
            </w:r>
          </w:p>
        </w:tc>
        <w:tc>
          <w:tcPr>
            <w:tcW w:w="3224" w:type="dxa"/>
            <w:gridSpan w:val="3"/>
            <w:vAlign w:val="center"/>
          </w:tcPr>
          <w:p>
            <w:pPr>
              <w:pStyle w:val="26"/>
              <w:spacing w:line="240" w:lineRule="auto"/>
              <w:rPr>
                <w:rFonts w:ascii="宋体" w:hAnsi="宋体" w:cs="宋体"/>
                <w:sz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55" w:type="dxa"/>
            <w:gridSpan w:val="2"/>
            <w:vAlign w:val="center"/>
          </w:tcPr>
          <w:p>
            <w:pPr>
              <w:pStyle w:val="26"/>
              <w:spacing w:line="240" w:lineRule="auto"/>
              <w:rPr>
                <w:rFonts w:ascii="宋体" w:hAnsi="宋体" w:cs="宋体"/>
                <w:sz w:val="21"/>
              </w:rPr>
            </w:pPr>
            <w:r>
              <w:rPr>
                <w:rFonts w:hint="eastAsia" w:ascii="宋体" w:hAnsi="宋体" w:cs="宋体"/>
                <w:b/>
                <w:bCs/>
                <w:sz w:val="21"/>
                <w:highlight w:val="white"/>
              </w:rPr>
              <w:t>检查人员：</w:t>
            </w:r>
          </w:p>
        </w:tc>
        <w:tc>
          <w:tcPr>
            <w:tcW w:w="3661" w:type="dxa"/>
            <w:vAlign w:val="center"/>
          </w:tcPr>
          <w:p>
            <w:pPr>
              <w:pStyle w:val="26"/>
              <w:spacing w:line="240" w:lineRule="auto"/>
            </w:pPr>
          </w:p>
        </w:tc>
        <w:tc>
          <w:tcPr>
            <w:tcW w:w="1129" w:type="dxa"/>
            <w:vAlign w:val="center"/>
          </w:tcPr>
          <w:p>
            <w:pPr>
              <w:pStyle w:val="26"/>
              <w:spacing w:line="240" w:lineRule="auto"/>
            </w:pPr>
            <w:r>
              <w:rPr>
                <w:rFonts w:hint="eastAsia" w:ascii="宋体" w:hAnsi="宋体" w:cs="宋体"/>
                <w:b/>
                <w:bCs/>
                <w:sz w:val="21"/>
                <w:highlight w:val="white"/>
              </w:rPr>
              <w:t>时间：</w:t>
            </w:r>
          </w:p>
        </w:tc>
        <w:tc>
          <w:tcPr>
            <w:tcW w:w="3224" w:type="dxa"/>
            <w:gridSpan w:val="3"/>
            <w:vAlign w:val="center"/>
          </w:tcPr>
          <w:p>
            <w:pPr>
              <w:pStyle w:val="26"/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9369" w:type="dxa"/>
            <w:gridSpan w:val="7"/>
            <w:vAlign w:val="center"/>
          </w:tcPr>
          <w:p>
            <w:pPr>
              <w:pStyle w:val="26"/>
              <w:spacing w:line="240" w:lineRule="auto"/>
              <w:rPr>
                <w:rFonts w:ascii="宋体" w:hAnsi="宋体" w:cs="宋体"/>
                <w:sz w:val="21"/>
              </w:rPr>
            </w:pPr>
            <w:r>
              <w:rPr>
                <w:rFonts w:hint="eastAsia" w:ascii="宋体" w:hAnsi="宋体" w:cs="宋体"/>
                <w:b/>
                <w:bCs/>
                <w:sz w:val="21"/>
                <w:highlight w:val="white"/>
              </w:rPr>
              <w:t>备注：</w:t>
            </w:r>
          </w:p>
        </w:tc>
      </w:tr>
    </w:tbl>
    <w:p>
      <w:r>
        <w:rPr>
          <w:rFonts w:hint="eastAsia"/>
        </w:rPr>
        <w:t>注：涉及测试值必须填写，不涉及打—，结果无问题打√，有问题打×，并填入问题记录单。</w:t>
      </w:r>
    </w:p>
    <w:p>
      <w:pPr>
        <w:adjustRightInd/>
        <w:spacing w:line="360" w:lineRule="auto"/>
        <w:ind w:firstLine="482" w:firstLineChars="200"/>
        <w:textAlignment w:val="auto"/>
        <w:outlineLvl w:val="2"/>
        <w:rPr>
          <w:rFonts w:asciiTheme="minorEastAsia" w:hAnsiTheme="minorEastAsia" w:eastAsiaTheme="minorEastAsia" w:cstheme="minorEastAsia"/>
          <w:b/>
          <w:bCs/>
          <w:color w:val="auto"/>
          <w:kern w:val="2"/>
          <w:sz w:val="24"/>
          <w:szCs w:val="24"/>
          <w:lang w:bidi="en-US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kern w:val="2"/>
          <w:sz w:val="24"/>
          <w:szCs w:val="24"/>
          <w:lang w:val="en-US" w:eastAsia="zh-CN" w:bidi="en-US"/>
        </w:rPr>
        <w:t>2、</w:t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kern w:val="2"/>
          <w:sz w:val="24"/>
          <w:szCs w:val="24"/>
          <w:lang w:bidi="en-US"/>
        </w:rPr>
        <w:t>电池舱绝缘电阻测试</w:t>
      </w:r>
    </w:p>
    <w:p>
      <w:pPr>
        <w:adjustRightInd/>
        <w:spacing w:line="360" w:lineRule="auto"/>
        <w:ind w:firstLine="480" w:firstLineChars="200"/>
        <w:textAlignment w:val="auto"/>
        <w:rPr>
          <w:rFonts w:ascii="宋体" w:hAnsi="宋体" w:cs="宋体"/>
          <w:bCs/>
          <w:kern w:val="2"/>
          <w:sz w:val="24"/>
          <w:szCs w:val="24"/>
        </w:rPr>
      </w:pPr>
      <w:r>
        <w:rPr>
          <w:rFonts w:hint="eastAsia" w:ascii="宋体" w:hAnsi="宋体" w:cs="宋体"/>
          <w:kern w:val="2"/>
          <w:sz w:val="24"/>
          <w:szCs w:val="24"/>
        </w:rPr>
        <w:t>1）</w:t>
      </w:r>
      <w:r>
        <w:rPr>
          <w:rFonts w:hint="eastAsia" w:ascii="宋体" w:hAnsi="宋体" w:cs="宋体"/>
          <w:bCs/>
          <w:kern w:val="2"/>
          <w:sz w:val="24"/>
          <w:szCs w:val="24"/>
        </w:rPr>
        <w:t>断开高压箱断路器和</w:t>
      </w:r>
      <w:r>
        <w:rPr>
          <w:rFonts w:hint="eastAsia" w:ascii="宋体" w:hAnsi="宋体" w:cs="宋体"/>
          <w:bCs/>
          <w:kern w:val="2"/>
          <w:sz w:val="24"/>
          <w:szCs w:val="24"/>
          <w:lang w:val="en-US" w:eastAsia="zh-CN"/>
        </w:rPr>
        <w:t>汇流柜</w:t>
      </w:r>
      <w:r>
        <w:rPr>
          <w:rFonts w:hint="eastAsia" w:ascii="宋体" w:hAnsi="宋体" w:cs="宋体"/>
          <w:bCs/>
          <w:kern w:val="2"/>
          <w:sz w:val="24"/>
          <w:szCs w:val="24"/>
        </w:rPr>
        <w:t>断路器；</w:t>
      </w:r>
    </w:p>
    <w:p>
      <w:pPr>
        <w:adjustRightInd/>
        <w:spacing w:line="360" w:lineRule="auto"/>
        <w:ind w:firstLine="480" w:firstLineChars="200"/>
        <w:textAlignment w:val="auto"/>
        <w:rPr>
          <w:rFonts w:ascii="宋体" w:hAnsi="宋体" w:cs="宋体"/>
          <w:kern w:val="2"/>
          <w:sz w:val="24"/>
          <w:szCs w:val="24"/>
        </w:rPr>
      </w:pPr>
      <w:r>
        <w:rPr>
          <w:rFonts w:hint="eastAsia" w:ascii="宋体" w:hAnsi="宋体" w:cs="宋体"/>
          <w:kern w:val="2"/>
          <w:sz w:val="24"/>
          <w:szCs w:val="24"/>
        </w:rPr>
        <w:t>2）采用绝缘耐压仪直流档2500V,持续60s,</w:t>
      </w:r>
      <w:r>
        <w:rPr>
          <w:rFonts w:hint="eastAsia" w:ascii="宋体" w:hAnsi="宋体" w:cs="宋体"/>
          <w:kern w:val="2"/>
          <w:sz w:val="24"/>
          <w:szCs w:val="24"/>
          <w:lang w:val="en-US" w:eastAsia="zh-CN"/>
        </w:rPr>
        <w:t>完成</w:t>
      </w:r>
      <w:r>
        <w:rPr>
          <w:rFonts w:hint="eastAsia" w:ascii="宋体" w:hAnsi="宋体" w:eastAsia="宋体" w:cs="宋体"/>
          <w:kern w:val="2"/>
          <w:sz w:val="24"/>
          <w:szCs w:val="24"/>
          <w:lang w:eastAsia="zh-CN"/>
        </w:rPr>
        <w:t>电池簇绝缘电阻和高压箱至汇流柜直流侧电缆绝缘电阻</w:t>
      </w:r>
      <w:r>
        <w:rPr>
          <w:rFonts w:hint="eastAsia" w:ascii="宋体" w:hAnsi="宋体" w:cs="宋体"/>
          <w:kern w:val="2"/>
          <w:sz w:val="24"/>
          <w:szCs w:val="24"/>
        </w:rPr>
        <w:t>测试；</w:t>
      </w:r>
    </w:p>
    <w:p>
      <w:pPr>
        <w:adjustRightInd/>
        <w:spacing w:line="360" w:lineRule="auto"/>
        <w:ind w:firstLine="480" w:firstLineChars="200"/>
        <w:textAlignment w:val="auto"/>
        <w:rPr>
          <w:rFonts w:ascii="宋体" w:hAnsi="宋体" w:cs="宋体"/>
          <w:kern w:val="2"/>
          <w:sz w:val="24"/>
          <w:szCs w:val="24"/>
        </w:rPr>
      </w:pPr>
      <w:r>
        <w:rPr>
          <w:rFonts w:hint="eastAsia" w:ascii="宋体" w:hAnsi="宋体" w:cs="宋体"/>
          <w:kern w:val="2"/>
          <w:sz w:val="24"/>
          <w:szCs w:val="24"/>
        </w:rPr>
        <w:t>3）用绝缘表的两支表笔分别放在高压箱B+输出端和电池架上的螺栓处，测量高压箱B+对地绝缘电阻；</w:t>
      </w:r>
    </w:p>
    <w:p>
      <w:pPr>
        <w:adjustRightInd/>
        <w:spacing w:line="360" w:lineRule="auto"/>
        <w:ind w:firstLine="480" w:firstLineChars="200"/>
        <w:textAlignment w:val="auto"/>
        <w:rPr>
          <w:rFonts w:ascii="宋体" w:hAnsi="宋体" w:cs="宋体"/>
          <w:kern w:val="2"/>
          <w:sz w:val="24"/>
          <w:szCs w:val="24"/>
        </w:rPr>
      </w:pPr>
      <w:r>
        <w:rPr>
          <w:rFonts w:hint="eastAsia" w:ascii="宋体" w:hAnsi="宋体" w:cs="宋体"/>
          <w:kern w:val="2"/>
          <w:sz w:val="24"/>
          <w:szCs w:val="24"/>
        </w:rPr>
        <w:t>4）按照上面的方法分别测量高压箱B-对地、P+对地、P-对地的绝缘电阻，做好数据记录；</w:t>
      </w:r>
    </w:p>
    <w:p>
      <w:pPr>
        <w:adjustRightInd/>
        <w:spacing w:line="360" w:lineRule="auto"/>
        <w:ind w:firstLine="480" w:firstLineChars="200"/>
        <w:textAlignment w:val="auto"/>
        <w:rPr>
          <w:rFonts w:asciiTheme="minorEastAsia" w:hAnsiTheme="minorEastAsia" w:eastAsiaTheme="minorEastAsia" w:cstheme="minorEastAsia"/>
          <w:kern w:val="2"/>
          <w:sz w:val="24"/>
          <w:szCs w:val="24"/>
          <w:lang w:bidi="en-US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bidi="en-US"/>
        </w:rPr>
        <w:t>5）将检查结果记录在“</w:t>
      </w:r>
      <w:r>
        <w:rPr>
          <w:rFonts w:hint="eastAsia" w:ascii="宋体" w:hAnsi="宋体" w:cs="宋体"/>
          <w:kern w:val="2"/>
          <w:sz w:val="24"/>
          <w:szCs w:val="24"/>
        </w:rPr>
        <w:t>表3：绝缘电阻记录表”</w:t>
      </w: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bidi="en-US"/>
        </w:rPr>
        <w:t>中。</w:t>
      </w:r>
    </w:p>
    <w:p>
      <w:pPr>
        <w:pStyle w:val="13"/>
        <w:keepNext w:val="0"/>
        <w:spacing w:line="360" w:lineRule="auto"/>
        <w:ind w:firstLine="482"/>
        <w:rPr>
          <w:rFonts w:ascii="宋体" w:hAnsi="宋体" w:cs="宋体"/>
          <w:b/>
          <w:sz w:val="24"/>
          <w:szCs w:val="24"/>
          <w:lang w:eastAsia="zh-CN" w:bidi="ar-SA"/>
        </w:rPr>
      </w:pPr>
      <w:r>
        <w:rPr>
          <w:rFonts w:hint="eastAsia" w:ascii="宋体" w:hAnsi="宋体" w:cs="宋体"/>
          <w:b/>
          <w:sz w:val="24"/>
          <w:szCs w:val="24"/>
          <w:lang w:eastAsia="zh-CN" w:bidi="ar-SA"/>
        </w:rPr>
        <w:t>注：测试前需与厂家沟通，关闭BMS绝缘检测功能或将不能承受绝缘电压试验的元件短接、拆除，并要求BMS及电池供应商提供出厂绝缘检测报告。</w:t>
      </w:r>
    </w:p>
    <w:p>
      <w:pPr>
        <w:adjustRightInd/>
        <w:spacing w:line="240" w:lineRule="auto"/>
        <w:ind w:firstLine="482" w:firstLineChars="200"/>
        <w:jc w:val="center"/>
        <w:textAlignment w:val="auto"/>
        <w:rPr>
          <w:b/>
          <w:bCs/>
        </w:rPr>
      </w:pPr>
      <w:r>
        <w:rPr>
          <w:rFonts w:hint="eastAsia" w:ascii="宋体" w:hAnsi="宋体" w:cs="宋体"/>
          <w:b/>
          <w:bCs/>
          <w:kern w:val="2"/>
          <w:sz w:val="24"/>
          <w:szCs w:val="24"/>
        </w:rPr>
        <w:t>表3：绝缘电阻记录表</w:t>
      </w:r>
    </w:p>
    <w:tbl>
      <w:tblPr>
        <w:tblStyle w:val="14"/>
        <w:tblW w:w="895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57"/>
        <w:gridCol w:w="1863"/>
        <w:gridCol w:w="2082"/>
        <w:gridCol w:w="1449"/>
        <w:gridCol w:w="1536"/>
        <w:gridCol w:w="8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  <w:jc w:val="center"/>
        </w:trPr>
        <w:tc>
          <w:tcPr>
            <w:tcW w:w="8957" w:type="dxa"/>
            <w:gridSpan w:val="6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  <w:lang w:val="en-US"/>
              </w:rPr>
            </w:pPr>
            <w:r>
              <w:rPr>
                <w:rFonts w:hint="eastAsia"/>
                <w:b/>
                <w:bCs/>
                <w:szCs w:val="21"/>
              </w:rPr>
              <w:t>电池</w:t>
            </w:r>
            <w:r>
              <w:rPr>
                <w:rFonts w:hint="eastAsia"/>
                <w:b/>
                <w:bCs/>
                <w:szCs w:val="21"/>
                <w:lang w:val="en-US" w:eastAsia="zh-CN"/>
              </w:rPr>
              <w:t>绝缘电阻合格要求</w:t>
            </w:r>
            <w:r>
              <w:rPr>
                <w:rFonts w:hint="eastAsia"/>
                <w:b/>
                <w:bCs/>
                <w:szCs w:val="21"/>
              </w:rPr>
              <w:t>：开路（绝缘电阻）≥1000Ω/V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  <w:jc w:val="center"/>
        </w:trPr>
        <w:tc>
          <w:tcPr>
            <w:tcW w:w="1157" w:type="dxa"/>
            <w:vMerge w:val="restart"/>
            <w:tcBorders>
              <w:left w:val="single" w:color="auto" w:sz="4" w:space="0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电池</w:t>
            </w:r>
            <w:r>
              <w:rPr>
                <w:rFonts w:hint="eastAsia"/>
                <w:b/>
                <w:bCs/>
                <w:szCs w:val="21"/>
                <w:lang w:val="en-US"/>
              </w:rPr>
              <w:t>簇</w:t>
            </w:r>
            <w:r>
              <w:rPr>
                <w:rFonts w:hint="eastAsia"/>
                <w:b/>
                <w:bCs/>
                <w:szCs w:val="21"/>
              </w:rPr>
              <w:t>编号</w:t>
            </w:r>
          </w:p>
        </w:tc>
        <w:tc>
          <w:tcPr>
            <w:tcW w:w="394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23"/>
              <w:adjustRightInd/>
              <w:spacing w:line="240" w:lineRule="auto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高压箱至</w:t>
            </w:r>
            <w:r>
              <w:rPr>
                <w:rFonts w:hint="eastAsia"/>
                <w:b/>
                <w:bCs/>
                <w:szCs w:val="21"/>
                <w:lang w:val="en-US" w:eastAsia="zh-CN"/>
              </w:rPr>
              <w:t>汇流柜直流侧</w:t>
            </w:r>
            <w:r>
              <w:rPr>
                <w:rFonts w:hint="eastAsia"/>
                <w:b/>
                <w:bCs/>
                <w:szCs w:val="21"/>
              </w:rPr>
              <w:t>电缆绝缘电阻（</w:t>
            </w:r>
            <w:r>
              <w:rPr>
                <w:rFonts w:hint="eastAsia"/>
                <w:b/>
                <w:bCs/>
                <w:szCs w:val="21"/>
                <w:lang w:val="en-US"/>
              </w:rPr>
              <w:t>MΩ</w:t>
            </w:r>
            <w:r>
              <w:rPr>
                <w:rFonts w:hint="eastAsia"/>
                <w:b/>
                <w:bCs/>
                <w:szCs w:val="21"/>
              </w:rPr>
              <w:t>）</w:t>
            </w:r>
          </w:p>
        </w:tc>
        <w:tc>
          <w:tcPr>
            <w:tcW w:w="2985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23"/>
              <w:adjustRightInd/>
              <w:spacing w:line="240" w:lineRule="auto"/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电池簇绝缘电阻（</w:t>
            </w:r>
            <w:r>
              <w:rPr>
                <w:rFonts w:hint="eastAsia"/>
                <w:b/>
                <w:bCs/>
                <w:szCs w:val="21"/>
                <w:lang w:val="en-US"/>
              </w:rPr>
              <w:t>MΩ</w:t>
            </w:r>
            <w:r>
              <w:rPr>
                <w:rFonts w:hint="eastAsia"/>
                <w:b/>
                <w:bCs/>
                <w:szCs w:val="21"/>
              </w:rPr>
              <w:t>）</w:t>
            </w:r>
          </w:p>
        </w:tc>
        <w:tc>
          <w:tcPr>
            <w:tcW w:w="870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23"/>
              <w:adjustRightInd/>
              <w:spacing w:line="240" w:lineRule="auto"/>
              <w:jc w:val="center"/>
              <w:rPr>
                <w:b/>
                <w:bCs/>
                <w:szCs w:val="21"/>
                <w:lang w:val="en-US"/>
              </w:rPr>
            </w:pPr>
            <w:r>
              <w:rPr>
                <w:rFonts w:hint="eastAsia"/>
                <w:b/>
                <w:bCs/>
                <w:szCs w:val="21"/>
                <w:lang w:val="en-US"/>
              </w:rPr>
              <w:t>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  <w:jc w:val="center"/>
        </w:trPr>
        <w:tc>
          <w:tcPr>
            <w:tcW w:w="1157" w:type="dxa"/>
            <w:vMerge w:val="continue"/>
            <w:tcBorders>
              <w:left w:val="single" w:color="auto" w:sz="4" w:space="0"/>
            </w:tcBorders>
            <w:vAlign w:val="center"/>
          </w:tcPr>
          <w:p>
            <w:pPr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863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高压箱正极</w:t>
            </w:r>
          </w:p>
          <w:p>
            <w:pPr>
              <w:pStyle w:val="23"/>
              <w:spacing w:line="240" w:lineRule="auto"/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“</w:t>
            </w:r>
            <w:r>
              <w:rPr>
                <w:rFonts w:hint="eastAsia"/>
                <w:b/>
                <w:bCs/>
                <w:szCs w:val="21"/>
                <w:lang w:val="en-US"/>
              </w:rPr>
              <w:t>P</w:t>
            </w:r>
            <w:r>
              <w:rPr>
                <w:rFonts w:hint="eastAsia"/>
                <w:b/>
                <w:bCs/>
                <w:szCs w:val="21"/>
              </w:rPr>
              <w:t>+”对地</w:t>
            </w:r>
          </w:p>
        </w:tc>
        <w:tc>
          <w:tcPr>
            <w:tcW w:w="2082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高压箱</w:t>
            </w:r>
            <w:r>
              <w:rPr>
                <w:rFonts w:hint="eastAsia"/>
                <w:b/>
                <w:bCs/>
                <w:szCs w:val="21"/>
                <w:lang w:val="en-US"/>
              </w:rPr>
              <w:t>负</w:t>
            </w:r>
            <w:r>
              <w:rPr>
                <w:rFonts w:hint="eastAsia"/>
                <w:b/>
                <w:bCs/>
                <w:szCs w:val="21"/>
              </w:rPr>
              <w:t>极</w:t>
            </w:r>
          </w:p>
          <w:p>
            <w:pPr>
              <w:pStyle w:val="23"/>
              <w:spacing w:line="240" w:lineRule="auto"/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“</w:t>
            </w:r>
            <w:r>
              <w:rPr>
                <w:rFonts w:hint="eastAsia"/>
                <w:b/>
                <w:bCs/>
                <w:szCs w:val="21"/>
                <w:lang w:val="en-US"/>
              </w:rPr>
              <w:t>P-</w:t>
            </w:r>
            <w:r>
              <w:rPr>
                <w:rFonts w:hint="eastAsia"/>
                <w:b/>
                <w:bCs/>
                <w:szCs w:val="21"/>
              </w:rPr>
              <w:t>”对地</w:t>
            </w:r>
          </w:p>
        </w:tc>
        <w:tc>
          <w:tcPr>
            <w:tcW w:w="1449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高压箱正极</w:t>
            </w:r>
          </w:p>
          <w:p>
            <w:pPr>
              <w:pStyle w:val="23"/>
              <w:spacing w:line="240" w:lineRule="auto"/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“B+”对地</w:t>
            </w:r>
          </w:p>
        </w:tc>
        <w:tc>
          <w:tcPr>
            <w:tcW w:w="1536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高压箱负极</w:t>
            </w:r>
          </w:p>
          <w:p>
            <w:pPr>
              <w:pStyle w:val="23"/>
              <w:spacing w:line="240" w:lineRule="auto"/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“B-”对地</w:t>
            </w:r>
          </w:p>
        </w:tc>
        <w:tc>
          <w:tcPr>
            <w:tcW w:w="870" w:type="dxa"/>
            <w:vMerge w:val="continue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  <w:jc w:val="center"/>
        </w:trPr>
        <w:tc>
          <w:tcPr>
            <w:tcW w:w="1157" w:type="dxa"/>
            <w:tcBorders>
              <w:left w:val="single" w:color="auto" w:sz="4" w:space="0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/>
              </w:rPr>
              <w:t>1-1#</w:t>
            </w:r>
          </w:p>
        </w:tc>
        <w:tc>
          <w:tcPr>
            <w:tcW w:w="1863" w:type="dxa"/>
            <w:vMerge w:val="restart"/>
            <w:vAlign w:val="center"/>
          </w:tcPr>
          <w:p>
            <w:pPr>
              <w:pStyle w:val="23"/>
              <w:spacing w:line="240" w:lineRule="auto"/>
              <w:rPr>
                <w:szCs w:val="21"/>
              </w:rPr>
            </w:pPr>
          </w:p>
        </w:tc>
        <w:tc>
          <w:tcPr>
            <w:tcW w:w="2082" w:type="dxa"/>
            <w:vMerge w:val="restart"/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</w:rPr>
            </w:pPr>
          </w:p>
        </w:tc>
        <w:tc>
          <w:tcPr>
            <w:tcW w:w="1449" w:type="dxa"/>
            <w:tcBorders>
              <w:right w:val="single" w:color="auto" w:sz="4" w:space="0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</w:rPr>
            </w:pPr>
          </w:p>
        </w:tc>
        <w:tc>
          <w:tcPr>
            <w:tcW w:w="1536" w:type="dxa"/>
            <w:tcBorders>
              <w:right w:val="single" w:color="auto" w:sz="4" w:space="0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</w:rPr>
            </w:pPr>
          </w:p>
        </w:tc>
        <w:tc>
          <w:tcPr>
            <w:tcW w:w="870" w:type="dxa"/>
            <w:tcBorders>
              <w:right w:val="single" w:color="auto" w:sz="4" w:space="0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  <w:jc w:val="center"/>
        </w:trPr>
        <w:tc>
          <w:tcPr>
            <w:tcW w:w="1157" w:type="dxa"/>
            <w:tcBorders>
              <w:left w:val="single" w:color="auto" w:sz="4" w:space="0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/>
              </w:rPr>
              <w:t>1-2#</w:t>
            </w:r>
          </w:p>
        </w:tc>
        <w:tc>
          <w:tcPr>
            <w:tcW w:w="1863" w:type="dxa"/>
            <w:vMerge w:val="continue"/>
            <w:tcBorders/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</w:rPr>
            </w:pPr>
          </w:p>
        </w:tc>
        <w:tc>
          <w:tcPr>
            <w:tcW w:w="2082" w:type="dxa"/>
            <w:vMerge w:val="continue"/>
            <w:tcBorders/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</w:rPr>
            </w:pPr>
          </w:p>
        </w:tc>
        <w:tc>
          <w:tcPr>
            <w:tcW w:w="1449" w:type="dxa"/>
            <w:tcBorders>
              <w:right w:val="single" w:color="auto" w:sz="4" w:space="0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</w:rPr>
            </w:pPr>
          </w:p>
        </w:tc>
        <w:tc>
          <w:tcPr>
            <w:tcW w:w="1536" w:type="dxa"/>
            <w:tcBorders>
              <w:right w:val="single" w:color="auto" w:sz="4" w:space="0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</w:rPr>
            </w:pPr>
          </w:p>
        </w:tc>
        <w:tc>
          <w:tcPr>
            <w:tcW w:w="870" w:type="dxa"/>
            <w:tcBorders>
              <w:right w:val="single" w:color="auto" w:sz="4" w:space="0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  <w:jc w:val="center"/>
        </w:trPr>
        <w:tc>
          <w:tcPr>
            <w:tcW w:w="1157" w:type="dxa"/>
            <w:tcBorders>
              <w:left w:val="single" w:color="auto" w:sz="4" w:space="0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/>
              </w:rPr>
              <w:t>1-3#</w:t>
            </w:r>
          </w:p>
        </w:tc>
        <w:tc>
          <w:tcPr>
            <w:tcW w:w="1863" w:type="dxa"/>
            <w:vMerge w:val="continue"/>
            <w:tcBorders/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</w:rPr>
            </w:pPr>
          </w:p>
        </w:tc>
        <w:tc>
          <w:tcPr>
            <w:tcW w:w="2082" w:type="dxa"/>
            <w:vMerge w:val="continue"/>
            <w:tcBorders/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</w:rPr>
            </w:pPr>
          </w:p>
        </w:tc>
        <w:tc>
          <w:tcPr>
            <w:tcW w:w="1449" w:type="dxa"/>
            <w:tcBorders>
              <w:right w:val="single" w:color="auto" w:sz="4" w:space="0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</w:rPr>
            </w:pPr>
          </w:p>
        </w:tc>
        <w:tc>
          <w:tcPr>
            <w:tcW w:w="1536" w:type="dxa"/>
            <w:tcBorders>
              <w:right w:val="single" w:color="auto" w:sz="4" w:space="0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</w:rPr>
            </w:pPr>
          </w:p>
        </w:tc>
        <w:tc>
          <w:tcPr>
            <w:tcW w:w="870" w:type="dxa"/>
            <w:tcBorders>
              <w:right w:val="single" w:color="auto" w:sz="4" w:space="0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  <w:jc w:val="center"/>
        </w:trPr>
        <w:tc>
          <w:tcPr>
            <w:tcW w:w="1157" w:type="dxa"/>
            <w:tcBorders>
              <w:left w:val="single" w:color="auto" w:sz="4" w:space="0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lang w:val="en-US"/>
              </w:rPr>
              <w:t>1-4#</w:t>
            </w:r>
          </w:p>
        </w:tc>
        <w:tc>
          <w:tcPr>
            <w:tcW w:w="1863" w:type="dxa"/>
            <w:vMerge w:val="continue"/>
            <w:tcBorders/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</w:rPr>
            </w:pPr>
          </w:p>
        </w:tc>
        <w:tc>
          <w:tcPr>
            <w:tcW w:w="2082" w:type="dxa"/>
            <w:vMerge w:val="continue"/>
            <w:tcBorders/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</w:rPr>
            </w:pPr>
          </w:p>
        </w:tc>
        <w:tc>
          <w:tcPr>
            <w:tcW w:w="1449" w:type="dxa"/>
            <w:tcBorders>
              <w:right w:val="single" w:color="auto" w:sz="4" w:space="0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</w:rPr>
            </w:pPr>
          </w:p>
        </w:tc>
        <w:tc>
          <w:tcPr>
            <w:tcW w:w="1536" w:type="dxa"/>
            <w:tcBorders>
              <w:right w:val="single" w:color="auto" w:sz="4" w:space="0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</w:rPr>
            </w:pPr>
          </w:p>
        </w:tc>
        <w:tc>
          <w:tcPr>
            <w:tcW w:w="870" w:type="dxa"/>
            <w:tcBorders>
              <w:right w:val="single" w:color="auto" w:sz="4" w:space="0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  <w:jc w:val="center"/>
        </w:trPr>
        <w:tc>
          <w:tcPr>
            <w:tcW w:w="1157" w:type="dxa"/>
            <w:tcBorders>
              <w:left w:val="single" w:color="auto" w:sz="4" w:space="0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kern w:val="2"/>
                <w:szCs w:val="21"/>
                <w:lang w:val="en-US"/>
              </w:rPr>
            </w:pPr>
            <w:r>
              <w:rPr>
                <w:rFonts w:hint="eastAsia"/>
                <w:szCs w:val="21"/>
                <w:lang w:val="en-US"/>
              </w:rPr>
              <w:t>1-5#</w:t>
            </w:r>
          </w:p>
        </w:tc>
        <w:tc>
          <w:tcPr>
            <w:tcW w:w="1863" w:type="dxa"/>
            <w:vMerge w:val="continue"/>
            <w:tcBorders/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</w:rPr>
            </w:pPr>
          </w:p>
        </w:tc>
        <w:tc>
          <w:tcPr>
            <w:tcW w:w="2082" w:type="dxa"/>
            <w:vMerge w:val="continue"/>
            <w:tcBorders/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</w:rPr>
            </w:pPr>
          </w:p>
        </w:tc>
        <w:tc>
          <w:tcPr>
            <w:tcW w:w="1449" w:type="dxa"/>
            <w:tcBorders>
              <w:right w:val="single" w:color="auto" w:sz="4" w:space="0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</w:rPr>
            </w:pPr>
          </w:p>
        </w:tc>
        <w:tc>
          <w:tcPr>
            <w:tcW w:w="1536" w:type="dxa"/>
            <w:tcBorders>
              <w:right w:val="single" w:color="auto" w:sz="4" w:space="0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</w:rPr>
            </w:pPr>
          </w:p>
        </w:tc>
        <w:tc>
          <w:tcPr>
            <w:tcW w:w="870" w:type="dxa"/>
            <w:tcBorders>
              <w:right w:val="single" w:color="auto" w:sz="4" w:space="0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  <w:jc w:val="center"/>
        </w:trPr>
        <w:tc>
          <w:tcPr>
            <w:tcW w:w="1157" w:type="dxa"/>
            <w:tcBorders>
              <w:left w:val="single" w:color="auto" w:sz="4" w:space="0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  <w:lang w:val="en-US"/>
              </w:rPr>
            </w:pPr>
            <w:r>
              <w:rPr>
                <w:rFonts w:hint="eastAsia"/>
                <w:szCs w:val="21"/>
                <w:lang w:val="en-US" w:eastAsia="zh-CN"/>
              </w:rPr>
              <w:t>2</w:t>
            </w:r>
            <w:r>
              <w:rPr>
                <w:rFonts w:hint="eastAsia"/>
                <w:szCs w:val="21"/>
                <w:lang w:val="en-US"/>
              </w:rPr>
              <w:t>-</w:t>
            </w:r>
            <w:r>
              <w:rPr>
                <w:rFonts w:hint="eastAsia"/>
                <w:szCs w:val="21"/>
                <w:lang w:val="en-US" w:eastAsia="zh-CN"/>
              </w:rPr>
              <w:t>1</w:t>
            </w:r>
            <w:r>
              <w:rPr>
                <w:rFonts w:hint="eastAsia"/>
                <w:szCs w:val="21"/>
                <w:lang w:val="en-US"/>
              </w:rPr>
              <w:t>#</w:t>
            </w:r>
          </w:p>
        </w:tc>
        <w:tc>
          <w:tcPr>
            <w:tcW w:w="1863" w:type="dxa"/>
            <w:vMerge w:val="restart"/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</w:rPr>
            </w:pPr>
          </w:p>
        </w:tc>
        <w:tc>
          <w:tcPr>
            <w:tcW w:w="2082" w:type="dxa"/>
            <w:vMerge w:val="restart"/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</w:rPr>
            </w:pPr>
          </w:p>
        </w:tc>
        <w:tc>
          <w:tcPr>
            <w:tcW w:w="1449" w:type="dxa"/>
            <w:tcBorders>
              <w:right w:val="single" w:color="auto" w:sz="4" w:space="0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</w:rPr>
            </w:pPr>
          </w:p>
        </w:tc>
        <w:tc>
          <w:tcPr>
            <w:tcW w:w="1536" w:type="dxa"/>
            <w:tcBorders>
              <w:right w:val="single" w:color="auto" w:sz="4" w:space="0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</w:rPr>
            </w:pPr>
          </w:p>
        </w:tc>
        <w:tc>
          <w:tcPr>
            <w:tcW w:w="870" w:type="dxa"/>
            <w:tcBorders>
              <w:right w:val="single" w:color="auto" w:sz="4" w:space="0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  <w:jc w:val="center"/>
        </w:trPr>
        <w:tc>
          <w:tcPr>
            <w:tcW w:w="1157" w:type="dxa"/>
            <w:tcBorders>
              <w:left w:val="single" w:color="auto" w:sz="4" w:space="0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2</w:t>
            </w:r>
            <w:r>
              <w:rPr>
                <w:rFonts w:hint="eastAsia"/>
                <w:szCs w:val="21"/>
                <w:lang w:val="en-US"/>
              </w:rPr>
              <w:t>-</w:t>
            </w:r>
            <w:r>
              <w:rPr>
                <w:rFonts w:hint="eastAsia"/>
                <w:szCs w:val="21"/>
                <w:lang w:val="en-US" w:eastAsia="zh-CN"/>
              </w:rPr>
              <w:t>2</w:t>
            </w:r>
            <w:r>
              <w:rPr>
                <w:rFonts w:hint="eastAsia"/>
                <w:szCs w:val="21"/>
                <w:lang w:val="en-US"/>
              </w:rPr>
              <w:t>#</w:t>
            </w:r>
          </w:p>
        </w:tc>
        <w:tc>
          <w:tcPr>
            <w:tcW w:w="1863" w:type="dxa"/>
            <w:vMerge w:val="continue"/>
            <w:tcBorders/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</w:rPr>
            </w:pPr>
          </w:p>
        </w:tc>
        <w:tc>
          <w:tcPr>
            <w:tcW w:w="2082" w:type="dxa"/>
            <w:vMerge w:val="continue"/>
            <w:tcBorders/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</w:rPr>
            </w:pPr>
          </w:p>
        </w:tc>
        <w:tc>
          <w:tcPr>
            <w:tcW w:w="1449" w:type="dxa"/>
            <w:tcBorders>
              <w:right w:val="single" w:color="auto" w:sz="4" w:space="0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</w:rPr>
            </w:pPr>
          </w:p>
        </w:tc>
        <w:tc>
          <w:tcPr>
            <w:tcW w:w="1536" w:type="dxa"/>
            <w:tcBorders>
              <w:right w:val="single" w:color="auto" w:sz="4" w:space="0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</w:rPr>
            </w:pPr>
          </w:p>
        </w:tc>
        <w:tc>
          <w:tcPr>
            <w:tcW w:w="870" w:type="dxa"/>
            <w:tcBorders>
              <w:right w:val="single" w:color="auto" w:sz="4" w:space="0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  <w:jc w:val="center"/>
        </w:trPr>
        <w:tc>
          <w:tcPr>
            <w:tcW w:w="1157" w:type="dxa"/>
            <w:tcBorders>
              <w:left w:val="single" w:color="auto" w:sz="4" w:space="0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2</w:t>
            </w:r>
            <w:r>
              <w:rPr>
                <w:rFonts w:hint="eastAsia"/>
                <w:szCs w:val="21"/>
                <w:lang w:val="en-US"/>
              </w:rPr>
              <w:t>-</w:t>
            </w:r>
            <w:r>
              <w:rPr>
                <w:rFonts w:hint="eastAsia"/>
                <w:szCs w:val="21"/>
                <w:lang w:val="en-US" w:eastAsia="zh-CN"/>
              </w:rPr>
              <w:t>3</w:t>
            </w:r>
            <w:r>
              <w:rPr>
                <w:rFonts w:hint="eastAsia"/>
                <w:szCs w:val="21"/>
                <w:lang w:val="en-US"/>
              </w:rPr>
              <w:t>#</w:t>
            </w:r>
          </w:p>
        </w:tc>
        <w:tc>
          <w:tcPr>
            <w:tcW w:w="1863" w:type="dxa"/>
            <w:vMerge w:val="continue"/>
            <w:tcBorders/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</w:rPr>
            </w:pPr>
          </w:p>
        </w:tc>
        <w:tc>
          <w:tcPr>
            <w:tcW w:w="2082" w:type="dxa"/>
            <w:vMerge w:val="continue"/>
            <w:tcBorders/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</w:rPr>
            </w:pPr>
          </w:p>
        </w:tc>
        <w:tc>
          <w:tcPr>
            <w:tcW w:w="1449" w:type="dxa"/>
            <w:tcBorders>
              <w:right w:val="single" w:color="auto" w:sz="4" w:space="0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</w:rPr>
            </w:pPr>
          </w:p>
        </w:tc>
        <w:tc>
          <w:tcPr>
            <w:tcW w:w="1536" w:type="dxa"/>
            <w:tcBorders>
              <w:right w:val="single" w:color="auto" w:sz="4" w:space="0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</w:rPr>
            </w:pPr>
          </w:p>
        </w:tc>
        <w:tc>
          <w:tcPr>
            <w:tcW w:w="870" w:type="dxa"/>
            <w:tcBorders>
              <w:right w:val="single" w:color="auto" w:sz="4" w:space="0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  <w:jc w:val="center"/>
        </w:trPr>
        <w:tc>
          <w:tcPr>
            <w:tcW w:w="1157" w:type="dxa"/>
            <w:tcBorders>
              <w:left w:val="single" w:color="auto" w:sz="4" w:space="0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2</w:t>
            </w:r>
            <w:r>
              <w:rPr>
                <w:rFonts w:hint="eastAsia"/>
                <w:szCs w:val="21"/>
                <w:lang w:val="en-US"/>
              </w:rPr>
              <w:t>-</w:t>
            </w:r>
            <w:r>
              <w:rPr>
                <w:rFonts w:hint="eastAsia"/>
                <w:szCs w:val="21"/>
                <w:lang w:val="en-US" w:eastAsia="zh-CN"/>
              </w:rPr>
              <w:t>4</w:t>
            </w:r>
            <w:r>
              <w:rPr>
                <w:rFonts w:hint="eastAsia"/>
                <w:szCs w:val="21"/>
                <w:lang w:val="en-US"/>
              </w:rPr>
              <w:t>#</w:t>
            </w:r>
          </w:p>
        </w:tc>
        <w:tc>
          <w:tcPr>
            <w:tcW w:w="1863" w:type="dxa"/>
            <w:vMerge w:val="continue"/>
            <w:tcBorders/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</w:rPr>
            </w:pPr>
          </w:p>
        </w:tc>
        <w:tc>
          <w:tcPr>
            <w:tcW w:w="2082" w:type="dxa"/>
            <w:vMerge w:val="continue"/>
            <w:tcBorders/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</w:rPr>
            </w:pPr>
          </w:p>
        </w:tc>
        <w:tc>
          <w:tcPr>
            <w:tcW w:w="1449" w:type="dxa"/>
            <w:tcBorders>
              <w:right w:val="single" w:color="auto" w:sz="4" w:space="0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</w:rPr>
            </w:pPr>
          </w:p>
        </w:tc>
        <w:tc>
          <w:tcPr>
            <w:tcW w:w="1536" w:type="dxa"/>
            <w:tcBorders>
              <w:right w:val="single" w:color="auto" w:sz="4" w:space="0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</w:rPr>
            </w:pPr>
          </w:p>
        </w:tc>
        <w:tc>
          <w:tcPr>
            <w:tcW w:w="870" w:type="dxa"/>
            <w:tcBorders>
              <w:right w:val="single" w:color="auto" w:sz="4" w:space="0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40" w:hRule="atLeast"/>
          <w:jc w:val="center"/>
        </w:trPr>
        <w:tc>
          <w:tcPr>
            <w:tcW w:w="1157" w:type="dxa"/>
            <w:tcBorders>
              <w:left w:val="single" w:color="auto" w:sz="4" w:space="0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2</w:t>
            </w:r>
            <w:r>
              <w:rPr>
                <w:rFonts w:hint="eastAsia"/>
                <w:szCs w:val="21"/>
                <w:lang w:val="en-US"/>
              </w:rPr>
              <w:t>-</w:t>
            </w:r>
            <w:r>
              <w:rPr>
                <w:rFonts w:hint="eastAsia"/>
                <w:szCs w:val="21"/>
                <w:lang w:val="en-US" w:eastAsia="zh-CN"/>
              </w:rPr>
              <w:t>5</w:t>
            </w:r>
            <w:r>
              <w:rPr>
                <w:rFonts w:hint="eastAsia"/>
                <w:szCs w:val="21"/>
                <w:lang w:val="en-US"/>
              </w:rPr>
              <w:t>#</w:t>
            </w:r>
          </w:p>
        </w:tc>
        <w:tc>
          <w:tcPr>
            <w:tcW w:w="1863" w:type="dxa"/>
            <w:vMerge w:val="continue"/>
            <w:tcBorders/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</w:rPr>
            </w:pPr>
          </w:p>
        </w:tc>
        <w:tc>
          <w:tcPr>
            <w:tcW w:w="2082" w:type="dxa"/>
            <w:vMerge w:val="continue"/>
            <w:tcBorders/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</w:rPr>
            </w:pPr>
          </w:p>
        </w:tc>
        <w:tc>
          <w:tcPr>
            <w:tcW w:w="1449" w:type="dxa"/>
            <w:tcBorders>
              <w:right w:val="single" w:color="auto" w:sz="4" w:space="0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</w:rPr>
            </w:pPr>
          </w:p>
        </w:tc>
        <w:tc>
          <w:tcPr>
            <w:tcW w:w="1536" w:type="dxa"/>
            <w:tcBorders>
              <w:right w:val="single" w:color="auto" w:sz="4" w:space="0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</w:rPr>
            </w:pPr>
          </w:p>
        </w:tc>
        <w:tc>
          <w:tcPr>
            <w:tcW w:w="870" w:type="dxa"/>
            <w:tcBorders>
              <w:right w:val="single" w:color="auto" w:sz="4" w:space="0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40" w:hRule="atLeast"/>
          <w:jc w:val="center"/>
        </w:trPr>
        <w:tc>
          <w:tcPr>
            <w:tcW w:w="1157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26"/>
              <w:spacing w:line="240" w:lineRule="auto"/>
              <w:rPr>
                <w:rFonts w:ascii="宋体" w:hAnsi="宋体" w:cs="宋体"/>
                <w:b/>
                <w:bCs/>
                <w:sz w:val="21"/>
                <w:highlight w:val="white"/>
              </w:rPr>
            </w:pPr>
            <w:r>
              <w:rPr>
                <w:rFonts w:hint="eastAsia" w:ascii="宋体" w:hAnsi="宋体" w:cs="宋体"/>
                <w:b/>
                <w:bCs/>
                <w:sz w:val="21"/>
                <w:highlight w:val="white"/>
              </w:rPr>
              <w:t>测试人员：</w:t>
            </w:r>
          </w:p>
        </w:tc>
        <w:tc>
          <w:tcPr>
            <w:tcW w:w="3945" w:type="dxa"/>
            <w:gridSpan w:val="2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26"/>
              <w:spacing w:line="240" w:lineRule="auto"/>
              <w:rPr>
                <w:rFonts w:ascii="宋体" w:hAnsi="宋体" w:cs="宋体"/>
                <w:sz w:val="21"/>
                <w:highlight w:val="white"/>
              </w:rPr>
            </w:pPr>
          </w:p>
        </w:tc>
        <w:tc>
          <w:tcPr>
            <w:tcW w:w="1449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26"/>
              <w:spacing w:line="240" w:lineRule="auto"/>
              <w:rPr>
                <w:rFonts w:ascii="宋体" w:hAnsi="宋体" w:cs="宋体"/>
                <w:b/>
                <w:bCs/>
                <w:sz w:val="21"/>
                <w:highlight w:val="white"/>
              </w:rPr>
            </w:pPr>
            <w:r>
              <w:rPr>
                <w:rFonts w:hint="eastAsia" w:ascii="宋体" w:hAnsi="宋体" w:cs="宋体"/>
                <w:b/>
                <w:bCs/>
                <w:sz w:val="21"/>
                <w:highlight w:val="white"/>
              </w:rPr>
              <w:t>测试时间：</w:t>
            </w:r>
          </w:p>
        </w:tc>
        <w:tc>
          <w:tcPr>
            <w:tcW w:w="2406" w:type="dxa"/>
            <w:gridSpan w:val="2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26"/>
              <w:spacing w:line="240" w:lineRule="auto"/>
              <w:rPr>
                <w:rFonts w:ascii="宋体" w:hAnsi="宋体" w:cs="宋体"/>
                <w:sz w:val="21"/>
                <w:highlight w:val="whit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  <w:jc w:val="center"/>
        </w:trPr>
        <w:tc>
          <w:tcPr>
            <w:tcW w:w="1157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26"/>
              <w:spacing w:line="240" w:lineRule="auto"/>
              <w:rPr>
                <w:rFonts w:ascii="宋体" w:hAnsi="宋体" w:cs="宋体"/>
                <w:b/>
                <w:bCs/>
                <w:sz w:val="21"/>
                <w:highlight w:val="white"/>
              </w:rPr>
            </w:pPr>
            <w:r>
              <w:rPr>
                <w:rFonts w:hint="eastAsia" w:ascii="宋体" w:hAnsi="宋体" w:cs="宋体"/>
                <w:b/>
                <w:bCs/>
                <w:sz w:val="21"/>
                <w:highlight w:val="white"/>
              </w:rPr>
              <w:t>检查人员：</w:t>
            </w:r>
          </w:p>
        </w:tc>
        <w:tc>
          <w:tcPr>
            <w:tcW w:w="3945" w:type="dxa"/>
            <w:gridSpan w:val="2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26"/>
              <w:spacing w:line="240" w:lineRule="auto"/>
              <w:rPr>
                <w:rFonts w:ascii="宋体" w:hAnsi="宋体" w:cs="宋体"/>
                <w:sz w:val="21"/>
                <w:highlight w:val="white"/>
              </w:rPr>
            </w:pPr>
          </w:p>
        </w:tc>
        <w:tc>
          <w:tcPr>
            <w:tcW w:w="1449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26"/>
              <w:spacing w:line="240" w:lineRule="auto"/>
              <w:rPr>
                <w:rFonts w:ascii="宋体" w:hAnsi="宋体" w:cs="宋体"/>
                <w:b/>
                <w:bCs/>
                <w:sz w:val="21"/>
                <w:highlight w:val="white"/>
              </w:rPr>
            </w:pPr>
            <w:r>
              <w:rPr>
                <w:rFonts w:hint="eastAsia" w:ascii="宋体" w:hAnsi="宋体" w:cs="宋体"/>
                <w:b/>
                <w:bCs/>
                <w:sz w:val="21"/>
                <w:highlight w:val="white"/>
              </w:rPr>
              <w:t>测试时间：</w:t>
            </w:r>
          </w:p>
        </w:tc>
        <w:tc>
          <w:tcPr>
            <w:tcW w:w="2406" w:type="dxa"/>
            <w:gridSpan w:val="2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26"/>
              <w:spacing w:line="240" w:lineRule="auto"/>
              <w:rPr>
                <w:rFonts w:ascii="宋体" w:hAnsi="宋体" w:cs="宋体"/>
                <w:sz w:val="21"/>
                <w:highlight w:val="whit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  <w:jc w:val="center"/>
        </w:trPr>
        <w:tc>
          <w:tcPr>
            <w:tcW w:w="8957" w:type="dxa"/>
            <w:gridSpan w:val="6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26"/>
              <w:spacing w:line="240" w:lineRule="auto"/>
              <w:rPr>
                <w:rFonts w:ascii="宋体" w:hAnsi="宋体" w:cs="宋体"/>
                <w:sz w:val="21"/>
                <w:highlight w:val="white"/>
              </w:rPr>
            </w:pPr>
            <w:r>
              <w:rPr>
                <w:rFonts w:hint="eastAsia" w:ascii="宋体" w:hAnsi="宋体" w:cs="宋体"/>
                <w:b/>
                <w:bCs/>
                <w:sz w:val="21"/>
                <w:highlight w:val="white"/>
              </w:rPr>
              <w:t>备注：</w:t>
            </w:r>
          </w:p>
        </w:tc>
      </w:tr>
    </w:tbl>
    <w:p>
      <w:pPr>
        <w:adjustRightInd/>
        <w:spacing w:before="120" w:beforeLines="50" w:line="360" w:lineRule="auto"/>
        <w:ind w:firstLine="480" w:firstLineChars="200"/>
        <w:textAlignment w:val="auto"/>
      </w:pPr>
      <w:r>
        <w:rPr>
          <w:rFonts w:hint="eastAsia" w:ascii="宋体" w:hAnsi="宋体" w:cs="宋体"/>
          <w:kern w:val="2"/>
          <w:sz w:val="24"/>
          <w:szCs w:val="24"/>
        </w:rPr>
        <w:t>注：涉及测试值必须填写，不涉及打—，结果无问题打√，有问题打×，并填入问题记录单。</w:t>
      </w:r>
    </w:p>
    <w:p>
      <w:pPr>
        <w:pStyle w:val="2"/>
        <w:keepNext w:val="0"/>
        <w:keepLines w:val="0"/>
        <w:numPr>
          <w:ilvl w:val="0"/>
          <w:numId w:val="2"/>
        </w:numPr>
        <w:ind w:firstLine="0" w:firstLineChars="0"/>
        <w:rPr>
          <w:rFonts w:ascii="黑体" w:hAnsi="黑体" w:eastAsia="黑体" w:cs="黑体"/>
          <w:color w:val="auto"/>
          <w:sz w:val="30"/>
          <w:szCs w:val="30"/>
        </w:rPr>
      </w:pPr>
      <w:bookmarkStart w:id="40" w:name="_Toc22910"/>
      <w:r>
        <w:rPr>
          <w:rFonts w:hint="eastAsia" w:ascii="黑体" w:hAnsi="黑体" w:eastAsia="黑体" w:cs="黑体"/>
          <w:color w:val="auto"/>
          <w:sz w:val="30"/>
          <w:szCs w:val="30"/>
        </w:rPr>
        <w:t>电池舱辅电上电测试</w:t>
      </w:r>
      <w:bookmarkEnd w:id="40"/>
    </w:p>
    <w:p>
      <w:pPr>
        <w:pStyle w:val="3"/>
        <w:keepNext w:val="0"/>
        <w:keepLines w:val="0"/>
        <w:rPr>
          <w:rFonts w:ascii="黑体" w:hAnsi="黑体" w:eastAsia="黑体" w:cs="黑体"/>
          <w:sz w:val="28"/>
          <w:szCs w:val="28"/>
        </w:rPr>
      </w:pPr>
      <w:bookmarkStart w:id="41" w:name="_Toc13925"/>
      <w:r>
        <w:rPr>
          <w:rFonts w:hint="eastAsia" w:ascii="黑体" w:hAnsi="黑体" w:eastAsia="黑体" w:cs="黑体"/>
          <w:sz w:val="28"/>
          <w:szCs w:val="28"/>
        </w:rPr>
        <w:t>6.1测试目的</w:t>
      </w:r>
      <w:bookmarkEnd w:id="41"/>
    </w:p>
    <w:p>
      <w:pPr>
        <w:spacing w:line="360" w:lineRule="auto"/>
        <w:ind w:firstLine="484" w:firstLineChars="202"/>
        <w:rPr>
          <w:rFonts w:ascii="仿宋_GB2312" w:hAnsi="仿宋" w:eastAsia="仿宋_GB2312"/>
          <w:sz w:val="24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bidi="en-US"/>
        </w:rPr>
        <w:t>检查电池舱配电箱接线满足配线图纸要求，确保舱内设备上电正常。</w:t>
      </w:r>
    </w:p>
    <w:p>
      <w:pPr>
        <w:pStyle w:val="3"/>
        <w:keepNext w:val="0"/>
        <w:keepLines w:val="0"/>
        <w:rPr>
          <w:rFonts w:ascii="黑体" w:hAnsi="黑体" w:eastAsia="黑体" w:cs="黑体"/>
          <w:sz w:val="28"/>
          <w:szCs w:val="28"/>
        </w:rPr>
      </w:pPr>
      <w:bookmarkStart w:id="42" w:name="_Toc23679"/>
      <w:r>
        <w:rPr>
          <w:rFonts w:hint="eastAsia" w:ascii="黑体" w:hAnsi="黑体" w:eastAsia="黑体" w:cs="黑体"/>
          <w:sz w:val="28"/>
          <w:szCs w:val="28"/>
        </w:rPr>
        <w:t>6.2 测试步骤</w:t>
      </w:r>
      <w:bookmarkEnd w:id="42"/>
    </w:p>
    <w:bookmarkEnd w:id="39"/>
    <w:p>
      <w:pPr>
        <w:numPr>
          <w:ilvl w:val="0"/>
          <w:numId w:val="3"/>
        </w:numPr>
        <w:adjustRightInd/>
        <w:spacing w:line="360" w:lineRule="auto"/>
        <w:ind w:firstLine="480" w:firstLineChars="200"/>
        <w:textAlignment w:val="auto"/>
        <w:rPr>
          <w:rFonts w:asciiTheme="minorEastAsia" w:hAnsiTheme="minorEastAsia" w:eastAsiaTheme="minorEastAsia" w:cstheme="minorEastAsia"/>
          <w:kern w:val="2"/>
          <w:sz w:val="24"/>
          <w:szCs w:val="24"/>
          <w:lang w:bidi="en-US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bidi="en-US"/>
        </w:rPr>
        <w:t>断开所有空开，测量空开进出线对地无短路、相间无短路</w:t>
      </w: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eastAsia="zh-CN" w:bidi="en-US"/>
        </w:rPr>
        <w:t>，</w:t>
      </w: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en-US"/>
        </w:rPr>
        <w:t>检查空开容量与图纸要求一致</w:t>
      </w: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bidi="en-US"/>
        </w:rPr>
        <w:t>；</w:t>
      </w:r>
    </w:p>
    <w:p>
      <w:pPr>
        <w:numPr>
          <w:ilvl w:val="0"/>
          <w:numId w:val="3"/>
        </w:numPr>
        <w:adjustRightInd/>
        <w:spacing w:line="360" w:lineRule="auto"/>
        <w:ind w:firstLine="480" w:firstLineChars="200"/>
        <w:textAlignment w:val="auto"/>
        <w:rPr>
          <w:rFonts w:asciiTheme="minorEastAsia" w:hAnsiTheme="minorEastAsia" w:eastAsiaTheme="minorEastAsia" w:cstheme="minorEastAsia"/>
          <w:kern w:val="2"/>
          <w:sz w:val="24"/>
          <w:szCs w:val="24"/>
          <w:lang w:bidi="en-US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bidi="en-US"/>
        </w:rPr>
        <w:t>测量配电箱</w:t>
      </w: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en-US"/>
        </w:rPr>
        <w:t>1</w:t>
      </w: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eastAsia="zh-CN" w:bidi="en-US"/>
        </w:rPr>
        <w:t>QF</w:t>
      </w: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bidi="en-US"/>
        </w:rPr>
        <w:t>电源总进线断路器进线处相电压并记录，无异常后闭合；</w:t>
      </w:r>
    </w:p>
    <w:p>
      <w:pPr>
        <w:numPr>
          <w:ilvl w:val="0"/>
          <w:numId w:val="3"/>
        </w:numPr>
        <w:adjustRightInd/>
        <w:spacing w:line="360" w:lineRule="auto"/>
        <w:ind w:firstLine="480" w:firstLineChars="200"/>
        <w:textAlignment w:val="auto"/>
        <w:rPr>
          <w:rFonts w:asciiTheme="minorEastAsia" w:hAnsiTheme="minorEastAsia" w:eastAsiaTheme="minorEastAsia" w:cstheme="minorEastAsia"/>
          <w:kern w:val="2"/>
          <w:sz w:val="24"/>
          <w:szCs w:val="24"/>
          <w:lang w:bidi="en-US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bidi="en-US"/>
        </w:rPr>
        <w:t>测量</w:t>
      </w: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eastAsia="zh-CN" w:bidi="en-US"/>
        </w:rPr>
        <w:t>QF</w:t>
      </w: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en-US"/>
        </w:rPr>
        <w:t>A</w:t>
      </w: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bidi="en-US"/>
        </w:rPr>
        <w:t>1-</w:t>
      </w: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eastAsia="zh-CN" w:bidi="en-US"/>
        </w:rPr>
        <w:t>QF</w:t>
      </w: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en-US"/>
        </w:rPr>
        <w:t>A17</w:t>
      </w: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bidi="en-US"/>
        </w:rPr>
        <w:t>进线侧电压，无异常后闭合对应空开，检查对应设备是否能正常启动并记录；</w:t>
      </w:r>
    </w:p>
    <w:p>
      <w:pPr>
        <w:numPr>
          <w:ilvl w:val="0"/>
          <w:numId w:val="3"/>
        </w:numPr>
        <w:adjustRightInd/>
        <w:spacing w:line="360" w:lineRule="auto"/>
        <w:ind w:firstLine="480" w:firstLineChars="200"/>
        <w:textAlignment w:val="auto"/>
        <w:rPr>
          <w:rFonts w:asciiTheme="minorEastAsia" w:hAnsiTheme="minorEastAsia" w:eastAsiaTheme="minorEastAsia" w:cstheme="minorEastAsia"/>
          <w:kern w:val="2"/>
          <w:sz w:val="24"/>
          <w:szCs w:val="24"/>
          <w:lang w:bidi="en-US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en-US"/>
        </w:rPr>
        <w:t>启动UPS，测量BMS电源、排烟风机电源、汇流柜照明及开关控制电源、安防电源</w:t>
      </w: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bidi="en-US"/>
        </w:rPr>
        <w:t>进线侧电压，无异常后闭合对应空开，检查对应设备是否能正常启动并记录；</w:t>
      </w:r>
    </w:p>
    <w:p>
      <w:pPr>
        <w:numPr>
          <w:ilvl w:val="0"/>
          <w:numId w:val="3"/>
        </w:numPr>
        <w:adjustRightInd/>
        <w:spacing w:line="360" w:lineRule="auto"/>
        <w:ind w:firstLine="480" w:firstLineChars="200"/>
        <w:textAlignment w:val="auto"/>
        <w:rPr>
          <w:rFonts w:asciiTheme="minorEastAsia" w:hAnsiTheme="minorEastAsia" w:eastAsiaTheme="minorEastAsia" w:cstheme="minorEastAsia"/>
          <w:kern w:val="2"/>
          <w:sz w:val="24"/>
          <w:szCs w:val="24"/>
          <w:lang w:bidi="en-US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bidi="en-US"/>
        </w:rPr>
        <w:t>将检查结果记录在“表4：辅电上电测试记录表”。</w:t>
      </w:r>
    </w:p>
    <w:p>
      <w:pPr>
        <w:pStyle w:val="13"/>
        <w:keepNext w:val="0"/>
        <w:ind w:firstLine="0" w:firstLineChars="0"/>
        <w:jc w:val="center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752465" cy="3157220"/>
            <wp:effectExtent l="0" t="0" r="8255" b="12700"/>
            <wp:docPr id="12" name="图片 12" descr="配电柜图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配电柜图纸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djustRightInd/>
        <w:spacing w:line="360" w:lineRule="auto"/>
        <w:ind w:firstLine="400" w:firstLineChars="200"/>
        <w:jc w:val="center"/>
        <w:textAlignment w:val="auto"/>
        <w:rPr>
          <w:sz w:val="20"/>
          <w:szCs w:val="18"/>
        </w:rPr>
      </w:pPr>
      <w:r>
        <w:rPr>
          <w:rFonts w:hint="eastAsia" w:ascii="宋体" w:hAnsi="宋体" w:cs="宋体"/>
          <w:sz w:val="20"/>
        </w:rPr>
        <w:t>图</w:t>
      </w:r>
      <w:r>
        <w:rPr>
          <w:rFonts w:hint="eastAsia" w:ascii="宋体" w:hAnsi="宋体" w:cs="宋体"/>
          <w:sz w:val="20"/>
          <w:lang w:val="en-US" w:eastAsia="zh-CN"/>
        </w:rPr>
        <w:t>1</w:t>
      </w:r>
      <w:r>
        <w:rPr>
          <w:rFonts w:hint="eastAsia" w:ascii="宋体" w:hAnsi="宋体" w:cs="宋体"/>
          <w:sz w:val="20"/>
        </w:rPr>
        <w:t xml:space="preserve"> 电池舱配电柜配电原理图</w:t>
      </w:r>
    </w:p>
    <w:p>
      <w:pPr>
        <w:adjustRightInd/>
        <w:spacing w:line="360" w:lineRule="auto"/>
        <w:ind w:firstLine="482" w:firstLineChars="200"/>
        <w:jc w:val="center"/>
        <w:textAlignment w:val="auto"/>
        <w:rPr>
          <w:rFonts w:asciiTheme="minorEastAsia" w:hAnsiTheme="minorEastAsia" w:eastAsiaTheme="minorEastAsia" w:cstheme="minorEastAsia"/>
          <w:b/>
          <w:bCs/>
          <w:kern w:val="2"/>
          <w:sz w:val="24"/>
          <w:szCs w:val="24"/>
          <w:lang w:bidi="en-US"/>
        </w:rPr>
      </w:pPr>
      <w:bookmarkStart w:id="43" w:name="_Hlk118651325"/>
      <w:r>
        <w:rPr>
          <w:rFonts w:hint="eastAsia" w:asciiTheme="minorEastAsia" w:hAnsiTheme="minorEastAsia" w:eastAsiaTheme="minorEastAsia" w:cstheme="minorEastAsia"/>
          <w:b/>
          <w:bCs/>
          <w:kern w:val="2"/>
          <w:sz w:val="24"/>
          <w:szCs w:val="24"/>
          <w:lang w:bidi="en-US"/>
        </w:rPr>
        <w:t>表4：辅电上电测试记录表</w:t>
      </w:r>
    </w:p>
    <w:tbl>
      <w:tblPr>
        <w:tblStyle w:val="14"/>
        <w:tblpPr w:leftFromText="180" w:rightFromText="180" w:vertAnchor="text" w:tblpXSpec="center" w:tblpY="1"/>
        <w:tblOverlap w:val="never"/>
        <w:tblW w:w="9154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"/>
        <w:gridCol w:w="510"/>
        <w:gridCol w:w="3272"/>
        <w:gridCol w:w="1668"/>
        <w:gridCol w:w="970"/>
        <w:gridCol w:w="1060"/>
        <w:gridCol w:w="8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777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序号</w:t>
            </w:r>
          </w:p>
        </w:tc>
        <w:tc>
          <w:tcPr>
            <w:tcW w:w="3782" w:type="dxa"/>
            <w:gridSpan w:val="2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测试项目</w:t>
            </w:r>
          </w:p>
        </w:tc>
        <w:tc>
          <w:tcPr>
            <w:tcW w:w="2638" w:type="dxa"/>
            <w:gridSpan w:val="2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合格条件</w:t>
            </w:r>
          </w:p>
        </w:tc>
        <w:tc>
          <w:tcPr>
            <w:tcW w:w="1060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测试值</w:t>
            </w:r>
          </w:p>
        </w:tc>
        <w:tc>
          <w:tcPr>
            <w:tcW w:w="897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777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1</w:t>
            </w:r>
          </w:p>
        </w:tc>
        <w:tc>
          <w:tcPr>
            <w:tcW w:w="3782" w:type="dxa"/>
            <w:gridSpan w:val="2"/>
            <w:vAlign w:val="center"/>
          </w:tcPr>
          <w:p>
            <w:pPr>
              <w:snapToGrid w:val="0"/>
              <w:spacing w:line="240" w:lineRule="auto"/>
              <w:jc w:val="both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上电前，空开进出线无短路</w:t>
            </w:r>
          </w:p>
        </w:tc>
        <w:tc>
          <w:tcPr>
            <w:tcW w:w="2638" w:type="dxa"/>
            <w:gridSpan w:val="2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hint="default" w:ascii="宋体" w:hAnsi="宋体" w:eastAsia="宋体" w:cs="宋体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szCs w:val="21"/>
              </w:rPr>
              <w:t>所有空开进出线对地无短路、相间无短路</w:t>
            </w:r>
            <w:r>
              <w:rPr>
                <w:rFonts w:hint="eastAsia" w:ascii="宋体" w:hAnsi="宋体" w:cs="宋体"/>
                <w:szCs w:val="21"/>
                <w:lang w:eastAsia="zh-CN"/>
              </w:rPr>
              <w:t>、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相序正确</w:t>
            </w:r>
          </w:p>
        </w:tc>
        <w:tc>
          <w:tcPr>
            <w:tcW w:w="1060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  <w:tc>
          <w:tcPr>
            <w:tcW w:w="897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777" w:type="dxa"/>
            <w:vMerge w:val="restart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2</w:t>
            </w:r>
          </w:p>
        </w:tc>
        <w:tc>
          <w:tcPr>
            <w:tcW w:w="3782" w:type="dxa"/>
            <w:gridSpan w:val="2"/>
            <w:vMerge w:val="restart"/>
            <w:vAlign w:val="center"/>
          </w:tcPr>
          <w:p>
            <w:pPr>
              <w:snapToGrid w:val="0"/>
              <w:spacing w:line="240" w:lineRule="auto"/>
              <w:jc w:val="both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断开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1</w:t>
            </w:r>
            <w:r>
              <w:rPr>
                <w:rFonts w:hint="eastAsia" w:ascii="宋体" w:hAnsi="宋体" w:cs="宋体"/>
                <w:szCs w:val="21"/>
                <w:lang w:eastAsia="zh-CN"/>
              </w:rPr>
              <w:t>QF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(160A/4P)</w:t>
            </w:r>
            <w:r>
              <w:rPr>
                <w:rFonts w:hint="eastAsia" w:ascii="宋体" w:hAnsi="宋体" w:cs="宋体"/>
                <w:szCs w:val="21"/>
              </w:rPr>
              <w:t>，测量进线侧相电压</w:t>
            </w:r>
          </w:p>
        </w:tc>
        <w:tc>
          <w:tcPr>
            <w:tcW w:w="2638" w:type="dxa"/>
            <w:gridSpan w:val="2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  <w:lang w:val="en-US" w:eastAsia="zh-CN"/>
              </w:rPr>
              <w:t>A相：</w:t>
            </w:r>
            <w:r>
              <w:rPr>
                <w:rFonts w:hint="eastAsia" w:ascii="宋体" w:hAnsi="宋体" w:cs="宋体"/>
                <w:szCs w:val="21"/>
              </w:rPr>
              <w:t>AC 220V±10%</w:t>
            </w:r>
          </w:p>
        </w:tc>
        <w:tc>
          <w:tcPr>
            <w:tcW w:w="1060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  <w:tc>
          <w:tcPr>
            <w:tcW w:w="897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777" w:type="dxa"/>
            <w:vMerge w:val="continue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szCs w:val="21"/>
              </w:rPr>
            </w:pPr>
          </w:p>
        </w:tc>
        <w:tc>
          <w:tcPr>
            <w:tcW w:w="3782" w:type="dxa"/>
            <w:gridSpan w:val="2"/>
            <w:vMerge w:val="continue"/>
            <w:vAlign w:val="center"/>
          </w:tcPr>
          <w:p>
            <w:pPr>
              <w:snapToGrid w:val="0"/>
              <w:spacing w:line="240" w:lineRule="auto"/>
              <w:jc w:val="both"/>
              <w:rPr>
                <w:rFonts w:hint="eastAsia" w:ascii="宋体" w:hAnsi="宋体" w:cs="宋体"/>
                <w:szCs w:val="21"/>
              </w:rPr>
            </w:pPr>
          </w:p>
        </w:tc>
        <w:tc>
          <w:tcPr>
            <w:tcW w:w="2638" w:type="dxa"/>
            <w:gridSpan w:val="2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  <w:lang w:val="en-US" w:eastAsia="zh-CN"/>
              </w:rPr>
              <w:t>B相：</w:t>
            </w:r>
            <w:r>
              <w:rPr>
                <w:rFonts w:hint="eastAsia" w:ascii="宋体" w:hAnsi="宋体" w:cs="宋体"/>
                <w:szCs w:val="21"/>
              </w:rPr>
              <w:t>AC 220V±10%</w:t>
            </w:r>
          </w:p>
        </w:tc>
        <w:tc>
          <w:tcPr>
            <w:tcW w:w="1060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  <w:tc>
          <w:tcPr>
            <w:tcW w:w="897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777" w:type="dxa"/>
            <w:vMerge w:val="continue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szCs w:val="21"/>
              </w:rPr>
            </w:pPr>
          </w:p>
        </w:tc>
        <w:tc>
          <w:tcPr>
            <w:tcW w:w="3782" w:type="dxa"/>
            <w:gridSpan w:val="2"/>
            <w:vMerge w:val="continue"/>
            <w:vAlign w:val="center"/>
          </w:tcPr>
          <w:p>
            <w:pPr>
              <w:snapToGrid w:val="0"/>
              <w:spacing w:line="240" w:lineRule="auto"/>
              <w:jc w:val="both"/>
              <w:rPr>
                <w:rFonts w:hint="eastAsia" w:ascii="宋体" w:hAnsi="宋体" w:cs="宋体"/>
                <w:szCs w:val="21"/>
              </w:rPr>
            </w:pPr>
          </w:p>
        </w:tc>
        <w:tc>
          <w:tcPr>
            <w:tcW w:w="2638" w:type="dxa"/>
            <w:gridSpan w:val="2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  <w:lang w:val="en-US" w:eastAsia="zh-CN"/>
              </w:rPr>
              <w:t>C相：</w:t>
            </w:r>
            <w:r>
              <w:rPr>
                <w:rFonts w:hint="eastAsia" w:ascii="宋体" w:hAnsi="宋体" w:cs="宋体"/>
                <w:szCs w:val="21"/>
              </w:rPr>
              <w:t>AC 220V±10%</w:t>
            </w:r>
          </w:p>
        </w:tc>
        <w:tc>
          <w:tcPr>
            <w:tcW w:w="1060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  <w:tc>
          <w:tcPr>
            <w:tcW w:w="897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777" w:type="dxa"/>
            <w:vMerge w:val="continue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3782" w:type="dxa"/>
            <w:gridSpan w:val="2"/>
            <w:vAlign w:val="center"/>
          </w:tcPr>
          <w:p>
            <w:pPr>
              <w:snapToGrid w:val="0"/>
              <w:spacing w:line="240" w:lineRule="auto"/>
              <w:jc w:val="both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断开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1</w:t>
            </w:r>
            <w:r>
              <w:rPr>
                <w:rFonts w:hint="eastAsia" w:ascii="宋体" w:hAnsi="宋体" w:cs="宋体"/>
                <w:szCs w:val="21"/>
                <w:lang w:eastAsia="zh-CN"/>
              </w:rPr>
              <w:t>QF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(160A/4P)</w:t>
            </w:r>
            <w:r>
              <w:rPr>
                <w:rFonts w:hint="eastAsia" w:ascii="宋体" w:hAnsi="宋体" w:cs="宋体"/>
                <w:szCs w:val="21"/>
              </w:rPr>
              <w:t>，测量出线侧相电压</w:t>
            </w:r>
          </w:p>
        </w:tc>
        <w:tc>
          <w:tcPr>
            <w:tcW w:w="2638" w:type="dxa"/>
            <w:gridSpan w:val="2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  <w:lang w:val="en-US" w:eastAsia="zh-CN"/>
              </w:rPr>
              <w:t>三相电压均为</w:t>
            </w:r>
            <w:r>
              <w:rPr>
                <w:rFonts w:hint="eastAsia" w:ascii="宋体" w:hAnsi="宋体" w:cs="宋体"/>
                <w:szCs w:val="21"/>
              </w:rPr>
              <w:t>0V</w:t>
            </w:r>
          </w:p>
        </w:tc>
        <w:tc>
          <w:tcPr>
            <w:tcW w:w="1060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  <w:tc>
          <w:tcPr>
            <w:tcW w:w="897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777" w:type="dxa"/>
            <w:vMerge w:val="continue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3782" w:type="dxa"/>
            <w:gridSpan w:val="2"/>
            <w:vMerge w:val="restart"/>
            <w:vAlign w:val="center"/>
          </w:tcPr>
          <w:p>
            <w:pPr>
              <w:snapToGrid w:val="0"/>
              <w:spacing w:line="240" w:lineRule="auto"/>
              <w:jc w:val="both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合上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1</w:t>
            </w:r>
            <w:r>
              <w:rPr>
                <w:rFonts w:hint="eastAsia" w:ascii="宋体" w:hAnsi="宋体" w:cs="宋体"/>
                <w:szCs w:val="21"/>
                <w:lang w:eastAsia="zh-CN"/>
              </w:rPr>
              <w:t>QF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(160A/4P)</w:t>
            </w:r>
            <w:r>
              <w:rPr>
                <w:rFonts w:hint="eastAsia" w:ascii="宋体" w:hAnsi="宋体" w:cs="宋体"/>
                <w:szCs w:val="21"/>
              </w:rPr>
              <w:t>，测量出线侧相电压</w:t>
            </w:r>
          </w:p>
        </w:tc>
        <w:tc>
          <w:tcPr>
            <w:tcW w:w="2638" w:type="dxa"/>
            <w:gridSpan w:val="2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  <w:lang w:val="en-US" w:eastAsia="zh-CN"/>
              </w:rPr>
              <w:t>A相：</w:t>
            </w:r>
            <w:r>
              <w:rPr>
                <w:rFonts w:hint="eastAsia" w:ascii="宋体" w:hAnsi="宋体" w:cs="宋体"/>
                <w:szCs w:val="21"/>
              </w:rPr>
              <w:t>AC 220V±10%</w:t>
            </w:r>
          </w:p>
        </w:tc>
        <w:tc>
          <w:tcPr>
            <w:tcW w:w="1060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  <w:tc>
          <w:tcPr>
            <w:tcW w:w="897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777" w:type="dxa"/>
            <w:vMerge w:val="continue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3782" w:type="dxa"/>
            <w:gridSpan w:val="2"/>
            <w:vMerge w:val="continue"/>
            <w:vAlign w:val="center"/>
          </w:tcPr>
          <w:p>
            <w:pPr>
              <w:snapToGrid w:val="0"/>
              <w:spacing w:line="240" w:lineRule="auto"/>
              <w:jc w:val="both"/>
              <w:rPr>
                <w:rFonts w:hint="eastAsia" w:ascii="宋体" w:hAnsi="宋体" w:cs="宋体"/>
                <w:szCs w:val="21"/>
              </w:rPr>
            </w:pPr>
          </w:p>
        </w:tc>
        <w:tc>
          <w:tcPr>
            <w:tcW w:w="2638" w:type="dxa"/>
            <w:gridSpan w:val="2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hint="eastAsia"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  <w:lang w:val="en-US" w:eastAsia="zh-CN"/>
              </w:rPr>
              <w:t>B相：</w:t>
            </w:r>
            <w:r>
              <w:rPr>
                <w:rFonts w:hint="eastAsia" w:ascii="宋体" w:hAnsi="宋体" w:cs="宋体"/>
                <w:szCs w:val="21"/>
              </w:rPr>
              <w:t>AC 220V±10%</w:t>
            </w:r>
          </w:p>
        </w:tc>
        <w:tc>
          <w:tcPr>
            <w:tcW w:w="1060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  <w:tc>
          <w:tcPr>
            <w:tcW w:w="897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777" w:type="dxa"/>
            <w:vMerge w:val="continue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3782" w:type="dxa"/>
            <w:gridSpan w:val="2"/>
            <w:vMerge w:val="continue"/>
            <w:vAlign w:val="center"/>
          </w:tcPr>
          <w:p>
            <w:pPr>
              <w:snapToGrid w:val="0"/>
              <w:spacing w:line="240" w:lineRule="auto"/>
              <w:jc w:val="both"/>
              <w:rPr>
                <w:rFonts w:hint="eastAsia" w:ascii="宋体" w:hAnsi="宋体" w:cs="宋体"/>
                <w:szCs w:val="21"/>
              </w:rPr>
            </w:pPr>
          </w:p>
        </w:tc>
        <w:tc>
          <w:tcPr>
            <w:tcW w:w="2638" w:type="dxa"/>
            <w:gridSpan w:val="2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hint="eastAsia"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  <w:lang w:val="en-US" w:eastAsia="zh-CN"/>
              </w:rPr>
              <w:t>C相：</w:t>
            </w:r>
            <w:r>
              <w:rPr>
                <w:rFonts w:hint="eastAsia" w:ascii="宋体" w:hAnsi="宋体" w:cs="宋体"/>
                <w:szCs w:val="21"/>
              </w:rPr>
              <w:t>AC 220V±10%</w:t>
            </w:r>
          </w:p>
        </w:tc>
        <w:tc>
          <w:tcPr>
            <w:tcW w:w="1060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  <w:tc>
          <w:tcPr>
            <w:tcW w:w="897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777" w:type="dxa"/>
            <w:vMerge w:val="restart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3</w:t>
            </w:r>
          </w:p>
        </w:tc>
        <w:tc>
          <w:tcPr>
            <w:tcW w:w="3782" w:type="dxa"/>
            <w:gridSpan w:val="2"/>
            <w:vAlign w:val="center"/>
          </w:tcPr>
          <w:p>
            <w:pPr>
              <w:spacing w:line="240" w:lineRule="auto"/>
              <w:jc w:val="both"/>
              <w:rPr>
                <w:rFonts w:hint="default" w:ascii="宋体" w:hAnsi="宋体" w:eastAsia="宋体" w:cs="宋体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szCs w:val="21"/>
              </w:rPr>
              <w:t>空调1 -</w:t>
            </w:r>
            <w:r>
              <w:rPr>
                <w:rFonts w:hint="eastAsia" w:ascii="宋体" w:hAnsi="宋体" w:cs="宋体"/>
                <w:szCs w:val="21"/>
                <w:lang w:eastAsia="zh-CN"/>
              </w:rPr>
              <w:t>QF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A3(63A/4P)</w:t>
            </w:r>
          </w:p>
        </w:tc>
        <w:tc>
          <w:tcPr>
            <w:tcW w:w="2638" w:type="dxa"/>
            <w:gridSpan w:val="2"/>
            <w:vAlign w:val="center"/>
          </w:tcPr>
          <w:p>
            <w:pPr>
              <w:spacing w:line="240" w:lineRule="auto"/>
              <w:jc w:val="both"/>
              <w:rPr>
                <w:rFonts w:hint="default" w:ascii="宋体" w:hAnsi="宋体" w:eastAsia="宋体" w:cs="宋体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szCs w:val="21"/>
                <w:lang w:val="en-US" w:eastAsia="zh-CN"/>
              </w:rPr>
              <w:t>空调</w:t>
            </w:r>
            <w:r>
              <w:rPr>
                <w:rFonts w:hint="eastAsia" w:ascii="宋体" w:hAnsi="宋体" w:cs="宋体"/>
                <w:szCs w:val="21"/>
              </w:rPr>
              <w:t>正常启动</w:t>
            </w:r>
            <w:r>
              <w:rPr>
                <w:rFonts w:hint="eastAsia" w:ascii="宋体" w:hAnsi="宋体" w:cs="宋体"/>
                <w:szCs w:val="21"/>
                <w:lang w:eastAsia="zh-CN"/>
              </w:rPr>
              <w:t>，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功能正常</w:t>
            </w:r>
          </w:p>
        </w:tc>
        <w:tc>
          <w:tcPr>
            <w:tcW w:w="1060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  <w:tc>
          <w:tcPr>
            <w:tcW w:w="897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777" w:type="dxa"/>
            <w:vMerge w:val="continue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3782" w:type="dxa"/>
            <w:gridSpan w:val="2"/>
            <w:vAlign w:val="center"/>
          </w:tcPr>
          <w:p>
            <w:pPr>
              <w:spacing w:line="240" w:lineRule="auto"/>
              <w:jc w:val="both"/>
              <w:rPr>
                <w:rFonts w:hint="default" w:ascii="宋体" w:hAnsi="宋体" w:eastAsia="宋体" w:cs="宋体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szCs w:val="21"/>
              </w:rPr>
              <w:t>空调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2</w:t>
            </w:r>
            <w:r>
              <w:rPr>
                <w:rFonts w:hint="eastAsia" w:ascii="宋体" w:hAnsi="宋体" w:cs="宋体"/>
                <w:szCs w:val="21"/>
              </w:rPr>
              <w:t xml:space="preserve"> -</w:t>
            </w:r>
            <w:r>
              <w:rPr>
                <w:rFonts w:hint="eastAsia" w:ascii="宋体" w:hAnsi="宋体" w:cs="宋体"/>
                <w:szCs w:val="21"/>
                <w:lang w:eastAsia="zh-CN"/>
              </w:rPr>
              <w:t>QF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A4(63A/4P)</w:t>
            </w:r>
          </w:p>
        </w:tc>
        <w:tc>
          <w:tcPr>
            <w:tcW w:w="2638" w:type="dxa"/>
            <w:gridSpan w:val="2"/>
            <w:vAlign w:val="center"/>
          </w:tcPr>
          <w:p>
            <w:pPr>
              <w:spacing w:line="240" w:lineRule="auto"/>
              <w:jc w:val="both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  <w:lang w:val="en-US" w:eastAsia="zh-CN"/>
              </w:rPr>
              <w:t>空调</w:t>
            </w:r>
            <w:r>
              <w:rPr>
                <w:rFonts w:hint="eastAsia" w:ascii="宋体" w:hAnsi="宋体" w:cs="宋体"/>
                <w:szCs w:val="21"/>
              </w:rPr>
              <w:t>正常启动</w:t>
            </w:r>
            <w:r>
              <w:rPr>
                <w:rFonts w:hint="eastAsia" w:ascii="宋体" w:hAnsi="宋体" w:cs="宋体"/>
                <w:szCs w:val="21"/>
                <w:lang w:eastAsia="zh-CN"/>
              </w:rPr>
              <w:t>，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功能正常</w:t>
            </w:r>
          </w:p>
        </w:tc>
        <w:tc>
          <w:tcPr>
            <w:tcW w:w="1060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  <w:tc>
          <w:tcPr>
            <w:tcW w:w="897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777" w:type="dxa"/>
            <w:vMerge w:val="continue"/>
            <w:vAlign w:val="center"/>
          </w:tcPr>
          <w:p>
            <w:pPr>
              <w:snapToGrid w:val="0"/>
              <w:spacing w:line="240" w:lineRule="auto"/>
              <w:jc w:val="left"/>
            </w:pPr>
          </w:p>
        </w:tc>
        <w:tc>
          <w:tcPr>
            <w:tcW w:w="3782" w:type="dxa"/>
            <w:gridSpan w:val="2"/>
            <w:vAlign w:val="center"/>
          </w:tcPr>
          <w:p>
            <w:pPr>
              <w:spacing w:line="240" w:lineRule="auto"/>
              <w:jc w:val="both"/>
              <w:rPr>
                <w:rFonts w:hint="default" w:ascii="宋体" w:hAnsi="宋体" w:eastAsia="宋体" w:cs="宋体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szCs w:val="21"/>
              </w:rPr>
              <w:t>空调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3</w:t>
            </w:r>
            <w:r>
              <w:rPr>
                <w:rFonts w:hint="eastAsia" w:ascii="宋体" w:hAnsi="宋体" w:cs="宋体"/>
                <w:szCs w:val="21"/>
              </w:rPr>
              <w:t xml:space="preserve"> -</w:t>
            </w:r>
            <w:r>
              <w:rPr>
                <w:rFonts w:hint="eastAsia" w:ascii="宋体" w:hAnsi="宋体" w:cs="宋体"/>
                <w:szCs w:val="21"/>
                <w:lang w:eastAsia="zh-CN"/>
              </w:rPr>
              <w:t>QF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A5(63A/4P)</w:t>
            </w:r>
          </w:p>
        </w:tc>
        <w:tc>
          <w:tcPr>
            <w:tcW w:w="2638" w:type="dxa"/>
            <w:gridSpan w:val="2"/>
            <w:vAlign w:val="center"/>
          </w:tcPr>
          <w:p>
            <w:pPr>
              <w:spacing w:line="240" w:lineRule="auto"/>
              <w:jc w:val="both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  <w:lang w:val="en-US" w:eastAsia="zh-CN"/>
              </w:rPr>
              <w:t>空调</w:t>
            </w:r>
            <w:r>
              <w:rPr>
                <w:rFonts w:hint="eastAsia" w:ascii="宋体" w:hAnsi="宋体" w:cs="宋体"/>
                <w:szCs w:val="21"/>
              </w:rPr>
              <w:t>正常启动</w:t>
            </w:r>
            <w:r>
              <w:rPr>
                <w:rFonts w:hint="eastAsia" w:ascii="宋体" w:hAnsi="宋体" w:cs="宋体"/>
                <w:szCs w:val="21"/>
                <w:lang w:eastAsia="zh-CN"/>
              </w:rPr>
              <w:t>，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功能正常</w:t>
            </w:r>
          </w:p>
        </w:tc>
        <w:tc>
          <w:tcPr>
            <w:tcW w:w="1060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  <w:tc>
          <w:tcPr>
            <w:tcW w:w="897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777" w:type="dxa"/>
            <w:vMerge w:val="continue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  <w:tc>
          <w:tcPr>
            <w:tcW w:w="3782" w:type="dxa"/>
            <w:gridSpan w:val="2"/>
            <w:vAlign w:val="center"/>
          </w:tcPr>
          <w:p>
            <w:pPr>
              <w:spacing w:line="240" w:lineRule="auto"/>
              <w:jc w:val="both"/>
              <w:rPr>
                <w:rFonts w:hint="default" w:ascii="宋体" w:hAnsi="宋体" w:eastAsia="宋体" w:cs="宋体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szCs w:val="21"/>
              </w:rPr>
              <w:t>空调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4</w:t>
            </w:r>
            <w:r>
              <w:rPr>
                <w:rFonts w:hint="eastAsia" w:ascii="宋体" w:hAnsi="宋体" w:cs="宋体"/>
                <w:szCs w:val="21"/>
              </w:rPr>
              <w:t xml:space="preserve"> -</w:t>
            </w:r>
            <w:r>
              <w:rPr>
                <w:rFonts w:hint="eastAsia" w:ascii="宋体" w:hAnsi="宋体" w:cs="宋体"/>
                <w:szCs w:val="21"/>
                <w:lang w:eastAsia="zh-CN"/>
              </w:rPr>
              <w:t>QF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A6(63A/4P)</w:t>
            </w:r>
          </w:p>
        </w:tc>
        <w:tc>
          <w:tcPr>
            <w:tcW w:w="2638" w:type="dxa"/>
            <w:gridSpan w:val="2"/>
            <w:vAlign w:val="center"/>
          </w:tcPr>
          <w:p>
            <w:pPr>
              <w:spacing w:line="240" w:lineRule="auto"/>
              <w:jc w:val="both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  <w:lang w:val="en-US" w:eastAsia="zh-CN"/>
              </w:rPr>
              <w:t>空调</w:t>
            </w:r>
            <w:r>
              <w:rPr>
                <w:rFonts w:hint="eastAsia" w:ascii="宋体" w:hAnsi="宋体" w:cs="宋体"/>
                <w:szCs w:val="21"/>
              </w:rPr>
              <w:t>正常启动</w:t>
            </w:r>
            <w:r>
              <w:rPr>
                <w:rFonts w:hint="eastAsia" w:ascii="宋体" w:hAnsi="宋体" w:cs="宋体"/>
                <w:szCs w:val="21"/>
                <w:lang w:eastAsia="zh-CN"/>
              </w:rPr>
              <w:t>，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功能正常</w:t>
            </w:r>
          </w:p>
        </w:tc>
        <w:tc>
          <w:tcPr>
            <w:tcW w:w="1060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  <w:tc>
          <w:tcPr>
            <w:tcW w:w="897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777" w:type="dxa"/>
            <w:vMerge w:val="restart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4</w:t>
            </w:r>
          </w:p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3782" w:type="dxa"/>
            <w:gridSpan w:val="2"/>
            <w:vAlign w:val="center"/>
          </w:tcPr>
          <w:p>
            <w:pPr>
              <w:spacing w:line="240" w:lineRule="auto"/>
              <w:jc w:val="both"/>
              <w:rPr>
                <w:rFonts w:hint="eastAsia" w:ascii="宋体" w:hAnsi="宋体" w:eastAsia="宋体" w:cs="宋体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szCs w:val="21"/>
                <w:lang w:val="en-US" w:eastAsia="zh-CN"/>
              </w:rPr>
              <w:t>PACK</w:t>
            </w:r>
            <w:r>
              <w:rPr>
                <w:rFonts w:hint="eastAsia" w:ascii="宋体" w:hAnsi="宋体" w:cs="宋体"/>
                <w:szCs w:val="21"/>
              </w:rPr>
              <w:t>风扇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1</w:t>
            </w:r>
            <w:r>
              <w:rPr>
                <w:rFonts w:hint="eastAsia" w:ascii="宋体" w:hAnsi="宋体" w:cs="宋体"/>
                <w:szCs w:val="21"/>
              </w:rPr>
              <w:t>-</w:t>
            </w:r>
            <w:r>
              <w:rPr>
                <w:rFonts w:hint="eastAsia" w:ascii="宋体" w:hAnsi="宋体" w:cs="宋体"/>
                <w:szCs w:val="21"/>
                <w:lang w:eastAsia="zh-CN"/>
              </w:rPr>
              <w:t>QFA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7(20A/2P)</w:t>
            </w:r>
          </w:p>
        </w:tc>
        <w:tc>
          <w:tcPr>
            <w:tcW w:w="2638" w:type="dxa"/>
            <w:gridSpan w:val="2"/>
            <w:vAlign w:val="center"/>
          </w:tcPr>
          <w:p>
            <w:pPr>
              <w:spacing w:line="240" w:lineRule="auto"/>
              <w:jc w:val="both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正常启动</w:t>
            </w:r>
          </w:p>
        </w:tc>
        <w:tc>
          <w:tcPr>
            <w:tcW w:w="1060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  <w:tc>
          <w:tcPr>
            <w:tcW w:w="897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777" w:type="dxa"/>
            <w:vMerge w:val="continue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3782" w:type="dxa"/>
            <w:gridSpan w:val="2"/>
            <w:vAlign w:val="center"/>
          </w:tcPr>
          <w:p>
            <w:pPr>
              <w:spacing w:line="240" w:lineRule="auto"/>
              <w:jc w:val="both"/>
              <w:rPr>
                <w:rFonts w:hint="eastAsia" w:ascii="宋体" w:hAnsi="宋体" w:eastAsia="宋体" w:cs="宋体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szCs w:val="21"/>
                <w:lang w:val="en-US" w:eastAsia="zh-CN"/>
              </w:rPr>
              <w:t>PACK</w:t>
            </w:r>
            <w:r>
              <w:rPr>
                <w:rFonts w:hint="eastAsia" w:ascii="宋体" w:hAnsi="宋体" w:cs="宋体"/>
                <w:szCs w:val="21"/>
              </w:rPr>
              <w:t>风扇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2</w:t>
            </w:r>
            <w:r>
              <w:rPr>
                <w:rFonts w:hint="eastAsia" w:ascii="宋体" w:hAnsi="宋体" w:cs="宋体"/>
                <w:szCs w:val="21"/>
              </w:rPr>
              <w:t>-</w:t>
            </w:r>
            <w:r>
              <w:rPr>
                <w:rFonts w:hint="eastAsia" w:ascii="宋体" w:hAnsi="宋体" w:cs="宋体"/>
                <w:szCs w:val="21"/>
                <w:lang w:eastAsia="zh-CN"/>
              </w:rPr>
              <w:t>QFA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8(20A/2P)</w:t>
            </w:r>
          </w:p>
        </w:tc>
        <w:tc>
          <w:tcPr>
            <w:tcW w:w="2638" w:type="dxa"/>
            <w:gridSpan w:val="2"/>
            <w:vAlign w:val="center"/>
          </w:tcPr>
          <w:p>
            <w:pPr>
              <w:spacing w:line="240" w:lineRule="auto"/>
              <w:jc w:val="both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正常启动</w:t>
            </w:r>
          </w:p>
        </w:tc>
        <w:tc>
          <w:tcPr>
            <w:tcW w:w="1060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  <w:tc>
          <w:tcPr>
            <w:tcW w:w="897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777" w:type="dxa"/>
            <w:vMerge w:val="continue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szCs w:val="21"/>
              </w:rPr>
            </w:pPr>
          </w:p>
        </w:tc>
        <w:tc>
          <w:tcPr>
            <w:tcW w:w="3782" w:type="dxa"/>
            <w:gridSpan w:val="2"/>
            <w:vAlign w:val="center"/>
          </w:tcPr>
          <w:p>
            <w:pPr>
              <w:spacing w:line="240" w:lineRule="auto"/>
              <w:jc w:val="both"/>
              <w:rPr>
                <w:rFonts w:hint="eastAsia" w:ascii="宋体" w:hAnsi="宋体" w:cs="宋体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szCs w:val="21"/>
                <w:lang w:val="en-US" w:eastAsia="zh-CN"/>
              </w:rPr>
              <w:t>PACK</w:t>
            </w:r>
            <w:r>
              <w:rPr>
                <w:rFonts w:hint="eastAsia" w:ascii="宋体" w:hAnsi="宋体" w:cs="宋体"/>
                <w:szCs w:val="21"/>
              </w:rPr>
              <w:t>风扇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3</w:t>
            </w:r>
            <w:r>
              <w:rPr>
                <w:rFonts w:hint="eastAsia" w:ascii="宋体" w:hAnsi="宋体" w:cs="宋体"/>
                <w:szCs w:val="21"/>
              </w:rPr>
              <w:t>-</w:t>
            </w:r>
            <w:r>
              <w:rPr>
                <w:rFonts w:hint="eastAsia" w:ascii="宋体" w:hAnsi="宋体" w:cs="宋体"/>
                <w:szCs w:val="21"/>
                <w:lang w:eastAsia="zh-CN"/>
              </w:rPr>
              <w:t>QFA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9(20A/2P)</w:t>
            </w:r>
          </w:p>
        </w:tc>
        <w:tc>
          <w:tcPr>
            <w:tcW w:w="2638" w:type="dxa"/>
            <w:gridSpan w:val="2"/>
            <w:vAlign w:val="center"/>
          </w:tcPr>
          <w:p>
            <w:pPr>
              <w:spacing w:line="240" w:lineRule="auto"/>
              <w:jc w:val="both"/>
              <w:rPr>
                <w:rFonts w:hint="eastAsia" w:ascii="宋体" w:hAnsi="宋体" w:cs="宋体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szCs w:val="21"/>
              </w:rPr>
              <w:t>正常启动</w:t>
            </w:r>
          </w:p>
        </w:tc>
        <w:tc>
          <w:tcPr>
            <w:tcW w:w="1060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  <w:tc>
          <w:tcPr>
            <w:tcW w:w="897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777" w:type="dxa"/>
            <w:vMerge w:val="continue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szCs w:val="21"/>
              </w:rPr>
            </w:pPr>
          </w:p>
        </w:tc>
        <w:tc>
          <w:tcPr>
            <w:tcW w:w="3782" w:type="dxa"/>
            <w:gridSpan w:val="2"/>
            <w:vAlign w:val="center"/>
          </w:tcPr>
          <w:p>
            <w:pPr>
              <w:spacing w:line="240" w:lineRule="auto"/>
              <w:jc w:val="both"/>
              <w:rPr>
                <w:rFonts w:hint="default" w:ascii="宋体" w:hAnsi="宋体" w:cs="宋体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szCs w:val="21"/>
                <w:lang w:val="en-US" w:eastAsia="zh-CN"/>
              </w:rPr>
              <w:t>PACK</w:t>
            </w:r>
            <w:r>
              <w:rPr>
                <w:rFonts w:hint="eastAsia" w:ascii="宋体" w:hAnsi="宋体" w:cs="宋体"/>
                <w:szCs w:val="21"/>
              </w:rPr>
              <w:t>风扇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4</w:t>
            </w:r>
            <w:r>
              <w:rPr>
                <w:rFonts w:hint="eastAsia" w:ascii="宋体" w:hAnsi="宋体" w:cs="宋体"/>
                <w:szCs w:val="21"/>
              </w:rPr>
              <w:t>-</w:t>
            </w:r>
            <w:r>
              <w:rPr>
                <w:rFonts w:hint="eastAsia" w:ascii="宋体" w:hAnsi="宋体" w:cs="宋体"/>
                <w:szCs w:val="21"/>
                <w:lang w:eastAsia="zh-CN"/>
              </w:rPr>
              <w:t>QFA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10(20A/2P)</w:t>
            </w:r>
          </w:p>
        </w:tc>
        <w:tc>
          <w:tcPr>
            <w:tcW w:w="2638" w:type="dxa"/>
            <w:gridSpan w:val="2"/>
            <w:vAlign w:val="center"/>
          </w:tcPr>
          <w:p>
            <w:pPr>
              <w:spacing w:line="240" w:lineRule="auto"/>
              <w:jc w:val="both"/>
              <w:rPr>
                <w:rFonts w:hint="eastAsia" w:ascii="宋体" w:hAnsi="宋体" w:cs="宋体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szCs w:val="21"/>
              </w:rPr>
              <w:t>正常启动</w:t>
            </w:r>
          </w:p>
        </w:tc>
        <w:tc>
          <w:tcPr>
            <w:tcW w:w="1060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  <w:tc>
          <w:tcPr>
            <w:tcW w:w="897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777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eastAsia="宋体" w:cs="宋体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szCs w:val="21"/>
                <w:lang w:val="en-US" w:eastAsia="zh-CN"/>
              </w:rPr>
              <w:t>5</w:t>
            </w:r>
          </w:p>
        </w:tc>
        <w:tc>
          <w:tcPr>
            <w:tcW w:w="3782" w:type="dxa"/>
            <w:gridSpan w:val="2"/>
            <w:vAlign w:val="center"/>
          </w:tcPr>
          <w:p>
            <w:pPr>
              <w:spacing w:line="240" w:lineRule="auto"/>
              <w:jc w:val="both"/>
              <w:rPr>
                <w:rFonts w:hint="default" w:ascii="宋体" w:hAnsi="宋体" w:eastAsia="宋体" w:cs="宋体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szCs w:val="21"/>
                <w:lang w:val="en-US" w:eastAsia="zh-CN"/>
              </w:rPr>
              <w:t>舱内普通</w:t>
            </w:r>
            <w:r>
              <w:rPr>
                <w:rFonts w:hint="eastAsia" w:ascii="宋体" w:hAnsi="宋体" w:cs="宋体"/>
                <w:szCs w:val="21"/>
              </w:rPr>
              <w:t>照明-</w:t>
            </w:r>
            <w:r>
              <w:rPr>
                <w:rFonts w:hint="eastAsia" w:ascii="宋体" w:hAnsi="宋体" w:cs="宋体"/>
                <w:szCs w:val="21"/>
                <w:lang w:eastAsia="zh-CN"/>
              </w:rPr>
              <w:t>QF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A11(10A/2P)</w:t>
            </w:r>
          </w:p>
        </w:tc>
        <w:tc>
          <w:tcPr>
            <w:tcW w:w="2638" w:type="dxa"/>
            <w:gridSpan w:val="2"/>
            <w:vAlign w:val="center"/>
          </w:tcPr>
          <w:p>
            <w:pPr>
              <w:spacing w:line="240" w:lineRule="auto"/>
              <w:jc w:val="both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正常启动</w:t>
            </w:r>
          </w:p>
        </w:tc>
        <w:tc>
          <w:tcPr>
            <w:tcW w:w="1060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  <w:tc>
          <w:tcPr>
            <w:tcW w:w="897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777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eastAsia="宋体" w:cs="宋体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szCs w:val="21"/>
                <w:lang w:val="en-US" w:eastAsia="zh-CN"/>
              </w:rPr>
              <w:t>6</w:t>
            </w:r>
          </w:p>
        </w:tc>
        <w:tc>
          <w:tcPr>
            <w:tcW w:w="3782" w:type="dxa"/>
            <w:gridSpan w:val="2"/>
            <w:vAlign w:val="center"/>
          </w:tcPr>
          <w:p>
            <w:pPr>
              <w:spacing w:line="240" w:lineRule="auto"/>
              <w:jc w:val="both"/>
              <w:rPr>
                <w:rFonts w:hint="default" w:ascii="宋体" w:hAnsi="宋体" w:eastAsia="宋体" w:cs="宋体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szCs w:val="21"/>
                <w:lang w:val="en-US" w:eastAsia="zh-CN"/>
              </w:rPr>
              <w:t>应急照明</w:t>
            </w:r>
            <w:r>
              <w:rPr>
                <w:rFonts w:hint="eastAsia" w:ascii="宋体" w:hAnsi="宋体" w:cs="宋体"/>
                <w:szCs w:val="21"/>
              </w:rPr>
              <w:t>-</w:t>
            </w:r>
            <w:r>
              <w:rPr>
                <w:rFonts w:hint="eastAsia" w:ascii="宋体" w:hAnsi="宋体" w:cs="宋体"/>
                <w:szCs w:val="21"/>
                <w:lang w:eastAsia="zh-CN"/>
              </w:rPr>
              <w:t>Q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FA12(10A/2P)</w:t>
            </w:r>
          </w:p>
        </w:tc>
        <w:tc>
          <w:tcPr>
            <w:tcW w:w="2638" w:type="dxa"/>
            <w:gridSpan w:val="2"/>
            <w:vAlign w:val="center"/>
          </w:tcPr>
          <w:p>
            <w:pPr>
              <w:spacing w:line="240" w:lineRule="auto"/>
              <w:jc w:val="both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正常启动</w:t>
            </w:r>
          </w:p>
        </w:tc>
        <w:tc>
          <w:tcPr>
            <w:tcW w:w="1060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  <w:tc>
          <w:tcPr>
            <w:tcW w:w="897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777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8</w:t>
            </w:r>
          </w:p>
        </w:tc>
        <w:tc>
          <w:tcPr>
            <w:tcW w:w="3782" w:type="dxa"/>
            <w:gridSpan w:val="2"/>
            <w:vAlign w:val="center"/>
          </w:tcPr>
          <w:p>
            <w:pPr>
              <w:spacing w:line="240" w:lineRule="auto"/>
              <w:jc w:val="both"/>
              <w:rPr>
                <w:rFonts w:hint="default" w:ascii="宋体" w:hAnsi="宋体" w:eastAsia="宋体" w:cs="宋体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szCs w:val="21"/>
              </w:rPr>
              <w:t>插座-</w:t>
            </w:r>
            <w:r>
              <w:rPr>
                <w:rFonts w:hint="eastAsia" w:ascii="宋体" w:hAnsi="宋体" w:cs="宋体"/>
                <w:szCs w:val="21"/>
                <w:lang w:eastAsia="zh-CN"/>
              </w:rPr>
              <w:t>QF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A13(16A/2P)</w:t>
            </w:r>
          </w:p>
        </w:tc>
        <w:tc>
          <w:tcPr>
            <w:tcW w:w="2638" w:type="dxa"/>
            <w:gridSpan w:val="2"/>
            <w:vAlign w:val="center"/>
          </w:tcPr>
          <w:p>
            <w:pPr>
              <w:spacing w:line="240" w:lineRule="auto"/>
              <w:jc w:val="both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正常启动</w:t>
            </w:r>
          </w:p>
        </w:tc>
        <w:tc>
          <w:tcPr>
            <w:tcW w:w="1060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  <w:tc>
          <w:tcPr>
            <w:tcW w:w="897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777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9</w:t>
            </w:r>
          </w:p>
        </w:tc>
        <w:tc>
          <w:tcPr>
            <w:tcW w:w="3782" w:type="dxa"/>
            <w:gridSpan w:val="2"/>
            <w:vAlign w:val="center"/>
          </w:tcPr>
          <w:p>
            <w:pPr>
              <w:spacing w:line="240" w:lineRule="auto"/>
              <w:jc w:val="both"/>
              <w:rPr>
                <w:rFonts w:hint="default" w:ascii="宋体" w:hAnsi="宋体" w:eastAsia="宋体" w:cs="宋体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szCs w:val="21"/>
                <w:lang w:val="en-US" w:eastAsia="zh-CN"/>
              </w:rPr>
              <w:t>备用</w:t>
            </w:r>
            <w:r>
              <w:rPr>
                <w:rFonts w:hint="eastAsia" w:ascii="宋体" w:hAnsi="宋体" w:cs="宋体"/>
                <w:szCs w:val="21"/>
              </w:rPr>
              <w:t>-</w:t>
            </w:r>
            <w:r>
              <w:rPr>
                <w:rFonts w:hint="eastAsia" w:ascii="宋体" w:hAnsi="宋体" w:cs="宋体"/>
                <w:szCs w:val="21"/>
                <w:lang w:eastAsia="zh-CN"/>
              </w:rPr>
              <w:t>QF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A14、QFA15(16A/2P)</w:t>
            </w:r>
          </w:p>
        </w:tc>
        <w:tc>
          <w:tcPr>
            <w:tcW w:w="2638" w:type="dxa"/>
            <w:gridSpan w:val="2"/>
            <w:vAlign w:val="center"/>
          </w:tcPr>
          <w:p>
            <w:pPr>
              <w:spacing w:line="240" w:lineRule="auto"/>
              <w:jc w:val="both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正常启动</w:t>
            </w:r>
          </w:p>
        </w:tc>
        <w:tc>
          <w:tcPr>
            <w:tcW w:w="1060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  <w:tc>
          <w:tcPr>
            <w:tcW w:w="897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777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10</w:t>
            </w:r>
          </w:p>
        </w:tc>
        <w:tc>
          <w:tcPr>
            <w:tcW w:w="3782" w:type="dxa"/>
            <w:gridSpan w:val="2"/>
            <w:vAlign w:val="center"/>
          </w:tcPr>
          <w:p>
            <w:pPr>
              <w:spacing w:line="240" w:lineRule="auto"/>
              <w:jc w:val="both"/>
              <w:rPr>
                <w:rFonts w:hint="default" w:ascii="宋体" w:hAnsi="宋体" w:eastAsia="宋体" w:cs="宋体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szCs w:val="21"/>
                <w:lang w:val="en-US" w:eastAsia="zh-CN"/>
              </w:rPr>
              <w:t>控制电源-QFA16(32A/2P)</w:t>
            </w:r>
          </w:p>
        </w:tc>
        <w:tc>
          <w:tcPr>
            <w:tcW w:w="2638" w:type="dxa"/>
            <w:gridSpan w:val="2"/>
            <w:vAlign w:val="center"/>
          </w:tcPr>
          <w:p>
            <w:pPr>
              <w:spacing w:line="240" w:lineRule="auto"/>
              <w:jc w:val="both"/>
              <w:rPr>
                <w:rFonts w:hint="eastAsia" w:ascii="宋体" w:hAnsi="宋体" w:eastAsia="宋体" w:cs="宋体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szCs w:val="21"/>
              </w:rPr>
              <w:t>正常启动</w:t>
            </w:r>
          </w:p>
        </w:tc>
        <w:tc>
          <w:tcPr>
            <w:tcW w:w="1060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  <w:tc>
          <w:tcPr>
            <w:tcW w:w="897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777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11</w:t>
            </w:r>
          </w:p>
        </w:tc>
        <w:tc>
          <w:tcPr>
            <w:tcW w:w="3782" w:type="dxa"/>
            <w:gridSpan w:val="2"/>
            <w:vAlign w:val="center"/>
          </w:tcPr>
          <w:p>
            <w:pPr>
              <w:spacing w:line="240" w:lineRule="auto"/>
              <w:jc w:val="both"/>
              <w:rPr>
                <w:rFonts w:hint="default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  <w:lang w:val="en-US" w:eastAsia="zh-CN"/>
              </w:rPr>
              <w:t>汇流柜UPS电源-QFB1</w:t>
            </w:r>
          </w:p>
        </w:tc>
        <w:tc>
          <w:tcPr>
            <w:tcW w:w="2638" w:type="dxa"/>
            <w:gridSpan w:val="2"/>
            <w:vAlign w:val="center"/>
          </w:tcPr>
          <w:p>
            <w:pPr>
              <w:spacing w:line="240" w:lineRule="auto"/>
              <w:jc w:val="both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正常启动</w:t>
            </w:r>
          </w:p>
        </w:tc>
        <w:tc>
          <w:tcPr>
            <w:tcW w:w="1060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  <w:tc>
          <w:tcPr>
            <w:tcW w:w="897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777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12</w:t>
            </w:r>
          </w:p>
        </w:tc>
        <w:tc>
          <w:tcPr>
            <w:tcW w:w="3782" w:type="dxa"/>
            <w:gridSpan w:val="2"/>
            <w:vAlign w:val="center"/>
          </w:tcPr>
          <w:p>
            <w:pPr>
              <w:spacing w:line="240" w:lineRule="auto"/>
              <w:jc w:val="both"/>
              <w:rPr>
                <w:rFonts w:hint="default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 w:val="21"/>
                <w:szCs w:val="21"/>
                <w:lang w:val="en-US" w:eastAsia="zh-CN" w:bidi="ar-SA"/>
              </w:rPr>
              <w:t>消防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-QFB2</w:t>
            </w:r>
          </w:p>
        </w:tc>
        <w:tc>
          <w:tcPr>
            <w:tcW w:w="2638" w:type="dxa"/>
            <w:gridSpan w:val="2"/>
            <w:vAlign w:val="center"/>
          </w:tcPr>
          <w:p>
            <w:pPr>
              <w:spacing w:line="240" w:lineRule="auto"/>
              <w:jc w:val="both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正常启动</w:t>
            </w:r>
          </w:p>
        </w:tc>
        <w:tc>
          <w:tcPr>
            <w:tcW w:w="1060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  <w:tc>
          <w:tcPr>
            <w:tcW w:w="897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777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13</w:t>
            </w:r>
          </w:p>
        </w:tc>
        <w:tc>
          <w:tcPr>
            <w:tcW w:w="3782" w:type="dxa"/>
            <w:gridSpan w:val="2"/>
            <w:vAlign w:val="center"/>
          </w:tcPr>
          <w:p>
            <w:pPr>
              <w:spacing w:line="240" w:lineRule="auto"/>
              <w:jc w:val="both"/>
              <w:rPr>
                <w:rFonts w:hint="default" w:ascii="宋体" w:hAnsi="宋体" w:eastAsia="宋体" w:cs="宋体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szCs w:val="21"/>
                <w:lang w:val="en-US" w:eastAsia="zh-CN"/>
              </w:rPr>
              <w:t>分励线圈电源-QFB3</w:t>
            </w:r>
          </w:p>
        </w:tc>
        <w:tc>
          <w:tcPr>
            <w:tcW w:w="2638" w:type="dxa"/>
            <w:gridSpan w:val="2"/>
            <w:vAlign w:val="center"/>
          </w:tcPr>
          <w:p>
            <w:pPr>
              <w:spacing w:line="240" w:lineRule="auto"/>
              <w:jc w:val="both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正常启动</w:t>
            </w:r>
          </w:p>
        </w:tc>
        <w:tc>
          <w:tcPr>
            <w:tcW w:w="1060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  <w:tc>
          <w:tcPr>
            <w:tcW w:w="897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777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14</w:t>
            </w:r>
          </w:p>
        </w:tc>
        <w:tc>
          <w:tcPr>
            <w:tcW w:w="3782" w:type="dxa"/>
            <w:gridSpan w:val="2"/>
            <w:vAlign w:val="center"/>
          </w:tcPr>
          <w:p>
            <w:pPr>
              <w:spacing w:line="240" w:lineRule="auto"/>
              <w:jc w:val="both"/>
              <w:rPr>
                <w:rFonts w:hint="default" w:ascii="宋体" w:hAnsi="宋体" w:eastAsia="宋体" w:cs="宋体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szCs w:val="21"/>
                <w:lang w:val="en-US" w:eastAsia="zh-CN"/>
              </w:rPr>
              <w:t>备用-QFB4、QFB5</w:t>
            </w:r>
          </w:p>
        </w:tc>
        <w:tc>
          <w:tcPr>
            <w:tcW w:w="2638" w:type="dxa"/>
            <w:gridSpan w:val="2"/>
            <w:vAlign w:val="center"/>
          </w:tcPr>
          <w:p>
            <w:pPr>
              <w:spacing w:line="240" w:lineRule="auto"/>
              <w:jc w:val="both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正常启动</w:t>
            </w:r>
          </w:p>
        </w:tc>
        <w:tc>
          <w:tcPr>
            <w:tcW w:w="1060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  <w:tc>
          <w:tcPr>
            <w:tcW w:w="897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287" w:type="dxa"/>
            <w:gridSpan w:val="2"/>
            <w:vAlign w:val="center"/>
          </w:tcPr>
          <w:p>
            <w:pPr>
              <w:pStyle w:val="26"/>
              <w:spacing w:line="240" w:lineRule="auto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b/>
                <w:bCs/>
                <w:sz w:val="21"/>
                <w:highlight w:val="white"/>
              </w:rPr>
              <w:t>测试人员：</w:t>
            </w:r>
          </w:p>
        </w:tc>
        <w:tc>
          <w:tcPr>
            <w:tcW w:w="4940" w:type="dxa"/>
            <w:gridSpan w:val="2"/>
            <w:vAlign w:val="center"/>
          </w:tcPr>
          <w:p>
            <w:pPr>
              <w:pStyle w:val="26"/>
              <w:spacing w:line="240" w:lineRule="auto"/>
              <w:rPr>
                <w:rFonts w:ascii="宋体" w:hAnsi="宋体" w:cs="宋体"/>
              </w:rPr>
            </w:pPr>
          </w:p>
        </w:tc>
        <w:tc>
          <w:tcPr>
            <w:tcW w:w="970" w:type="dxa"/>
            <w:vAlign w:val="center"/>
          </w:tcPr>
          <w:p>
            <w:pPr>
              <w:pStyle w:val="26"/>
              <w:spacing w:line="240" w:lineRule="auto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b/>
                <w:bCs/>
                <w:sz w:val="21"/>
                <w:highlight w:val="white"/>
              </w:rPr>
              <w:t>时间：</w:t>
            </w:r>
          </w:p>
        </w:tc>
        <w:tc>
          <w:tcPr>
            <w:tcW w:w="1957" w:type="dxa"/>
            <w:gridSpan w:val="2"/>
            <w:vAlign w:val="center"/>
          </w:tcPr>
          <w:p>
            <w:pPr>
              <w:pStyle w:val="26"/>
              <w:spacing w:line="240" w:lineRule="auto"/>
              <w:rPr>
                <w:rFonts w:ascii="宋体" w:hAnsi="宋体" w:cs="宋体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287" w:type="dxa"/>
            <w:gridSpan w:val="2"/>
            <w:vAlign w:val="center"/>
          </w:tcPr>
          <w:p>
            <w:pPr>
              <w:pStyle w:val="26"/>
              <w:spacing w:line="240" w:lineRule="auto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b/>
                <w:bCs/>
                <w:sz w:val="21"/>
                <w:highlight w:val="white"/>
              </w:rPr>
              <w:t>检查人员：</w:t>
            </w:r>
          </w:p>
        </w:tc>
        <w:tc>
          <w:tcPr>
            <w:tcW w:w="4940" w:type="dxa"/>
            <w:gridSpan w:val="2"/>
            <w:vAlign w:val="center"/>
          </w:tcPr>
          <w:p>
            <w:pPr>
              <w:pStyle w:val="26"/>
              <w:spacing w:line="240" w:lineRule="auto"/>
              <w:rPr>
                <w:rFonts w:ascii="宋体" w:hAnsi="宋体" w:cs="宋体"/>
              </w:rPr>
            </w:pPr>
          </w:p>
        </w:tc>
        <w:tc>
          <w:tcPr>
            <w:tcW w:w="970" w:type="dxa"/>
            <w:vAlign w:val="center"/>
          </w:tcPr>
          <w:p>
            <w:pPr>
              <w:pStyle w:val="26"/>
              <w:spacing w:line="240" w:lineRule="auto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b/>
                <w:bCs/>
                <w:sz w:val="21"/>
                <w:highlight w:val="white"/>
              </w:rPr>
              <w:t>时间：</w:t>
            </w:r>
          </w:p>
        </w:tc>
        <w:tc>
          <w:tcPr>
            <w:tcW w:w="1957" w:type="dxa"/>
            <w:gridSpan w:val="2"/>
            <w:vAlign w:val="center"/>
          </w:tcPr>
          <w:p>
            <w:pPr>
              <w:pStyle w:val="26"/>
              <w:spacing w:line="240" w:lineRule="auto"/>
              <w:rPr>
                <w:rFonts w:ascii="宋体" w:hAnsi="宋体" w:cs="宋体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9154" w:type="dxa"/>
            <w:gridSpan w:val="7"/>
            <w:vAlign w:val="center"/>
          </w:tcPr>
          <w:p>
            <w:pPr>
              <w:pStyle w:val="26"/>
              <w:spacing w:line="240" w:lineRule="auto"/>
              <w:rPr>
                <w:rFonts w:ascii="宋体" w:hAnsi="宋体" w:cs="宋体"/>
              </w:rPr>
            </w:pPr>
            <w:bookmarkStart w:id="44" w:name="_Toc105777458"/>
            <w:bookmarkStart w:id="45" w:name="_Toc2990"/>
            <w:bookmarkStart w:id="46" w:name="_Toc105777547"/>
            <w:r>
              <w:rPr>
                <w:rFonts w:hint="eastAsia" w:ascii="宋体" w:hAnsi="宋体" w:cs="宋体"/>
                <w:b/>
                <w:bCs/>
                <w:sz w:val="21"/>
                <w:highlight w:val="white"/>
              </w:rPr>
              <w:t>备注：</w:t>
            </w:r>
          </w:p>
        </w:tc>
      </w:tr>
      <w:bookmarkEnd w:id="43"/>
    </w:tbl>
    <w:p>
      <w:pPr>
        <w:adjustRightInd/>
        <w:spacing w:before="120" w:beforeLines="50" w:line="360" w:lineRule="auto"/>
        <w:ind w:firstLine="480" w:firstLineChars="200"/>
        <w:textAlignment w:val="auto"/>
        <w:rPr>
          <w:rFonts w:ascii="宋体" w:hAnsi="宋体" w:cs="宋体"/>
          <w:kern w:val="2"/>
          <w:sz w:val="24"/>
          <w:szCs w:val="24"/>
        </w:rPr>
      </w:pPr>
      <w:r>
        <w:rPr>
          <w:rFonts w:hint="eastAsia" w:ascii="宋体" w:hAnsi="宋体" w:cs="宋体"/>
          <w:kern w:val="2"/>
          <w:sz w:val="24"/>
          <w:szCs w:val="24"/>
        </w:rPr>
        <w:t>注：涉及测试值必须填写，不涉及打—，结果无问题打√，有问题打×，并填入问题记录单。</w:t>
      </w:r>
    </w:p>
    <w:p>
      <w:pPr>
        <w:rPr>
          <w:rFonts w:ascii="黑体" w:hAnsi="黑体" w:eastAsia="黑体" w:cs="黑体"/>
          <w:sz w:val="30"/>
          <w:szCs w:val="30"/>
        </w:rPr>
      </w:pPr>
      <w:r>
        <w:rPr>
          <w:rFonts w:hint="eastAsia" w:ascii="黑体" w:hAnsi="黑体" w:eastAsia="黑体" w:cs="黑体"/>
          <w:sz w:val="30"/>
          <w:szCs w:val="30"/>
        </w:rPr>
        <w:br w:type="page"/>
      </w:r>
    </w:p>
    <w:p>
      <w:pPr>
        <w:pStyle w:val="2"/>
        <w:keepNext w:val="0"/>
        <w:keepLines w:val="0"/>
        <w:numPr>
          <w:ilvl w:val="0"/>
          <w:numId w:val="2"/>
        </w:numPr>
        <w:ind w:firstLine="0" w:firstLineChars="0"/>
        <w:rPr>
          <w:rFonts w:ascii="黑体" w:hAnsi="黑体" w:eastAsia="黑体" w:cs="黑体"/>
          <w:sz w:val="30"/>
          <w:szCs w:val="30"/>
        </w:rPr>
      </w:pPr>
      <w:bookmarkStart w:id="47" w:name="_Toc30961"/>
      <w:r>
        <w:rPr>
          <w:rFonts w:hint="eastAsia" w:ascii="黑体" w:hAnsi="黑体" w:eastAsia="黑体" w:cs="黑体"/>
          <w:sz w:val="30"/>
          <w:szCs w:val="30"/>
        </w:rPr>
        <w:t>电池</w:t>
      </w:r>
      <w:r>
        <w:rPr>
          <w:rFonts w:hint="eastAsia" w:ascii="黑体" w:hAnsi="黑体" w:eastAsia="黑体" w:cs="黑体"/>
          <w:sz w:val="30"/>
          <w:szCs w:val="30"/>
          <w:lang w:val="en-US" w:eastAsia="zh-CN"/>
        </w:rPr>
        <w:t>舱</w:t>
      </w:r>
      <w:r>
        <w:rPr>
          <w:rFonts w:hint="eastAsia" w:ascii="黑体" w:hAnsi="黑体" w:eastAsia="黑体" w:cs="黑体"/>
          <w:sz w:val="30"/>
          <w:szCs w:val="30"/>
        </w:rPr>
        <w:t>设备运行测试</w:t>
      </w:r>
      <w:bookmarkEnd w:id="47"/>
    </w:p>
    <w:p>
      <w:pPr>
        <w:pStyle w:val="3"/>
        <w:keepNext w:val="0"/>
        <w:keepLines w:val="0"/>
        <w:rPr>
          <w:rFonts w:ascii="黑体" w:hAnsi="黑体" w:eastAsia="黑体" w:cs="黑体"/>
          <w:sz w:val="28"/>
          <w:szCs w:val="28"/>
        </w:rPr>
      </w:pPr>
      <w:bookmarkStart w:id="48" w:name="_Toc26569"/>
      <w:r>
        <w:rPr>
          <w:rFonts w:hint="eastAsia" w:ascii="黑体" w:hAnsi="黑体" w:eastAsia="黑体" w:cs="黑体"/>
          <w:sz w:val="28"/>
          <w:szCs w:val="28"/>
        </w:rPr>
        <w:t>7.1测试目的</w:t>
      </w:r>
      <w:bookmarkEnd w:id="48"/>
    </w:p>
    <w:p>
      <w:pPr>
        <w:adjustRightInd/>
        <w:spacing w:line="360" w:lineRule="auto"/>
        <w:ind w:firstLine="480" w:firstLineChars="200"/>
        <w:textAlignment w:val="auto"/>
        <w:rPr>
          <w:rFonts w:ascii="宋体" w:hAnsi="宋体" w:cs="宋体"/>
          <w:kern w:val="2"/>
          <w:sz w:val="24"/>
          <w:szCs w:val="24"/>
          <w:highlight w:val="none"/>
        </w:rPr>
      </w:pPr>
      <w:r>
        <w:rPr>
          <w:rFonts w:hint="eastAsia" w:ascii="宋体" w:hAnsi="宋体" w:cs="宋体"/>
          <w:kern w:val="2"/>
          <w:sz w:val="24"/>
          <w:szCs w:val="24"/>
          <w:highlight w:val="none"/>
        </w:rPr>
        <w:t>1.确保电池簇电压在正常范围内；</w:t>
      </w:r>
    </w:p>
    <w:p>
      <w:pPr>
        <w:adjustRightIn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kern w:val="2"/>
          <w:sz w:val="24"/>
          <w:szCs w:val="24"/>
          <w:highlight w:val="none"/>
          <w:lang w:eastAsia="zh-CN"/>
        </w:rPr>
      </w:pPr>
      <w:r>
        <w:rPr>
          <w:rFonts w:hint="eastAsia" w:ascii="宋体" w:hAnsi="宋体" w:cs="宋体"/>
          <w:kern w:val="2"/>
          <w:sz w:val="24"/>
          <w:szCs w:val="24"/>
          <w:highlight w:val="none"/>
        </w:rPr>
        <w:t>2.检查消防系统告警功能和联动策略正常运行</w:t>
      </w:r>
      <w:r>
        <w:rPr>
          <w:rFonts w:hint="eastAsia" w:ascii="宋体" w:hAnsi="宋体" w:cs="宋体"/>
          <w:kern w:val="2"/>
          <w:sz w:val="24"/>
          <w:szCs w:val="24"/>
          <w:highlight w:val="none"/>
          <w:lang w:eastAsia="zh-CN"/>
        </w:rPr>
        <w:t>；</w:t>
      </w:r>
    </w:p>
    <w:p>
      <w:pPr>
        <w:adjustRightInd/>
        <w:spacing w:line="360" w:lineRule="auto"/>
        <w:ind w:firstLine="480" w:firstLineChars="200"/>
        <w:textAlignment w:val="auto"/>
        <w:rPr>
          <w:rFonts w:ascii="宋体" w:hAnsi="宋体" w:cs="宋体"/>
          <w:kern w:val="2"/>
          <w:sz w:val="24"/>
          <w:szCs w:val="24"/>
          <w:highlight w:val="none"/>
        </w:rPr>
      </w:pPr>
      <w:r>
        <w:rPr>
          <w:rFonts w:hint="eastAsia" w:ascii="宋体" w:hAnsi="宋体" w:cs="宋体"/>
          <w:kern w:val="2"/>
          <w:sz w:val="24"/>
          <w:szCs w:val="24"/>
          <w:highlight w:val="none"/>
          <w:lang w:val="en-US" w:eastAsia="zh-CN"/>
        </w:rPr>
        <w:t>3.</w:t>
      </w:r>
      <w:r>
        <w:rPr>
          <w:rFonts w:hint="eastAsia" w:ascii="宋体" w:hAnsi="宋体" w:cs="宋体"/>
          <w:kern w:val="2"/>
          <w:sz w:val="24"/>
          <w:szCs w:val="24"/>
          <w:highlight w:val="none"/>
        </w:rPr>
        <w:t>确保</w:t>
      </w:r>
      <w:r>
        <w:rPr>
          <w:rFonts w:hint="eastAsia" w:ascii="宋体" w:hAnsi="宋体" w:cs="宋体"/>
          <w:kern w:val="2"/>
          <w:sz w:val="24"/>
          <w:szCs w:val="24"/>
          <w:highlight w:val="none"/>
          <w:lang w:val="en-US" w:eastAsia="zh-CN"/>
        </w:rPr>
        <w:t>BMS</w:t>
      </w:r>
      <w:r>
        <w:rPr>
          <w:rFonts w:hint="eastAsia" w:ascii="宋体" w:hAnsi="宋体" w:cs="宋体"/>
          <w:kern w:val="2"/>
          <w:sz w:val="24"/>
          <w:szCs w:val="24"/>
          <w:highlight w:val="none"/>
        </w:rPr>
        <w:t>运行</w:t>
      </w:r>
      <w:r>
        <w:rPr>
          <w:rFonts w:hint="eastAsia" w:ascii="宋体" w:hAnsi="宋体" w:cs="宋体"/>
          <w:kern w:val="2"/>
          <w:sz w:val="24"/>
          <w:szCs w:val="24"/>
          <w:highlight w:val="none"/>
          <w:lang w:eastAsia="zh-CN"/>
        </w:rPr>
        <w:t>、</w:t>
      </w:r>
      <w:r>
        <w:rPr>
          <w:rFonts w:hint="eastAsia" w:ascii="宋体" w:hAnsi="宋体" w:cs="宋体"/>
          <w:kern w:val="2"/>
          <w:sz w:val="24"/>
          <w:szCs w:val="24"/>
          <w:highlight w:val="none"/>
          <w:lang w:val="en-US" w:eastAsia="zh-CN"/>
        </w:rPr>
        <w:t>控制</w:t>
      </w:r>
      <w:r>
        <w:rPr>
          <w:rFonts w:hint="eastAsia" w:ascii="宋体" w:hAnsi="宋体" w:cs="宋体"/>
          <w:kern w:val="2"/>
          <w:sz w:val="24"/>
          <w:szCs w:val="24"/>
          <w:highlight w:val="none"/>
        </w:rPr>
        <w:t>功能正常；</w:t>
      </w:r>
    </w:p>
    <w:p>
      <w:pPr>
        <w:adjustRightInd/>
        <w:spacing w:line="360" w:lineRule="auto"/>
        <w:ind w:firstLine="480" w:firstLineChars="200"/>
        <w:textAlignment w:val="auto"/>
        <w:rPr>
          <w:rFonts w:ascii="宋体" w:hAnsi="宋体" w:cs="宋体"/>
          <w:kern w:val="2"/>
          <w:sz w:val="24"/>
          <w:szCs w:val="24"/>
          <w:highlight w:val="none"/>
        </w:rPr>
      </w:pPr>
      <w:r>
        <w:rPr>
          <w:rFonts w:hint="eastAsia" w:ascii="宋体" w:hAnsi="宋体" w:cs="宋体"/>
          <w:kern w:val="2"/>
          <w:sz w:val="24"/>
          <w:szCs w:val="24"/>
          <w:highlight w:val="none"/>
          <w:lang w:val="en-US" w:eastAsia="zh-CN"/>
        </w:rPr>
        <w:t>4</w:t>
      </w:r>
      <w:r>
        <w:rPr>
          <w:rFonts w:hint="eastAsia" w:ascii="宋体" w:hAnsi="宋体" w:cs="宋体"/>
          <w:kern w:val="2"/>
          <w:sz w:val="24"/>
          <w:szCs w:val="24"/>
          <w:highlight w:val="none"/>
        </w:rPr>
        <w:t>.确保BMS保护设定值与定值单一致。</w:t>
      </w:r>
    </w:p>
    <w:p>
      <w:pPr>
        <w:pStyle w:val="3"/>
        <w:keepNext w:val="0"/>
        <w:keepLines w:val="0"/>
        <w:rPr>
          <w:rFonts w:ascii="黑体" w:hAnsi="黑体" w:eastAsia="黑体" w:cs="黑体"/>
          <w:sz w:val="28"/>
          <w:szCs w:val="28"/>
        </w:rPr>
      </w:pPr>
      <w:bookmarkStart w:id="49" w:name="_Toc15725"/>
      <w:r>
        <w:rPr>
          <w:rFonts w:hint="eastAsia" w:ascii="黑体" w:hAnsi="黑体" w:eastAsia="黑体" w:cs="黑体"/>
          <w:sz w:val="28"/>
          <w:szCs w:val="28"/>
        </w:rPr>
        <w:t>7.2 测试步骤</w:t>
      </w:r>
      <w:bookmarkEnd w:id="49"/>
    </w:p>
    <w:p>
      <w:pPr>
        <w:adjustRightInd/>
        <w:spacing w:line="360" w:lineRule="auto"/>
        <w:ind w:firstLine="482" w:firstLineChars="200"/>
        <w:textAlignment w:val="auto"/>
        <w:outlineLvl w:val="2"/>
        <w:rPr>
          <w:rFonts w:asciiTheme="minorEastAsia" w:hAnsiTheme="minorEastAsia" w:eastAsiaTheme="minorEastAsia" w:cstheme="minorEastAsia"/>
          <w:b/>
          <w:bCs/>
          <w:kern w:val="2"/>
          <w:sz w:val="24"/>
          <w:szCs w:val="24"/>
          <w:lang w:bidi="en-US"/>
        </w:rPr>
      </w:pPr>
      <w:r>
        <w:rPr>
          <w:rFonts w:hint="eastAsia" w:asciiTheme="minorEastAsia" w:hAnsiTheme="minorEastAsia" w:eastAsiaTheme="minorEastAsia" w:cstheme="minorEastAsia"/>
          <w:b/>
          <w:bCs/>
          <w:kern w:val="2"/>
          <w:sz w:val="24"/>
          <w:szCs w:val="24"/>
          <w:lang w:bidi="en-US"/>
        </w:rPr>
        <w:t>1、电池簇电压测试</w:t>
      </w:r>
    </w:p>
    <w:p>
      <w:pPr>
        <w:adjustRightInd/>
        <w:spacing w:line="360" w:lineRule="auto"/>
        <w:ind w:firstLine="480" w:firstLineChars="200"/>
        <w:textAlignment w:val="auto"/>
        <w:rPr>
          <w:rFonts w:ascii="宋体" w:hAnsi="宋体" w:cs="宋体"/>
          <w:kern w:val="2"/>
          <w:sz w:val="24"/>
          <w:szCs w:val="24"/>
        </w:rPr>
      </w:pPr>
      <w:r>
        <w:rPr>
          <w:rFonts w:hint="eastAsia" w:ascii="宋体" w:hAnsi="宋体" w:cs="宋体"/>
          <w:kern w:val="2"/>
          <w:sz w:val="24"/>
          <w:szCs w:val="24"/>
        </w:rPr>
        <w:t>用万用表测量电池簇高压箱B+、B-极柱电压，将结果写入表5。</w:t>
      </w:r>
    </w:p>
    <w:p>
      <w:pPr>
        <w:jc w:val="center"/>
        <w:rPr>
          <w:rFonts w:ascii="宋体" w:hAnsi="宋体" w:cs="宋体"/>
          <w:b/>
          <w:sz w:val="24"/>
          <w:szCs w:val="24"/>
          <w:lang w:eastAsia="zh-CN"/>
        </w:rPr>
      </w:pPr>
      <w:r>
        <w:rPr>
          <w:rFonts w:hint="eastAsia" w:ascii="宋体" w:hAnsi="宋体" w:cs="宋体"/>
          <w:b/>
          <w:sz w:val="24"/>
          <w:szCs w:val="24"/>
          <w:lang w:eastAsia="zh-CN"/>
        </w:rPr>
        <w:t>表5：电池簇电压测试记录表</w:t>
      </w:r>
    </w:p>
    <w:tbl>
      <w:tblPr>
        <w:tblStyle w:val="14"/>
        <w:tblpPr w:leftFromText="180" w:rightFromText="180" w:vertAnchor="text" w:tblpXSpec="center" w:tblpY="1"/>
        <w:tblOverlap w:val="never"/>
        <w:tblW w:w="8554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4"/>
        <w:gridCol w:w="745"/>
        <w:gridCol w:w="1953"/>
        <w:gridCol w:w="1167"/>
        <w:gridCol w:w="1113"/>
        <w:gridCol w:w="1389"/>
        <w:gridCol w:w="113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97" w:hRule="atLeast"/>
          <w:tblHeader/>
          <w:jc w:val="center"/>
        </w:trPr>
        <w:tc>
          <w:tcPr>
            <w:tcW w:w="1054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序号</w:t>
            </w:r>
          </w:p>
        </w:tc>
        <w:tc>
          <w:tcPr>
            <w:tcW w:w="2698" w:type="dxa"/>
            <w:gridSpan w:val="2"/>
            <w:vAlign w:val="center"/>
          </w:tcPr>
          <w:p>
            <w:pPr>
              <w:pStyle w:val="13"/>
              <w:keepNext w:val="0"/>
              <w:spacing w:line="240" w:lineRule="auto"/>
              <w:ind w:firstLine="0" w:firstLineChars="0"/>
              <w:jc w:val="center"/>
              <w:rPr>
                <w:rFonts w:ascii="宋体" w:hAnsi="宋体" w:cs="宋体"/>
                <w:b/>
                <w:bCs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b/>
                <w:bCs/>
                <w:sz w:val="21"/>
                <w:szCs w:val="21"/>
                <w:lang w:eastAsia="zh-CN"/>
              </w:rPr>
              <w:t>检测项目</w:t>
            </w:r>
          </w:p>
        </w:tc>
        <w:tc>
          <w:tcPr>
            <w:tcW w:w="2280" w:type="dxa"/>
            <w:gridSpan w:val="2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合格条件</w:t>
            </w:r>
          </w:p>
        </w:tc>
        <w:tc>
          <w:tcPr>
            <w:tcW w:w="1389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测试值</w:t>
            </w:r>
          </w:p>
        </w:tc>
        <w:tc>
          <w:tcPr>
            <w:tcW w:w="1133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054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1</w:t>
            </w:r>
          </w:p>
        </w:tc>
        <w:tc>
          <w:tcPr>
            <w:tcW w:w="2698" w:type="dxa"/>
            <w:gridSpan w:val="2"/>
            <w:vAlign w:val="center"/>
          </w:tcPr>
          <w:p>
            <w:pPr>
              <w:spacing w:line="240" w:lineRule="auto"/>
              <w:jc w:val="both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1-1#电池簇</w:t>
            </w:r>
            <w:r>
              <w:rPr>
                <w:rFonts w:hint="eastAsia" w:ascii="宋体" w:hAnsi="宋体" w:cs="宋体"/>
                <w:szCs w:val="21"/>
                <w:lang w:eastAsia="zh-CN"/>
              </w:rPr>
              <w:t>B+、B-</w:t>
            </w:r>
            <w:r>
              <w:rPr>
                <w:rFonts w:hint="eastAsia" w:ascii="宋体" w:hAnsi="宋体" w:cs="宋体"/>
                <w:szCs w:val="21"/>
              </w:rPr>
              <w:t>电压</w:t>
            </w:r>
          </w:p>
        </w:tc>
        <w:tc>
          <w:tcPr>
            <w:tcW w:w="2280" w:type="dxa"/>
            <w:gridSpan w:val="2"/>
            <w:vAlign w:val="center"/>
          </w:tcPr>
          <w:p>
            <w:pPr>
              <w:spacing w:line="240" w:lineRule="auto"/>
              <w:jc w:val="both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DC10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8</w:t>
            </w:r>
            <w:r>
              <w:rPr>
                <w:rFonts w:hint="eastAsia" w:ascii="宋体" w:hAnsi="宋体" w:cs="宋体"/>
                <w:szCs w:val="21"/>
              </w:rPr>
              <w:t>0V～DC1460V</w:t>
            </w:r>
          </w:p>
        </w:tc>
        <w:tc>
          <w:tcPr>
            <w:tcW w:w="1389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1133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054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2</w:t>
            </w:r>
          </w:p>
        </w:tc>
        <w:tc>
          <w:tcPr>
            <w:tcW w:w="2698" w:type="dxa"/>
            <w:gridSpan w:val="2"/>
            <w:vAlign w:val="center"/>
          </w:tcPr>
          <w:p>
            <w:pPr>
              <w:spacing w:line="240" w:lineRule="auto"/>
              <w:jc w:val="both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1-2#电池簇</w:t>
            </w:r>
            <w:r>
              <w:rPr>
                <w:rFonts w:hint="eastAsia" w:ascii="宋体" w:hAnsi="宋体" w:cs="宋体"/>
                <w:szCs w:val="21"/>
                <w:lang w:eastAsia="zh-CN"/>
              </w:rPr>
              <w:t>B+、B-</w:t>
            </w:r>
            <w:r>
              <w:rPr>
                <w:rFonts w:hint="eastAsia" w:ascii="宋体" w:hAnsi="宋体" w:cs="宋体"/>
                <w:szCs w:val="21"/>
              </w:rPr>
              <w:t>电压</w:t>
            </w:r>
          </w:p>
        </w:tc>
        <w:tc>
          <w:tcPr>
            <w:tcW w:w="2280" w:type="dxa"/>
            <w:gridSpan w:val="2"/>
            <w:vAlign w:val="center"/>
          </w:tcPr>
          <w:p>
            <w:pPr>
              <w:spacing w:line="240" w:lineRule="auto"/>
              <w:jc w:val="both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DC10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8</w:t>
            </w:r>
            <w:r>
              <w:rPr>
                <w:rFonts w:hint="eastAsia" w:ascii="宋体" w:hAnsi="宋体" w:cs="宋体"/>
                <w:szCs w:val="21"/>
              </w:rPr>
              <w:t>0V～DC1460V</w:t>
            </w:r>
          </w:p>
        </w:tc>
        <w:tc>
          <w:tcPr>
            <w:tcW w:w="1389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1133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054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3</w:t>
            </w:r>
          </w:p>
        </w:tc>
        <w:tc>
          <w:tcPr>
            <w:tcW w:w="2698" w:type="dxa"/>
            <w:gridSpan w:val="2"/>
            <w:vAlign w:val="center"/>
          </w:tcPr>
          <w:p>
            <w:pPr>
              <w:spacing w:line="240" w:lineRule="auto"/>
              <w:jc w:val="both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1-3#电池簇</w:t>
            </w:r>
            <w:r>
              <w:rPr>
                <w:rFonts w:hint="eastAsia" w:ascii="宋体" w:hAnsi="宋体" w:cs="宋体"/>
                <w:szCs w:val="21"/>
                <w:lang w:eastAsia="zh-CN"/>
              </w:rPr>
              <w:t>B+、B-</w:t>
            </w:r>
            <w:r>
              <w:rPr>
                <w:rFonts w:hint="eastAsia" w:ascii="宋体" w:hAnsi="宋体" w:cs="宋体"/>
                <w:szCs w:val="21"/>
              </w:rPr>
              <w:t>电压</w:t>
            </w:r>
          </w:p>
        </w:tc>
        <w:tc>
          <w:tcPr>
            <w:tcW w:w="2280" w:type="dxa"/>
            <w:gridSpan w:val="2"/>
            <w:vAlign w:val="center"/>
          </w:tcPr>
          <w:p>
            <w:pPr>
              <w:spacing w:line="240" w:lineRule="auto"/>
              <w:jc w:val="both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DC10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8</w:t>
            </w:r>
            <w:r>
              <w:rPr>
                <w:rFonts w:hint="eastAsia" w:ascii="宋体" w:hAnsi="宋体" w:cs="宋体"/>
                <w:szCs w:val="21"/>
              </w:rPr>
              <w:t>0V～DC1460V</w:t>
            </w:r>
          </w:p>
        </w:tc>
        <w:tc>
          <w:tcPr>
            <w:tcW w:w="1389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1133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054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4</w:t>
            </w:r>
          </w:p>
        </w:tc>
        <w:tc>
          <w:tcPr>
            <w:tcW w:w="2698" w:type="dxa"/>
            <w:gridSpan w:val="2"/>
            <w:vAlign w:val="center"/>
          </w:tcPr>
          <w:p>
            <w:pPr>
              <w:spacing w:line="240" w:lineRule="auto"/>
              <w:jc w:val="both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1-4#电池簇</w:t>
            </w:r>
            <w:r>
              <w:rPr>
                <w:rFonts w:hint="eastAsia" w:ascii="宋体" w:hAnsi="宋体" w:cs="宋体"/>
                <w:szCs w:val="21"/>
                <w:lang w:eastAsia="zh-CN"/>
              </w:rPr>
              <w:t>B+、B-</w:t>
            </w:r>
            <w:r>
              <w:rPr>
                <w:rFonts w:hint="eastAsia" w:ascii="宋体" w:hAnsi="宋体" w:cs="宋体"/>
                <w:szCs w:val="21"/>
              </w:rPr>
              <w:t>电压</w:t>
            </w:r>
          </w:p>
        </w:tc>
        <w:tc>
          <w:tcPr>
            <w:tcW w:w="2280" w:type="dxa"/>
            <w:gridSpan w:val="2"/>
            <w:vAlign w:val="center"/>
          </w:tcPr>
          <w:p>
            <w:pPr>
              <w:spacing w:line="240" w:lineRule="auto"/>
              <w:jc w:val="both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DC10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8</w:t>
            </w:r>
            <w:r>
              <w:rPr>
                <w:rFonts w:hint="eastAsia" w:ascii="宋体" w:hAnsi="宋体" w:cs="宋体"/>
                <w:szCs w:val="21"/>
              </w:rPr>
              <w:t>0V～DC1460V</w:t>
            </w:r>
          </w:p>
        </w:tc>
        <w:tc>
          <w:tcPr>
            <w:tcW w:w="1389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1133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97" w:hRule="atLeast"/>
          <w:jc w:val="center"/>
        </w:trPr>
        <w:tc>
          <w:tcPr>
            <w:tcW w:w="1054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5</w:t>
            </w:r>
          </w:p>
        </w:tc>
        <w:tc>
          <w:tcPr>
            <w:tcW w:w="2698" w:type="dxa"/>
            <w:gridSpan w:val="2"/>
            <w:vAlign w:val="center"/>
          </w:tcPr>
          <w:p>
            <w:pPr>
              <w:spacing w:line="240" w:lineRule="auto"/>
              <w:jc w:val="both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1-5#电池簇</w:t>
            </w:r>
            <w:r>
              <w:rPr>
                <w:rFonts w:hint="eastAsia" w:ascii="宋体" w:hAnsi="宋体" w:cs="宋体"/>
                <w:szCs w:val="21"/>
                <w:lang w:eastAsia="zh-CN"/>
              </w:rPr>
              <w:t>B+、B-</w:t>
            </w:r>
            <w:r>
              <w:rPr>
                <w:rFonts w:hint="eastAsia" w:ascii="宋体" w:hAnsi="宋体" w:cs="宋体"/>
                <w:szCs w:val="21"/>
              </w:rPr>
              <w:t>电压</w:t>
            </w:r>
          </w:p>
        </w:tc>
        <w:tc>
          <w:tcPr>
            <w:tcW w:w="2280" w:type="dxa"/>
            <w:gridSpan w:val="2"/>
            <w:vAlign w:val="center"/>
          </w:tcPr>
          <w:p>
            <w:pPr>
              <w:spacing w:line="240" w:lineRule="auto"/>
              <w:jc w:val="both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DC10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8</w:t>
            </w:r>
            <w:r>
              <w:rPr>
                <w:rFonts w:hint="eastAsia" w:ascii="宋体" w:hAnsi="宋体" w:cs="宋体"/>
                <w:szCs w:val="21"/>
              </w:rPr>
              <w:t>0V～DC1460V</w:t>
            </w:r>
          </w:p>
        </w:tc>
        <w:tc>
          <w:tcPr>
            <w:tcW w:w="1389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1133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054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8</w:t>
            </w:r>
          </w:p>
        </w:tc>
        <w:tc>
          <w:tcPr>
            <w:tcW w:w="2698" w:type="dxa"/>
            <w:gridSpan w:val="2"/>
            <w:vAlign w:val="center"/>
          </w:tcPr>
          <w:p>
            <w:pPr>
              <w:spacing w:line="240" w:lineRule="auto"/>
              <w:jc w:val="both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  <w:lang w:val="en-US" w:eastAsia="zh-CN"/>
              </w:rPr>
              <w:t>2</w:t>
            </w:r>
            <w:r>
              <w:rPr>
                <w:rFonts w:hint="eastAsia" w:ascii="宋体" w:hAnsi="宋体" w:cs="宋体"/>
                <w:szCs w:val="21"/>
              </w:rPr>
              <w:t>-1#电池簇</w:t>
            </w:r>
            <w:r>
              <w:rPr>
                <w:rFonts w:hint="eastAsia" w:ascii="宋体" w:hAnsi="宋体" w:cs="宋体"/>
                <w:szCs w:val="21"/>
                <w:lang w:eastAsia="zh-CN"/>
              </w:rPr>
              <w:t>B+、B-</w:t>
            </w:r>
            <w:r>
              <w:rPr>
                <w:rFonts w:hint="eastAsia" w:ascii="宋体" w:hAnsi="宋体" w:cs="宋体"/>
                <w:szCs w:val="21"/>
              </w:rPr>
              <w:t>电压</w:t>
            </w:r>
          </w:p>
        </w:tc>
        <w:tc>
          <w:tcPr>
            <w:tcW w:w="2280" w:type="dxa"/>
            <w:gridSpan w:val="2"/>
            <w:vAlign w:val="center"/>
          </w:tcPr>
          <w:p>
            <w:pPr>
              <w:spacing w:line="240" w:lineRule="auto"/>
              <w:jc w:val="both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DC10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8</w:t>
            </w:r>
            <w:r>
              <w:rPr>
                <w:rFonts w:hint="eastAsia" w:ascii="宋体" w:hAnsi="宋体" w:cs="宋体"/>
                <w:szCs w:val="21"/>
              </w:rPr>
              <w:t>0V～DC1460V</w:t>
            </w:r>
          </w:p>
        </w:tc>
        <w:tc>
          <w:tcPr>
            <w:tcW w:w="1389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1133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054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9</w:t>
            </w:r>
          </w:p>
        </w:tc>
        <w:tc>
          <w:tcPr>
            <w:tcW w:w="2698" w:type="dxa"/>
            <w:gridSpan w:val="2"/>
            <w:vAlign w:val="center"/>
          </w:tcPr>
          <w:p>
            <w:pPr>
              <w:spacing w:line="240" w:lineRule="auto"/>
              <w:jc w:val="both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  <w:lang w:val="en-US" w:eastAsia="zh-CN"/>
              </w:rPr>
              <w:t>2</w:t>
            </w:r>
            <w:r>
              <w:rPr>
                <w:rFonts w:hint="eastAsia" w:ascii="宋体" w:hAnsi="宋体" w:cs="宋体"/>
                <w:szCs w:val="21"/>
              </w:rPr>
              <w:t>-2#电池簇</w:t>
            </w:r>
            <w:r>
              <w:rPr>
                <w:rFonts w:hint="eastAsia" w:ascii="宋体" w:hAnsi="宋体" w:cs="宋体"/>
                <w:szCs w:val="21"/>
                <w:lang w:eastAsia="zh-CN"/>
              </w:rPr>
              <w:t>B+、B-</w:t>
            </w:r>
            <w:r>
              <w:rPr>
                <w:rFonts w:hint="eastAsia" w:ascii="宋体" w:hAnsi="宋体" w:cs="宋体"/>
                <w:szCs w:val="21"/>
              </w:rPr>
              <w:t>电压</w:t>
            </w:r>
          </w:p>
        </w:tc>
        <w:tc>
          <w:tcPr>
            <w:tcW w:w="2280" w:type="dxa"/>
            <w:gridSpan w:val="2"/>
            <w:vAlign w:val="center"/>
          </w:tcPr>
          <w:p>
            <w:pPr>
              <w:spacing w:line="240" w:lineRule="auto"/>
              <w:jc w:val="both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DC10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8</w:t>
            </w:r>
            <w:r>
              <w:rPr>
                <w:rFonts w:hint="eastAsia" w:ascii="宋体" w:hAnsi="宋体" w:cs="宋体"/>
                <w:szCs w:val="21"/>
              </w:rPr>
              <w:t>0V～DC1460V</w:t>
            </w:r>
          </w:p>
        </w:tc>
        <w:tc>
          <w:tcPr>
            <w:tcW w:w="1389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1133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054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10</w:t>
            </w:r>
          </w:p>
        </w:tc>
        <w:tc>
          <w:tcPr>
            <w:tcW w:w="2698" w:type="dxa"/>
            <w:gridSpan w:val="2"/>
            <w:vAlign w:val="center"/>
          </w:tcPr>
          <w:p>
            <w:pPr>
              <w:spacing w:line="240" w:lineRule="auto"/>
              <w:jc w:val="both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  <w:lang w:val="en-US" w:eastAsia="zh-CN"/>
              </w:rPr>
              <w:t>2</w:t>
            </w:r>
            <w:r>
              <w:rPr>
                <w:rFonts w:hint="eastAsia" w:ascii="宋体" w:hAnsi="宋体" w:cs="宋体"/>
                <w:szCs w:val="21"/>
              </w:rPr>
              <w:t>-3#电池簇</w:t>
            </w:r>
            <w:r>
              <w:rPr>
                <w:rFonts w:hint="eastAsia" w:ascii="宋体" w:hAnsi="宋体" w:cs="宋体"/>
                <w:szCs w:val="21"/>
                <w:lang w:eastAsia="zh-CN"/>
              </w:rPr>
              <w:t>B+、B-</w:t>
            </w:r>
            <w:r>
              <w:rPr>
                <w:rFonts w:hint="eastAsia" w:ascii="宋体" w:hAnsi="宋体" w:cs="宋体"/>
                <w:szCs w:val="21"/>
              </w:rPr>
              <w:t>电压</w:t>
            </w:r>
          </w:p>
        </w:tc>
        <w:tc>
          <w:tcPr>
            <w:tcW w:w="2280" w:type="dxa"/>
            <w:gridSpan w:val="2"/>
            <w:vAlign w:val="center"/>
          </w:tcPr>
          <w:p>
            <w:pPr>
              <w:spacing w:line="240" w:lineRule="auto"/>
              <w:jc w:val="both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DC10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8</w:t>
            </w:r>
            <w:r>
              <w:rPr>
                <w:rFonts w:hint="eastAsia" w:ascii="宋体" w:hAnsi="宋体" w:cs="宋体"/>
                <w:szCs w:val="21"/>
              </w:rPr>
              <w:t>0V～DC1460V</w:t>
            </w:r>
          </w:p>
        </w:tc>
        <w:tc>
          <w:tcPr>
            <w:tcW w:w="1389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1133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054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default" w:ascii="宋体" w:hAnsi="宋体" w:eastAsia="宋体" w:cs="宋体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2698" w:type="dxa"/>
            <w:gridSpan w:val="2"/>
            <w:vAlign w:val="center"/>
          </w:tcPr>
          <w:p>
            <w:pPr>
              <w:spacing w:line="240" w:lineRule="auto"/>
              <w:jc w:val="both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  <w:lang w:val="en-US" w:eastAsia="zh-CN"/>
              </w:rPr>
              <w:t>2</w:t>
            </w:r>
            <w:r>
              <w:rPr>
                <w:rFonts w:hint="eastAsia" w:ascii="宋体" w:hAnsi="宋体" w:cs="宋体"/>
                <w:szCs w:val="21"/>
              </w:rPr>
              <w:t>-4#电池簇</w:t>
            </w:r>
            <w:r>
              <w:rPr>
                <w:rFonts w:hint="eastAsia" w:ascii="宋体" w:hAnsi="宋体" w:cs="宋体"/>
                <w:szCs w:val="21"/>
                <w:lang w:eastAsia="zh-CN"/>
              </w:rPr>
              <w:t>B+、B-</w:t>
            </w:r>
            <w:r>
              <w:rPr>
                <w:rFonts w:hint="eastAsia" w:ascii="宋体" w:hAnsi="宋体" w:cs="宋体"/>
                <w:szCs w:val="21"/>
              </w:rPr>
              <w:t>电压</w:t>
            </w:r>
          </w:p>
        </w:tc>
        <w:tc>
          <w:tcPr>
            <w:tcW w:w="2280" w:type="dxa"/>
            <w:gridSpan w:val="2"/>
            <w:vAlign w:val="center"/>
          </w:tcPr>
          <w:p>
            <w:pPr>
              <w:spacing w:line="240" w:lineRule="auto"/>
              <w:jc w:val="both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DC10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8</w:t>
            </w:r>
            <w:r>
              <w:rPr>
                <w:rFonts w:hint="eastAsia" w:ascii="宋体" w:hAnsi="宋体" w:cs="宋体"/>
                <w:szCs w:val="21"/>
              </w:rPr>
              <w:t>0V～DC1460V</w:t>
            </w:r>
          </w:p>
        </w:tc>
        <w:tc>
          <w:tcPr>
            <w:tcW w:w="1389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1133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054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default" w:ascii="宋体" w:hAnsi="宋体" w:eastAsia="宋体" w:cs="宋体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2698" w:type="dxa"/>
            <w:gridSpan w:val="2"/>
            <w:vAlign w:val="center"/>
          </w:tcPr>
          <w:p>
            <w:pPr>
              <w:spacing w:line="240" w:lineRule="auto"/>
              <w:jc w:val="both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  <w:lang w:val="en-US" w:eastAsia="zh-CN"/>
              </w:rPr>
              <w:t>2</w:t>
            </w:r>
            <w:r>
              <w:rPr>
                <w:rFonts w:hint="eastAsia" w:ascii="宋体" w:hAnsi="宋体" w:cs="宋体"/>
                <w:szCs w:val="21"/>
              </w:rPr>
              <w:t>-5#电池簇</w:t>
            </w:r>
            <w:r>
              <w:rPr>
                <w:rFonts w:hint="eastAsia" w:ascii="宋体" w:hAnsi="宋体" w:cs="宋体"/>
                <w:szCs w:val="21"/>
                <w:lang w:eastAsia="zh-CN"/>
              </w:rPr>
              <w:t>B+、B-</w:t>
            </w:r>
            <w:r>
              <w:rPr>
                <w:rFonts w:hint="eastAsia" w:ascii="宋体" w:hAnsi="宋体" w:cs="宋体"/>
                <w:szCs w:val="21"/>
              </w:rPr>
              <w:t>电压</w:t>
            </w:r>
          </w:p>
        </w:tc>
        <w:tc>
          <w:tcPr>
            <w:tcW w:w="2280" w:type="dxa"/>
            <w:gridSpan w:val="2"/>
            <w:vAlign w:val="center"/>
          </w:tcPr>
          <w:p>
            <w:pPr>
              <w:spacing w:line="240" w:lineRule="auto"/>
              <w:jc w:val="both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DC10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8</w:t>
            </w:r>
            <w:r>
              <w:rPr>
                <w:rFonts w:hint="eastAsia" w:ascii="宋体" w:hAnsi="宋体" w:cs="宋体"/>
                <w:szCs w:val="21"/>
              </w:rPr>
              <w:t>0V～DC1460V</w:t>
            </w:r>
          </w:p>
        </w:tc>
        <w:tc>
          <w:tcPr>
            <w:tcW w:w="1389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1133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799" w:type="dxa"/>
            <w:gridSpan w:val="2"/>
            <w:vAlign w:val="center"/>
          </w:tcPr>
          <w:p>
            <w:pPr>
              <w:pStyle w:val="26"/>
              <w:spacing w:line="240" w:lineRule="auto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b/>
                <w:bCs/>
                <w:sz w:val="21"/>
                <w:highlight w:val="white"/>
              </w:rPr>
              <w:t>测试人员：</w:t>
            </w:r>
          </w:p>
        </w:tc>
        <w:tc>
          <w:tcPr>
            <w:tcW w:w="3120" w:type="dxa"/>
            <w:gridSpan w:val="2"/>
            <w:vAlign w:val="center"/>
          </w:tcPr>
          <w:p>
            <w:pPr>
              <w:pStyle w:val="26"/>
              <w:spacing w:line="240" w:lineRule="auto"/>
              <w:rPr>
                <w:rFonts w:ascii="宋体" w:hAnsi="宋体" w:cs="宋体"/>
              </w:rPr>
            </w:pPr>
          </w:p>
        </w:tc>
        <w:tc>
          <w:tcPr>
            <w:tcW w:w="1113" w:type="dxa"/>
            <w:vAlign w:val="center"/>
          </w:tcPr>
          <w:p>
            <w:pPr>
              <w:pStyle w:val="26"/>
              <w:spacing w:line="240" w:lineRule="auto"/>
              <w:jc w:val="right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b/>
                <w:bCs/>
                <w:sz w:val="21"/>
                <w:highlight w:val="white"/>
              </w:rPr>
              <w:t>时间：</w:t>
            </w:r>
          </w:p>
        </w:tc>
        <w:tc>
          <w:tcPr>
            <w:tcW w:w="2522" w:type="dxa"/>
            <w:gridSpan w:val="2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799" w:type="dxa"/>
            <w:gridSpan w:val="2"/>
            <w:vAlign w:val="center"/>
          </w:tcPr>
          <w:p>
            <w:pPr>
              <w:pStyle w:val="26"/>
              <w:spacing w:line="240" w:lineRule="auto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b/>
                <w:bCs/>
                <w:sz w:val="21"/>
                <w:highlight w:val="white"/>
              </w:rPr>
              <w:t>检查人员：</w:t>
            </w:r>
          </w:p>
        </w:tc>
        <w:tc>
          <w:tcPr>
            <w:tcW w:w="3120" w:type="dxa"/>
            <w:gridSpan w:val="2"/>
            <w:vAlign w:val="center"/>
          </w:tcPr>
          <w:p>
            <w:pPr>
              <w:pStyle w:val="26"/>
              <w:spacing w:line="240" w:lineRule="auto"/>
              <w:rPr>
                <w:rFonts w:ascii="宋体" w:hAnsi="宋体" w:cs="宋体"/>
              </w:rPr>
            </w:pPr>
          </w:p>
        </w:tc>
        <w:tc>
          <w:tcPr>
            <w:tcW w:w="1113" w:type="dxa"/>
            <w:vAlign w:val="center"/>
          </w:tcPr>
          <w:p>
            <w:pPr>
              <w:pStyle w:val="26"/>
              <w:spacing w:line="240" w:lineRule="auto"/>
              <w:jc w:val="right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b/>
                <w:bCs/>
                <w:sz w:val="21"/>
                <w:highlight w:val="white"/>
              </w:rPr>
              <w:t>时间：</w:t>
            </w:r>
          </w:p>
        </w:tc>
        <w:tc>
          <w:tcPr>
            <w:tcW w:w="2522" w:type="dxa"/>
            <w:gridSpan w:val="2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8554" w:type="dxa"/>
            <w:gridSpan w:val="7"/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highlight w:val="white"/>
              </w:rPr>
              <w:t>备注：</w:t>
            </w:r>
          </w:p>
        </w:tc>
      </w:tr>
    </w:tbl>
    <w:p>
      <w:pPr>
        <w:adjustRightInd/>
        <w:spacing w:before="120" w:beforeLines="50" w:line="360" w:lineRule="auto"/>
        <w:ind w:firstLine="480" w:firstLineChars="200"/>
        <w:textAlignment w:val="auto"/>
        <w:rPr>
          <w:rFonts w:ascii="宋体" w:hAnsi="宋体" w:cs="宋体"/>
          <w:kern w:val="2"/>
          <w:sz w:val="24"/>
          <w:szCs w:val="24"/>
        </w:rPr>
      </w:pPr>
      <w:r>
        <w:rPr>
          <w:rFonts w:hint="eastAsia" w:ascii="宋体" w:hAnsi="宋体" w:cs="宋体"/>
          <w:kern w:val="2"/>
          <w:sz w:val="24"/>
          <w:szCs w:val="24"/>
        </w:rPr>
        <w:t>注：涉及测试值必须填写，不涉及打—，结果无问题打√，有问题打×，并填入问题记录单。</w:t>
      </w:r>
    </w:p>
    <w:p>
      <w:pPr>
        <w:numPr>
          <w:ilvl w:val="0"/>
          <w:numId w:val="4"/>
        </w:numPr>
        <w:adjustRightInd/>
        <w:spacing w:line="360" w:lineRule="auto"/>
        <w:ind w:firstLine="482" w:firstLineChars="200"/>
        <w:textAlignment w:val="auto"/>
        <w:outlineLvl w:val="2"/>
        <w:rPr>
          <w:rFonts w:hint="eastAsia" w:asciiTheme="minorEastAsia" w:hAnsiTheme="minorEastAsia" w:eastAsiaTheme="minorEastAsia" w:cstheme="minorEastAsia"/>
          <w:b/>
          <w:bCs/>
          <w:kern w:val="2"/>
          <w:sz w:val="24"/>
          <w:szCs w:val="24"/>
          <w:lang w:val="en-US" w:eastAsia="zh-CN" w:bidi="en-US"/>
        </w:rPr>
      </w:pPr>
      <w:r>
        <w:rPr>
          <w:rFonts w:hint="eastAsia" w:asciiTheme="minorEastAsia" w:hAnsiTheme="minorEastAsia" w:eastAsiaTheme="minorEastAsia" w:cstheme="minorEastAsia"/>
          <w:b/>
          <w:bCs/>
          <w:kern w:val="2"/>
          <w:sz w:val="24"/>
          <w:szCs w:val="24"/>
          <w:lang w:val="en-US" w:eastAsia="zh-CN" w:bidi="en-US"/>
        </w:rPr>
        <w:t>消防系统测试</w:t>
      </w:r>
    </w:p>
    <w:p>
      <w:pPr>
        <w:pStyle w:val="13"/>
        <w:keepNext w:val="0"/>
        <w:spacing w:line="360" w:lineRule="auto"/>
        <w:ind w:firstLine="480"/>
        <w:rPr>
          <w:rFonts w:hint="eastAsia" w:ascii="宋体" w:hAnsi="宋体" w:cs="宋体"/>
          <w:sz w:val="24"/>
          <w:szCs w:val="24"/>
          <w:lang w:eastAsia="zh-CN"/>
        </w:rPr>
      </w:pPr>
      <w:r>
        <w:rPr>
          <w:rFonts w:hint="eastAsia" w:ascii="宋体" w:hAnsi="宋体" w:cs="宋体"/>
          <w:sz w:val="24"/>
          <w:szCs w:val="24"/>
          <w:lang w:eastAsia="zh-CN"/>
        </w:rPr>
        <w:t>1.</w:t>
      </w:r>
      <w:r>
        <w:rPr>
          <w:rFonts w:hint="eastAsia" w:ascii="宋体" w:hAnsi="宋体" w:cs="宋体"/>
          <w:sz w:val="24"/>
          <w:szCs w:val="24"/>
          <w:lang w:val="en-US" w:eastAsia="zh-CN"/>
        </w:rPr>
        <w:t>确认</w:t>
      </w:r>
      <w:r>
        <w:rPr>
          <w:rFonts w:hint="eastAsia" w:ascii="宋体" w:hAnsi="宋体" w:cs="宋体"/>
          <w:sz w:val="24"/>
          <w:szCs w:val="24"/>
          <w:lang w:eastAsia="zh-CN"/>
        </w:rPr>
        <w:t>七氟丙烷瓶体插销</w:t>
      </w:r>
      <w:r>
        <w:rPr>
          <w:rFonts w:hint="eastAsia" w:ascii="宋体" w:hAnsi="宋体" w:cs="宋体"/>
          <w:sz w:val="24"/>
          <w:szCs w:val="24"/>
          <w:lang w:val="en-US" w:eastAsia="zh-CN"/>
        </w:rPr>
        <w:t>处于插入状态</w:t>
      </w:r>
      <w:r>
        <w:rPr>
          <w:rFonts w:hint="eastAsia" w:ascii="宋体" w:hAnsi="宋体" w:cs="宋体"/>
          <w:sz w:val="24"/>
          <w:szCs w:val="24"/>
          <w:lang w:eastAsia="zh-CN"/>
        </w:rPr>
        <w:t>，拆下电磁驱动装置；</w:t>
      </w:r>
    </w:p>
    <w:p>
      <w:pPr>
        <w:pStyle w:val="13"/>
        <w:keepNext w:val="0"/>
        <w:spacing w:line="360" w:lineRule="auto"/>
        <w:ind w:firstLine="480"/>
        <w:rPr>
          <w:rFonts w:ascii="宋体" w:hAnsi="宋体" w:cs="宋体"/>
          <w:sz w:val="24"/>
          <w:szCs w:val="24"/>
          <w:lang w:eastAsia="zh-CN"/>
        </w:rPr>
      </w:pPr>
      <w:r>
        <w:rPr>
          <w:rFonts w:hint="eastAsia" w:ascii="宋体" w:hAnsi="宋体" w:cs="宋体"/>
          <w:sz w:val="24"/>
          <w:szCs w:val="24"/>
          <w:lang w:eastAsia="zh-CN"/>
        </w:rPr>
        <w:t>2.舱内烟感、温感、可燃气体探头检测到烟雾、高温和H</w:t>
      </w:r>
      <w:r>
        <w:rPr>
          <w:rFonts w:hint="eastAsia" w:ascii="宋体" w:hAnsi="宋体" w:cs="宋体"/>
          <w:sz w:val="24"/>
          <w:szCs w:val="24"/>
          <w:vertAlign w:val="subscript"/>
          <w:lang w:eastAsia="zh-CN"/>
        </w:rPr>
        <w:t>2</w:t>
      </w:r>
      <w:r>
        <w:rPr>
          <w:rFonts w:hint="eastAsia" w:ascii="宋体" w:hAnsi="宋体" w:cs="宋体"/>
          <w:sz w:val="24"/>
          <w:szCs w:val="24"/>
          <w:lang w:eastAsia="zh-CN"/>
        </w:rPr>
        <w:t>、CO后，探头指示灯闪烁；</w:t>
      </w:r>
    </w:p>
    <w:p>
      <w:pPr>
        <w:pStyle w:val="13"/>
        <w:keepNext w:val="0"/>
        <w:spacing w:line="360" w:lineRule="auto"/>
        <w:ind w:firstLine="480"/>
        <w:rPr>
          <w:rFonts w:ascii="宋体" w:hAnsi="宋体" w:cs="宋体"/>
          <w:sz w:val="24"/>
          <w:szCs w:val="24"/>
          <w:lang w:eastAsia="zh-CN"/>
        </w:rPr>
      </w:pPr>
      <w:r>
        <w:rPr>
          <w:rFonts w:hint="eastAsia" w:ascii="宋体" w:hAnsi="宋体" w:cs="宋体"/>
          <w:sz w:val="24"/>
          <w:szCs w:val="24"/>
          <w:lang w:eastAsia="zh-CN"/>
        </w:rPr>
        <w:t>3.通过探头告警触发消防一级告警，一级告警须正常触发，触发条件参考消防逻辑图；</w:t>
      </w:r>
    </w:p>
    <w:p>
      <w:pPr>
        <w:pStyle w:val="13"/>
        <w:keepNext w:val="0"/>
        <w:spacing w:line="360" w:lineRule="auto"/>
        <w:ind w:firstLine="480"/>
        <w:rPr>
          <w:rFonts w:ascii="宋体" w:hAnsi="宋体" w:cs="宋体"/>
          <w:sz w:val="24"/>
          <w:szCs w:val="24"/>
          <w:lang w:eastAsia="zh-CN"/>
        </w:rPr>
      </w:pPr>
      <w:r>
        <w:rPr>
          <w:rFonts w:hint="eastAsia" w:ascii="宋体" w:hAnsi="宋体" w:cs="宋体"/>
          <w:sz w:val="24"/>
          <w:szCs w:val="24"/>
          <w:lang w:eastAsia="zh-CN"/>
        </w:rPr>
        <w:t>4.通过探头告警触发消防二级告警，二级告警须正常触发，触发条件参考消防逻辑图；</w:t>
      </w:r>
    </w:p>
    <w:p>
      <w:pPr>
        <w:pStyle w:val="13"/>
        <w:keepNext w:val="0"/>
        <w:spacing w:line="360" w:lineRule="auto"/>
        <w:ind w:left="420" w:leftChars="200" w:firstLine="0" w:firstLineChars="0"/>
        <w:rPr>
          <w:rFonts w:ascii="宋体" w:hAnsi="宋体" w:cs="宋体"/>
          <w:sz w:val="24"/>
          <w:szCs w:val="24"/>
          <w:lang w:eastAsia="zh-CN"/>
        </w:rPr>
      </w:pPr>
      <w:r>
        <w:rPr>
          <w:rFonts w:hint="eastAsia" w:ascii="宋体" w:hAnsi="宋体" w:cs="宋体"/>
          <w:sz w:val="24"/>
          <w:szCs w:val="24"/>
          <w:lang w:eastAsia="zh-CN"/>
        </w:rPr>
        <w:t>5.七氟丙烷喷洒时观察喷洒阀门指示灯是否闪烁，闪烁代表喷洒正常；</w:t>
      </w:r>
    </w:p>
    <w:p>
      <w:pPr>
        <w:pStyle w:val="13"/>
        <w:keepNext w:val="0"/>
        <w:spacing w:line="360" w:lineRule="auto"/>
        <w:ind w:left="420" w:leftChars="200" w:firstLine="0" w:firstLineChars="0"/>
        <w:rPr>
          <w:rFonts w:ascii="宋体" w:hAnsi="宋体" w:cs="宋体"/>
          <w:sz w:val="24"/>
          <w:szCs w:val="24"/>
          <w:lang w:eastAsia="zh-CN"/>
        </w:rPr>
      </w:pPr>
      <w:r>
        <w:rPr>
          <w:rFonts w:hint="eastAsia" w:ascii="宋体" w:hAnsi="宋体" w:cs="宋体"/>
          <w:sz w:val="24"/>
          <w:szCs w:val="24"/>
          <w:lang w:eastAsia="zh-CN"/>
        </w:rPr>
        <w:t>6.复位消防系统；</w:t>
      </w:r>
    </w:p>
    <w:p>
      <w:pPr>
        <w:pStyle w:val="13"/>
        <w:keepNext w:val="0"/>
        <w:spacing w:line="360" w:lineRule="auto"/>
        <w:ind w:left="420" w:leftChars="200" w:firstLine="0" w:firstLineChars="0"/>
        <w:rPr>
          <w:rFonts w:ascii="宋体" w:hAnsi="宋体" w:cs="宋体"/>
          <w:bCs/>
          <w:sz w:val="24"/>
          <w:szCs w:val="24"/>
          <w:lang w:eastAsia="zh-CN"/>
        </w:rPr>
      </w:pPr>
      <w:r>
        <w:rPr>
          <w:rFonts w:hint="eastAsia" w:ascii="宋体" w:hAnsi="宋体" w:cs="宋体"/>
          <w:sz w:val="24"/>
          <w:szCs w:val="24"/>
          <w:lang w:eastAsia="zh-CN"/>
        </w:rPr>
        <w:t>7.测试结果记录至“表</w:t>
      </w:r>
      <w:r>
        <w:rPr>
          <w:rFonts w:hint="eastAsia" w:ascii="宋体" w:hAnsi="宋体" w:cs="宋体"/>
          <w:sz w:val="24"/>
          <w:szCs w:val="24"/>
          <w:lang w:val="en-US" w:eastAsia="zh-CN"/>
        </w:rPr>
        <w:t>6</w:t>
      </w:r>
      <w:r>
        <w:rPr>
          <w:rFonts w:hint="eastAsia" w:ascii="宋体" w:hAnsi="宋体" w:cs="宋体"/>
          <w:sz w:val="24"/>
          <w:szCs w:val="24"/>
          <w:lang w:eastAsia="zh-CN"/>
        </w:rPr>
        <w:t>：消防系统测试记录表中”。</w:t>
      </w:r>
    </w:p>
    <w:p>
      <w:pPr>
        <w:pStyle w:val="13"/>
        <w:keepNext w:val="0"/>
        <w:spacing w:line="360" w:lineRule="auto"/>
        <w:ind w:left="0" w:leftChars="0" w:firstLine="0" w:firstLineChars="0"/>
        <w:rPr>
          <w:rFonts w:hint="eastAsia" w:ascii="宋体" w:hAnsi="宋体" w:cs="宋体"/>
          <w:b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sz w:val="24"/>
          <w:szCs w:val="24"/>
          <w:lang w:eastAsia="zh-CN"/>
        </w:rPr>
        <w:t>注：</w:t>
      </w:r>
      <w:r>
        <w:rPr>
          <w:rFonts w:hint="eastAsia" w:ascii="宋体" w:hAnsi="宋体" w:cs="宋体"/>
          <w:b/>
          <w:sz w:val="24"/>
          <w:szCs w:val="24"/>
          <w:lang w:val="en-US" w:eastAsia="zh-CN"/>
        </w:rPr>
        <w:t>1.H</w:t>
      </w:r>
      <w:r>
        <w:rPr>
          <w:rFonts w:hint="eastAsia" w:ascii="宋体" w:hAnsi="宋体" w:cs="宋体"/>
          <w:b/>
          <w:sz w:val="24"/>
          <w:szCs w:val="24"/>
          <w:vertAlign w:val="subscript"/>
          <w:lang w:val="en-US" w:eastAsia="zh-CN"/>
        </w:rPr>
        <w:t>2</w:t>
      </w:r>
      <w:r>
        <w:rPr>
          <w:rFonts w:hint="eastAsia" w:ascii="宋体" w:hAnsi="宋体" w:cs="宋体"/>
          <w:b/>
          <w:sz w:val="24"/>
          <w:szCs w:val="24"/>
          <w:lang w:val="en-US" w:eastAsia="zh-CN"/>
        </w:rPr>
        <w:t>及CO气体测试采用软件模拟其告警信息；</w:t>
      </w:r>
    </w:p>
    <w:p>
      <w:pPr>
        <w:pStyle w:val="13"/>
        <w:keepNext w:val="0"/>
        <w:spacing w:line="360" w:lineRule="auto"/>
        <w:ind w:left="0" w:leftChars="0" w:firstLine="482" w:firstLineChars="200"/>
        <w:rPr>
          <w:rFonts w:hint="default" w:ascii="宋体" w:hAnsi="宋体" w:cs="宋体"/>
          <w:b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sz w:val="24"/>
          <w:szCs w:val="24"/>
          <w:lang w:val="en-US" w:eastAsia="zh-CN"/>
        </w:rPr>
        <w:t>2.</w:t>
      </w:r>
      <w:r>
        <w:rPr>
          <w:rFonts w:hint="eastAsia" w:ascii="宋体" w:hAnsi="宋体" w:cs="宋体"/>
          <w:b/>
          <w:sz w:val="24"/>
          <w:szCs w:val="24"/>
          <w:lang w:eastAsia="zh-CN"/>
        </w:rPr>
        <w:t>消防测试</w:t>
      </w:r>
      <w:r>
        <w:rPr>
          <w:rFonts w:hint="eastAsia" w:ascii="宋体" w:hAnsi="宋体" w:cs="宋体"/>
          <w:b/>
          <w:sz w:val="24"/>
          <w:szCs w:val="24"/>
          <w:lang w:val="en-US" w:eastAsia="zh-CN"/>
        </w:rPr>
        <w:t>合格后投入消防系统，调试期间应注意强调调试现场纪律。</w:t>
      </w:r>
    </w:p>
    <w:p>
      <w:pPr>
        <w:pStyle w:val="13"/>
        <w:keepNext w:val="0"/>
        <w:spacing w:line="360" w:lineRule="auto"/>
        <w:ind w:firstLine="0" w:firstLineChars="0"/>
        <w:jc w:val="center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758180" cy="5144770"/>
            <wp:effectExtent l="0" t="0" r="2540" b="6350"/>
            <wp:docPr id="1" name="图片 1" descr="消防设计典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消防设计典设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514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djustRightInd/>
        <w:spacing w:line="360" w:lineRule="auto"/>
        <w:ind w:firstLine="420" w:firstLineChars="200"/>
        <w:jc w:val="center"/>
        <w:textAlignment w:val="auto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760085" cy="4549140"/>
            <wp:effectExtent l="0" t="0" r="635" b="7620"/>
            <wp:docPr id="2" name="图片 2" descr="消防典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消防典设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spacing w:line="240" w:lineRule="auto"/>
        <w:ind w:firstLine="0" w:firstLineChars="0"/>
        <w:jc w:val="center"/>
        <w:rPr>
          <w:rFonts w:hint="eastAsia" w:ascii="宋体" w:hAnsi="宋体" w:cs="宋体"/>
          <w:sz w:val="20"/>
        </w:rPr>
      </w:pPr>
      <w:r>
        <w:rPr>
          <w:rFonts w:hint="eastAsia" w:ascii="宋体" w:hAnsi="宋体" w:cs="宋体"/>
          <w:sz w:val="20"/>
        </w:rPr>
        <w:t>图</w:t>
      </w:r>
      <w:r>
        <w:rPr>
          <w:rFonts w:hint="eastAsia" w:ascii="宋体" w:hAnsi="宋体" w:cs="宋体"/>
          <w:sz w:val="20"/>
          <w:lang w:val="en-US" w:eastAsia="zh-CN"/>
        </w:rPr>
        <w:t>2</w:t>
      </w:r>
      <w:r>
        <w:rPr>
          <w:rFonts w:hint="eastAsia" w:ascii="宋体" w:hAnsi="宋体" w:cs="宋体"/>
          <w:sz w:val="20"/>
        </w:rPr>
        <w:t xml:space="preserve"> 电池舱消防逻辑图</w:t>
      </w:r>
    </w:p>
    <w:p>
      <w:pPr>
        <w:pStyle w:val="13"/>
        <w:keepNext w:val="0"/>
        <w:spacing w:line="240" w:lineRule="auto"/>
        <w:ind w:firstLine="0" w:firstLineChars="0"/>
        <w:jc w:val="center"/>
        <w:rPr>
          <w:rFonts w:ascii="宋体" w:hAnsi="宋体" w:cs="宋体"/>
          <w:b/>
          <w:bCs/>
          <w:color w:val="auto"/>
          <w:sz w:val="24"/>
          <w:szCs w:val="24"/>
          <w:lang w:eastAsia="zh-CN"/>
        </w:rPr>
      </w:pPr>
      <w:r>
        <w:rPr>
          <w:rFonts w:hint="eastAsia" w:ascii="宋体" w:hAnsi="宋体" w:cs="宋体"/>
          <w:b/>
          <w:bCs/>
          <w:color w:val="auto"/>
          <w:sz w:val="24"/>
          <w:szCs w:val="24"/>
          <w:lang w:eastAsia="zh-CN"/>
        </w:rPr>
        <w:t>表</w:t>
      </w:r>
      <w:r>
        <w:rPr>
          <w:rFonts w:hint="eastAsia" w:ascii="宋体" w:hAnsi="宋体" w:cs="宋体"/>
          <w:b/>
          <w:bCs/>
          <w:color w:val="auto"/>
          <w:sz w:val="24"/>
          <w:szCs w:val="24"/>
          <w:lang w:val="en-US" w:eastAsia="zh-CN"/>
        </w:rPr>
        <w:t>6</w:t>
      </w:r>
      <w:r>
        <w:rPr>
          <w:rFonts w:hint="eastAsia" w:ascii="宋体" w:hAnsi="宋体" w:cs="宋体"/>
          <w:b/>
          <w:bCs/>
          <w:color w:val="auto"/>
          <w:sz w:val="24"/>
          <w:szCs w:val="24"/>
          <w:lang w:eastAsia="zh-CN"/>
        </w:rPr>
        <w:t>：消防系统测试记录表</w:t>
      </w:r>
    </w:p>
    <w:tbl>
      <w:tblPr>
        <w:tblStyle w:val="14"/>
        <w:tblW w:w="895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19"/>
        <w:gridCol w:w="460"/>
        <w:gridCol w:w="356"/>
        <w:gridCol w:w="2088"/>
        <w:gridCol w:w="1865"/>
        <w:gridCol w:w="1305"/>
        <w:gridCol w:w="1170"/>
        <w:gridCol w:w="9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  <w:jc w:val="center"/>
        </w:trPr>
        <w:tc>
          <w:tcPr>
            <w:tcW w:w="719" w:type="dxa"/>
            <w:noWrap/>
            <w:vAlign w:val="center"/>
          </w:tcPr>
          <w:p>
            <w:pPr>
              <w:spacing w:line="240" w:lineRule="auto"/>
              <w:jc w:val="center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序号</w:t>
            </w:r>
          </w:p>
        </w:tc>
        <w:tc>
          <w:tcPr>
            <w:tcW w:w="81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spacing w:line="240" w:lineRule="auto"/>
              <w:jc w:val="center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检测项目</w:t>
            </w:r>
          </w:p>
        </w:tc>
        <w:tc>
          <w:tcPr>
            <w:tcW w:w="20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spacing w:line="240" w:lineRule="auto"/>
              <w:jc w:val="center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检测事项</w:t>
            </w:r>
          </w:p>
        </w:tc>
        <w:tc>
          <w:tcPr>
            <w:tcW w:w="4340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spacing w:line="240" w:lineRule="auto"/>
              <w:ind w:firstLine="480"/>
              <w:jc w:val="center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合格条件</w:t>
            </w:r>
          </w:p>
        </w:tc>
        <w:tc>
          <w:tcPr>
            <w:tcW w:w="9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spacing w:line="240" w:lineRule="auto"/>
              <w:jc w:val="center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  <w:jc w:val="center"/>
        </w:trPr>
        <w:tc>
          <w:tcPr>
            <w:tcW w:w="719" w:type="dxa"/>
            <w:noWrap/>
            <w:vAlign w:val="center"/>
          </w:tcPr>
          <w:p>
            <w:pPr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1</w:t>
            </w:r>
          </w:p>
        </w:tc>
        <w:tc>
          <w:tcPr>
            <w:tcW w:w="816" w:type="dxa"/>
            <w:gridSpan w:val="2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spacing w:line="240" w:lineRule="auto"/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探头检测</w:t>
            </w:r>
          </w:p>
        </w:tc>
        <w:tc>
          <w:tcPr>
            <w:tcW w:w="20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烟感探头检测</w:t>
            </w:r>
          </w:p>
        </w:tc>
        <w:tc>
          <w:tcPr>
            <w:tcW w:w="4340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探测到烟雾触发信号，探头指示灯闪烁</w:t>
            </w:r>
          </w:p>
        </w:tc>
        <w:tc>
          <w:tcPr>
            <w:tcW w:w="9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spacing w:line="240" w:lineRule="auto"/>
              <w:ind w:firstLine="480"/>
              <w:jc w:val="center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  <w:jc w:val="center"/>
        </w:trPr>
        <w:tc>
          <w:tcPr>
            <w:tcW w:w="719" w:type="dxa"/>
            <w:noWrap/>
            <w:vAlign w:val="center"/>
          </w:tcPr>
          <w:p>
            <w:pPr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2</w:t>
            </w:r>
          </w:p>
        </w:tc>
        <w:tc>
          <w:tcPr>
            <w:tcW w:w="816" w:type="dxa"/>
            <w:gridSpan w:val="2"/>
            <w:vMerge w:val="continue"/>
            <w:tcBorders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20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温感探头检测</w:t>
            </w:r>
          </w:p>
        </w:tc>
        <w:tc>
          <w:tcPr>
            <w:tcW w:w="4340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探测到高温触发信号，探头指示灯闪烁</w:t>
            </w:r>
          </w:p>
        </w:tc>
        <w:tc>
          <w:tcPr>
            <w:tcW w:w="9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spacing w:line="240" w:lineRule="auto"/>
              <w:ind w:firstLine="480"/>
              <w:jc w:val="center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  <w:jc w:val="center"/>
        </w:trPr>
        <w:tc>
          <w:tcPr>
            <w:tcW w:w="719" w:type="dxa"/>
            <w:noWrap/>
            <w:vAlign w:val="center"/>
          </w:tcPr>
          <w:p>
            <w:pPr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3</w:t>
            </w:r>
          </w:p>
        </w:tc>
        <w:tc>
          <w:tcPr>
            <w:tcW w:w="816" w:type="dxa"/>
            <w:gridSpan w:val="2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20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可燃气体探头检测</w:t>
            </w:r>
          </w:p>
        </w:tc>
        <w:tc>
          <w:tcPr>
            <w:tcW w:w="4340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检测到可燃气体触发信号，探头指示灯闪烁</w:t>
            </w:r>
          </w:p>
        </w:tc>
        <w:tc>
          <w:tcPr>
            <w:tcW w:w="9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spacing w:line="240" w:lineRule="auto"/>
              <w:ind w:firstLine="480"/>
              <w:jc w:val="center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atLeast"/>
          <w:tblHeader/>
          <w:jc w:val="center"/>
        </w:trPr>
        <w:tc>
          <w:tcPr>
            <w:tcW w:w="719" w:type="dxa"/>
            <w:vMerge w:val="restart"/>
            <w:noWrap/>
            <w:vAlign w:val="center"/>
          </w:tcPr>
          <w:p>
            <w:pPr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4</w:t>
            </w:r>
          </w:p>
        </w:tc>
        <w:tc>
          <w:tcPr>
            <w:tcW w:w="816" w:type="dxa"/>
            <w:gridSpan w:val="2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spacing w:line="240" w:lineRule="auto"/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消防逻辑检测</w:t>
            </w:r>
          </w:p>
        </w:tc>
        <w:tc>
          <w:tcPr>
            <w:tcW w:w="20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spacing w:line="24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可燃气体探头达到第一阈值告警</w:t>
            </w:r>
          </w:p>
        </w:tc>
        <w:tc>
          <w:tcPr>
            <w:tcW w:w="4340" w:type="dxa"/>
            <w:gridSpan w:val="3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启动一级告警：</w:t>
            </w:r>
          </w:p>
          <w:p>
            <w:pPr>
              <w:numPr>
                <w:ilvl w:val="0"/>
                <w:numId w:val="5"/>
              </w:numPr>
              <w:spacing w:line="240" w:lineRule="auto"/>
              <w:jc w:val="left"/>
              <w:rPr>
                <w:rFonts w:hint="eastAsia"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舱外声光报警器发出声光</w:t>
            </w:r>
          </w:p>
          <w:p>
            <w:pPr>
              <w:numPr>
                <w:ilvl w:val="0"/>
                <w:numId w:val="5"/>
              </w:numPr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打开电动百叶、启动防爆风机</w:t>
            </w:r>
          </w:p>
          <w:p>
            <w:pPr>
              <w:numPr>
                <w:ilvl w:val="0"/>
                <w:numId w:val="5"/>
              </w:numPr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解除门禁</w:t>
            </w:r>
          </w:p>
          <w:p>
            <w:pPr>
              <w:numPr>
                <w:ilvl w:val="0"/>
                <w:numId w:val="5"/>
              </w:numPr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BMS联动发故障信息至PCS（含硬节点）</w:t>
            </w:r>
          </w:p>
          <w:p>
            <w:pPr>
              <w:numPr>
                <w:ilvl w:val="0"/>
                <w:numId w:val="5"/>
              </w:numPr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跳汇流柜隔离开关</w:t>
            </w:r>
          </w:p>
          <w:p>
            <w:pPr>
              <w:numPr>
                <w:ilvl w:val="0"/>
                <w:numId w:val="5"/>
              </w:numPr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关闭空调</w:t>
            </w:r>
          </w:p>
          <w:p>
            <w:pPr>
              <w:numPr>
                <w:ilvl w:val="0"/>
                <w:numId w:val="5"/>
              </w:numPr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并上传报警信息</w:t>
            </w:r>
          </w:p>
        </w:tc>
        <w:tc>
          <w:tcPr>
            <w:tcW w:w="987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spacing w:line="240" w:lineRule="auto"/>
              <w:ind w:firstLine="480"/>
              <w:jc w:val="center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atLeast"/>
          <w:tblHeader/>
          <w:jc w:val="center"/>
        </w:trPr>
        <w:tc>
          <w:tcPr>
            <w:tcW w:w="719" w:type="dxa"/>
            <w:vMerge w:val="continue"/>
            <w:noWrap/>
            <w:vAlign w:val="center"/>
          </w:tcPr>
          <w:p>
            <w:pPr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816" w:type="dxa"/>
            <w:gridSpan w:val="2"/>
            <w:vMerge w:val="continue"/>
            <w:tcBorders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spacing w:line="240" w:lineRule="auto"/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20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spacing w:line="24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温感模块告警</w:t>
            </w:r>
          </w:p>
        </w:tc>
        <w:tc>
          <w:tcPr>
            <w:tcW w:w="4340" w:type="dxa"/>
            <w:gridSpan w:val="3"/>
            <w:vMerge w:val="continue"/>
            <w:tcBorders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numPr>
                <w:ilvl w:val="0"/>
                <w:numId w:val="5"/>
              </w:numPr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  <w:tc>
          <w:tcPr>
            <w:tcW w:w="987" w:type="dxa"/>
            <w:vMerge w:val="continue"/>
            <w:tcBorders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spacing w:line="240" w:lineRule="auto"/>
              <w:ind w:firstLine="480"/>
              <w:jc w:val="center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atLeast"/>
          <w:tblHeader/>
          <w:jc w:val="center"/>
        </w:trPr>
        <w:tc>
          <w:tcPr>
            <w:tcW w:w="719" w:type="dxa"/>
            <w:vMerge w:val="continue"/>
            <w:noWrap/>
            <w:vAlign w:val="center"/>
          </w:tcPr>
          <w:p>
            <w:pPr>
              <w:spacing w:line="240" w:lineRule="auto"/>
              <w:jc w:val="center"/>
            </w:pPr>
          </w:p>
        </w:tc>
        <w:tc>
          <w:tcPr>
            <w:tcW w:w="816" w:type="dxa"/>
            <w:gridSpan w:val="2"/>
            <w:vMerge w:val="continue"/>
            <w:tcBorders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spacing w:line="240" w:lineRule="auto"/>
              <w:jc w:val="center"/>
            </w:pPr>
          </w:p>
        </w:tc>
        <w:tc>
          <w:tcPr>
            <w:tcW w:w="20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spacing w:line="24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烟感模块告警</w:t>
            </w:r>
          </w:p>
        </w:tc>
        <w:tc>
          <w:tcPr>
            <w:tcW w:w="4340" w:type="dxa"/>
            <w:gridSpan w:val="3"/>
            <w:vMerge w:val="continue"/>
            <w:tcBorders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spacing w:line="240" w:lineRule="auto"/>
              <w:jc w:val="center"/>
              <w:rPr>
                <w:rFonts w:hint="eastAsia" w:ascii="宋体" w:hAnsi="宋体" w:cs="宋体"/>
                <w:szCs w:val="21"/>
              </w:rPr>
            </w:pPr>
          </w:p>
        </w:tc>
        <w:tc>
          <w:tcPr>
            <w:tcW w:w="987" w:type="dxa"/>
            <w:vMerge w:val="continue"/>
            <w:tcBorders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spacing w:line="240" w:lineRule="auto"/>
              <w:jc w:val="center"/>
              <w:rPr>
                <w:rFonts w:hint="eastAsia"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atLeast"/>
          <w:tblHeader/>
          <w:jc w:val="center"/>
        </w:trPr>
        <w:tc>
          <w:tcPr>
            <w:tcW w:w="719" w:type="dxa"/>
            <w:vMerge w:val="continue"/>
            <w:noWrap/>
            <w:vAlign w:val="center"/>
          </w:tcPr>
          <w:p>
            <w:pPr>
              <w:spacing w:line="240" w:lineRule="auto"/>
              <w:jc w:val="center"/>
              <w:rPr>
                <w:rFonts w:hint="eastAsia" w:ascii="宋体" w:hAnsi="宋体" w:cs="宋体"/>
                <w:szCs w:val="21"/>
              </w:rPr>
            </w:pPr>
          </w:p>
        </w:tc>
        <w:tc>
          <w:tcPr>
            <w:tcW w:w="816" w:type="dxa"/>
            <w:gridSpan w:val="2"/>
            <w:vMerge w:val="continue"/>
            <w:tcBorders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spacing w:line="240" w:lineRule="auto"/>
              <w:jc w:val="center"/>
              <w:rPr>
                <w:rFonts w:hint="eastAsia" w:ascii="宋体" w:hAnsi="宋体" w:cs="宋体"/>
                <w:szCs w:val="21"/>
              </w:rPr>
            </w:pPr>
          </w:p>
        </w:tc>
        <w:tc>
          <w:tcPr>
            <w:tcW w:w="20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spacing w:line="240" w:lineRule="auto"/>
              <w:jc w:val="center"/>
              <w:rPr>
                <w:rFonts w:hint="default" w:ascii="宋体" w:hAnsi="宋体" w:eastAsia="宋体" w:cs="宋体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szCs w:val="21"/>
                <w:lang w:val="en-US" w:eastAsia="zh-CN"/>
              </w:rPr>
              <w:t>手报</w:t>
            </w:r>
          </w:p>
        </w:tc>
        <w:tc>
          <w:tcPr>
            <w:tcW w:w="4340" w:type="dxa"/>
            <w:gridSpan w:val="3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spacing w:line="240" w:lineRule="auto"/>
              <w:jc w:val="center"/>
              <w:rPr>
                <w:rFonts w:hint="eastAsia" w:ascii="宋体" w:hAnsi="宋体" w:cs="宋体"/>
                <w:szCs w:val="21"/>
              </w:rPr>
            </w:pPr>
          </w:p>
        </w:tc>
        <w:tc>
          <w:tcPr>
            <w:tcW w:w="987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spacing w:line="240" w:lineRule="auto"/>
              <w:jc w:val="center"/>
              <w:rPr>
                <w:rFonts w:hint="eastAsia"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0" w:hRule="atLeast"/>
          <w:tblHeader/>
          <w:jc w:val="center"/>
        </w:trPr>
        <w:tc>
          <w:tcPr>
            <w:tcW w:w="719" w:type="dxa"/>
            <w:vMerge w:val="restart"/>
            <w:noWrap/>
            <w:vAlign w:val="center"/>
          </w:tcPr>
          <w:p>
            <w:pPr>
              <w:spacing w:line="240" w:lineRule="auto"/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5</w:t>
            </w:r>
          </w:p>
        </w:tc>
        <w:tc>
          <w:tcPr>
            <w:tcW w:w="816" w:type="dxa"/>
            <w:gridSpan w:val="2"/>
            <w:vMerge w:val="continue"/>
            <w:tcBorders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2088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spacing w:line="240" w:lineRule="auto"/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可燃气体探头达到第一阈值告警(H</w:t>
            </w:r>
            <w:r>
              <w:rPr>
                <w:rFonts w:hint="eastAsia" w:ascii="宋体" w:hAnsi="宋体" w:cs="宋体"/>
                <w:szCs w:val="21"/>
                <w:vertAlign w:val="subscript"/>
              </w:rPr>
              <w:t>2</w:t>
            </w:r>
            <w:r>
              <w:rPr>
                <w:rFonts w:hint="eastAsia" w:ascii="宋体" w:hAnsi="宋体" w:cs="宋体"/>
                <w:szCs w:val="21"/>
              </w:rPr>
              <w:t>)且温感模块告警</w:t>
            </w:r>
          </w:p>
        </w:tc>
        <w:tc>
          <w:tcPr>
            <w:tcW w:w="4340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numPr>
                <w:ilvl w:val="0"/>
                <w:numId w:val="0"/>
              </w:numPr>
              <w:spacing w:line="240" w:lineRule="auto"/>
              <w:jc w:val="left"/>
              <w:rPr>
                <w:rFonts w:hint="eastAsia" w:ascii="宋体" w:hAnsi="宋体" w:cs="宋体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szCs w:val="21"/>
              </w:rPr>
              <w:t>启动二次报警</w:t>
            </w:r>
            <w:r>
              <w:rPr>
                <w:rFonts w:hint="eastAsia" w:ascii="宋体" w:hAnsi="宋体" w:cs="宋体"/>
                <w:szCs w:val="21"/>
                <w:lang w:eastAsia="zh-CN"/>
              </w:rPr>
              <w:t>：</w:t>
            </w:r>
          </w:p>
          <w:p>
            <w:pPr>
              <w:numPr>
                <w:ilvl w:val="0"/>
                <w:numId w:val="0"/>
              </w:numPr>
              <w:spacing w:line="240" w:lineRule="auto"/>
              <w:jc w:val="left"/>
              <w:rPr>
                <w:rFonts w:hint="eastAsia"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舱外声光报警器发出声光，解除门禁，BMS联动发故障信息至PCS（含硬节点）、跳汇流柜隔离开关、关闭空调，并上传报警信息。</w:t>
            </w:r>
          </w:p>
        </w:tc>
        <w:tc>
          <w:tcPr>
            <w:tcW w:w="987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spacing w:line="240" w:lineRule="auto"/>
              <w:ind w:firstLine="480"/>
              <w:jc w:val="center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6" w:hRule="atLeast"/>
          <w:tblHeader/>
          <w:jc w:val="center"/>
        </w:trPr>
        <w:tc>
          <w:tcPr>
            <w:tcW w:w="719" w:type="dxa"/>
            <w:vMerge w:val="continue"/>
            <w:noWrap/>
            <w:vAlign w:val="center"/>
          </w:tcPr>
          <w:p>
            <w:pPr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gridSpan w:val="2"/>
            <w:vMerge w:val="continue"/>
            <w:tcBorders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88" w:type="dxa"/>
            <w:vMerge w:val="continue"/>
            <w:tcBorders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4340" w:type="dxa"/>
            <w:gridSpan w:val="3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numPr>
                <w:ilvl w:val="0"/>
                <w:numId w:val="0"/>
              </w:numPr>
              <w:spacing w:line="240" w:lineRule="auto"/>
              <w:jc w:val="left"/>
              <w:rPr>
                <w:rFonts w:hint="eastAsia" w:ascii="宋体" w:hAnsi="宋体" w:cs="宋体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szCs w:val="21"/>
              </w:rPr>
              <w:t>延时30s，启动喷洒逻辑</w:t>
            </w:r>
            <w:r>
              <w:rPr>
                <w:rFonts w:hint="eastAsia" w:ascii="宋体" w:hAnsi="宋体" w:cs="宋体"/>
                <w:szCs w:val="21"/>
                <w:lang w:eastAsia="zh-CN"/>
              </w:rPr>
              <w:t>：</w:t>
            </w:r>
          </w:p>
          <w:p>
            <w:pPr>
              <w:numPr>
                <w:ilvl w:val="0"/>
                <w:numId w:val="0"/>
              </w:numPr>
              <w:spacing w:line="240" w:lineRule="auto"/>
              <w:jc w:val="left"/>
              <w:rPr>
                <w:rFonts w:hint="eastAsia"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点亮舱外气体喷洒指示灯，跳开舱内总进线电源开关1QF，关闭电动百叶、关闭防爆风机，上传动作干接点到BMS。</w:t>
            </w:r>
          </w:p>
        </w:tc>
        <w:tc>
          <w:tcPr>
            <w:tcW w:w="987" w:type="dxa"/>
            <w:tcBorders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spacing w:line="240" w:lineRule="auto"/>
              <w:ind w:firstLine="480"/>
              <w:jc w:val="center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0" w:hRule="atLeast"/>
          <w:tblHeader/>
          <w:jc w:val="center"/>
        </w:trPr>
        <w:tc>
          <w:tcPr>
            <w:tcW w:w="719" w:type="dxa"/>
            <w:vMerge w:val="restart"/>
            <w:noWrap/>
            <w:vAlign w:val="center"/>
          </w:tcPr>
          <w:p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szCs w:val="21"/>
                <w:lang w:val="en-US" w:eastAsia="zh-CN"/>
              </w:rPr>
              <w:t>6</w:t>
            </w:r>
          </w:p>
        </w:tc>
        <w:tc>
          <w:tcPr>
            <w:tcW w:w="816" w:type="dxa"/>
            <w:gridSpan w:val="2"/>
            <w:vMerge w:val="continue"/>
            <w:tcBorders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2088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spacing w:line="240" w:lineRule="auto"/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可燃气体探头达到第一阈值告警(CO)且温感模块告警</w:t>
            </w:r>
          </w:p>
        </w:tc>
        <w:tc>
          <w:tcPr>
            <w:tcW w:w="4340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numPr>
                <w:ilvl w:val="0"/>
                <w:numId w:val="0"/>
              </w:numPr>
              <w:spacing w:line="240" w:lineRule="auto"/>
              <w:jc w:val="left"/>
              <w:rPr>
                <w:rFonts w:hint="eastAsia" w:ascii="宋体" w:hAnsi="宋体" w:cs="宋体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szCs w:val="21"/>
              </w:rPr>
              <w:t>启动二次报警</w:t>
            </w:r>
            <w:r>
              <w:rPr>
                <w:rFonts w:hint="eastAsia" w:ascii="宋体" w:hAnsi="宋体" w:cs="宋体"/>
                <w:szCs w:val="21"/>
                <w:lang w:eastAsia="zh-CN"/>
              </w:rPr>
              <w:t>：</w:t>
            </w:r>
          </w:p>
          <w:p>
            <w:pPr>
              <w:numPr>
                <w:ilvl w:val="0"/>
                <w:numId w:val="0"/>
              </w:numPr>
              <w:spacing w:line="240" w:lineRule="auto"/>
              <w:ind w:left="0" w:leftChars="0" w:firstLine="0" w:firstLineChars="0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舱外声光报警器发出声光，解除门禁，BMS联动发故障信息至PCS（含硬节点）、跳汇流柜隔离开关、关闭空调，并上传报警信息。</w:t>
            </w:r>
          </w:p>
        </w:tc>
        <w:tc>
          <w:tcPr>
            <w:tcW w:w="987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spacing w:line="240" w:lineRule="auto"/>
              <w:ind w:firstLine="480"/>
              <w:jc w:val="center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2" w:hRule="atLeast"/>
          <w:tblHeader/>
          <w:jc w:val="center"/>
        </w:trPr>
        <w:tc>
          <w:tcPr>
            <w:tcW w:w="719" w:type="dxa"/>
            <w:vMerge w:val="continue"/>
            <w:noWrap/>
            <w:vAlign w:val="center"/>
          </w:tcPr>
          <w:p>
            <w:pPr>
              <w:spacing w:line="240" w:lineRule="auto"/>
              <w:jc w:val="center"/>
              <w:rPr>
                <w:rFonts w:ascii="宋体" w:hAnsi="宋体" w:eastAsia="宋体" w:cs="宋体"/>
                <w:color w:val="000000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gridSpan w:val="2"/>
            <w:vMerge w:val="continue"/>
            <w:tcBorders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88" w:type="dxa"/>
            <w:vMerge w:val="continue"/>
            <w:tcBorders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4340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numPr>
                <w:ilvl w:val="0"/>
                <w:numId w:val="0"/>
              </w:numPr>
              <w:spacing w:line="240" w:lineRule="auto"/>
              <w:ind w:left="0" w:leftChars="0" w:firstLine="0" w:firstLineChars="0"/>
              <w:jc w:val="left"/>
              <w:rPr>
                <w:rFonts w:hint="eastAsia" w:ascii="宋体" w:hAnsi="宋体" w:cs="宋体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szCs w:val="21"/>
              </w:rPr>
              <w:t>延时30s，启动喷洒逻辑</w:t>
            </w:r>
            <w:r>
              <w:rPr>
                <w:rFonts w:hint="eastAsia" w:ascii="宋体" w:hAnsi="宋体" w:cs="宋体"/>
                <w:szCs w:val="21"/>
                <w:lang w:eastAsia="zh-CN"/>
              </w:rPr>
              <w:t>：</w:t>
            </w:r>
          </w:p>
          <w:p>
            <w:pPr>
              <w:numPr>
                <w:ilvl w:val="0"/>
                <w:numId w:val="0"/>
              </w:numPr>
              <w:spacing w:line="240" w:lineRule="auto"/>
              <w:ind w:left="0" w:leftChars="0" w:firstLine="0" w:firstLineChars="0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点亮舱外气体喷洒指示灯，跳开舱内总进线电源开关1QF，关闭电动百叶、关闭防爆风机，上传动作干接点到BMS。</w:t>
            </w:r>
          </w:p>
        </w:tc>
        <w:tc>
          <w:tcPr>
            <w:tcW w:w="987" w:type="dxa"/>
            <w:tcBorders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spacing w:line="240" w:lineRule="auto"/>
              <w:ind w:firstLine="480"/>
              <w:jc w:val="center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0" w:hRule="atLeast"/>
          <w:tblHeader/>
          <w:jc w:val="center"/>
        </w:trPr>
        <w:tc>
          <w:tcPr>
            <w:tcW w:w="719" w:type="dxa"/>
            <w:vMerge w:val="restart"/>
            <w:noWrap/>
            <w:vAlign w:val="center"/>
          </w:tcPr>
          <w:p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szCs w:val="21"/>
                <w:lang w:val="en-US" w:eastAsia="zh-CN"/>
              </w:rPr>
              <w:t>7</w:t>
            </w:r>
          </w:p>
        </w:tc>
        <w:tc>
          <w:tcPr>
            <w:tcW w:w="816" w:type="dxa"/>
            <w:gridSpan w:val="2"/>
            <w:vMerge w:val="continue"/>
            <w:tcBorders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2088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spacing w:line="240" w:lineRule="auto"/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温感模块和烟感模块同时告警</w:t>
            </w:r>
          </w:p>
        </w:tc>
        <w:tc>
          <w:tcPr>
            <w:tcW w:w="4340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numPr>
                <w:ilvl w:val="0"/>
                <w:numId w:val="0"/>
              </w:numPr>
              <w:spacing w:line="240" w:lineRule="auto"/>
              <w:jc w:val="left"/>
              <w:rPr>
                <w:rFonts w:hint="eastAsia" w:ascii="宋体" w:hAnsi="宋体" w:cs="宋体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szCs w:val="21"/>
              </w:rPr>
              <w:t>启动二次报警</w:t>
            </w:r>
            <w:r>
              <w:rPr>
                <w:rFonts w:hint="eastAsia" w:ascii="宋体" w:hAnsi="宋体" w:cs="宋体"/>
                <w:szCs w:val="21"/>
                <w:lang w:eastAsia="zh-CN"/>
              </w:rPr>
              <w:t>：</w:t>
            </w:r>
          </w:p>
          <w:p>
            <w:pPr>
              <w:numPr>
                <w:ilvl w:val="0"/>
                <w:numId w:val="0"/>
              </w:numPr>
              <w:spacing w:line="240" w:lineRule="auto"/>
              <w:ind w:left="0" w:leftChars="0" w:firstLine="0" w:firstLineChars="0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舱外声光报警器发出声光，解除门禁，BMS联动发故障信息至PCS（含硬节点）、跳汇流柜隔离开关、关闭空调，并上传报警信息。</w:t>
            </w:r>
          </w:p>
        </w:tc>
        <w:tc>
          <w:tcPr>
            <w:tcW w:w="987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spacing w:line="240" w:lineRule="auto"/>
              <w:ind w:firstLine="480"/>
              <w:jc w:val="center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0" w:hRule="atLeast"/>
          <w:tblHeader/>
          <w:jc w:val="center"/>
        </w:trPr>
        <w:tc>
          <w:tcPr>
            <w:tcW w:w="719" w:type="dxa"/>
            <w:vMerge w:val="continue"/>
            <w:noWrap/>
            <w:vAlign w:val="center"/>
          </w:tcPr>
          <w:p>
            <w:pPr>
              <w:spacing w:line="240" w:lineRule="auto"/>
              <w:jc w:val="center"/>
              <w:rPr>
                <w:rFonts w:ascii="宋体" w:hAnsi="宋体" w:eastAsia="宋体" w:cs="宋体"/>
                <w:color w:val="000000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gridSpan w:val="2"/>
            <w:vMerge w:val="continue"/>
            <w:tcBorders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88" w:type="dxa"/>
            <w:vMerge w:val="continue"/>
            <w:tcBorders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4340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numPr>
                <w:ilvl w:val="0"/>
                <w:numId w:val="0"/>
              </w:numPr>
              <w:spacing w:line="240" w:lineRule="auto"/>
              <w:ind w:left="0" w:leftChars="0" w:firstLine="0" w:firstLineChars="0"/>
              <w:jc w:val="left"/>
              <w:rPr>
                <w:rFonts w:hint="eastAsia" w:ascii="宋体" w:hAnsi="宋体" w:cs="宋体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szCs w:val="21"/>
              </w:rPr>
              <w:t>延时30s，启动喷洒逻辑</w:t>
            </w:r>
            <w:r>
              <w:rPr>
                <w:rFonts w:hint="eastAsia" w:ascii="宋体" w:hAnsi="宋体" w:cs="宋体"/>
                <w:szCs w:val="21"/>
                <w:lang w:eastAsia="zh-CN"/>
              </w:rPr>
              <w:t>：</w:t>
            </w:r>
          </w:p>
          <w:p>
            <w:pPr>
              <w:numPr>
                <w:ilvl w:val="0"/>
                <w:numId w:val="0"/>
              </w:numPr>
              <w:spacing w:line="240" w:lineRule="auto"/>
              <w:ind w:left="0" w:leftChars="0" w:firstLine="0" w:firstLineChars="0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点亮舱外气体喷洒指示灯，跳开舱内总进线电源开关1QF，关闭电动百叶、关闭防爆风机，上传动作干接点到BMS。</w:t>
            </w:r>
          </w:p>
        </w:tc>
        <w:tc>
          <w:tcPr>
            <w:tcW w:w="987" w:type="dxa"/>
            <w:tcBorders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spacing w:line="240" w:lineRule="auto"/>
              <w:ind w:firstLine="480"/>
              <w:jc w:val="center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0" w:hRule="atLeast"/>
          <w:tblHeader/>
          <w:jc w:val="center"/>
        </w:trPr>
        <w:tc>
          <w:tcPr>
            <w:tcW w:w="719" w:type="dxa"/>
            <w:vMerge w:val="restart"/>
            <w:noWrap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eastAsia="宋体" w:cs="宋体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szCs w:val="21"/>
                <w:lang w:val="en-US" w:eastAsia="zh-CN"/>
              </w:rPr>
              <w:t>8</w:t>
            </w:r>
          </w:p>
        </w:tc>
        <w:tc>
          <w:tcPr>
            <w:tcW w:w="816" w:type="dxa"/>
            <w:gridSpan w:val="2"/>
            <w:vMerge w:val="continue"/>
            <w:tcBorders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88" w:type="dxa"/>
            <w:vMerge w:val="restart"/>
            <w:tcBorders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2个温感模块同时告警</w:t>
            </w:r>
          </w:p>
        </w:tc>
        <w:tc>
          <w:tcPr>
            <w:tcW w:w="4340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numPr>
                <w:ilvl w:val="0"/>
                <w:numId w:val="0"/>
              </w:numPr>
              <w:spacing w:line="240" w:lineRule="auto"/>
              <w:jc w:val="left"/>
              <w:rPr>
                <w:rFonts w:hint="eastAsia" w:ascii="宋体" w:hAnsi="宋体" w:cs="宋体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szCs w:val="21"/>
              </w:rPr>
              <w:t>启动二次报警</w:t>
            </w:r>
            <w:r>
              <w:rPr>
                <w:rFonts w:hint="eastAsia" w:ascii="宋体" w:hAnsi="宋体" w:cs="宋体"/>
                <w:szCs w:val="21"/>
                <w:lang w:eastAsia="zh-CN"/>
              </w:rPr>
              <w:t>：</w:t>
            </w:r>
          </w:p>
          <w:p>
            <w:pPr>
              <w:numPr>
                <w:ilvl w:val="0"/>
                <w:numId w:val="0"/>
              </w:numPr>
              <w:spacing w:line="240" w:lineRule="auto"/>
              <w:ind w:left="0" w:leftChars="0" w:firstLine="0" w:firstLineChars="0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舱外声光报警器发出声光，解除门禁，BMS联动发故障信息至PCS（含硬节点）、跳汇流柜隔离开关、关闭空调，并上传报警信息。</w:t>
            </w:r>
          </w:p>
        </w:tc>
        <w:tc>
          <w:tcPr>
            <w:tcW w:w="987" w:type="dxa"/>
            <w:tcBorders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spacing w:line="240" w:lineRule="auto"/>
              <w:ind w:firstLine="480"/>
              <w:jc w:val="center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0" w:hRule="atLeast"/>
          <w:tblHeader/>
          <w:jc w:val="center"/>
        </w:trPr>
        <w:tc>
          <w:tcPr>
            <w:tcW w:w="719" w:type="dxa"/>
            <w:vMerge w:val="continue"/>
            <w:noWrap/>
            <w:vAlign w:val="center"/>
          </w:tcPr>
          <w:p>
            <w:pPr>
              <w:spacing w:line="240" w:lineRule="auto"/>
              <w:jc w:val="center"/>
              <w:rPr>
                <w:rFonts w:ascii="宋体" w:hAnsi="宋体" w:eastAsia="宋体" w:cs="宋体"/>
                <w:color w:val="000000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gridSpan w:val="2"/>
            <w:vMerge w:val="continue"/>
            <w:tcBorders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88" w:type="dxa"/>
            <w:vMerge w:val="continue"/>
            <w:tcBorders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4340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numPr>
                <w:ilvl w:val="0"/>
                <w:numId w:val="0"/>
              </w:numPr>
              <w:spacing w:line="240" w:lineRule="auto"/>
              <w:ind w:left="0" w:leftChars="0" w:firstLine="0" w:firstLineChars="0"/>
              <w:jc w:val="left"/>
              <w:rPr>
                <w:rFonts w:hint="eastAsia" w:ascii="宋体" w:hAnsi="宋体" w:cs="宋体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szCs w:val="21"/>
              </w:rPr>
              <w:t>延时30s，启动喷洒逻辑</w:t>
            </w:r>
            <w:r>
              <w:rPr>
                <w:rFonts w:hint="eastAsia" w:ascii="宋体" w:hAnsi="宋体" w:cs="宋体"/>
                <w:szCs w:val="21"/>
                <w:lang w:eastAsia="zh-CN"/>
              </w:rPr>
              <w:t>：</w:t>
            </w:r>
          </w:p>
          <w:p>
            <w:pPr>
              <w:numPr>
                <w:ilvl w:val="0"/>
                <w:numId w:val="0"/>
              </w:numPr>
              <w:spacing w:line="240" w:lineRule="auto"/>
              <w:ind w:left="0" w:leftChars="0" w:firstLine="0" w:firstLineChars="0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点亮舱外气体喷洒指示灯，跳开舱内总进线电源开关1QF，关闭电动百叶、关闭防爆风机，上传动作干接点到BMS。</w:t>
            </w:r>
          </w:p>
        </w:tc>
        <w:tc>
          <w:tcPr>
            <w:tcW w:w="987" w:type="dxa"/>
            <w:tcBorders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spacing w:line="240" w:lineRule="auto"/>
              <w:ind w:firstLine="480"/>
              <w:jc w:val="center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0" w:hRule="atLeast"/>
          <w:tblHeader/>
          <w:jc w:val="center"/>
        </w:trPr>
        <w:tc>
          <w:tcPr>
            <w:tcW w:w="719" w:type="dxa"/>
            <w:vMerge w:val="restart"/>
            <w:noWrap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eastAsia="宋体" w:cs="宋体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szCs w:val="21"/>
                <w:lang w:val="en-US" w:eastAsia="zh-CN"/>
              </w:rPr>
              <w:t>9</w:t>
            </w:r>
          </w:p>
        </w:tc>
        <w:tc>
          <w:tcPr>
            <w:tcW w:w="816" w:type="dxa"/>
            <w:gridSpan w:val="2"/>
            <w:vMerge w:val="continue"/>
            <w:tcBorders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88" w:type="dxa"/>
            <w:vMerge w:val="restart"/>
            <w:tcBorders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spacing w:line="240" w:lineRule="auto"/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可燃气体探头达到第二阈值告警(H</w:t>
            </w:r>
            <w:r>
              <w:rPr>
                <w:rFonts w:hint="eastAsia" w:ascii="宋体" w:hAnsi="宋体" w:cs="宋体"/>
                <w:szCs w:val="21"/>
                <w:vertAlign w:val="subscript"/>
              </w:rPr>
              <w:t>2</w:t>
            </w:r>
            <w:r>
              <w:rPr>
                <w:rFonts w:hint="eastAsia" w:ascii="宋体" w:hAnsi="宋体" w:cs="宋体"/>
                <w:szCs w:val="21"/>
              </w:rPr>
              <w:t>)且烟感模块告警</w:t>
            </w:r>
          </w:p>
        </w:tc>
        <w:tc>
          <w:tcPr>
            <w:tcW w:w="4340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numPr>
                <w:ilvl w:val="0"/>
                <w:numId w:val="0"/>
              </w:numPr>
              <w:spacing w:line="240" w:lineRule="auto"/>
              <w:jc w:val="left"/>
              <w:rPr>
                <w:rFonts w:hint="eastAsia" w:ascii="宋体" w:hAnsi="宋体" w:cs="宋体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szCs w:val="21"/>
              </w:rPr>
              <w:t>启动二次报警</w:t>
            </w:r>
            <w:r>
              <w:rPr>
                <w:rFonts w:hint="eastAsia" w:ascii="宋体" w:hAnsi="宋体" w:cs="宋体"/>
                <w:szCs w:val="21"/>
                <w:lang w:eastAsia="zh-CN"/>
              </w:rPr>
              <w:t>：</w:t>
            </w:r>
          </w:p>
          <w:p>
            <w:pPr>
              <w:numPr>
                <w:ilvl w:val="0"/>
                <w:numId w:val="0"/>
              </w:numPr>
              <w:spacing w:line="240" w:lineRule="auto"/>
              <w:ind w:left="0" w:leftChars="0" w:firstLine="0" w:firstLineChars="0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舱外声光报警器发出声光，解除门禁，BMS联动发故障信息至PCS（含硬节点）、跳汇流柜隔离开关、关闭空调，并上传报警信息。</w:t>
            </w:r>
          </w:p>
        </w:tc>
        <w:tc>
          <w:tcPr>
            <w:tcW w:w="987" w:type="dxa"/>
            <w:tcBorders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spacing w:line="240" w:lineRule="auto"/>
              <w:ind w:firstLine="480"/>
              <w:jc w:val="center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0" w:hRule="atLeast"/>
          <w:tblHeader/>
          <w:jc w:val="center"/>
        </w:trPr>
        <w:tc>
          <w:tcPr>
            <w:tcW w:w="719" w:type="dxa"/>
            <w:vMerge w:val="continue"/>
            <w:noWrap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gridSpan w:val="2"/>
            <w:vMerge w:val="continue"/>
            <w:tcBorders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88" w:type="dxa"/>
            <w:vMerge w:val="continue"/>
            <w:tcBorders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4340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numPr>
                <w:ilvl w:val="0"/>
                <w:numId w:val="0"/>
              </w:numPr>
              <w:spacing w:line="240" w:lineRule="auto"/>
              <w:ind w:left="0" w:leftChars="0" w:firstLine="0" w:firstLineChars="0"/>
              <w:jc w:val="left"/>
              <w:rPr>
                <w:rFonts w:hint="eastAsia" w:ascii="宋体" w:hAnsi="宋体" w:cs="宋体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szCs w:val="21"/>
              </w:rPr>
              <w:t>延时30s，启动喷洒逻辑</w:t>
            </w:r>
            <w:r>
              <w:rPr>
                <w:rFonts w:hint="eastAsia" w:ascii="宋体" w:hAnsi="宋体" w:cs="宋体"/>
                <w:szCs w:val="21"/>
                <w:lang w:eastAsia="zh-CN"/>
              </w:rPr>
              <w:t>：</w:t>
            </w:r>
          </w:p>
          <w:p>
            <w:pPr>
              <w:numPr>
                <w:ilvl w:val="0"/>
                <w:numId w:val="0"/>
              </w:numPr>
              <w:spacing w:line="240" w:lineRule="auto"/>
              <w:ind w:left="0" w:leftChars="0" w:firstLine="0" w:firstLineChars="0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点亮舱外气体喷洒指示灯，跳开舱内总进线电源开关1QF，关闭电动百叶、关闭防爆风机，上传动作干接点到BMS。</w:t>
            </w:r>
          </w:p>
        </w:tc>
        <w:tc>
          <w:tcPr>
            <w:tcW w:w="987" w:type="dxa"/>
            <w:tcBorders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spacing w:line="240" w:lineRule="auto"/>
              <w:ind w:firstLine="480"/>
              <w:jc w:val="center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0" w:hRule="atLeast"/>
          <w:tblHeader/>
          <w:jc w:val="center"/>
        </w:trPr>
        <w:tc>
          <w:tcPr>
            <w:tcW w:w="719" w:type="dxa"/>
            <w:vMerge w:val="restart"/>
            <w:noWrap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eastAsia="宋体" w:cs="宋体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szCs w:val="21"/>
              </w:rPr>
              <w:t>1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0</w:t>
            </w:r>
          </w:p>
        </w:tc>
        <w:tc>
          <w:tcPr>
            <w:tcW w:w="816" w:type="dxa"/>
            <w:gridSpan w:val="2"/>
            <w:vMerge w:val="continue"/>
            <w:tcBorders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88" w:type="dxa"/>
            <w:vMerge w:val="restart"/>
            <w:tcBorders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spacing w:line="240" w:lineRule="auto"/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可燃气体探头达到第二阈值告警(CO)且烟感模块告警</w:t>
            </w:r>
          </w:p>
        </w:tc>
        <w:tc>
          <w:tcPr>
            <w:tcW w:w="4340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numPr>
                <w:ilvl w:val="0"/>
                <w:numId w:val="0"/>
              </w:numPr>
              <w:spacing w:line="240" w:lineRule="auto"/>
              <w:jc w:val="left"/>
              <w:rPr>
                <w:rFonts w:hint="eastAsia" w:ascii="宋体" w:hAnsi="宋体" w:cs="宋体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szCs w:val="21"/>
              </w:rPr>
              <w:t>启动二次报警</w:t>
            </w:r>
            <w:r>
              <w:rPr>
                <w:rFonts w:hint="eastAsia" w:ascii="宋体" w:hAnsi="宋体" w:cs="宋体"/>
                <w:szCs w:val="21"/>
                <w:lang w:eastAsia="zh-CN"/>
              </w:rPr>
              <w:t>：</w:t>
            </w:r>
          </w:p>
          <w:p>
            <w:pPr>
              <w:numPr>
                <w:ilvl w:val="0"/>
                <w:numId w:val="0"/>
              </w:numPr>
              <w:spacing w:line="240" w:lineRule="auto"/>
              <w:ind w:left="0" w:leftChars="0" w:firstLine="0" w:firstLineChars="0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舱外声光报警器发出声光，解除门禁，BMS联动发故障信息至PCS（含硬节点）、跳汇流柜隔离开关、关闭空调，并上传报警信息。</w:t>
            </w:r>
          </w:p>
        </w:tc>
        <w:tc>
          <w:tcPr>
            <w:tcW w:w="987" w:type="dxa"/>
            <w:tcBorders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spacing w:line="240" w:lineRule="auto"/>
              <w:ind w:firstLine="480"/>
              <w:jc w:val="center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0" w:hRule="atLeast"/>
          <w:tblHeader/>
          <w:jc w:val="center"/>
        </w:trPr>
        <w:tc>
          <w:tcPr>
            <w:tcW w:w="719" w:type="dxa"/>
            <w:vMerge w:val="continue"/>
            <w:noWrap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816" w:type="dxa"/>
            <w:gridSpan w:val="2"/>
            <w:vMerge w:val="continue"/>
            <w:tcBorders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88" w:type="dxa"/>
            <w:vMerge w:val="continue"/>
            <w:tcBorders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4340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numPr>
                <w:ilvl w:val="0"/>
                <w:numId w:val="0"/>
              </w:numPr>
              <w:spacing w:line="240" w:lineRule="auto"/>
              <w:ind w:left="0" w:leftChars="0" w:firstLine="0" w:firstLineChars="0"/>
              <w:jc w:val="left"/>
              <w:rPr>
                <w:rFonts w:hint="eastAsia" w:ascii="宋体" w:hAnsi="宋体" w:cs="宋体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szCs w:val="21"/>
              </w:rPr>
              <w:t>延时30s，启动喷洒逻辑</w:t>
            </w:r>
            <w:r>
              <w:rPr>
                <w:rFonts w:hint="eastAsia" w:ascii="宋体" w:hAnsi="宋体" w:cs="宋体"/>
                <w:szCs w:val="21"/>
                <w:lang w:eastAsia="zh-CN"/>
              </w:rPr>
              <w:t>：</w:t>
            </w:r>
          </w:p>
          <w:p>
            <w:pPr>
              <w:numPr>
                <w:ilvl w:val="0"/>
                <w:numId w:val="0"/>
              </w:numPr>
              <w:spacing w:line="240" w:lineRule="auto"/>
              <w:ind w:left="0" w:leftChars="0" w:firstLine="0" w:firstLineChars="0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点亮舱外气体喷洒指示灯，跳开舱内总进线电源开关1QF，关闭电动百叶、关闭防爆风机，上传动作干接点到BMS。</w:t>
            </w:r>
          </w:p>
        </w:tc>
        <w:tc>
          <w:tcPr>
            <w:tcW w:w="987" w:type="dxa"/>
            <w:tcBorders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spacing w:line="240" w:lineRule="auto"/>
              <w:ind w:firstLine="480"/>
              <w:jc w:val="center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  <w:jc w:val="center"/>
        </w:trPr>
        <w:tc>
          <w:tcPr>
            <w:tcW w:w="719" w:type="dxa"/>
            <w:noWrap/>
            <w:vAlign w:val="center"/>
          </w:tcPr>
          <w:p>
            <w:pPr>
              <w:numPr>
                <w:ilvl w:val="0"/>
                <w:numId w:val="0"/>
              </w:numPr>
              <w:spacing w:line="240" w:lineRule="auto"/>
              <w:ind w:left="0" w:leftChars="0" w:firstLine="0" w:firstLineChars="0"/>
              <w:jc w:val="center"/>
              <w:rPr>
                <w:rFonts w:hint="default" w:ascii="宋体" w:hAnsi="宋体" w:eastAsia="宋体" w:cs="宋体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szCs w:val="21"/>
                <w:lang w:val="en-US" w:eastAsia="zh-CN"/>
              </w:rPr>
              <w:t>11</w:t>
            </w:r>
          </w:p>
        </w:tc>
        <w:tc>
          <w:tcPr>
            <w:tcW w:w="816" w:type="dxa"/>
            <w:gridSpan w:val="2"/>
            <w:tcBorders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numPr>
                <w:ilvl w:val="0"/>
                <w:numId w:val="0"/>
              </w:numPr>
              <w:spacing w:line="240" w:lineRule="auto"/>
              <w:ind w:left="0" w:leftChars="0" w:firstLine="0" w:firstLineChars="0"/>
              <w:jc w:val="left"/>
              <w:rPr>
                <w:rFonts w:hint="eastAsia"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  <w:lang w:val="en-US" w:eastAsia="zh-CN"/>
              </w:rPr>
              <w:t>急停</w:t>
            </w:r>
            <w:r>
              <w:rPr>
                <w:rFonts w:hint="eastAsia" w:ascii="宋体" w:hAnsi="宋体" w:cs="宋体"/>
                <w:szCs w:val="21"/>
              </w:rPr>
              <w:t>功能</w:t>
            </w:r>
          </w:p>
        </w:tc>
        <w:tc>
          <w:tcPr>
            <w:tcW w:w="2088" w:type="dxa"/>
            <w:tcBorders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numPr>
                <w:ilvl w:val="0"/>
                <w:numId w:val="0"/>
              </w:numPr>
              <w:spacing w:line="240" w:lineRule="auto"/>
              <w:ind w:left="0" w:leftChars="0" w:firstLine="0" w:firstLineChars="0"/>
              <w:jc w:val="left"/>
              <w:rPr>
                <w:rFonts w:hint="eastAsia" w:ascii="宋体" w:hAnsi="宋体" w:cs="宋体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szCs w:val="21"/>
              </w:rPr>
              <w:t>延时30阶段按下紧急停止按钮</w:t>
            </w:r>
          </w:p>
        </w:tc>
        <w:tc>
          <w:tcPr>
            <w:tcW w:w="4340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numPr>
                <w:ilvl w:val="0"/>
                <w:numId w:val="0"/>
              </w:numPr>
              <w:spacing w:line="240" w:lineRule="auto"/>
              <w:ind w:left="0" w:leftChars="0" w:firstLine="0" w:firstLineChars="0"/>
              <w:jc w:val="left"/>
              <w:rPr>
                <w:rFonts w:hint="eastAsia" w:ascii="宋体" w:hAnsi="宋体" w:cs="宋体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szCs w:val="21"/>
              </w:rPr>
              <w:t>消防系统停止延时，终止二次报警逻辑及气体喷洒。</w:t>
            </w:r>
          </w:p>
        </w:tc>
        <w:tc>
          <w:tcPr>
            <w:tcW w:w="9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spacing w:line="240" w:lineRule="auto"/>
              <w:ind w:firstLine="480"/>
              <w:jc w:val="center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tblHeader/>
          <w:jc w:val="center"/>
        </w:trPr>
        <w:tc>
          <w:tcPr>
            <w:tcW w:w="1179" w:type="dxa"/>
            <w:gridSpan w:val="2"/>
            <w:tcBorders>
              <w:right w:val="single" w:color="auto" w:sz="4" w:space="0"/>
            </w:tcBorders>
            <w:noWrap/>
            <w:vAlign w:val="center"/>
          </w:tcPr>
          <w:p>
            <w:pPr>
              <w:spacing w:line="240" w:lineRule="auto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测试人员：</w:t>
            </w:r>
          </w:p>
        </w:tc>
        <w:tc>
          <w:tcPr>
            <w:tcW w:w="4309" w:type="dxa"/>
            <w:gridSpan w:val="3"/>
            <w:tcBorders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spacing w:line="240" w:lineRule="auto"/>
              <w:rPr>
                <w:rFonts w:ascii="宋体" w:hAnsi="宋体" w:cs="宋体"/>
                <w:szCs w:val="21"/>
              </w:rPr>
            </w:pPr>
          </w:p>
        </w:tc>
        <w:tc>
          <w:tcPr>
            <w:tcW w:w="1305" w:type="dxa"/>
            <w:tcBorders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spacing w:line="240" w:lineRule="auto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时间：</w:t>
            </w:r>
          </w:p>
        </w:tc>
        <w:tc>
          <w:tcPr>
            <w:tcW w:w="2157" w:type="dxa"/>
            <w:gridSpan w:val="2"/>
            <w:tcBorders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spacing w:line="240" w:lineRule="auto"/>
              <w:rPr>
                <w:rFonts w:ascii="宋体" w:hAnsi="宋体" w:cs="宋体"/>
                <w:b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tblHeader/>
          <w:jc w:val="center"/>
        </w:trPr>
        <w:tc>
          <w:tcPr>
            <w:tcW w:w="1179" w:type="dxa"/>
            <w:gridSpan w:val="2"/>
            <w:tcBorders>
              <w:right w:val="single" w:color="auto" w:sz="4" w:space="0"/>
            </w:tcBorders>
            <w:noWrap/>
            <w:vAlign w:val="center"/>
          </w:tcPr>
          <w:p>
            <w:pPr>
              <w:spacing w:line="240" w:lineRule="auto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检查人员：</w:t>
            </w:r>
          </w:p>
        </w:tc>
        <w:tc>
          <w:tcPr>
            <w:tcW w:w="4309" w:type="dxa"/>
            <w:gridSpan w:val="3"/>
            <w:tcBorders>
              <w:right w:val="single" w:color="auto" w:sz="4" w:space="0"/>
            </w:tcBorders>
            <w:noWrap/>
            <w:vAlign w:val="center"/>
          </w:tcPr>
          <w:p>
            <w:pPr>
              <w:spacing w:line="240" w:lineRule="auto"/>
            </w:pPr>
          </w:p>
        </w:tc>
        <w:tc>
          <w:tcPr>
            <w:tcW w:w="1305" w:type="dxa"/>
            <w:tcBorders>
              <w:right w:val="single" w:color="auto" w:sz="4" w:space="0"/>
            </w:tcBorders>
            <w:noWrap/>
            <w:vAlign w:val="center"/>
          </w:tcPr>
          <w:p>
            <w:pPr>
              <w:spacing w:line="240" w:lineRule="auto"/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时间：</w:t>
            </w:r>
          </w:p>
        </w:tc>
        <w:tc>
          <w:tcPr>
            <w:tcW w:w="2157" w:type="dxa"/>
            <w:gridSpan w:val="2"/>
            <w:tcBorders>
              <w:right w:val="single" w:color="auto" w:sz="4" w:space="0"/>
            </w:tcBorders>
            <w:noWrap/>
            <w:vAlign w:val="center"/>
          </w:tcPr>
          <w:p>
            <w:pPr>
              <w:spacing w:line="240" w:lineRule="auto"/>
              <w:rPr>
                <w:rFonts w:ascii="宋体" w:hAnsi="宋体" w:cs="宋体"/>
                <w:b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tblHeader/>
          <w:jc w:val="center"/>
        </w:trPr>
        <w:tc>
          <w:tcPr>
            <w:tcW w:w="8950" w:type="dxa"/>
            <w:gridSpan w:val="8"/>
            <w:tcBorders>
              <w:right w:val="single" w:color="auto" w:sz="4" w:space="0"/>
            </w:tcBorders>
            <w:noWrap/>
            <w:vAlign w:val="center"/>
          </w:tcPr>
          <w:p>
            <w:pPr>
              <w:spacing w:line="240" w:lineRule="auto"/>
              <w:rPr>
                <w:rFonts w:hint="eastAsia" w:ascii="宋体" w:hAnsi="宋体" w:eastAsia="宋体" w:cs="宋体"/>
                <w:b/>
                <w:bCs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  <w:lang w:val="en-US" w:eastAsia="zh-CN"/>
              </w:rPr>
              <w:t>备注：</w:t>
            </w:r>
          </w:p>
        </w:tc>
      </w:tr>
    </w:tbl>
    <w:p>
      <w:pPr>
        <w:pStyle w:val="13"/>
        <w:keepNext w:val="0"/>
        <w:spacing w:before="120" w:beforeLines="50" w:line="360" w:lineRule="auto"/>
        <w:ind w:firstLine="480"/>
        <w:rPr>
          <w:rFonts w:hint="eastAsia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eastAsia="zh-CN"/>
        </w:rPr>
        <w:t>注：涉及测试值必须填写，不涉及打—，结果无问题打√，有问题打×，并填入问题记录单。</w:t>
      </w:r>
    </w:p>
    <w:p>
      <w:pPr>
        <w:numPr>
          <w:ilvl w:val="0"/>
          <w:numId w:val="4"/>
        </w:numPr>
        <w:adjustRightInd/>
        <w:spacing w:line="360" w:lineRule="auto"/>
        <w:ind w:firstLine="482" w:firstLineChars="200"/>
        <w:textAlignment w:val="auto"/>
        <w:outlineLvl w:val="2"/>
        <w:rPr>
          <w:rFonts w:ascii="宋体" w:hAnsi="宋体" w:cs="宋体"/>
          <w:color w:val="auto"/>
          <w:kern w:val="2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color w:val="auto"/>
          <w:kern w:val="2"/>
          <w:sz w:val="24"/>
          <w:szCs w:val="24"/>
          <w:lang w:val="en-US" w:eastAsia="zh-CN" w:bidi="en-US"/>
        </w:rPr>
        <w:t>BMS</w:t>
      </w:r>
      <w:r>
        <w:rPr>
          <w:rFonts w:hint="eastAsia" w:asciiTheme="minorEastAsia" w:hAnsiTheme="minorEastAsia" w:eastAsiaTheme="minorEastAsia" w:cstheme="minorEastAsia"/>
          <w:b/>
          <w:bCs/>
          <w:color w:val="auto"/>
          <w:kern w:val="2"/>
          <w:sz w:val="24"/>
          <w:szCs w:val="24"/>
          <w:lang w:bidi="en-US"/>
        </w:rPr>
        <w:t>运行测试</w:t>
      </w:r>
    </w:p>
    <w:p>
      <w:pPr>
        <w:adjustRightInd/>
        <w:spacing w:line="360" w:lineRule="auto"/>
        <w:ind w:firstLine="480" w:firstLineChars="200"/>
        <w:textAlignment w:val="auto"/>
        <w:rPr>
          <w:rFonts w:ascii="宋体" w:hAnsi="宋体" w:cs="宋体"/>
          <w:kern w:val="2"/>
          <w:sz w:val="24"/>
          <w:szCs w:val="24"/>
        </w:rPr>
      </w:pPr>
      <w:r>
        <w:rPr>
          <w:rFonts w:hint="eastAsia" w:ascii="宋体" w:hAnsi="宋体" w:cs="宋体"/>
          <w:kern w:val="2"/>
          <w:sz w:val="24"/>
          <w:szCs w:val="24"/>
        </w:rPr>
        <w:t>1.</w:t>
      </w:r>
      <w:r>
        <w:rPr>
          <w:rFonts w:hint="eastAsia" w:ascii="宋体" w:hAnsi="宋体" w:cs="宋体"/>
          <w:kern w:val="2"/>
          <w:sz w:val="24"/>
          <w:szCs w:val="24"/>
          <w:lang w:val="en-US" w:eastAsia="zh-CN"/>
        </w:rPr>
        <w:t>确认</w:t>
      </w:r>
      <w:r>
        <w:rPr>
          <w:rFonts w:hint="eastAsia" w:ascii="宋体" w:hAnsi="宋体" w:cs="宋体"/>
          <w:kern w:val="2"/>
          <w:sz w:val="24"/>
          <w:szCs w:val="24"/>
        </w:rPr>
        <w:t>BMS系统</w:t>
      </w:r>
      <w:r>
        <w:rPr>
          <w:rFonts w:hint="eastAsia" w:ascii="宋体" w:hAnsi="宋体" w:cs="宋体"/>
          <w:kern w:val="2"/>
          <w:sz w:val="24"/>
          <w:szCs w:val="24"/>
          <w:lang w:val="en-US" w:eastAsia="zh-CN"/>
        </w:rPr>
        <w:t>已正常开启</w:t>
      </w:r>
      <w:r>
        <w:rPr>
          <w:rFonts w:hint="eastAsia" w:ascii="宋体" w:hAnsi="宋体" w:cs="宋体"/>
          <w:kern w:val="2"/>
          <w:sz w:val="24"/>
          <w:szCs w:val="24"/>
        </w:rPr>
        <w:t>；</w:t>
      </w:r>
    </w:p>
    <w:p>
      <w:pPr>
        <w:adjustRightInd/>
        <w:spacing w:line="360" w:lineRule="auto"/>
        <w:ind w:firstLine="480" w:firstLineChars="200"/>
        <w:textAlignment w:val="auto"/>
        <w:rPr>
          <w:rFonts w:ascii="宋体" w:hAnsi="宋体" w:cs="宋体"/>
          <w:kern w:val="2"/>
          <w:sz w:val="24"/>
          <w:szCs w:val="24"/>
        </w:rPr>
      </w:pPr>
      <w:r>
        <w:rPr>
          <w:rFonts w:hint="eastAsia" w:ascii="宋体" w:hAnsi="宋体" w:cs="宋体"/>
          <w:kern w:val="2"/>
          <w:sz w:val="24"/>
          <w:szCs w:val="24"/>
        </w:rPr>
        <w:t>2.查看BMS系统与空调通讯状态，BMS系统应能接收到空调信息，并能控制空调关机；</w:t>
      </w:r>
    </w:p>
    <w:p>
      <w:pPr>
        <w:adjustRightInd/>
        <w:spacing w:line="360" w:lineRule="auto"/>
        <w:ind w:firstLine="480" w:firstLineChars="200"/>
        <w:textAlignment w:val="auto"/>
        <w:rPr>
          <w:rFonts w:ascii="宋体" w:hAnsi="宋体" w:cs="宋体"/>
          <w:kern w:val="2"/>
          <w:sz w:val="24"/>
          <w:szCs w:val="24"/>
        </w:rPr>
      </w:pPr>
      <w:r>
        <w:rPr>
          <w:rFonts w:hint="eastAsia" w:ascii="宋体" w:hAnsi="宋体" w:cs="宋体"/>
          <w:kern w:val="2"/>
          <w:sz w:val="24"/>
          <w:szCs w:val="24"/>
        </w:rPr>
        <w:t>3.根据电池舱热策略</w:t>
      </w:r>
      <w:r>
        <w:rPr>
          <w:rFonts w:hint="eastAsia" w:ascii="宋体" w:hAnsi="宋体" w:cs="宋体"/>
          <w:kern w:val="2"/>
          <w:sz w:val="24"/>
          <w:szCs w:val="24"/>
          <w:lang w:val="en-US" w:eastAsia="zh-CN"/>
        </w:rPr>
        <w:t>要求</w:t>
      </w:r>
      <w:r>
        <w:rPr>
          <w:rFonts w:hint="eastAsia" w:ascii="宋体" w:hAnsi="宋体" w:cs="宋体"/>
          <w:kern w:val="2"/>
          <w:sz w:val="24"/>
          <w:szCs w:val="24"/>
        </w:rPr>
        <w:t>修改空调温度设定值，空调制冷、制热功能</w:t>
      </w:r>
      <w:r>
        <w:rPr>
          <w:rFonts w:hint="eastAsia" w:ascii="宋体" w:hAnsi="宋体" w:cs="宋体"/>
          <w:kern w:val="2"/>
          <w:sz w:val="24"/>
          <w:szCs w:val="24"/>
          <w:lang w:val="en-US" w:eastAsia="zh-CN"/>
        </w:rPr>
        <w:t>应</w:t>
      </w:r>
      <w:r>
        <w:rPr>
          <w:rFonts w:hint="eastAsia" w:ascii="宋体" w:hAnsi="宋体" w:cs="宋体"/>
          <w:kern w:val="2"/>
          <w:sz w:val="24"/>
          <w:szCs w:val="24"/>
        </w:rPr>
        <w:t>正常，每簇出风口都可正常出风；</w:t>
      </w:r>
    </w:p>
    <w:p>
      <w:pPr>
        <w:adjustRightInd/>
        <w:spacing w:line="360" w:lineRule="auto"/>
        <w:ind w:firstLine="480" w:firstLineChars="200"/>
        <w:textAlignment w:val="auto"/>
        <w:rPr>
          <w:rFonts w:ascii="宋体" w:hAnsi="宋体" w:cs="宋体"/>
          <w:kern w:val="2"/>
          <w:sz w:val="24"/>
          <w:szCs w:val="24"/>
        </w:rPr>
      </w:pPr>
      <w:r>
        <w:rPr>
          <w:rFonts w:hint="eastAsia" w:ascii="宋体" w:hAnsi="宋体" w:cs="宋体"/>
          <w:kern w:val="2"/>
          <w:sz w:val="24"/>
          <w:szCs w:val="24"/>
        </w:rPr>
        <w:t>4.通过BMS系统修改电池箱风扇</w:t>
      </w:r>
      <w:r>
        <w:rPr>
          <w:rFonts w:hint="eastAsia" w:ascii="宋体" w:hAnsi="宋体" w:cs="宋体"/>
          <w:kern w:val="2"/>
          <w:sz w:val="24"/>
          <w:szCs w:val="24"/>
          <w:lang w:val="en-US" w:eastAsia="zh-CN"/>
        </w:rPr>
        <w:t>启停</w:t>
      </w:r>
      <w:r>
        <w:rPr>
          <w:rFonts w:hint="eastAsia" w:ascii="宋体" w:hAnsi="宋体" w:cs="宋体"/>
          <w:kern w:val="2"/>
          <w:sz w:val="24"/>
          <w:szCs w:val="24"/>
        </w:rPr>
        <w:t>参数，查看电池簇、电池箱风扇启停功能；</w:t>
      </w:r>
    </w:p>
    <w:p>
      <w:pPr>
        <w:adjustRightInd/>
        <w:spacing w:line="360" w:lineRule="auto"/>
        <w:ind w:firstLine="480" w:firstLineChars="200"/>
        <w:textAlignment w:val="auto"/>
        <w:rPr>
          <w:rFonts w:ascii="宋体" w:hAnsi="宋体" w:cs="宋体"/>
          <w:kern w:val="2"/>
          <w:sz w:val="24"/>
          <w:szCs w:val="24"/>
        </w:rPr>
      </w:pPr>
      <w:r>
        <w:rPr>
          <w:rFonts w:hint="eastAsia" w:ascii="宋体" w:hAnsi="宋体" w:cs="宋体"/>
          <w:kern w:val="2"/>
          <w:sz w:val="24"/>
          <w:szCs w:val="24"/>
        </w:rPr>
        <w:t>5.检查BMS内部通讯状态，通过BMS系统界面查看电池单体信息（压差、温差）、高压箱内元器件等状态信息；</w:t>
      </w:r>
    </w:p>
    <w:p>
      <w:pPr>
        <w:adjustRightInd/>
        <w:spacing w:line="360" w:lineRule="auto"/>
        <w:ind w:firstLine="480" w:firstLineChars="200"/>
        <w:textAlignment w:val="auto"/>
        <w:rPr>
          <w:rFonts w:ascii="宋体" w:hAnsi="宋体" w:cs="宋体"/>
          <w:kern w:val="2"/>
          <w:sz w:val="24"/>
          <w:szCs w:val="24"/>
        </w:rPr>
      </w:pPr>
      <w:r>
        <w:rPr>
          <w:rFonts w:hint="eastAsia" w:ascii="宋体" w:hAnsi="宋体" w:cs="宋体"/>
          <w:kern w:val="2"/>
          <w:sz w:val="24"/>
          <w:szCs w:val="24"/>
        </w:rPr>
        <w:t>6.通过BMS系统界面进行高压上电合闸分闸操作，测试高压箱接触器分合功能；</w:t>
      </w:r>
    </w:p>
    <w:p>
      <w:pPr>
        <w:adjustRightInd/>
        <w:spacing w:line="360" w:lineRule="auto"/>
        <w:ind w:firstLine="480" w:firstLineChars="200"/>
        <w:textAlignment w:val="auto"/>
        <w:rPr>
          <w:rFonts w:ascii="宋体" w:hAnsi="宋体" w:cs="宋体"/>
          <w:kern w:val="2"/>
          <w:sz w:val="24"/>
          <w:szCs w:val="24"/>
        </w:rPr>
      </w:pPr>
      <w:r>
        <w:rPr>
          <w:rFonts w:hint="eastAsia" w:ascii="宋体" w:hAnsi="宋体" w:cs="宋体"/>
          <w:kern w:val="2"/>
          <w:sz w:val="24"/>
          <w:szCs w:val="24"/>
        </w:rPr>
        <w:t>7.模拟</w:t>
      </w:r>
      <w:r>
        <w:rPr>
          <w:rFonts w:ascii="宋体" w:hAnsi="宋体" w:cs="宋体"/>
          <w:kern w:val="2"/>
          <w:sz w:val="24"/>
          <w:szCs w:val="24"/>
        </w:rPr>
        <w:t>BMS</w:t>
      </w:r>
      <w:r>
        <w:rPr>
          <w:rFonts w:hint="eastAsia" w:ascii="宋体" w:hAnsi="宋体" w:cs="宋体"/>
          <w:kern w:val="2"/>
          <w:sz w:val="24"/>
          <w:szCs w:val="24"/>
        </w:rPr>
        <w:t>故障，验证与</w:t>
      </w:r>
      <w:r>
        <w:rPr>
          <w:rFonts w:hint="eastAsia" w:ascii="宋体" w:hAnsi="宋体" w:cs="宋体"/>
          <w:kern w:val="2"/>
          <w:sz w:val="24"/>
          <w:szCs w:val="24"/>
          <w:lang w:val="en-US" w:eastAsia="zh-CN"/>
        </w:rPr>
        <w:t>PCS</w:t>
      </w:r>
      <w:r>
        <w:rPr>
          <w:rFonts w:hint="eastAsia" w:ascii="宋体" w:hAnsi="宋体" w:cs="宋体"/>
          <w:kern w:val="2"/>
          <w:sz w:val="24"/>
          <w:szCs w:val="24"/>
        </w:rPr>
        <w:t>动作配合是否正常；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cs="宋体"/>
          <w:kern w:val="2"/>
          <w:sz w:val="24"/>
          <w:szCs w:val="24"/>
        </w:rPr>
      </w:pPr>
      <w:r>
        <w:rPr>
          <w:rFonts w:hint="eastAsia" w:ascii="宋体" w:hAnsi="宋体" w:cs="宋体"/>
          <w:kern w:val="2"/>
          <w:sz w:val="24"/>
          <w:szCs w:val="24"/>
        </w:rPr>
        <w:t>8.测试结果记录至“表</w:t>
      </w:r>
      <w:r>
        <w:rPr>
          <w:rFonts w:hint="eastAsia" w:ascii="宋体" w:hAnsi="宋体" w:cs="宋体"/>
          <w:kern w:val="2"/>
          <w:sz w:val="24"/>
          <w:szCs w:val="24"/>
          <w:lang w:val="en-US" w:eastAsia="zh-CN"/>
        </w:rPr>
        <w:t>7</w:t>
      </w:r>
      <w:r>
        <w:rPr>
          <w:rFonts w:hint="eastAsia" w:ascii="宋体" w:hAnsi="宋体" w:cs="宋体"/>
          <w:kern w:val="2"/>
          <w:sz w:val="24"/>
          <w:szCs w:val="24"/>
        </w:rPr>
        <w:t>：电池舱设备运行测试记录表”。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napToGrid/>
        <w:spacing w:line="360" w:lineRule="auto"/>
        <w:ind w:firstLine="482" w:firstLineChars="200"/>
        <w:jc w:val="left"/>
      </w:pPr>
      <w:r>
        <w:rPr>
          <w:rFonts w:hint="eastAsia" w:ascii="宋体" w:hAnsi="宋体" w:cs="宋体"/>
          <w:b/>
          <w:sz w:val="24"/>
          <w:szCs w:val="24"/>
          <w:lang w:eastAsia="zh-CN"/>
        </w:rPr>
        <w:t>注：</w:t>
      </w:r>
      <w:r>
        <w:rPr>
          <w:rFonts w:hint="eastAsia" w:ascii="宋体" w:hAnsi="宋体" w:cs="宋体"/>
          <w:b/>
          <w:sz w:val="24"/>
          <w:szCs w:val="24"/>
          <w:lang w:val="en-US" w:eastAsia="zh-CN"/>
        </w:rPr>
        <w:t>测试项目若涉及功率运行，待进行第十章时完成相关测试项目测试及记录。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jc w:val="center"/>
        <w:textAlignment w:val="auto"/>
        <w:rPr>
          <w:rFonts w:asciiTheme="minorEastAsia" w:hAnsiTheme="minorEastAsia" w:eastAsiaTheme="minorEastAsia" w:cstheme="minorEastAsia"/>
          <w:b/>
          <w:bCs/>
          <w:color w:val="FF0000"/>
          <w:kern w:val="2"/>
          <w:sz w:val="24"/>
          <w:szCs w:val="24"/>
          <w:highlight w:val="yellow"/>
          <w:lang w:bidi="en-US"/>
        </w:rPr>
      </w:pPr>
      <w:r>
        <w:rPr>
          <w:rFonts w:hint="eastAsia" w:asciiTheme="minorEastAsia" w:hAnsiTheme="minorEastAsia" w:eastAsiaTheme="minorEastAsia" w:cstheme="minorEastAsia"/>
          <w:b/>
          <w:bCs/>
          <w:kern w:val="2"/>
          <w:sz w:val="24"/>
          <w:szCs w:val="24"/>
          <w:lang w:bidi="en-US"/>
        </w:rPr>
        <w:t>表</w:t>
      </w:r>
      <w:r>
        <w:rPr>
          <w:rFonts w:hint="eastAsia" w:asciiTheme="minorEastAsia" w:hAnsiTheme="minorEastAsia" w:eastAsiaTheme="minorEastAsia" w:cstheme="minorEastAsia"/>
          <w:b/>
          <w:bCs/>
          <w:kern w:val="2"/>
          <w:sz w:val="24"/>
          <w:szCs w:val="24"/>
          <w:lang w:val="en-US" w:eastAsia="zh-CN" w:bidi="en-US"/>
        </w:rPr>
        <w:t>7</w:t>
      </w:r>
      <w:r>
        <w:rPr>
          <w:rFonts w:hint="eastAsia" w:asciiTheme="minorEastAsia" w:hAnsiTheme="minorEastAsia" w:eastAsiaTheme="minorEastAsia" w:cstheme="minorEastAsia"/>
          <w:b/>
          <w:bCs/>
          <w:kern w:val="2"/>
          <w:sz w:val="24"/>
          <w:szCs w:val="24"/>
          <w:lang w:bidi="en-US"/>
        </w:rPr>
        <w:t>：</w:t>
      </w:r>
      <w:r>
        <w:rPr>
          <w:rFonts w:hint="eastAsia" w:asciiTheme="minorEastAsia" w:hAnsiTheme="minorEastAsia" w:eastAsiaTheme="minorEastAsia" w:cstheme="minorEastAsia"/>
          <w:b/>
          <w:bCs/>
          <w:kern w:val="2"/>
          <w:sz w:val="24"/>
          <w:szCs w:val="24"/>
          <w:lang w:val="en-US" w:eastAsia="zh-CN" w:bidi="en-US"/>
        </w:rPr>
        <w:t>BMS</w:t>
      </w:r>
      <w:r>
        <w:rPr>
          <w:rFonts w:hint="eastAsia" w:asciiTheme="minorEastAsia" w:hAnsiTheme="minorEastAsia" w:eastAsiaTheme="minorEastAsia" w:cstheme="minorEastAsia"/>
          <w:b/>
          <w:bCs/>
          <w:kern w:val="2"/>
          <w:sz w:val="24"/>
          <w:szCs w:val="24"/>
          <w:lang w:bidi="en-US"/>
        </w:rPr>
        <w:t>测试记录表</w:t>
      </w:r>
    </w:p>
    <w:tbl>
      <w:tblPr>
        <w:tblStyle w:val="14"/>
        <w:tblW w:w="895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91"/>
        <w:gridCol w:w="1128"/>
        <w:gridCol w:w="3351"/>
        <w:gridCol w:w="1120"/>
        <w:gridCol w:w="1939"/>
        <w:gridCol w:w="7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691" w:type="dxa"/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序号</w:t>
            </w:r>
          </w:p>
        </w:tc>
        <w:tc>
          <w:tcPr>
            <w:tcW w:w="1128" w:type="dxa"/>
            <w:vAlign w:val="center"/>
          </w:tcPr>
          <w:p>
            <w:pPr>
              <w:pStyle w:val="13"/>
              <w:keepNext w:val="0"/>
              <w:spacing w:line="240" w:lineRule="auto"/>
              <w:ind w:firstLine="0" w:firstLineChars="0"/>
              <w:jc w:val="center"/>
              <w:rPr>
                <w:rFonts w:ascii="宋体" w:hAnsi="宋体" w:cs="宋体"/>
                <w:b/>
                <w:bCs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b/>
                <w:bCs/>
                <w:sz w:val="21"/>
                <w:szCs w:val="21"/>
                <w:lang w:eastAsia="zh-CN"/>
              </w:rPr>
              <w:t>检测项目</w:t>
            </w:r>
          </w:p>
        </w:tc>
        <w:tc>
          <w:tcPr>
            <w:tcW w:w="3351" w:type="dxa"/>
            <w:vAlign w:val="center"/>
          </w:tcPr>
          <w:p>
            <w:pPr>
              <w:pStyle w:val="13"/>
              <w:keepNext w:val="0"/>
              <w:spacing w:line="240" w:lineRule="auto"/>
              <w:ind w:firstLine="0" w:firstLineChars="0"/>
              <w:jc w:val="center"/>
              <w:rPr>
                <w:rFonts w:ascii="宋体" w:hAnsi="宋体" w:cs="宋体"/>
                <w:b/>
                <w:bCs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b/>
                <w:bCs/>
                <w:sz w:val="21"/>
                <w:szCs w:val="21"/>
                <w:lang w:eastAsia="zh-CN"/>
              </w:rPr>
              <w:t>检测事项</w:t>
            </w:r>
          </w:p>
        </w:tc>
        <w:tc>
          <w:tcPr>
            <w:tcW w:w="3059" w:type="dxa"/>
            <w:gridSpan w:val="2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合格条件</w:t>
            </w:r>
          </w:p>
        </w:tc>
        <w:tc>
          <w:tcPr>
            <w:tcW w:w="728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691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1</w:t>
            </w:r>
          </w:p>
        </w:tc>
        <w:tc>
          <w:tcPr>
            <w:tcW w:w="1128" w:type="dxa"/>
            <w:vMerge w:val="restart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default" w:ascii="宋体" w:hAnsi="宋体" w:eastAsia="宋体" w:cs="宋体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温控系统</w:t>
            </w:r>
          </w:p>
        </w:tc>
        <w:tc>
          <w:tcPr>
            <w:tcW w:w="3351" w:type="dxa"/>
            <w:vMerge w:val="restart"/>
            <w:vAlign w:val="center"/>
          </w:tcPr>
          <w:p>
            <w:pPr>
              <w:snapToGrid w:val="0"/>
              <w:spacing w:line="240" w:lineRule="auto"/>
              <w:rPr>
                <w:rFonts w:hint="default" w:ascii="宋体" w:hAnsi="宋体" w:eastAsia="宋体" w:cs="宋体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BMS与空调通讯</w:t>
            </w:r>
          </w:p>
        </w:tc>
        <w:tc>
          <w:tcPr>
            <w:tcW w:w="3059" w:type="dxa"/>
            <w:gridSpan w:val="2"/>
            <w:vAlign w:val="center"/>
          </w:tcPr>
          <w:p>
            <w:pPr>
              <w:snapToGrid w:val="0"/>
              <w:spacing w:line="240" w:lineRule="auto"/>
              <w:rPr>
                <w:rFonts w:hint="default" w:ascii="宋体" w:hAnsi="宋体" w:eastAsia="宋体" w:cs="宋体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空调上送数据BMS正常读取</w:t>
            </w:r>
          </w:p>
        </w:tc>
        <w:tc>
          <w:tcPr>
            <w:tcW w:w="728" w:type="dxa"/>
            <w:vMerge w:val="restart"/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3" w:hRule="atLeast"/>
          <w:jc w:val="center"/>
        </w:trPr>
        <w:tc>
          <w:tcPr>
            <w:tcW w:w="691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</w:t>
            </w:r>
          </w:p>
        </w:tc>
        <w:tc>
          <w:tcPr>
            <w:tcW w:w="1128" w:type="dxa"/>
            <w:vMerge w:val="continue"/>
            <w:vAlign w:val="center"/>
          </w:tcPr>
          <w:p>
            <w:pPr>
              <w:snapToGrid w:val="0"/>
              <w:spacing w:line="240" w:lineRule="auto"/>
            </w:pPr>
          </w:p>
        </w:tc>
        <w:tc>
          <w:tcPr>
            <w:tcW w:w="3351" w:type="dxa"/>
            <w:vMerge w:val="continue"/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3059" w:type="dxa"/>
            <w:gridSpan w:val="2"/>
            <w:vAlign w:val="center"/>
          </w:tcPr>
          <w:p>
            <w:pPr>
              <w:snapToGrid w:val="0"/>
              <w:spacing w:line="240" w:lineRule="auto"/>
              <w:rPr>
                <w:rFonts w:hint="default" w:ascii="宋体" w:hAnsi="宋体" w:eastAsia="宋体" w:cs="宋体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BMS可控制空调停机</w:t>
            </w:r>
          </w:p>
        </w:tc>
        <w:tc>
          <w:tcPr>
            <w:tcW w:w="728" w:type="dxa"/>
            <w:vMerge w:val="continue"/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691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eastAsia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28" w:type="dxa"/>
            <w:vMerge w:val="continue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3351" w:type="dxa"/>
            <w:vAlign w:val="center"/>
          </w:tcPr>
          <w:p>
            <w:pPr>
              <w:snapToGrid w:val="0"/>
              <w:spacing w:line="240" w:lineRule="auto"/>
              <w:rPr>
                <w:rFonts w:ascii="宋体" w:hAnsi="宋体" w:eastAsia="宋体" w:cs="宋体"/>
                <w:color w:val="000000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设定空调制冷温度，启动空调制冷</w:t>
            </w:r>
          </w:p>
        </w:tc>
        <w:tc>
          <w:tcPr>
            <w:tcW w:w="3059" w:type="dxa"/>
            <w:gridSpan w:val="2"/>
            <w:vAlign w:val="center"/>
          </w:tcPr>
          <w:p>
            <w:pPr>
              <w:snapToGrid w:val="0"/>
              <w:spacing w:line="240" w:lineRule="auto"/>
              <w:rPr>
                <w:rFonts w:ascii="宋体" w:hAnsi="宋体" w:eastAsia="宋体" w:cs="宋体"/>
                <w:color w:val="000000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制冷正常启动</w:t>
            </w:r>
          </w:p>
        </w:tc>
        <w:tc>
          <w:tcPr>
            <w:tcW w:w="728" w:type="dxa"/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691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4</w:t>
            </w:r>
          </w:p>
        </w:tc>
        <w:tc>
          <w:tcPr>
            <w:tcW w:w="1128" w:type="dxa"/>
            <w:vMerge w:val="continue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3351" w:type="dxa"/>
            <w:vAlign w:val="center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设定空调制热温度，启动空调制热</w:t>
            </w:r>
          </w:p>
        </w:tc>
        <w:tc>
          <w:tcPr>
            <w:tcW w:w="3059" w:type="dxa"/>
            <w:gridSpan w:val="2"/>
            <w:vAlign w:val="center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制热正常启动</w:t>
            </w:r>
          </w:p>
        </w:tc>
        <w:tc>
          <w:tcPr>
            <w:tcW w:w="728" w:type="dxa"/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691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5</w:t>
            </w:r>
          </w:p>
        </w:tc>
        <w:tc>
          <w:tcPr>
            <w:tcW w:w="1128" w:type="dxa"/>
            <w:vMerge w:val="continue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3351" w:type="dxa"/>
            <w:vAlign w:val="center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舱体风道检查</w:t>
            </w:r>
          </w:p>
        </w:tc>
        <w:tc>
          <w:tcPr>
            <w:tcW w:w="3059" w:type="dxa"/>
            <w:gridSpan w:val="2"/>
            <w:vAlign w:val="center"/>
          </w:tcPr>
          <w:p>
            <w:pPr>
              <w:snapToGrid w:val="0"/>
              <w:spacing w:line="240" w:lineRule="auto"/>
              <w:rPr>
                <w:rFonts w:hint="default" w:ascii="宋体" w:hAnsi="宋体" w:eastAsia="宋体" w:cs="宋体"/>
                <w:color w:val="000000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风道通风无泄露</w:t>
            </w:r>
          </w:p>
        </w:tc>
        <w:tc>
          <w:tcPr>
            <w:tcW w:w="728" w:type="dxa"/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691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6</w:t>
            </w:r>
          </w:p>
        </w:tc>
        <w:tc>
          <w:tcPr>
            <w:tcW w:w="1128" w:type="dxa"/>
            <w:vMerge w:val="continue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3351" w:type="dxa"/>
            <w:vAlign w:val="center"/>
          </w:tcPr>
          <w:p>
            <w:pPr>
              <w:snapToGrid w:val="0"/>
              <w:spacing w:line="240" w:lineRule="auto"/>
              <w:rPr>
                <w:rFonts w:hint="default" w:ascii="宋体" w:hAnsi="宋体" w:eastAsia="宋体" w:cs="宋体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BMS控制PACK风扇启停</w:t>
            </w:r>
          </w:p>
        </w:tc>
        <w:tc>
          <w:tcPr>
            <w:tcW w:w="3059" w:type="dxa"/>
            <w:gridSpan w:val="2"/>
            <w:vAlign w:val="center"/>
          </w:tcPr>
          <w:p>
            <w:pPr>
              <w:snapToGrid w:val="0"/>
              <w:spacing w:line="240" w:lineRule="auto"/>
              <w:rPr>
                <w:rFonts w:hint="default" w:ascii="宋体" w:hAnsi="宋体" w:eastAsia="宋体" w:cs="宋体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PACK风扇正常启停</w:t>
            </w:r>
          </w:p>
        </w:tc>
        <w:tc>
          <w:tcPr>
            <w:tcW w:w="728" w:type="dxa"/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691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7</w:t>
            </w:r>
          </w:p>
        </w:tc>
        <w:tc>
          <w:tcPr>
            <w:tcW w:w="1128" w:type="dxa"/>
            <w:vMerge w:val="restart"/>
            <w:vAlign w:val="center"/>
          </w:tcPr>
          <w:p>
            <w:pPr>
              <w:snapToGrid w:val="0"/>
              <w:spacing w:line="240" w:lineRule="auto"/>
              <w:jc w:val="both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基本</w:t>
            </w:r>
            <w:r>
              <w:rPr>
                <w:rFonts w:hint="eastAsia" w:ascii="宋体" w:hAnsi="宋体" w:cs="宋体"/>
                <w:color w:val="000000"/>
                <w:szCs w:val="21"/>
              </w:rPr>
              <w:t>功能</w:t>
            </w:r>
          </w:p>
        </w:tc>
        <w:tc>
          <w:tcPr>
            <w:tcW w:w="3351" w:type="dxa"/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显控</w:t>
            </w:r>
            <w:r>
              <w:rPr>
                <w:rFonts w:hint="eastAsia" w:ascii="宋体" w:hAnsi="宋体" w:cs="宋体"/>
                <w:color w:val="000000"/>
                <w:szCs w:val="21"/>
              </w:rPr>
              <w:t>界面操作</w:t>
            </w:r>
          </w:p>
        </w:tc>
        <w:tc>
          <w:tcPr>
            <w:tcW w:w="3059" w:type="dxa"/>
            <w:gridSpan w:val="2"/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正常操作</w:t>
            </w: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、</w:t>
            </w: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界面切换</w:t>
            </w:r>
            <w:r>
              <w:rPr>
                <w:rFonts w:hint="eastAsia" w:ascii="宋体" w:hAnsi="宋体" w:cs="宋体"/>
                <w:color w:val="000000"/>
                <w:szCs w:val="21"/>
              </w:rPr>
              <w:t>不卡顿</w:t>
            </w:r>
          </w:p>
        </w:tc>
        <w:tc>
          <w:tcPr>
            <w:tcW w:w="728" w:type="dxa"/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691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8</w:t>
            </w:r>
          </w:p>
        </w:tc>
        <w:tc>
          <w:tcPr>
            <w:tcW w:w="1128" w:type="dxa"/>
            <w:vMerge w:val="continue"/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3351" w:type="dxa"/>
            <w:vAlign w:val="center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告警查询</w:t>
            </w: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功能</w:t>
            </w:r>
          </w:p>
        </w:tc>
        <w:tc>
          <w:tcPr>
            <w:tcW w:w="3059" w:type="dxa"/>
            <w:gridSpan w:val="2"/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可查看当前告警、历史告警</w:t>
            </w:r>
          </w:p>
        </w:tc>
        <w:tc>
          <w:tcPr>
            <w:tcW w:w="728" w:type="dxa"/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691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9</w:t>
            </w:r>
          </w:p>
        </w:tc>
        <w:tc>
          <w:tcPr>
            <w:tcW w:w="1128" w:type="dxa"/>
            <w:vMerge w:val="continue"/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3351" w:type="dxa"/>
            <w:vAlign w:val="center"/>
          </w:tcPr>
          <w:p>
            <w:pPr>
              <w:snapToGrid w:val="0"/>
              <w:spacing w:line="240" w:lineRule="auto"/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高压箱</w:t>
            </w: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接触器</w:t>
            </w:r>
            <w:r>
              <w:rPr>
                <w:rFonts w:hint="eastAsia" w:ascii="宋体" w:hAnsi="宋体" w:cs="宋体"/>
                <w:color w:val="000000"/>
                <w:szCs w:val="21"/>
              </w:rPr>
              <w:t>状态</w:t>
            </w:r>
          </w:p>
        </w:tc>
        <w:tc>
          <w:tcPr>
            <w:tcW w:w="3059" w:type="dxa"/>
            <w:gridSpan w:val="2"/>
            <w:vAlign w:val="center"/>
          </w:tcPr>
          <w:p>
            <w:pPr>
              <w:snapToGrid w:val="0"/>
              <w:spacing w:line="240" w:lineRule="auto"/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分合状态显示与实际一致</w:t>
            </w:r>
          </w:p>
        </w:tc>
        <w:tc>
          <w:tcPr>
            <w:tcW w:w="728" w:type="dxa"/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691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10</w:t>
            </w:r>
          </w:p>
        </w:tc>
        <w:tc>
          <w:tcPr>
            <w:tcW w:w="1128" w:type="dxa"/>
            <w:vMerge w:val="continue"/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3351" w:type="dxa"/>
            <w:vAlign w:val="center"/>
          </w:tcPr>
          <w:p>
            <w:pPr>
              <w:snapToGrid w:val="0"/>
              <w:spacing w:line="240" w:lineRule="auto"/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参数设定功能</w:t>
            </w:r>
          </w:p>
        </w:tc>
        <w:tc>
          <w:tcPr>
            <w:tcW w:w="3059" w:type="dxa"/>
            <w:gridSpan w:val="2"/>
            <w:vAlign w:val="center"/>
          </w:tcPr>
          <w:p>
            <w:pPr>
              <w:snapToGrid w:val="0"/>
              <w:spacing w:line="240" w:lineRule="auto"/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可正常</w:t>
            </w: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配置运行</w:t>
            </w:r>
            <w:r>
              <w:rPr>
                <w:rFonts w:hint="eastAsia" w:ascii="宋体" w:hAnsi="宋体" w:cs="宋体"/>
                <w:color w:val="000000"/>
                <w:szCs w:val="21"/>
              </w:rPr>
              <w:t>参数，参数设置后重启可保持设置后状态</w:t>
            </w:r>
          </w:p>
        </w:tc>
        <w:tc>
          <w:tcPr>
            <w:tcW w:w="728" w:type="dxa"/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691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11</w:t>
            </w:r>
          </w:p>
        </w:tc>
        <w:tc>
          <w:tcPr>
            <w:tcW w:w="1128" w:type="dxa"/>
            <w:vMerge w:val="continue"/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3351" w:type="dxa"/>
            <w:vAlign w:val="center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数据记录功能</w:t>
            </w:r>
          </w:p>
        </w:tc>
        <w:tc>
          <w:tcPr>
            <w:tcW w:w="3059" w:type="dxa"/>
            <w:gridSpan w:val="2"/>
            <w:vAlign w:val="center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可正常</w:t>
            </w: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显示、</w:t>
            </w:r>
            <w:r>
              <w:rPr>
                <w:rFonts w:hint="eastAsia" w:ascii="宋体" w:hAnsi="宋体" w:cs="宋体"/>
                <w:color w:val="000000"/>
                <w:szCs w:val="21"/>
              </w:rPr>
              <w:t>导出数据</w:t>
            </w:r>
          </w:p>
        </w:tc>
        <w:tc>
          <w:tcPr>
            <w:tcW w:w="728" w:type="dxa"/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691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eastAsia="宋体" w:cs="宋体"/>
                <w:color w:val="000000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12</w:t>
            </w:r>
          </w:p>
        </w:tc>
        <w:tc>
          <w:tcPr>
            <w:tcW w:w="1128" w:type="dxa"/>
            <w:vMerge w:val="restart"/>
            <w:vAlign w:val="center"/>
          </w:tcPr>
          <w:p>
            <w:pPr>
              <w:snapToGrid w:val="0"/>
              <w:spacing w:line="240" w:lineRule="auto"/>
              <w:rPr>
                <w:rFonts w:hint="default" w:ascii="宋体" w:hAnsi="宋体" w:eastAsia="宋体" w:cs="宋体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监测功能</w:t>
            </w:r>
          </w:p>
        </w:tc>
        <w:tc>
          <w:tcPr>
            <w:tcW w:w="3351" w:type="dxa"/>
            <w:vAlign w:val="center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簇</w:t>
            </w:r>
            <w:r>
              <w:rPr>
                <w:rFonts w:hint="eastAsia" w:ascii="宋体" w:hAnsi="宋体" w:cs="宋体"/>
                <w:color w:val="000000"/>
                <w:szCs w:val="21"/>
              </w:rPr>
              <w:t>电压</w:t>
            </w: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监测功能</w:t>
            </w:r>
          </w:p>
        </w:tc>
        <w:tc>
          <w:tcPr>
            <w:tcW w:w="3059" w:type="dxa"/>
            <w:gridSpan w:val="2"/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簇</w:t>
            </w:r>
            <w:r>
              <w:rPr>
                <w:rFonts w:hint="eastAsia" w:ascii="宋体" w:hAnsi="宋体" w:cs="宋体"/>
                <w:color w:val="000000"/>
                <w:szCs w:val="21"/>
              </w:rPr>
              <w:t>电压正常显示，数值正确</w:t>
            </w:r>
          </w:p>
        </w:tc>
        <w:tc>
          <w:tcPr>
            <w:tcW w:w="728" w:type="dxa"/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691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eastAsia="宋体" w:cs="宋体"/>
                <w:color w:val="000000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13</w:t>
            </w:r>
          </w:p>
        </w:tc>
        <w:tc>
          <w:tcPr>
            <w:tcW w:w="1128" w:type="dxa"/>
            <w:vMerge w:val="continue"/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3351" w:type="dxa"/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电流</w:t>
            </w: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监测功能</w:t>
            </w:r>
          </w:p>
        </w:tc>
        <w:tc>
          <w:tcPr>
            <w:tcW w:w="3059" w:type="dxa"/>
            <w:gridSpan w:val="2"/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电流正常显示，数值正确</w:t>
            </w:r>
          </w:p>
        </w:tc>
        <w:tc>
          <w:tcPr>
            <w:tcW w:w="728" w:type="dxa"/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691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eastAsia="宋体" w:cs="宋体"/>
                <w:color w:val="000000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14</w:t>
            </w:r>
          </w:p>
        </w:tc>
        <w:tc>
          <w:tcPr>
            <w:tcW w:w="1128" w:type="dxa"/>
            <w:vMerge w:val="continue"/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3351" w:type="dxa"/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电芯电压查询</w:t>
            </w:r>
          </w:p>
        </w:tc>
        <w:tc>
          <w:tcPr>
            <w:tcW w:w="3059" w:type="dxa"/>
            <w:gridSpan w:val="2"/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电芯电压正常显示，数量正确</w:t>
            </w:r>
          </w:p>
        </w:tc>
        <w:tc>
          <w:tcPr>
            <w:tcW w:w="728" w:type="dxa"/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3" w:hRule="atLeast"/>
          <w:jc w:val="center"/>
        </w:trPr>
        <w:tc>
          <w:tcPr>
            <w:tcW w:w="691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eastAsia="宋体" w:cs="宋体"/>
                <w:color w:val="000000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15</w:t>
            </w:r>
          </w:p>
        </w:tc>
        <w:tc>
          <w:tcPr>
            <w:tcW w:w="1128" w:type="dxa"/>
            <w:vMerge w:val="continue"/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3351" w:type="dxa"/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电芯静态电压一致性</w:t>
            </w:r>
          </w:p>
        </w:tc>
        <w:tc>
          <w:tcPr>
            <w:tcW w:w="3059" w:type="dxa"/>
            <w:gridSpan w:val="2"/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电芯</w:t>
            </w: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静态</w:t>
            </w:r>
            <w:r>
              <w:rPr>
                <w:rFonts w:hint="eastAsia" w:ascii="宋体" w:hAnsi="宋体" w:cs="宋体"/>
                <w:color w:val="000000"/>
                <w:szCs w:val="21"/>
              </w:rPr>
              <w:t>压差小于50mV</w:t>
            </w:r>
          </w:p>
        </w:tc>
        <w:tc>
          <w:tcPr>
            <w:tcW w:w="728" w:type="dxa"/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691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eastAsia="宋体" w:cs="宋体"/>
                <w:color w:val="000000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16</w:t>
            </w:r>
          </w:p>
        </w:tc>
        <w:tc>
          <w:tcPr>
            <w:tcW w:w="1128" w:type="dxa"/>
            <w:vMerge w:val="continue"/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3351" w:type="dxa"/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电芯温度查询</w:t>
            </w:r>
          </w:p>
        </w:tc>
        <w:tc>
          <w:tcPr>
            <w:tcW w:w="3059" w:type="dxa"/>
            <w:gridSpan w:val="2"/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电芯温度正常显示，数量正确</w:t>
            </w:r>
          </w:p>
        </w:tc>
        <w:tc>
          <w:tcPr>
            <w:tcW w:w="728" w:type="dxa"/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691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eastAsia="宋体" w:cs="宋体"/>
                <w:color w:val="000000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17</w:t>
            </w:r>
          </w:p>
        </w:tc>
        <w:tc>
          <w:tcPr>
            <w:tcW w:w="1128" w:type="dxa"/>
            <w:vMerge w:val="restart"/>
            <w:vAlign w:val="center"/>
          </w:tcPr>
          <w:p>
            <w:pPr>
              <w:snapToGrid w:val="0"/>
              <w:spacing w:line="240" w:lineRule="auto"/>
              <w:rPr>
                <w:rFonts w:hint="default" w:ascii="宋体" w:hAnsi="宋体" w:eastAsia="宋体" w:cs="宋体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通讯功能</w:t>
            </w:r>
          </w:p>
        </w:tc>
        <w:tc>
          <w:tcPr>
            <w:tcW w:w="3351" w:type="dxa"/>
            <w:vAlign w:val="top"/>
          </w:tcPr>
          <w:p>
            <w:pPr>
              <w:spacing w:line="240" w:lineRule="auto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BMS与EMS通讯测试</w:t>
            </w:r>
          </w:p>
        </w:tc>
        <w:tc>
          <w:tcPr>
            <w:tcW w:w="3059" w:type="dxa"/>
            <w:gridSpan w:val="2"/>
            <w:vAlign w:val="top"/>
          </w:tcPr>
          <w:p>
            <w:pPr>
              <w:spacing w:line="240" w:lineRule="auto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正常收发信息</w:t>
            </w:r>
          </w:p>
        </w:tc>
        <w:tc>
          <w:tcPr>
            <w:tcW w:w="728" w:type="dxa"/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691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eastAsia="宋体" w:cs="宋体"/>
                <w:color w:val="000000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18</w:t>
            </w:r>
          </w:p>
        </w:tc>
        <w:tc>
          <w:tcPr>
            <w:tcW w:w="1128" w:type="dxa"/>
            <w:vMerge w:val="continue"/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3351" w:type="dxa"/>
            <w:vAlign w:val="top"/>
          </w:tcPr>
          <w:p>
            <w:pPr>
              <w:spacing w:line="240" w:lineRule="auto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BMS与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PCS</w:t>
            </w:r>
            <w:r>
              <w:rPr>
                <w:rFonts w:hint="eastAsia" w:ascii="宋体" w:hAnsi="宋体" w:cs="宋体"/>
                <w:szCs w:val="21"/>
              </w:rPr>
              <w:t>通讯测试</w:t>
            </w:r>
          </w:p>
        </w:tc>
        <w:tc>
          <w:tcPr>
            <w:tcW w:w="3059" w:type="dxa"/>
            <w:gridSpan w:val="2"/>
            <w:vAlign w:val="top"/>
          </w:tcPr>
          <w:p>
            <w:pPr>
              <w:spacing w:line="240" w:lineRule="auto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正常收发信息</w:t>
            </w:r>
          </w:p>
        </w:tc>
        <w:tc>
          <w:tcPr>
            <w:tcW w:w="728" w:type="dxa"/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691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eastAsia="宋体" w:cs="宋体"/>
                <w:color w:val="000000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19</w:t>
            </w:r>
          </w:p>
        </w:tc>
        <w:tc>
          <w:tcPr>
            <w:tcW w:w="1128" w:type="dxa"/>
            <w:vMerge w:val="continue"/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3351" w:type="dxa"/>
          </w:tcPr>
          <w:p>
            <w:pPr>
              <w:spacing w:line="240" w:lineRule="auto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BMS故障输出干接点检查</w:t>
            </w:r>
          </w:p>
        </w:tc>
        <w:tc>
          <w:tcPr>
            <w:tcW w:w="3059" w:type="dxa"/>
            <w:gridSpan w:val="2"/>
          </w:tcPr>
          <w:p>
            <w:pPr>
              <w:spacing w:line="240" w:lineRule="auto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正常动作</w:t>
            </w:r>
          </w:p>
        </w:tc>
        <w:tc>
          <w:tcPr>
            <w:tcW w:w="728" w:type="dxa"/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691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default" w:ascii="宋体" w:hAnsi="宋体" w:eastAsia="宋体" w:cs="宋体"/>
                <w:color w:val="000000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20</w:t>
            </w:r>
          </w:p>
        </w:tc>
        <w:tc>
          <w:tcPr>
            <w:tcW w:w="1128" w:type="dxa"/>
            <w:vMerge w:val="restart"/>
            <w:vAlign w:val="center"/>
          </w:tcPr>
          <w:p>
            <w:pPr>
              <w:snapToGrid w:val="0"/>
              <w:spacing w:line="240" w:lineRule="auto"/>
              <w:rPr>
                <w:rFonts w:hint="default" w:ascii="宋体" w:hAnsi="宋体" w:eastAsia="宋体" w:cs="宋体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充放电场景测试</w:t>
            </w:r>
          </w:p>
        </w:tc>
        <w:tc>
          <w:tcPr>
            <w:tcW w:w="3351" w:type="dxa"/>
            <w:vAlign w:val="top"/>
          </w:tcPr>
          <w:p>
            <w:pPr>
              <w:spacing w:line="240" w:lineRule="auto"/>
              <w:rPr>
                <w:rFonts w:hint="default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  <w:lang w:val="en-US" w:eastAsia="zh-CN"/>
              </w:rPr>
              <w:t>禁充禁放场景</w:t>
            </w:r>
          </w:p>
        </w:tc>
        <w:tc>
          <w:tcPr>
            <w:tcW w:w="3059" w:type="dxa"/>
            <w:gridSpan w:val="2"/>
            <w:vAlign w:val="top"/>
          </w:tcPr>
          <w:p>
            <w:pPr>
              <w:spacing w:line="240" w:lineRule="auto"/>
              <w:rPr>
                <w:rFonts w:hint="default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BMS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正常发送信息</w:t>
            </w:r>
            <w:r>
              <w:rPr>
                <w:rFonts w:hint="eastAsia" w:ascii="宋体" w:hAnsi="宋体" w:cs="宋体"/>
                <w:szCs w:val="21"/>
              </w:rPr>
              <w:t>，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PCS按照指令执行禁充禁放动作</w:t>
            </w:r>
          </w:p>
        </w:tc>
        <w:tc>
          <w:tcPr>
            <w:tcW w:w="728" w:type="dxa"/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691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default" w:ascii="宋体" w:hAnsi="宋体" w:eastAsia="宋体" w:cs="宋体"/>
                <w:color w:val="000000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21</w:t>
            </w:r>
          </w:p>
        </w:tc>
        <w:tc>
          <w:tcPr>
            <w:tcW w:w="1128" w:type="dxa"/>
            <w:vMerge w:val="continue"/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3351" w:type="dxa"/>
            <w:vAlign w:val="top"/>
          </w:tcPr>
          <w:p>
            <w:pPr>
              <w:spacing w:line="240" w:lineRule="auto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  <w:lang w:val="en-US" w:eastAsia="zh-CN"/>
              </w:rPr>
              <w:t>正常</w:t>
            </w:r>
            <w:r>
              <w:rPr>
                <w:rFonts w:hint="eastAsia" w:ascii="宋体" w:hAnsi="宋体" w:cs="宋体"/>
                <w:szCs w:val="21"/>
              </w:rPr>
              <w:t>充放电场景测试</w:t>
            </w:r>
          </w:p>
        </w:tc>
        <w:tc>
          <w:tcPr>
            <w:tcW w:w="3059" w:type="dxa"/>
            <w:gridSpan w:val="2"/>
            <w:vAlign w:val="top"/>
          </w:tcPr>
          <w:p>
            <w:pPr>
              <w:spacing w:line="240" w:lineRule="auto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BMS配合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PCS</w:t>
            </w:r>
            <w:r>
              <w:rPr>
                <w:rFonts w:hint="eastAsia" w:ascii="宋体" w:hAnsi="宋体" w:cs="宋体"/>
                <w:szCs w:val="21"/>
              </w:rPr>
              <w:t>能够正常充放电</w:t>
            </w:r>
          </w:p>
        </w:tc>
        <w:tc>
          <w:tcPr>
            <w:tcW w:w="728" w:type="dxa"/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691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default" w:ascii="宋体" w:hAnsi="宋体" w:eastAsia="宋体" w:cs="宋体"/>
                <w:color w:val="000000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 w:val="21"/>
                <w:szCs w:val="21"/>
                <w:lang w:val="en-US" w:eastAsia="zh-CN" w:bidi="ar-SA"/>
              </w:rPr>
              <w:t>22</w:t>
            </w:r>
          </w:p>
        </w:tc>
        <w:tc>
          <w:tcPr>
            <w:tcW w:w="1128" w:type="dxa"/>
            <w:vMerge w:val="restart"/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故障模拟测试</w:t>
            </w:r>
          </w:p>
        </w:tc>
        <w:tc>
          <w:tcPr>
            <w:tcW w:w="3351" w:type="dxa"/>
            <w:vAlign w:val="top"/>
          </w:tcPr>
          <w:p>
            <w:pPr>
              <w:spacing w:line="240" w:lineRule="auto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模拟BMS检测相关故障，测试高压回路情况</w:t>
            </w:r>
          </w:p>
        </w:tc>
        <w:tc>
          <w:tcPr>
            <w:tcW w:w="3059" w:type="dxa"/>
            <w:gridSpan w:val="2"/>
            <w:vAlign w:val="top"/>
          </w:tcPr>
          <w:p>
            <w:pPr>
              <w:spacing w:line="240" w:lineRule="auto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高压回路正常断开</w:t>
            </w:r>
          </w:p>
        </w:tc>
        <w:tc>
          <w:tcPr>
            <w:tcW w:w="728" w:type="dxa"/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691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default" w:ascii="宋体" w:hAnsi="宋体" w:eastAsia="宋体" w:cs="宋体"/>
                <w:color w:val="000000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 w:val="21"/>
                <w:szCs w:val="21"/>
                <w:lang w:val="en-US" w:eastAsia="zh-CN" w:bidi="ar-SA"/>
              </w:rPr>
              <w:t>23</w:t>
            </w:r>
          </w:p>
        </w:tc>
        <w:tc>
          <w:tcPr>
            <w:tcW w:w="1128" w:type="dxa"/>
            <w:vMerge w:val="continue"/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3351" w:type="dxa"/>
            <w:vAlign w:val="top"/>
          </w:tcPr>
          <w:p>
            <w:pPr>
              <w:spacing w:line="240" w:lineRule="auto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模拟BMS检测相关故障恢复，测试高压回路情况</w:t>
            </w:r>
          </w:p>
        </w:tc>
        <w:tc>
          <w:tcPr>
            <w:tcW w:w="3059" w:type="dxa"/>
            <w:gridSpan w:val="2"/>
            <w:vAlign w:val="center"/>
          </w:tcPr>
          <w:p>
            <w:pPr>
              <w:spacing w:line="240" w:lineRule="auto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高压回路正常闭合，电池可正常充放</w:t>
            </w:r>
          </w:p>
        </w:tc>
        <w:tc>
          <w:tcPr>
            <w:tcW w:w="728" w:type="dxa"/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819" w:type="dxa"/>
            <w:gridSpan w:val="2"/>
            <w:vAlign w:val="center"/>
          </w:tcPr>
          <w:p>
            <w:pPr>
              <w:spacing w:line="240" w:lineRule="auto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测试人员：</w:t>
            </w:r>
          </w:p>
        </w:tc>
        <w:tc>
          <w:tcPr>
            <w:tcW w:w="3351" w:type="dxa"/>
            <w:vAlign w:val="center"/>
          </w:tcPr>
          <w:p>
            <w:pPr>
              <w:spacing w:line="240" w:lineRule="auto"/>
              <w:rPr>
                <w:rFonts w:ascii="宋体" w:hAnsi="宋体" w:cs="宋体"/>
                <w:b/>
                <w:bCs/>
                <w:szCs w:val="21"/>
              </w:rPr>
            </w:pPr>
          </w:p>
        </w:tc>
        <w:tc>
          <w:tcPr>
            <w:tcW w:w="1120" w:type="dxa"/>
            <w:vAlign w:val="center"/>
          </w:tcPr>
          <w:p>
            <w:pPr>
              <w:spacing w:line="240" w:lineRule="auto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时间：</w:t>
            </w:r>
          </w:p>
        </w:tc>
        <w:tc>
          <w:tcPr>
            <w:tcW w:w="2667" w:type="dxa"/>
            <w:gridSpan w:val="2"/>
            <w:vAlign w:val="center"/>
          </w:tcPr>
          <w:p>
            <w:pPr>
              <w:spacing w:line="240" w:lineRule="auto"/>
              <w:rPr>
                <w:rFonts w:ascii="宋体" w:hAnsi="宋体" w:cs="宋体"/>
                <w:b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819" w:type="dxa"/>
            <w:gridSpan w:val="2"/>
            <w:vAlign w:val="center"/>
          </w:tcPr>
          <w:p>
            <w:pPr>
              <w:spacing w:line="240" w:lineRule="auto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检查人员：</w:t>
            </w:r>
          </w:p>
        </w:tc>
        <w:tc>
          <w:tcPr>
            <w:tcW w:w="3351" w:type="dxa"/>
            <w:vAlign w:val="center"/>
          </w:tcPr>
          <w:p>
            <w:pPr>
              <w:spacing w:line="240" w:lineRule="auto"/>
              <w:rPr>
                <w:rFonts w:ascii="宋体" w:hAnsi="宋体" w:cs="宋体"/>
                <w:b/>
                <w:bCs/>
                <w:szCs w:val="21"/>
              </w:rPr>
            </w:pPr>
          </w:p>
        </w:tc>
        <w:tc>
          <w:tcPr>
            <w:tcW w:w="1120" w:type="dxa"/>
            <w:vAlign w:val="center"/>
          </w:tcPr>
          <w:p>
            <w:pPr>
              <w:spacing w:line="240" w:lineRule="auto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时间：</w:t>
            </w:r>
          </w:p>
        </w:tc>
        <w:tc>
          <w:tcPr>
            <w:tcW w:w="2667" w:type="dxa"/>
            <w:gridSpan w:val="2"/>
            <w:vAlign w:val="center"/>
          </w:tcPr>
          <w:p>
            <w:pPr>
              <w:spacing w:line="240" w:lineRule="auto"/>
              <w:rPr>
                <w:rFonts w:ascii="宋体" w:hAnsi="宋体" w:cs="宋体"/>
                <w:b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8957" w:type="dxa"/>
            <w:gridSpan w:val="6"/>
            <w:vAlign w:val="center"/>
          </w:tcPr>
          <w:p>
            <w:pPr>
              <w:spacing w:line="240" w:lineRule="auto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备注：空调温控策略根据定值单及项目实际需求设置</w:t>
            </w:r>
          </w:p>
        </w:tc>
      </w:tr>
    </w:tbl>
    <w:p>
      <w:pPr>
        <w:pStyle w:val="13"/>
        <w:keepNext w:val="0"/>
        <w:spacing w:before="120" w:beforeLines="50" w:line="360" w:lineRule="auto"/>
        <w:ind w:firstLine="480"/>
        <w:rPr>
          <w:rFonts w:ascii="宋体" w:hAnsi="宋体" w:cs="宋体"/>
          <w:sz w:val="24"/>
          <w:szCs w:val="24"/>
          <w:lang w:eastAsia="zh-CN"/>
        </w:rPr>
      </w:pPr>
      <w:r>
        <w:rPr>
          <w:rFonts w:hint="eastAsia" w:ascii="宋体" w:hAnsi="宋体" w:cs="宋体"/>
          <w:sz w:val="24"/>
          <w:szCs w:val="24"/>
          <w:lang w:eastAsia="zh-CN"/>
        </w:rPr>
        <w:t>注：涉及测试值必须填写，不涉及打—，结果无问题打√，有问题打×，并填入问题记录单</w:t>
      </w:r>
      <w:bookmarkEnd w:id="44"/>
      <w:bookmarkEnd w:id="45"/>
      <w:bookmarkEnd w:id="46"/>
      <w:r>
        <w:rPr>
          <w:rFonts w:hint="eastAsia" w:ascii="宋体" w:hAnsi="宋体" w:cs="宋体"/>
          <w:sz w:val="24"/>
          <w:szCs w:val="24"/>
          <w:lang w:eastAsia="zh-CN"/>
        </w:rPr>
        <w:t>。</w:t>
      </w:r>
    </w:p>
    <w:p>
      <w:pPr>
        <w:adjustRightInd/>
        <w:spacing w:line="360" w:lineRule="auto"/>
        <w:ind w:firstLine="482" w:firstLineChars="200"/>
        <w:textAlignment w:val="auto"/>
        <w:outlineLvl w:val="2"/>
        <w:rPr>
          <w:rFonts w:ascii="宋体" w:hAnsi="宋体" w:cs="宋体"/>
          <w:kern w:val="2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kern w:val="2"/>
          <w:sz w:val="24"/>
          <w:szCs w:val="24"/>
          <w:lang w:val="en-US" w:eastAsia="zh-CN" w:bidi="en-US"/>
        </w:rPr>
        <w:t>4</w:t>
      </w:r>
      <w:r>
        <w:rPr>
          <w:rFonts w:hint="eastAsia" w:asciiTheme="minorEastAsia" w:hAnsiTheme="minorEastAsia" w:eastAsiaTheme="minorEastAsia" w:cstheme="minorEastAsia"/>
          <w:b/>
          <w:bCs/>
          <w:kern w:val="2"/>
          <w:sz w:val="24"/>
          <w:szCs w:val="24"/>
          <w:lang w:bidi="en-US"/>
        </w:rPr>
        <w:t>、BMS保护逻辑测试</w:t>
      </w:r>
    </w:p>
    <w:p>
      <w:pPr>
        <w:pStyle w:val="13"/>
        <w:keepNext w:val="0"/>
        <w:spacing w:before="120" w:beforeLines="50" w:line="360" w:lineRule="auto"/>
        <w:ind w:firstLine="480"/>
        <w:rPr>
          <w:rFonts w:ascii="宋体" w:hAnsi="宋体" w:cs="宋体"/>
          <w:sz w:val="24"/>
          <w:szCs w:val="24"/>
          <w:lang w:eastAsia="zh-CN"/>
        </w:rPr>
      </w:pPr>
      <w:r>
        <w:rPr>
          <w:rFonts w:hint="eastAsia" w:ascii="宋体" w:hAnsi="宋体" w:cs="宋体"/>
          <w:sz w:val="24"/>
          <w:szCs w:val="24"/>
          <w:lang w:eastAsia="zh-CN"/>
        </w:rPr>
        <w:t>1.根据</w:t>
      </w:r>
      <w:r>
        <w:rPr>
          <w:rFonts w:hint="eastAsia" w:ascii="宋体" w:hAnsi="宋体" w:cs="宋体"/>
          <w:sz w:val="24"/>
          <w:szCs w:val="24"/>
          <w:lang w:val="en-US" w:eastAsia="zh-CN"/>
        </w:rPr>
        <w:t>研发部</w:t>
      </w:r>
      <w:r>
        <w:rPr>
          <w:rFonts w:hint="eastAsia" w:ascii="宋体" w:hAnsi="宋体" w:cs="宋体"/>
          <w:sz w:val="24"/>
          <w:szCs w:val="24"/>
          <w:lang w:eastAsia="zh-CN"/>
        </w:rPr>
        <w:t>提供的BMS保护启动阈值及条件，模拟相应故障；</w:t>
      </w:r>
    </w:p>
    <w:p>
      <w:pPr>
        <w:pStyle w:val="13"/>
        <w:keepNext w:val="0"/>
        <w:spacing w:before="120" w:beforeLines="50" w:line="360" w:lineRule="auto"/>
        <w:ind w:firstLine="480"/>
        <w:rPr>
          <w:rFonts w:ascii="宋体" w:hAnsi="宋体" w:cs="宋体"/>
          <w:sz w:val="24"/>
          <w:szCs w:val="24"/>
          <w:lang w:eastAsia="zh-CN"/>
        </w:rPr>
      </w:pPr>
      <w:r>
        <w:rPr>
          <w:rFonts w:hint="eastAsia" w:ascii="宋体" w:hAnsi="宋体" w:cs="宋体"/>
          <w:sz w:val="24"/>
          <w:szCs w:val="24"/>
          <w:lang w:eastAsia="zh-CN"/>
        </w:rPr>
        <w:t>2.将BMS保护动作逻辑及检查结果记录在“表</w:t>
      </w:r>
      <w:r>
        <w:rPr>
          <w:rFonts w:hint="eastAsia" w:ascii="宋体" w:hAnsi="宋体" w:cs="宋体"/>
          <w:sz w:val="24"/>
          <w:szCs w:val="24"/>
          <w:lang w:val="en-US" w:eastAsia="zh-CN"/>
        </w:rPr>
        <w:t>8</w:t>
      </w:r>
      <w:r>
        <w:rPr>
          <w:rFonts w:hint="eastAsia" w:ascii="宋体" w:hAnsi="宋体" w:cs="宋体"/>
          <w:sz w:val="24"/>
          <w:szCs w:val="24"/>
          <w:lang w:eastAsia="zh-CN"/>
        </w:rPr>
        <w:t>：BMS保护定值及保护逻辑检查表”中；</w:t>
      </w:r>
    </w:p>
    <w:p>
      <w:pPr>
        <w:pStyle w:val="13"/>
        <w:keepNext w:val="0"/>
        <w:spacing w:line="360" w:lineRule="auto"/>
        <w:ind w:firstLine="480"/>
        <w:rPr>
          <w:lang w:eastAsia="zh-CN"/>
        </w:rPr>
      </w:pPr>
      <w:r>
        <w:rPr>
          <w:rFonts w:hint="eastAsia" w:ascii="宋体" w:hAnsi="宋体" w:cs="宋体"/>
          <w:sz w:val="24"/>
          <w:szCs w:val="24"/>
          <w:lang w:eastAsia="zh-CN"/>
        </w:rPr>
        <w:t>3.测试完成后按电池保护定值单输入定值。</w:t>
      </w:r>
    </w:p>
    <w:p>
      <w:pPr>
        <w:pStyle w:val="13"/>
        <w:keepNext w:val="0"/>
        <w:spacing w:line="360" w:lineRule="auto"/>
        <w:ind w:left="0" w:leftChars="0" w:firstLine="0" w:firstLineChars="0"/>
        <w:rPr>
          <w:rFonts w:hint="eastAsia" w:ascii="宋体" w:hAnsi="宋体" w:cs="宋体"/>
          <w:b/>
          <w:sz w:val="24"/>
          <w:szCs w:val="24"/>
          <w:lang w:eastAsia="zh-CN"/>
        </w:rPr>
      </w:pPr>
      <w:r>
        <w:rPr>
          <w:rFonts w:hint="eastAsia" w:ascii="宋体" w:hAnsi="宋体" w:cs="宋体"/>
          <w:b/>
          <w:sz w:val="24"/>
          <w:szCs w:val="24"/>
          <w:lang w:eastAsia="zh-CN"/>
        </w:rPr>
        <w:t>注：</w:t>
      </w:r>
      <w:r>
        <w:rPr>
          <w:rFonts w:hint="eastAsia" w:ascii="宋体" w:hAnsi="宋体" w:cs="宋体"/>
          <w:b/>
          <w:sz w:val="24"/>
          <w:szCs w:val="24"/>
          <w:lang w:val="en-US" w:eastAsia="zh-CN"/>
        </w:rPr>
        <w:t>1.</w:t>
      </w:r>
      <w:r>
        <w:rPr>
          <w:rFonts w:hint="eastAsia" w:ascii="宋体" w:hAnsi="宋体" w:cs="宋体"/>
          <w:b/>
          <w:sz w:val="24"/>
          <w:szCs w:val="24"/>
          <w:lang w:eastAsia="zh-CN"/>
        </w:rPr>
        <w:t>BMS保护设定值应与</w:t>
      </w:r>
      <w:r>
        <w:rPr>
          <w:rFonts w:hint="eastAsia" w:ascii="宋体" w:hAnsi="宋体" w:cs="宋体"/>
          <w:b/>
          <w:sz w:val="24"/>
          <w:szCs w:val="24"/>
          <w:lang w:val="en-US" w:eastAsia="zh-CN"/>
        </w:rPr>
        <w:t>研发部</w:t>
      </w:r>
      <w:r>
        <w:rPr>
          <w:rFonts w:hint="eastAsia" w:ascii="宋体" w:hAnsi="宋体" w:cs="宋体"/>
          <w:b/>
          <w:sz w:val="24"/>
          <w:szCs w:val="24"/>
          <w:lang w:eastAsia="zh-CN"/>
        </w:rPr>
        <w:t>提交的定值单数据一致；</w:t>
      </w:r>
    </w:p>
    <w:p>
      <w:pPr>
        <w:pStyle w:val="13"/>
        <w:keepNext w:val="0"/>
        <w:spacing w:line="360" w:lineRule="auto"/>
        <w:ind w:left="0" w:leftChars="0" w:firstLine="482" w:firstLineChars="200"/>
        <w:rPr>
          <w:rFonts w:hint="eastAsia" w:ascii="宋体" w:hAnsi="宋体" w:cs="宋体"/>
          <w:b/>
          <w:sz w:val="24"/>
          <w:szCs w:val="24"/>
          <w:lang w:eastAsia="zh-CN"/>
        </w:rPr>
      </w:pPr>
      <w:r>
        <w:rPr>
          <w:rFonts w:hint="eastAsia" w:ascii="宋体" w:hAnsi="宋体" w:cs="宋体"/>
          <w:b/>
          <w:sz w:val="24"/>
          <w:szCs w:val="24"/>
          <w:lang w:val="en-US" w:eastAsia="zh-CN"/>
        </w:rPr>
        <w:t>2.测试项目若涉及功率运行，待进行第十章时完成相关测试项目测试及记录。</w:t>
      </w:r>
    </w:p>
    <w:p>
      <w:pPr>
        <w:jc w:val="center"/>
      </w:pPr>
      <w:r>
        <w:rPr>
          <w:rFonts w:hint="eastAsia" w:ascii="宋体" w:hAnsi="宋体" w:cs="宋体"/>
          <w:b/>
          <w:kern w:val="2"/>
          <w:sz w:val="24"/>
          <w:szCs w:val="24"/>
        </w:rPr>
        <w:t>表</w:t>
      </w:r>
      <w:r>
        <w:rPr>
          <w:rFonts w:hint="eastAsia" w:ascii="宋体" w:hAnsi="宋体" w:cs="宋体"/>
          <w:b/>
          <w:kern w:val="2"/>
          <w:sz w:val="24"/>
          <w:szCs w:val="24"/>
          <w:lang w:val="en-US" w:eastAsia="zh-CN"/>
        </w:rPr>
        <w:t>8</w:t>
      </w:r>
      <w:r>
        <w:rPr>
          <w:rFonts w:hint="eastAsia" w:ascii="宋体" w:hAnsi="宋体" w:cs="宋体"/>
          <w:b/>
          <w:kern w:val="2"/>
          <w:sz w:val="24"/>
          <w:szCs w:val="24"/>
        </w:rPr>
        <w:t xml:space="preserve"> BMS保护定值及保护逻辑检查表</w:t>
      </w:r>
    </w:p>
    <w:tbl>
      <w:tblPr>
        <w:tblStyle w:val="15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76"/>
        <w:gridCol w:w="775"/>
        <w:gridCol w:w="568"/>
        <w:gridCol w:w="963"/>
        <w:gridCol w:w="1356"/>
        <w:gridCol w:w="1205"/>
        <w:gridCol w:w="575"/>
        <w:gridCol w:w="1942"/>
        <w:gridCol w:w="7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8" w:hRule="atLeast"/>
          <w:jc w:val="center"/>
        </w:trPr>
        <w:tc>
          <w:tcPr>
            <w:tcW w:w="1919" w:type="dxa"/>
            <w:gridSpan w:val="3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b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kern w:val="2"/>
                <w:sz w:val="21"/>
                <w:szCs w:val="21"/>
              </w:rPr>
              <w:t>合同号</w:t>
            </w:r>
          </w:p>
        </w:tc>
        <w:tc>
          <w:tcPr>
            <w:tcW w:w="2319" w:type="dxa"/>
            <w:gridSpan w:val="2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b/>
                <w:kern w:val="2"/>
                <w:sz w:val="21"/>
                <w:szCs w:val="21"/>
              </w:rPr>
            </w:pPr>
          </w:p>
        </w:tc>
        <w:tc>
          <w:tcPr>
            <w:tcW w:w="1780" w:type="dxa"/>
            <w:gridSpan w:val="2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b/>
                <w:kern w:val="2"/>
                <w:sz w:val="21"/>
                <w:szCs w:val="21"/>
              </w:rPr>
            </w:pPr>
            <w:r>
              <w:rPr>
                <w:rFonts w:ascii="宋体" w:hAnsi="宋体" w:eastAsia="宋体" w:cs="宋体"/>
                <w:b/>
                <w:kern w:val="2"/>
                <w:sz w:val="21"/>
                <w:szCs w:val="21"/>
              </w:rPr>
              <w:t>舱</w:t>
            </w:r>
            <w:r>
              <w:rPr>
                <w:rFonts w:hint="eastAsia" w:ascii="宋体" w:hAnsi="宋体" w:eastAsia="宋体" w:cs="宋体"/>
                <w:b/>
                <w:kern w:val="2"/>
                <w:sz w:val="21"/>
                <w:szCs w:val="21"/>
              </w:rPr>
              <w:t xml:space="preserve"> </w:t>
            </w:r>
            <w:r>
              <w:rPr>
                <w:rFonts w:ascii="宋体" w:hAnsi="宋体" w:eastAsia="宋体" w:cs="宋体"/>
                <w:b/>
                <w:kern w:val="2"/>
                <w:sz w:val="21"/>
                <w:szCs w:val="21"/>
              </w:rPr>
              <w:t>号</w:t>
            </w:r>
          </w:p>
        </w:tc>
        <w:tc>
          <w:tcPr>
            <w:tcW w:w="2718" w:type="dxa"/>
            <w:gridSpan w:val="2"/>
            <w:noWrap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8" w:hRule="atLeast"/>
          <w:jc w:val="center"/>
        </w:trPr>
        <w:tc>
          <w:tcPr>
            <w:tcW w:w="576" w:type="dxa"/>
            <w:vMerge w:val="restart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b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kern w:val="2"/>
                <w:sz w:val="21"/>
                <w:szCs w:val="21"/>
              </w:rPr>
              <w:t>序号</w:t>
            </w:r>
          </w:p>
        </w:tc>
        <w:tc>
          <w:tcPr>
            <w:tcW w:w="1343" w:type="dxa"/>
            <w:gridSpan w:val="2"/>
            <w:vMerge w:val="restart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b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kern w:val="2"/>
                <w:sz w:val="21"/>
                <w:szCs w:val="21"/>
              </w:rPr>
              <w:t>项目</w:t>
            </w:r>
          </w:p>
        </w:tc>
        <w:tc>
          <w:tcPr>
            <w:tcW w:w="963" w:type="dxa"/>
            <w:vMerge w:val="restart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b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kern w:val="2"/>
                <w:sz w:val="21"/>
                <w:szCs w:val="21"/>
              </w:rPr>
              <w:t>报警等级</w:t>
            </w:r>
          </w:p>
        </w:tc>
        <w:tc>
          <w:tcPr>
            <w:tcW w:w="1356" w:type="dxa"/>
            <w:vMerge w:val="restart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b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kern w:val="2"/>
                <w:sz w:val="21"/>
                <w:szCs w:val="21"/>
              </w:rPr>
              <w:t>启动阈值＆条件</w:t>
            </w:r>
          </w:p>
        </w:tc>
        <w:tc>
          <w:tcPr>
            <w:tcW w:w="1780" w:type="dxa"/>
            <w:gridSpan w:val="2"/>
            <w:vMerge w:val="restart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b/>
                <w:kern w:val="2"/>
                <w:sz w:val="21"/>
                <w:szCs w:val="21"/>
              </w:rPr>
            </w:pPr>
            <w:r>
              <w:rPr>
                <w:rFonts w:ascii="宋体" w:hAnsi="宋体" w:eastAsia="宋体" w:cs="宋体"/>
                <w:b/>
                <w:kern w:val="2"/>
                <w:sz w:val="21"/>
                <w:szCs w:val="21"/>
              </w:rPr>
              <w:t>动作要求</w:t>
            </w:r>
          </w:p>
        </w:tc>
        <w:tc>
          <w:tcPr>
            <w:tcW w:w="2718" w:type="dxa"/>
            <w:gridSpan w:val="2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b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kern w:val="2"/>
                <w:sz w:val="21"/>
                <w:szCs w:val="21"/>
              </w:rPr>
              <w:t>第</w:t>
            </w:r>
            <w:r>
              <w:rPr>
                <w:rFonts w:hint="eastAsia" w:ascii="宋体" w:hAnsi="宋体" w:eastAsia="宋体" w:cs="宋体"/>
                <w:b/>
                <w:kern w:val="2"/>
                <w:sz w:val="21"/>
                <w:szCs w:val="21"/>
                <w:u w:val="single"/>
              </w:rPr>
              <w:t xml:space="preserve"> </w:t>
            </w:r>
            <w:r>
              <w:rPr>
                <w:rFonts w:ascii="宋体" w:hAnsi="宋体" w:eastAsia="宋体" w:cs="宋体"/>
                <w:b/>
                <w:kern w:val="2"/>
                <w:sz w:val="21"/>
                <w:szCs w:val="21"/>
                <w:u w:val="single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kern w:val="2"/>
                <w:sz w:val="21"/>
                <w:szCs w:val="21"/>
              </w:rPr>
              <w:t>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7" w:hRule="atLeast"/>
          <w:jc w:val="center"/>
        </w:trPr>
        <w:tc>
          <w:tcPr>
            <w:tcW w:w="576" w:type="dxa"/>
            <w:vMerge w:val="continue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b/>
                <w:kern w:val="2"/>
                <w:sz w:val="21"/>
                <w:szCs w:val="21"/>
              </w:rPr>
            </w:pPr>
          </w:p>
        </w:tc>
        <w:tc>
          <w:tcPr>
            <w:tcW w:w="1343" w:type="dxa"/>
            <w:gridSpan w:val="2"/>
            <w:vMerge w:val="continue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b/>
                <w:kern w:val="2"/>
                <w:sz w:val="21"/>
                <w:szCs w:val="21"/>
              </w:rPr>
            </w:pPr>
          </w:p>
        </w:tc>
        <w:tc>
          <w:tcPr>
            <w:tcW w:w="963" w:type="dxa"/>
            <w:vMerge w:val="continue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b/>
                <w:kern w:val="2"/>
                <w:sz w:val="21"/>
                <w:szCs w:val="21"/>
              </w:rPr>
            </w:pPr>
          </w:p>
        </w:tc>
        <w:tc>
          <w:tcPr>
            <w:tcW w:w="1356" w:type="dxa"/>
            <w:vMerge w:val="continue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b/>
                <w:kern w:val="2"/>
                <w:sz w:val="21"/>
                <w:szCs w:val="21"/>
              </w:rPr>
            </w:pPr>
          </w:p>
        </w:tc>
        <w:tc>
          <w:tcPr>
            <w:tcW w:w="1780" w:type="dxa"/>
            <w:gridSpan w:val="2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b/>
                <w:kern w:val="2"/>
                <w:sz w:val="21"/>
                <w:szCs w:val="21"/>
              </w:rPr>
            </w:pPr>
          </w:p>
        </w:tc>
        <w:tc>
          <w:tcPr>
            <w:tcW w:w="1942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b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kern w:val="2"/>
                <w:sz w:val="21"/>
                <w:szCs w:val="21"/>
              </w:rPr>
              <w:t>实测情况</w:t>
            </w:r>
          </w:p>
        </w:tc>
        <w:tc>
          <w:tcPr>
            <w:tcW w:w="776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b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kern w:val="2"/>
                <w:sz w:val="21"/>
                <w:szCs w:val="21"/>
              </w:rPr>
              <w:t>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9" w:hRule="atLeast"/>
          <w:jc w:val="center"/>
        </w:trPr>
        <w:tc>
          <w:tcPr>
            <w:tcW w:w="576" w:type="dxa"/>
            <w:vMerge w:val="restart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1</w:t>
            </w:r>
          </w:p>
        </w:tc>
        <w:tc>
          <w:tcPr>
            <w:tcW w:w="1343" w:type="dxa"/>
            <w:gridSpan w:val="2"/>
            <w:vMerge w:val="restart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单体电压过高</w:t>
            </w:r>
          </w:p>
        </w:tc>
        <w:tc>
          <w:tcPr>
            <w:tcW w:w="963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一级</w:t>
            </w:r>
          </w:p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（轻度）</w:t>
            </w:r>
          </w:p>
        </w:tc>
        <w:tc>
          <w:tcPr>
            <w:tcW w:w="1356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3.</w:t>
            </w: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5</w:t>
            </w:r>
            <w:r>
              <w:rPr>
                <w:rFonts w:hint="eastAsia" w:ascii="宋体" w:hAnsi="宋体" w:cs="宋体"/>
                <w:kern w:val="2"/>
                <w:sz w:val="21"/>
                <w:szCs w:val="21"/>
                <w:lang w:val="en-US" w:eastAsia="zh-CN"/>
              </w:rPr>
              <w:t>0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V，持续</w:t>
            </w: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3s</w:t>
            </w:r>
          </w:p>
        </w:tc>
        <w:tc>
          <w:tcPr>
            <w:tcW w:w="1780" w:type="dxa"/>
            <w:gridSpan w:val="2"/>
            <w:vAlign w:val="center"/>
          </w:tcPr>
          <w:p>
            <w:pPr>
              <w:widowControl/>
              <w:adjustRightInd/>
              <w:spacing w:line="240" w:lineRule="auto"/>
              <w:textAlignment w:val="center"/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告警</w:t>
            </w:r>
          </w:p>
        </w:tc>
        <w:tc>
          <w:tcPr>
            <w:tcW w:w="1942" w:type="dxa"/>
            <w:noWrap/>
            <w:vAlign w:val="center"/>
          </w:tcPr>
          <w:p>
            <w:pPr>
              <w:widowControl/>
              <w:adjustRightInd/>
              <w:spacing w:line="240" w:lineRule="auto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 xml:space="preserve">_____V,_____s,   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BMS：告警</w:t>
            </w:r>
          </w:p>
        </w:tc>
        <w:tc>
          <w:tcPr>
            <w:tcW w:w="776" w:type="dxa"/>
            <w:noWrap/>
            <w:vAlign w:val="center"/>
          </w:tcPr>
          <w:p>
            <w:pPr>
              <w:adjustRightInd/>
              <w:spacing w:line="240" w:lineRule="auto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9" w:hRule="atLeast"/>
          <w:jc w:val="center"/>
        </w:trPr>
        <w:tc>
          <w:tcPr>
            <w:tcW w:w="576" w:type="dxa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1343" w:type="dxa"/>
            <w:gridSpan w:val="2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963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二级</w:t>
            </w:r>
          </w:p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（中度）</w:t>
            </w:r>
          </w:p>
        </w:tc>
        <w:tc>
          <w:tcPr>
            <w:tcW w:w="1356" w:type="dxa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3.</w:t>
            </w: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6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0V，持续3s</w:t>
            </w:r>
          </w:p>
        </w:tc>
        <w:tc>
          <w:tcPr>
            <w:tcW w:w="1780" w:type="dxa"/>
            <w:gridSpan w:val="2"/>
            <w:vAlign w:val="center"/>
          </w:tcPr>
          <w:p>
            <w:pPr>
              <w:widowControl/>
              <w:adjustRightInd/>
              <w:spacing w:line="240" w:lineRule="auto"/>
              <w:textAlignment w:val="center"/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告警；禁充，允许放电</w:t>
            </w:r>
          </w:p>
        </w:tc>
        <w:tc>
          <w:tcPr>
            <w:tcW w:w="1942" w:type="dxa"/>
            <w:vAlign w:val="center"/>
          </w:tcPr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 xml:space="preserve">_____V,_____s,   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BMS：告警</w:t>
            </w:r>
          </w:p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BMS：禁充</w:t>
            </w:r>
          </w:p>
        </w:tc>
        <w:tc>
          <w:tcPr>
            <w:tcW w:w="776" w:type="dxa"/>
          </w:tcPr>
          <w:p>
            <w:pPr>
              <w:adjustRightInd/>
              <w:spacing w:line="240" w:lineRule="auto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9" w:hRule="atLeast"/>
          <w:jc w:val="center"/>
        </w:trPr>
        <w:tc>
          <w:tcPr>
            <w:tcW w:w="576" w:type="dxa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1343" w:type="dxa"/>
            <w:gridSpan w:val="2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963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三级</w:t>
            </w:r>
          </w:p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（重度）</w:t>
            </w:r>
          </w:p>
        </w:tc>
        <w:tc>
          <w:tcPr>
            <w:tcW w:w="1356" w:type="dxa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3.</w:t>
            </w: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65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V，持续</w:t>
            </w: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3s</w:t>
            </w:r>
          </w:p>
        </w:tc>
        <w:tc>
          <w:tcPr>
            <w:tcW w:w="1780" w:type="dxa"/>
            <w:gridSpan w:val="2"/>
            <w:vAlign w:val="center"/>
          </w:tcPr>
          <w:p>
            <w:pPr>
              <w:widowControl/>
              <w:adjustRightInd/>
              <w:spacing w:line="240" w:lineRule="auto"/>
              <w:textAlignment w:val="center"/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故障；输出干接点至PCS；延时3s执行跳机流程；</w:t>
            </w:r>
          </w:p>
        </w:tc>
        <w:tc>
          <w:tcPr>
            <w:tcW w:w="1942" w:type="dxa"/>
            <w:vAlign w:val="center"/>
          </w:tcPr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 xml:space="preserve">_____V,_____s,   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BMS：故障</w:t>
            </w:r>
          </w:p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开关：</w:t>
            </w:r>
            <w:r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  <w:t>3s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/断开</w:t>
            </w:r>
          </w:p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  <w:t>BMS：输出干接点</w:t>
            </w:r>
          </w:p>
        </w:tc>
        <w:tc>
          <w:tcPr>
            <w:tcW w:w="776" w:type="dxa"/>
          </w:tcPr>
          <w:p>
            <w:pPr>
              <w:adjustRightInd/>
              <w:spacing w:line="240" w:lineRule="auto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9" w:hRule="atLeast"/>
          <w:jc w:val="center"/>
        </w:trPr>
        <w:tc>
          <w:tcPr>
            <w:tcW w:w="576" w:type="dxa"/>
            <w:vMerge w:val="restart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2</w:t>
            </w:r>
          </w:p>
        </w:tc>
        <w:tc>
          <w:tcPr>
            <w:tcW w:w="1343" w:type="dxa"/>
            <w:gridSpan w:val="2"/>
            <w:vMerge w:val="restart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单体电压过低</w:t>
            </w:r>
          </w:p>
        </w:tc>
        <w:tc>
          <w:tcPr>
            <w:tcW w:w="963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一级</w:t>
            </w:r>
          </w:p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（轻度）</w:t>
            </w:r>
          </w:p>
        </w:tc>
        <w:tc>
          <w:tcPr>
            <w:tcW w:w="1356" w:type="dxa"/>
            <w:vAlign w:val="center"/>
          </w:tcPr>
          <w:p>
            <w:pPr>
              <w:jc w:val="center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2</w:t>
            </w:r>
            <w:r>
              <w:rPr>
                <w:rFonts w:hint="eastAsia" w:ascii="宋体" w:hAnsi="宋体" w:cs="宋体"/>
                <w:sz w:val="21"/>
                <w:szCs w:val="21"/>
              </w:rPr>
              <w:t>.</w:t>
            </w: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90</w:t>
            </w:r>
            <w:r>
              <w:rPr>
                <w:rFonts w:hint="eastAsia" w:ascii="宋体" w:hAnsi="宋体" w:cs="宋体"/>
                <w:sz w:val="21"/>
                <w:szCs w:val="21"/>
              </w:rPr>
              <w:t>V，持续</w:t>
            </w: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3</w:t>
            </w:r>
            <w:r>
              <w:rPr>
                <w:rFonts w:hint="eastAsia" w:ascii="宋体" w:hAnsi="宋体" w:cs="宋体"/>
                <w:sz w:val="21"/>
                <w:szCs w:val="21"/>
                <w:lang w:eastAsia="zh-CN"/>
              </w:rPr>
              <w:t>s</w:t>
            </w:r>
          </w:p>
        </w:tc>
        <w:tc>
          <w:tcPr>
            <w:tcW w:w="1780" w:type="dxa"/>
            <w:gridSpan w:val="2"/>
            <w:vAlign w:val="center"/>
          </w:tcPr>
          <w:p>
            <w:pPr>
              <w:widowControl/>
              <w:adjustRightInd/>
              <w:spacing w:line="240" w:lineRule="auto"/>
              <w:textAlignment w:val="center"/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告警</w:t>
            </w:r>
          </w:p>
        </w:tc>
        <w:tc>
          <w:tcPr>
            <w:tcW w:w="1942" w:type="dxa"/>
            <w:vAlign w:val="center"/>
          </w:tcPr>
          <w:p>
            <w:pPr>
              <w:widowControl/>
              <w:adjustRightInd/>
              <w:spacing w:line="240" w:lineRule="auto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 xml:space="preserve">_____V,_____s,   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BMS：告警</w:t>
            </w:r>
          </w:p>
        </w:tc>
        <w:tc>
          <w:tcPr>
            <w:tcW w:w="776" w:type="dxa"/>
          </w:tcPr>
          <w:p>
            <w:pPr>
              <w:adjustRightInd/>
              <w:spacing w:line="240" w:lineRule="auto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  <w:jc w:val="center"/>
        </w:trPr>
        <w:tc>
          <w:tcPr>
            <w:tcW w:w="576" w:type="dxa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1343" w:type="dxa"/>
            <w:gridSpan w:val="2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963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二级</w:t>
            </w:r>
          </w:p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（中度）</w:t>
            </w:r>
          </w:p>
        </w:tc>
        <w:tc>
          <w:tcPr>
            <w:tcW w:w="1356" w:type="dxa"/>
            <w:vAlign w:val="center"/>
          </w:tcPr>
          <w:p>
            <w:pPr>
              <w:jc w:val="center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cs="宋体"/>
                <w:sz w:val="21"/>
                <w:szCs w:val="21"/>
              </w:rPr>
              <w:t>2.</w:t>
            </w:r>
            <w:r>
              <w:rPr>
                <w:rFonts w:ascii="宋体" w:hAnsi="宋体" w:cs="宋体"/>
                <w:sz w:val="21"/>
                <w:szCs w:val="21"/>
              </w:rPr>
              <w:t>8</w:t>
            </w:r>
            <w:r>
              <w:rPr>
                <w:rFonts w:hint="eastAsia" w:ascii="宋体" w:hAnsi="宋体" w:cs="宋体"/>
                <w:sz w:val="21"/>
                <w:szCs w:val="21"/>
              </w:rPr>
              <w:t>0V，持续</w:t>
            </w: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3</w:t>
            </w:r>
            <w:r>
              <w:rPr>
                <w:rFonts w:hint="eastAsia" w:ascii="宋体" w:hAnsi="宋体" w:cs="宋体"/>
                <w:sz w:val="21"/>
                <w:szCs w:val="21"/>
                <w:lang w:eastAsia="zh-CN"/>
              </w:rPr>
              <w:t>s</w:t>
            </w:r>
          </w:p>
        </w:tc>
        <w:tc>
          <w:tcPr>
            <w:tcW w:w="1780" w:type="dxa"/>
            <w:gridSpan w:val="2"/>
            <w:vAlign w:val="center"/>
          </w:tcPr>
          <w:p>
            <w:pPr>
              <w:widowControl/>
              <w:adjustRightInd/>
              <w:spacing w:line="240" w:lineRule="auto"/>
              <w:textAlignment w:val="center"/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告警；禁放，允许充电</w:t>
            </w:r>
          </w:p>
        </w:tc>
        <w:tc>
          <w:tcPr>
            <w:tcW w:w="1942" w:type="dxa"/>
            <w:vAlign w:val="center"/>
          </w:tcPr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 xml:space="preserve">_____V,_____s,   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BMS：告警</w:t>
            </w:r>
          </w:p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BMS：禁放</w:t>
            </w:r>
          </w:p>
        </w:tc>
        <w:tc>
          <w:tcPr>
            <w:tcW w:w="776" w:type="dxa"/>
          </w:tcPr>
          <w:p>
            <w:pPr>
              <w:adjustRightInd/>
              <w:spacing w:line="240" w:lineRule="auto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9" w:hRule="atLeast"/>
          <w:jc w:val="center"/>
        </w:trPr>
        <w:tc>
          <w:tcPr>
            <w:tcW w:w="576" w:type="dxa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1343" w:type="dxa"/>
            <w:gridSpan w:val="2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963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三级</w:t>
            </w:r>
          </w:p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（重度）</w:t>
            </w:r>
          </w:p>
        </w:tc>
        <w:tc>
          <w:tcPr>
            <w:tcW w:w="1356" w:type="dxa"/>
            <w:vAlign w:val="center"/>
          </w:tcPr>
          <w:p>
            <w:pPr>
              <w:jc w:val="center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cs="宋体"/>
                <w:sz w:val="21"/>
                <w:szCs w:val="21"/>
              </w:rPr>
              <w:t>2.</w:t>
            </w: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7</w:t>
            </w:r>
            <w:r>
              <w:rPr>
                <w:rFonts w:hint="eastAsia" w:ascii="宋体" w:hAnsi="宋体" w:cs="宋体"/>
                <w:sz w:val="21"/>
                <w:szCs w:val="21"/>
              </w:rPr>
              <w:t>0V，持续</w:t>
            </w: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2</w:t>
            </w:r>
            <w:r>
              <w:rPr>
                <w:rFonts w:hint="eastAsia" w:ascii="宋体" w:hAnsi="宋体" w:cs="宋体"/>
                <w:sz w:val="21"/>
                <w:szCs w:val="21"/>
                <w:lang w:eastAsia="zh-CN"/>
              </w:rPr>
              <w:t>s</w:t>
            </w:r>
          </w:p>
        </w:tc>
        <w:tc>
          <w:tcPr>
            <w:tcW w:w="1780" w:type="dxa"/>
            <w:gridSpan w:val="2"/>
            <w:vAlign w:val="center"/>
          </w:tcPr>
          <w:p>
            <w:pPr>
              <w:widowControl/>
              <w:adjustRightInd/>
              <w:spacing w:line="240" w:lineRule="auto"/>
              <w:textAlignment w:val="center"/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故障；输出干接点至PCS；延时3s执行跳机流程；</w:t>
            </w:r>
          </w:p>
        </w:tc>
        <w:tc>
          <w:tcPr>
            <w:tcW w:w="1942" w:type="dxa"/>
            <w:vAlign w:val="center"/>
          </w:tcPr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 xml:space="preserve">_____V,_____s,   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BMS：故障</w:t>
            </w:r>
          </w:p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开关：</w:t>
            </w:r>
            <w:r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  <w:t>3s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/断开</w:t>
            </w:r>
          </w:p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  <w:t>BMS：输出干接点</w:t>
            </w:r>
          </w:p>
        </w:tc>
        <w:tc>
          <w:tcPr>
            <w:tcW w:w="776" w:type="dxa"/>
          </w:tcPr>
          <w:p>
            <w:pPr>
              <w:adjustRightInd/>
              <w:spacing w:line="240" w:lineRule="auto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9" w:hRule="atLeast"/>
          <w:jc w:val="center"/>
        </w:trPr>
        <w:tc>
          <w:tcPr>
            <w:tcW w:w="576" w:type="dxa"/>
            <w:vMerge w:val="restart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3</w:t>
            </w:r>
          </w:p>
        </w:tc>
        <w:tc>
          <w:tcPr>
            <w:tcW w:w="1343" w:type="dxa"/>
            <w:gridSpan w:val="2"/>
            <w:vMerge w:val="restart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单体电压压差</w:t>
            </w:r>
          </w:p>
        </w:tc>
        <w:tc>
          <w:tcPr>
            <w:tcW w:w="963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一级</w:t>
            </w:r>
          </w:p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（轻度）</w:t>
            </w:r>
          </w:p>
        </w:tc>
        <w:tc>
          <w:tcPr>
            <w:tcW w:w="1356" w:type="dxa"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 w:val="21"/>
                <w:szCs w:val="21"/>
              </w:rPr>
              <w:t>⊿T≥</w:t>
            </w:r>
            <w:r>
              <w:rPr>
                <w:rFonts w:hint="eastAsia" w:ascii="宋体" w:hAnsi="宋体" w:cs="宋体"/>
                <w:color w:val="000000"/>
                <w:sz w:val="21"/>
                <w:szCs w:val="21"/>
                <w:lang w:val="en-US" w:eastAsia="zh-CN"/>
              </w:rPr>
              <w:t>4</w:t>
            </w:r>
            <w:r>
              <w:rPr>
                <w:rFonts w:hint="eastAsia" w:ascii="宋体" w:hAnsi="宋体" w:cs="宋体"/>
                <w:color w:val="000000"/>
                <w:sz w:val="21"/>
                <w:szCs w:val="21"/>
              </w:rPr>
              <w:t>00mV，</w:t>
            </w:r>
            <w:r>
              <w:rPr>
                <w:rFonts w:hint="eastAsia" w:ascii="宋体" w:hAnsi="宋体" w:cs="宋体"/>
                <w:sz w:val="21"/>
                <w:szCs w:val="21"/>
              </w:rPr>
              <w:t>持续</w:t>
            </w: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3</w:t>
            </w:r>
            <w:r>
              <w:rPr>
                <w:rFonts w:hint="eastAsia" w:ascii="宋体" w:hAnsi="宋体" w:cs="宋体"/>
                <w:sz w:val="21"/>
                <w:szCs w:val="21"/>
                <w:lang w:eastAsia="zh-CN"/>
              </w:rPr>
              <w:t>s</w:t>
            </w:r>
          </w:p>
        </w:tc>
        <w:tc>
          <w:tcPr>
            <w:tcW w:w="1780" w:type="dxa"/>
            <w:gridSpan w:val="2"/>
            <w:vAlign w:val="center"/>
          </w:tcPr>
          <w:p>
            <w:pPr>
              <w:widowControl/>
              <w:adjustRightInd/>
              <w:spacing w:line="240" w:lineRule="auto"/>
              <w:textAlignment w:val="center"/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告警</w:t>
            </w:r>
          </w:p>
        </w:tc>
        <w:tc>
          <w:tcPr>
            <w:tcW w:w="1942" w:type="dxa"/>
            <w:vAlign w:val="center"/>
          </w:tcPr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_____mV</w:t>
            </w:r>
            <w:r>
              <w:rPr>
                <w:rFonts w:hint="eastAsia" w:ascii="宋体" w:hAnsi="宋体" w:eastAsia="宋体" w:cs="宋体"/>
                <w:kern w:val="2"/>
                <w:sz w:val="20"/>
                <w:szCs w:val="20"/>
              </w:rPr>
              <w:t>_____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 xml:space="preserve">s,   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BMS：告警</w:t>
            </w:r>
          </w:p>
        </w:tc>
        <w:tc>
          <w:tcPr>
            <w:tcW w:w="776" w:type="dxa"/>
          </w:tcPr>
          <w:p>
            <w:pPr>
              <w:adjustRightInd/>
              <w:spacing w:line="240" w:lineRule="auto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4" w:hRule="atLeast"/>
          <w:jc w:val="center"/>
        </w:trPr>
        <w:tc>
          <w:tcPr>
            <w:tcW w:w="576" w:type="dxa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1343" w:type="dxa"/>
            <w:gridSpan w:val="2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963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二级</w:t>
            </w:r>
          </w:p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（中度）</w:t>
            </w:r>
          </w:p>
        </w:tc>
        <w:tc>
          <w:tcPr>
            <w:tcW w:w="1356" w:type="dxa"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 w:val="21"/>
                <w:szCs w:val="21"/>
              </w:rPr>
              <w:t>⊿T≥</w:t>
            </w:r>
            <w:r>
              <w:rPr>
                <w:rFonts w:hint="eastAsia" w:ascii="宋体" w:hAnsi="宋体" w:cs="宋体"/>
                <w:color w:val="000000"/>
                <w:sz w:val="21"/>
                <w:szCs w:val="21"/>
                <w:lang w:val="en-US" w:eastAsia="zh-CN"/>
              </w:rPr>
              <w:t>5</w:t>
            </w:r>
            <w:r>
              <w:rPr>
                <w:rFonts w:hint="eastAsia" w:ascii="宋体" w:hAnsi="宋体" w:cs="宋体"/>
                <w:color w:val="000000"/>
                <w:sz w:val="21"/>
                <w:szCs w:val="21"/>
              </w:rPr>
              <w:t>00mV，</w:t>
            </w:r>
            <w:r>
              <w:rPr>
                <w:rFonts w:hint="eastAsia" w:ascii="宋体" w:hAnsi="宋体" w:cs="宋体"/>
                <w:sz w:val="21"/>
                <w:szCs w:val="21"/>
              </w:rPr>
              <w:t>持续</w:t>
            </w: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3</w:t>
            </w:r>
            <w:r>
              <w:rPr>
                <w:rFonts w:hint="eastAsia" w:ascii="宋体" w:hAnsi="宋体" w:cs="宋体"/>
                <w:sz w:val="21"/>
                <w:szCs w:val="21"/>
                <w:lang w:eastAsia="zh-CN"/>
              </w:rPr>
              <w:t>s</w:t>
            </w:r>
          </w:p>
        </w:tc>
        <w:tc>
          <w:tcPr>
            <w:tcW w:w="1780" w:type="dxa"/>
            <w:gridSpan w:val="2"/>
            <w:vAlign w:val="center"/>
          </w:tcPr>
          <w:p>
            <w:pPr>
              <w:widowControl/>
              <w:adjustRightInd/>
              <w:spacing w:line="240" w:lineRule="auto"/>
              <w:textAlignment w:val="center"/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告警；禁充；禁放</w:t>
            </w:r>
          </w:p>
        </w:tc>
        <w:tc>
          <w:tcPr>
            <w:tcW w:w="1942" w:type="dxa"/>
            <w:vAlign w:val="center"/>
          </w:tcPr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_____mV</w:t>
            </w:r>
            <w:r>
              <w:rPr>
                <w:rFonts w:hint="eastAsia" w:ascii="宋体" w:hAnsi="宋体" w:eastAsia="宋体" w:cs="宋体"/>
                <w:kern w:val="2"/>
                <w:sz w:val="20"/>
                <w:szCs w:val="20"/>
              </w:rPr>
              <w:t>_____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 xml:space="preserve">s,   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BMS：告警</w:t>
            </w:r>
          </w:p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BMS：禁充、禁放</w:t>
            </w:r>
            <w:r>
              <w:rPr>
                <w:rFonts w:hint="eastAsia" w:ascii="宋体" w:hAnsi="宋体" w:eastAsia="宋体" w:cs="宋体"/>
                <w:kern w:val="2"/>
                <w:sz w:val="20"/>
                <w:szCs w:val="20"/>
              </w:rPr>
              <w:t xml:space="preserve"> </w:t>
            </w:r>
          </w:p>
        </w:tc>
        <w:tc>
          <w:tcPr>
            <w:tcW w:w="776" w:type="dxa"/>
          </w:tcPr>
          <w:p>
            <w:pPr>
              <w:adjustRightInd/>
              <w:spacing w:line="240" w:lineRule="auto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9" w:hRule="atLeast"/>
          <w:jc w:val="center"/>
        </w:trPr>
        <w:tc>
          <w:tcPr>
            <w:tcW w:w="576" w:type="dxa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1343" w:type="dxa"/>
            <w:gridSpan w:val="2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963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三级</w:t>
            </w:r>
          </w:p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（重度）</w:t>
            </w:r>
          </w:p>
        </w:tc>
        <w:tc>
          <w:tcPr>
            <w:tcW w:w="1356" w:type="dxa"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 w:val="21"/>
                <w:szCs w:val="21"/>
              </w:rPr>
              <w:t>⊿T≥</w:t>
            </w:r>
            <w:r>
              <w:rPr>
                <w:rFonts w:hint="eastAsia" w:ascii="宋体" w:hAnsi="宋体" w:cs="宋体"/>
                <w:color w:val="000000"/>
                <w:sz w:val="21"/>
                <w:szCs w:val="21"/>
                <w:lang w:val="en-US" w:eastAsia="zh-CN"/>
              </w:rPr>
              <w:t>6</w:t>
            </w:r>
            <w:r>
              <w:rPr>
                <w:rFonts w:hint="eastAsia" w:ascii="宋体" w:hAnsi="宋体" w:cs="宋体"/>
                <w:color w:val="000000"/>
                <w:sz w:val="21"/>
                <w:szCs w:val="21"/>
              </w:rPr>
              <w:t>00mV，</w:t>
            </w:r>
            <w:r>
              <w:rPr>
                <w:rFonts w:hint="eastAsia" w:ascii="宋体" w:hAnsi="宋体" w:cs="宋体"/>
                <w:sz w:val="21"/>
                <w:szCs w:val="21"/>
              </w:rPr>
              <w:t>持续</w:t>
            </w: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2</w:t>
            </w:r>
            <w:r>
              <w:rPr>
                <w:rFonts w:hint="eastAsia" w:ascii="宋体" w:hAnsi="宋体" w:cs="宋体"/>
                <w:sz w:val="21"/>
                <w:szCs w:val="21"/>
                <w:lang w:eastAsia="zh-CN"/>
              </w:rPr>
              <w:t>s</w:t>
            </w:r>
          </w:p>
        </w:tc>
        <w:tc>
          <w:tcPr>
            <w:tcW w:w="1780" w:type="dxa"/>
            <w:gridSpan w:val="2"/>
            <w:vAlign w:val="center"/>
          </w:tcPr>
          <w:p>
            <w:pPr>
              <w:widowControl/>
              <w:adjustRightInd/>
              <w:spacing w:line="240" w:lineRule="auto"/>
              <w:textAlignment w:val="center"/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故障；输出干接点至PCS；延时3s执行跳机流程；</w:t>
            </w:r>
          </w:p>
        </w:tc>
        <w:tc>
          <w:tcPr>
            <w:tcW w:w="1942" w:type="dxa"/>
            <w:vAlign w:val="center"/>
          </w:tcPr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 xml:space="preserve">_____mV,____s,   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BMS：故障</w:t>
            </w:r>
          </w:p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开关：</w:t>
            </w:r>
            <w:r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  <w:t>3s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/断开</w:t>
            </w:r>
          </w:p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  <w:t>BMS：输出干接点</w:t>
            </w:r>
          </w:p>
        </w:tc>
        <w:tc>
          <w:tcPr>
            <w:tcW w:w="776" w:type="dxa"/>
          </w:tcPr>
          <w:p>
            <w:pPr>
              <w:adjustRightInd/>
              <w:spacing w:line="240" w:lineRule="auto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9" w:hRule="atLeast"/>
          <w:jc w:val="center"/>
        </w:trPr>
        <w:tc>
          <w:tcPr>
            <w:tcW w:w="576" w:type="dxa"/>
            <w:vMerge w:val="restart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4</w:t>
            </w:r>
          </w:p>
        </w:tc>
        <w:tc>
          <w:tcPr>
            <w:tcW w:w="1343" w:type="dxa"/>
            <w:gridSpan w:val="2"/>
            <w:vMerge w:val="restart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电池充电单体温度高</w:t>
            </w:r>
          </w:p>
        </w:tc>
        <w:tc>
          <w:tcPr>
            <w:tcW w:w="963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一级</w:t>
            </w:r>
          </w:p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（轻度）</w:t>
            </w:r>
          </w:p>
        </w:tc>
        <w:tc>
          <w:tcPr>
            <w:tcW w:w="1356" w:type="dxa"/>
            <w:vAlign w:val="center"/>
          </w:tcPr>
          <w:p>
            <w:pPr>
              <w:jc w:val="center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50</w:t>
            </w:r>
            <w:r>
              <w:rPr>
                <w:rFonts w:hint="eastAsia" w:ascii="宋体" w:hAnsi="宋体" w:cs="宋体"/>
                <w:sz w:val="21"/>
                <w:szCs w:val="21"/>
              </w:rPr>
              <w:t>℃，持续</w:t>
            </w:r>
            <w:r>
              <w:rPr>
                <w:rFonts w:hint="eastAsia" w:ascii="宋体" w:hAnsi="宋体" w:cs="宋体"/>
                <w:sz w:val="21"/>
                <w:szCs w:val="21"/>
                <w:lang w:eastAsia="zh-CN"/>
              </w:rPr>
              <w:t>5s</w:t>
            </w:r>
          </w:p>
        </w:tc>
        <w:tc>
          <w:tcPr>
            <w:tcW w:w="1780" w:type="dxa"/>
            <w:gridSpan w:val="2"/>
            <w:vAlign w:val="center"/>
          </w:tcPr>
          <w:p>
            <w:pPr>
              <w:widowControl/>
              <w:adjustRightInd/>
              <w:spacing w:line="240" w:lineRule="auto"/>
              <w:textAlignment w:val="center"/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告警</w:t>
            </w:r>
          </w:p>
        </w:tc>
        <w:tc>
          <w:tcPr>
            <w:tcW w:w="1942" w:type="dxa"/>
            <w:vAlign w:val="center"/>
          </w:tcPr>
          <w:p>
            <w:pPr>
              <w:widowControl/>
              <w:adjustRightInd/>
              <w:spacing w:line="240" w:lineRule="auto"/>
              <w:textAlignment w:val="center"/>
              <w:rPr>
                <w:rFonts w:ascii="宋体" w:hAnsi="宋体" w:eastAsia="宋体" w:cs="宋体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 xml:space="preserve">_____℃,____s，  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 xml:space="preserve">BMS：告警 </w:t>
            </w:r>
          </w:p>
        </w:tc>
        <w:tc>
          <w:tcPr>
            <w:tcW w:w="776" w:type="dxa"/>
          </w:tcPr>
          <w:p>
            <w:pPr>
              <w:adjustRightInd/>
              <w:spacing w:line="240" w:lineRule="auto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9" w:hRule="atLeast"/>
          <w:jc w:val="center"/>
        </w:trPr>
        <w:tc>
          <w:tcPr>
            <w:tcW w:w="576" w:type="dxa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1343" w:type="dxa"/>
            <w:gridSpan w:val="2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963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二级</w:t>
            </w:r>
          </w:p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（中度）</w:t>
            </w:r>
          </w:p>
        </w:tc>
        <w:tc>
          <w:tcPr>
            <w:tcW w:w="1356" w:type="dxa"/>
            <w:vAlign w:val="center"/>
          </w:tcPr>
          <w:p>
            <w:pPr>
              <w:jc w:val="center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ascii="宋体" w:hAnsi="宋体" w:cs="宋体"/>
                <w:sz w:val="21"/>
                <w:szCs w:val="21"/>
              </w:rPr>
              <w:t>5</w:t>
            </w: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2</w:t>
            </w:r>
            <w:r>
              <w:rPr>
                <w:rFonts w:hint="eastAsia" w:ascii="宋体" w:hAnsi="宋体" w:cs="宋体"/>
                <w:sz w:val="21"/>
                <w:szCs w:val="21"/>
              </w:rPr>
              <w:t>℃，持续</w:t>
            </w:r>
            <w:r>
              <w:rPr>
                <w:rFonts w:hint="eastAsia" w:ascii="宋体" w:hAnsi="宋体" w:cs="宋体"/>
                <w:sz w:val="21"/>
                <w:szCs w:val="21"/>
                <w:lang w:eastAsia="zh-CN"/>
              </w:rPr>
              <w:t>5s</w:t>
            </w:r>
          </w:p>
        </w:tc>
        <w:tc>
          <w:tcPr>
            <w:tcW w:w="1780" w:type="dxa"/>
            <w:gridSpan w:val="2"/>
            <w:vAlign w:val="center"/>
          </w:tcPr>
          <w:p>
            <w:pPr>
              <w:widowControl/>
              <w:adjustRightInd/>
              <w:spacing w:line="240" w:lineRule="auto"/>
              <w:textAlignment w:val="center"/>
              <w:rPr>
                <w:rFonts w:hint="default" w:ascii="宋体" w:hAnsi="宋体" w:eastAsia="宋体" w:cs="宋体"/>
                <w:color w:val="000000"/>
                <w:kern w:val="2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告警；禁充；</w:t>
            </w:r>
            <w:r>
              <w:rPr>
                <w:rFonts w:hint="eastAsia" w:ascii="宋体" w:hAnsi="宋体" w:cs="宋体"/>
                <w:color w:val="000000"/>
                <w:kern w:val="2"/>
                <w:sz w:val="21"/>
                <w:szCs w:val="21"/>
                <w:lang w:val="en-US" w:eastAsia="zh-CN"/>
              </w:rPr>
              <w:t>允许放电</w:t>
            </w:r>
          </w:p>
        </w:tc>
        <w:tc>
          <w:tcPr>
            <w:tcW w:w="1942" w:type="dxa"/>
            <w:vAlign w:val="center"/>
          </w:tcPr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 xml:space="preserve">_____℃,____s，  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BMS：告警</w:t>
            </w:r>
          </w:p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BMS：禁充</w:t>
            </w:r>
          </w:p>
        </w:tc>
        <w:tc>
          <w:tcPr>
            <w:tcW w:w="776" w:type="dxa"/>
          </w:tcPr>
          <w:p>
            <w:pPr>
              <w:adjustRightInd/>
              <w:spacing w:line="240" w:lineRule="auto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9" w:hRule="atLeast"/>
          <w:jc w:val="center"/>
        </w:trPr>
        <w:tc>
          <w:tcPr>
            <w:tcW w:w="576" w:type="dxa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1343" w:type="dxa"/>
            <w:gridSpan w:val="2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963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三级</w:t>
            </w:r>
          </w:p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（重度）</w:t>
            </w:r>
          </w:p>
        </w:tc>
        <w:tc>
          <w:tcPr>
            <w:tcW w:w="1356" w:type="dxa"/>
            <w:vAlign w:val="center"/>
          </w:tcPr>
          <w:p>
            <w:pPr>
              <w:jc w:val="center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55</w:t>
            </w:r>
            <w:r>
              <w:rPr>
                <w:rFonts w:hint="eastAsia" w:ascii="宋体" w:hAnsi="宋体" w:cs="宋体"/>
                <w:sz w:val="21"/>
                <w:szCs w:val="21"/>
              </w:rPr>
              <w:t>℃，持续</w:t>
            </w: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3</w:t>
            </w:r>
            <w:r>
              <w:rPr>
                <w:rFonts w:hint="eastAsia" w:ascii="宋体" w:hAnsi="宋体" w:cs="宋体"/>
                <w:sz w:val="21"/>
                <w:szCs w:val="21"/>
                <w:lang w:eastAsia="zh-CN"/>
              </w:rPr>
              <w:t>s</w:t>
            </w:r>
          </w:p>
        </w:tc>
        <w:tc>
          <w:tcPr>
            <w:tcW w:w="1780" w:type="dxa"/>
            <w:gridSpan w:val="2"/>
            <w:vAlign w:val="center"/>
          </w:tcPr>
          <w:p>
            <w:pPr>
              <w:widowControl/>
              <w:adjustRightInd/>
              <w:spacing w:line="240" w:lineRule="auto"/>
              <w:textAlignment w:val="center"/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故障；输出干接点至PCS；延时3s执行跳机流程；</w:t>
            </w:r>
          </w:p>
        </w:tc>
        <w:tc>
          <w:tcPr>
            <w:tcW w:w="1942" w:type="dxa"/>
            <w:vAlign w:val="center"/>
          </w:tcPr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 xml:space="preserve">_____℃,____s,   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BMS：故障</w:t>
            </w:r>
          </w:p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开关：</w:t>
            </w:r>
            <w:r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  <w:t>3s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/断开</w:t>
            </w:r>
          </w:p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  <w:t>BMS：输出干接点</w:t>
            </w:r>
          </w:p>
        </w:tc>
        <w:tc>
          <w:tcPr>
            <w:tcW w:w="776" w:type="dxa"/>
          </w:tcPr>
          <w:p>
            <w:pPr>
              <w:adjustRightInd/>
              <w:spacing w:line="240" w:lineRule="auto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9" w:hRule="atLeast"/>
          <w:jc w:val="center"/>
        </w:trPr>
        <w:tc>
          <w:tcPr>
            <w:tcW w:w="576" w:type="dxa"/>
            <w:vMerge w:val="restart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5</w:t>
            </w:r>
          </w:p>
        </w:tc>
        <w:tc>
          <w:tcPr>
            <w:tcW w:w="1343" w:type="dxa"/>
            <w:gridSpan w:val="2"/>
            <w:vMerge w:val="restart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电池充电单体温度低</w:t>
            </w:r>
          </w:p>
        </w:tc>
        <w:tc>
          <w:tcPr>
            <w:tcW w:w="963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一级</w:t>
            </w:r>
          </w:p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（轻度）</w:t>
            </w:r>
          </w:p>
        </w:tc>
        <w:tc>
          <w:tcPr>
            <w:tcW w:w="1356" w:type="dxa"/>
            <w:vAlign w:val="center"/>
          </w:tcPr>
          <w:p>
            <w:pPr>
              <w:jc w:val="center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12</w:t>
            </w:r>
            <w:r>
              <w:rPr>
                <w:rFonts w:hint="eastAsia" w:ascii="宋体" w:hAnsi="宋体" w:cs="宋体"/>
                <w:sz w:val="21"/>
                <w:szCs w:val="21"/>
              </w:rPr>
              <w:t>℃，持续</w:t>
            </w:r>
            <w:r>
              <w:rPr>
                <w:rFonts w:hint="eastAsia" w:ascii="宋体" w:hAnsi="宋体" w:cs="宋体"/>
                <w:sz w:val="21"/>
                <w:szCs w:val="21"/>
                <w:lang w:eastAsia="zh-CN"/>
              </w:rPr>
              <w:t>5s</w:t>
            </w:r>
          </w:p>
        </w:tc>
        <w:tc>
          <w:tcPr>
            <w:tcW w:w="1780" w:type="dxa"/>
            <w:gridSpan w:val="2"/>
            <w:vAlign w:val="center"/>
          </w:tcPr>
          <w:p>
            <w:pPr>
              <w:widowControl/>
              <w:adjustRightInd/>
              <w:spacing w:line="240" w:lineRule="auto"/>
              <w:textAlignment w:val="center"/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告警</w:t>
            </w:r>
          </w:p>
        </w:tc>
        <w:tc>
          <w:tcPr>
            <w:tcW w:w="1942" w:type="dxa"/>
            <w:vAlign w:val="center"/>
          </w:tcPr>
          <w:p>
            <w:pPr>
              <w:widowControl/>
              <w:adjustRightInd/>
              <w:spacing w:line="240" w:lineRule="auto"/>
              <w:textAlignment w:val="center"/>
              <w:rPr>
                <w:rFonts w:ascii="宋体" w:hAnsi="宋体" w:eastAsia="宋体" w:cs="宋体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 xml:space="preserve">_____℃,____s， </w:t>
            </w:r>
            <w:r>
              <w:rPr>
                <w:rFonts w:hint="eastAsia" w:ascii="宋体" w:hAnsi="宋体" w:eastAsia="宋体" w:cs="宋体"/>
                <w:kern w:val="2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 xml:space="preserve">BMS：告警  </w:t>
            </w:r>
          </w:p>
        </w:tc>
        <w:tc>
          <w:tcPr>
            <w:tcW w:w="776" w:type="dxa"/>
          </w:tcPr>
          <w:p>
            <w:pPr>
              <w:adjustRightInd/>
              <w:spacing w:line="240" w:lineRule="auto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8" w:hRule="atLeast"/>
          <w:jc w:val="center"/>
        </w:trPr>
        <w:tc>
          <w:tcPr>
            <w:tcW w:w="576" w:type="dxa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1343" w:type="dxa"/>
            <w:gridSpan w:val="2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963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二级</w:t>
            </w:r>
          </w:p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（中度）</w:t>
            </w:r>
          </w:p>
        </w:tc>
        <w:tc>
          <w:tcPr>
            <w:tcW w:w="1356" w:type="dxa"/>
            <w:vAlign w:val="center"/>
          </w:tcPr>
          <w:p>
            <w:pPr>
              <w:jc w:val="center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10</w:t>
            </w:r>
            <w:r>
              <w:rPr>
                <w:rFonts w:hint="eastAsia" w:ascii="宋体" w:hAnsi="宋体" w:cs="宋体"/>
                <w:sz w:val="21"/>
                <w:szCs w:val="21"/>
              </w:rPr>
              <w:t>℃，持续</w:t>
            </w:r>
            <w:r>
              <w:rPr>
                <w:rFonts w:hint="eastAsia" w:ascii="宋体" w:hAnsi="宋体" w:cs="宋体"/>
                <w:sz w:val="21"/>
                <w:szCs w:val="21"/>
                <w:lang w:eastAsia="zh-CN"/>
              </w:rPr>
              <w:t>5s</w:t>
            </w:r>
          </w:p>
        </w:tc>
        <w:tc>
          <w:tcPr>
            <w:tcW w:w="1780" w:type="dxa"/>
            <w:gridSpan w:val="2"/>
            <w:vAlign w:val="center"/>
          </w:tcPr>
          <w:p>
            <w:pPr>
              <w:widowControl/>
              <w:adjustRightInd/>
              <w:spacing w:line="240" w:lineRule="auto"/>
              <w:textAlignment w:val="center"/>
              <w:rPr>
                <w:rFonts w:hint="default" w:ascii="宋体" w:hAnsi="宋体" w:eastAsia="宋体" w:cs="宋体"/>
                <w:color w:val="000000"/>
                <w:kern w:val="2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告警；禁充；</w:t>
            </w:r>
            <w:r>
              <w:rPr>
                <w:rFonts w:hint="eastAsia" w:ascii="宋体" w:hAnsi="宋体" w:cs="宋体"/>
                <w:color w:val="000000"/>
                <w:kern w:val="2"/>
                <w:sz w:val="21"/>
                <w:szCs w:val="21"/>
                <w:lang w:val="en-US" w:eastAsia="zh-CN"/>
              </w:rPr>
              <w:t>允许放电</w:t>
            </w:r>
          </w:p>
        </w:tc>
        <w:tc>
          <w:tcPr>
            <w:tcW w:w="1942" w:type="dxa"/>
            <w:vAlign w:val="center"/>
          </w:tcPr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 xml:space="preserve">_____℃,____s， </w:t>
            </w:r>
            <w:r>
              <w:rPr>
                <w:rFonts w:hint="eastAsia" w:ascii="宋体" w:hAnsi="宋体" w:eastAsia="宋体" w:cs="宋体"/>
                <w:kern w:val="2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BMS：告警</w:t>
            </w:r>
          </w:p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BMS：禁充</w:t>
            </w:r>
          </w:p>
        </w:tc>
        <w:tc>
          <w:tcPr>
            <w:tcW w:w="776" w:type="dxa"/>
          </w:tcPr>
          <w:p>
            <w:pPr>
              <w:adjustRightInd/>
              <w:spacing w:line="240" w:lineRule="auto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" w:hRule="atLeast"/>
          <w:jc w:val="center"/>
        </w:trPr>
        <w:tc>
          <w:tcPr>
            <w:tcW w:w="576" w:type="dxa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1343" w:type="dxa"/>
            <w:gridSpan w:val="2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963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三级</w:t>
            </w:r>
          </w:p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（重度）</w:t>
            </w:r>
          </w:p>
        </w:tc>
        <w:tc>
          <w:tcPr>
            <w:tcW w:w="1356" w:type="dxa"/>
            <w:vAlign w:val="center"/>
          </w:tcPr>
          <w:p>
            <w:pPr>
              <w:jc w:val="center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8</w:t>
            </w:r>
            <w:r>
              <w:rPr>
                <w:rFonts w:hint="eastAsia" w:ascii="宋体" w:hAnsi="宋体" w:cs="宋体"/>
                <w:sz w:val="21"/>
                <w:szCs w:val="21"/>
              </w:rPr>
              <w:t>℃，持续</w:t>
            </w: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3</w:t>
            </w:r>
            <w:r>
              <w:rPr>
                <w:rFonts w:hint="eastAsia" w:ascii="宋体" w:hAnsi="宋体" w:cs="宋体"/>
                <w:sz w:val="21"/>
                <w:szCs w:val="21"/>
                <w:lang w:eastAsia="zh-CN"/>
              </w:rPr>
              <w:t>s</w:t>
            </w:r>
          </w:p>
        </w:tc>
        <w:tc>
          <w:tcPr>
            <w:tcW w:w="1780" w:type="dxa"/>
            <w:gridSpan w:val="2"/>
            <w:vAlign w:val="center"/>
          </w:tcPr>
          <w:p>
            <w:pPr>
              <w:widowControl/>
              <w:adjustRightInd/>
              <w:spacing w:line="240" w:lineRule="auto"/>
              <w:textAlignment w:val="center"/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故障；输出干接点至PCS；延时3s执行跳机流程；</w:t>
            </w:r>
          </w:p>
        </w:tc>
        <w:tc>
          <w:tcPr>
            <w:tcW w:w="1942" w:type="dxa"/>
            <w:vAlign w:val="center"/>
          </w:tcPr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 xml:space="preserve">_____℃,____s,   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BMS：故障</w:t>
            </w:r>
          </w:p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开关：</w:t>
            </w:r>
            <w:r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  <w:t>3s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/断开</w:t>
            </w:r>
          </w:p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  <w:t>BMS：输出干接点</w:t>
            </w:r>
          </w:p>
        </w:tc>
        <w:tc>
          <w:tcPr>
            <w:tcW w:w="776" w:type="dxa"/>
          </w:tcPr>
          <w:p>
            <w:pPr>
              <w:adjustRightInd/>
              <w:spacing w:line="240" w:lineRule="auto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9" w:hRule="atLeast"/>
          <w:jc w:val="center"/>
        </w:trPr>
        <w:tc>
          <w:tcPr>
            <w:tcW w:w="576" w:type="dxa"/>
            <w:vMerge w:val="restart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6</w:t>
            </w:r>
          </w:p>
        </w:tc>
        <w:tc>
          <w:tcPr>
            <w:tcW w:w="1343" w:type="dxa"/>
            <w:gridSpan w:val="2"/>
            <w:vMerge w:val="restart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电池放电单体温度高</w:t>
            </w:r>
          </w:p>
        </w:tc>
        <w:tc>
          <w:tcPr>
            <w:tcW w:w="963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一级</w:t>
            </w:r>
          </w:p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（轻度）</w:t>
            </w:r>
          </w:p>
        </w:tc>
        <w:tc>
          <w:tcPr>
            <w:tcW w:w="1356" w:type="dxa"/>
            <w:vAlign w:val="center"/>
          </w:tcPr>
          <w:p>
            <w:pPr>
              <w:jc w:val="center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50</w:t>
            </w:r>
            <w:r>
              <w:rPr>
                <w:rFonts w:hint="eastAsia" w:ascii="宋体" w:hAnsi="宋体" w:cs="宋体"/>
                <w:sz w:val="21"/>
                <w:szCs w:val="21"/>
              </w:rPr>
              <w:t>℃，持续</w:t>
            </w:r>
            <w:r>
              <w:rPr>
                <w:rFonts w:hint="eastAsia" w:ascii="宋体" w:hAnsi="宋体" w:cs="宋体"/>
                <w:sz w:val="21"/>
                <w:szCs w:val="21"/>
                <w:lang w:eastAsia="zh-CN"/>
              </w:rPr>
              <w:t>5s</w:t>
            </w:r>
          </w:p>
        </w:tc>
        <w:tc>
          <w:tcPr>
            <w:tcW w:w="1780" w:type="dxa"/>
            <w:gridSpan w:val="2"/>
            <w:vAlign w:val="center"/>
          </w:tcPr>
          <w:p>
            <w:pPr>
              <w:widowControl/>
              <w:adjustRightInd/>
              <w:spacing w:line="240" w:lineRule="auto"/>
              <w:textAlignment w:val="center"/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告警</w:t>
            </w:r>
          </w:p>
        </w:tc>
        <w:tc>
          <w:tcPr>
            <w:tcW w:w="1942" w:type="dxa"/>
            <w:vAlign w:val="center"/>
          </w:tcPr>
          <w:p>
            <w:pPr>
              <w:widowControl/>
              <w:adjustRightInd/>
              <w:spacing w:line="240" w:lineRule="auto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 xml:space="preserve">_____℃,____s， </w:t>
            </w:r>
            <w:r>
              <w:rPr>
                <w:rFonts w:hint="eastAsia" w:ascii="宋体" w:hAnsi="宋体" w:eastAsia="宋体" w:cs="宋体"/>
                <w:kern w:val="2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 xml:space="preserve">BMS：告警  </w:t>
            </w:r>
          </w:p>
        </w:tc>
        <w:tc>
          <w:tcPr>
            <w:tcW w:w="776" w:type="dxa"/>
          </w:tcPr>
          <w:p>
            <w:pPr>
              <w:adjustRightInd/>
              <w:spacing w:line="240" w:lineRule="auto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576" w:type="dxa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1343" w:type="dxa"/>
            <w:gridSpan w:val="2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963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二级</w:t>
            </w:r>
          </w:p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（中度）</w:t>
            </w:r>
          </w:p>
        </w:tc>
        <w:tc>
          <w:tcPr>
            <w:tcW w:w="1356" w:type="dxa"/>
            <w:vAlign w:val="center"/>
          </w:tcPr>
          <w:p>
            <w:pPr>
              <w:jc w:val="center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ascii="宋体" w:hAnsi="宋体" w:cs="宋体"/>
                <w:sz w:val="21"/>
                <w:szCs w:val="21"/>
              </w:rPr>
              <w:t>5</w:t>
            </w: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2</w:t>
            </w:r>
            <w:r>
              <w:rPr>
                <w:rFonts w:hint="eastAsia" w:ascii="宋体" w:hAnsi="宋体" w:cs="宋体"/>
                <w:sz w:val="21"/>
                <w:szCs w:val="21"/>
              </w:rPr>
              <w:t>℃，持续</w:t>
            </w:r>
            <w:r>
              <w:rPr>
                <w:rFonts w:hint="eastAsia" w:ascii="宋体" w:hAnsi="宋体" w:cs="宋体"/>
                <w:sz w:val="21"/>
                <w:szCs w:val="21"/>
                <w:lang w:eastAsia="zh-CN"/>
              </w:rPr>
              <w:t>5s</w:t>
            </w:r>
          </w:p>
        </w:tc>
        <w:tc>
          <w:tcPr>
            <w:tcW w:w="1780" w:type="dxa"/>
            <w:gridSpan w:val="2"/>
            <w:vAlign w:val="center"/>
          </w:tcPr>
          <w:p>
            <w:pPr>
              <w:widowControl/>
              <w:adjustRightInd/>
              <w:spacing w:line="240" w:lineRule="auto"/>
              <w:textAlignment w:val="center"/>
              <w:rPr>
                <w:rFonts w:hint="default" w:ascii="宋体" w:hAnsi="宋体" w:eastAsia="宋体" w:cs="宋体"/>
                <w:color w:val="000000"/>
                <w:kern w:val="2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告警；禁</w:t>
            </w:r>
            <w:r>
              <w:rPr>
                <w:rFonts w:hint="eastAsia" w:ascii="宋体" w:hAnsi="宋体" w:cs="宋体"/>
                <w:color w:val="000000"/>
                <w:kern w:val="2"/>
                <w:sz w:val="21"/>
                <w:szCs w:val="21"/>
                <w:lang w:val="en-US" w:eastAsia="zh-CN"/>
              </w:rPr>
              <w:t>放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；</w:t>
            </w:r>
            <w:r>
              <w:rPr>
                <w:rFonts w:hint="eastAsia" w:ascii="宋体" w:hAnsi="宋体" w:cs="宋体"/>
                <w:color w:val="000000"/>
                <w:kern w:val="2"/>
                <w:sz w:val="21"/>
                <w:szCs w:val="21"/>
                <w:lang w:val="en-US" w:eastAsia="zh-CN"/>
              </w:rPr>
              <w:t>允许充电</w:t>
            </w:r>
          </w:p>
        </w:tc>
        <w:tc>
          <w:tcPr>
            <w:tcW w:w="1942" w:type="dxa"/>
            <w:vAlign w:val="center"/>
          </w:tcPr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 xml:space="preserve">_____℃,____s， </w:t>
            </w:r>
            <w:r>
              <w:rPr>
                <w:rFonts w:hint="eastAsia" w:ascii="宋体" w:hAnsi="宋体" w:eastAsia="宋体" w:cs="宋体"/>
                <w:kern w:val="2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BMS：告警</w:t>
            </w:r>
          </w:p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BMS：禁放</w:t>
            </w:r>
          </w:p>
        </w:tc>
        <w:tc>
          <w:tcPr>
            <w:tcW w:w="776" w:type="dxa"/>
          </w:tcPr>
          <w:p>
            <w:pPr>
              <w:adjustRightInd/>
              <w:spacing w:line="240" w:lineRule="auto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576" w:type="dxa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1343" w:type="dxa"/>
            <w:gridSpan w:val="2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963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三级</w:t>
            </w:r>
          </w:p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（重度）</w:t>
            </w:r>
          </w:p>
        </w:tc>
        <w:tc>
          <w:tcPr>
            <w:tcW w:w="1356" w:type="dxa"/>
            <w:vAlign w:val="center"/>
          </w:tcPr>
          <w:p>
            <w:pPr>
              <w:jc w:val="center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55</w:t>
            </w:r>
            <w:r>
              <w:rPr>
                <w:rFonts w:hint="eastAsia" w:ascii="宋体" w:hAnsi="宋体" w:cs="宋体"/>
                <w:sz w:val="21"/>
                <w:szCs w:val="21"/>
              </w:rPr>
              <w:t>℃，持续</w:t>
            </w: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3</w:t>
            </w:r>
            <w:r>
              <w:rPr>
                <w:rFonts w:hint="eastAsia" w:ascii="宋体" w:hAnsi="宋体" w:cs="宋体"/>
                <w:sz w:val="21"/>
                <w:szCs w:val="21"/>
                <w:lang w:eastAsia="zh-CN"/>
              </w:rPr>
              <w:t>s</w:t>
            </w:r>
          </w:p>
        </w:tc>
        <w:tc>
          <w:tcPr>
            <w:tcW w:w="1780" w:type="dxa"/>
            <w:gridSpan w:val="2"/>
            <w:vAlign w:val="center"/>
          </w:tcPr>
          <w:p>
            <w:pPr>
              <w:widowControl/>
              <w:adjustRightInd/>
              <w:spacing w:line="240" w:lineRule="auto"/>
              <w:textAlignment w:val="center"/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故障；输出干接点至PCS；延时3s执行跳机流程；</w:t>
            </w:r>
          </w:p>
        </w:tc>
        <w:tc>
          <w:tcPr>
            <w:tcW w:w="1942" w:type="dxa"/>
            <w:vAlign w:val="center"/>
          </w:tcPr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 xml:space="preserve">_____℃,____s,   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BMS：故障</w:t>
            </w:r>
          </w:p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开关：</w:t>
            </w:r>
            <w:r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  <w:t>3s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/断开</w:t>
            </w:r>
          </w:p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  <w:t>BMS：输出干接点</w:t>
            </w:r>
          </w:p>
        </w:tc>
        <w:tc>
          <w:tcPr>
            <w:tcW w:w="776" w:type="dxa"/>
          </w:tcPr>
          <w:p>
            <w:pPr>
              <w:adjustRightInd/>
              <w:spacing w:line="240" w:lineRule="auto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7" w:hRule="atLeast"/>
          <w:jc w:val="center"/>
        </w:trPr>
        <w:tc>
          <w:tcPr>
            <w:tcW w:w="576" w:type="dxa"/>
            <w:vMerge w:val="restart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7</w:t>
            </w:r>
          </w:p>
        </w:tc>
        <w:tc>
          <w:tcPr>
            <w:tcW w:w="1343" w:type="dxa"/>
            <w:gridSpan w:val="2"/>
            <w:vMerge w:val="restart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电池放电单体温度低</w:t>
            </w:r>
          </w:p>
        </w:tc>
        <w:tc>
          <w:tcPr>
            <w:tcW w:w="963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一级</w:t>
            </w:r>
          </w:p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（轻度）</w:t>
            </w:r>
          </w:p>
        </w:tc>
        <w:tc>
          <w:tcPr>
            <w:tcW w:w="1356" w:type="dxa"/>
            <w:noWrap/>
            <w:vAlign w:val="center"/>
          </w:tcPr>
          <w:p>
            <w:pPr>
              <w:jc w:val="center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12</w:t>
            </w:r>
            <w:r>
              <w:rPr>
                <w:rFonts w:hint="eastAsia" w:ascii="宋体" w:hAnsi="宋体" w:cs="宋体"/>
                <w:sz w:val="21"/>
                <w:szCs w:val="21"/>
              </w:rPr>
              <w:t>℃，持续3s</w:t>
            </w:r>
          </w:p>
        </w:tc>
        <w:tc>
          <w:tcPr>
            <w:tcW w:w="1780" w:type="dxa"/>
            <w:gridSpan w:val="2"/>
            <w:vAlign w:val="center"/>
          </w:tcPr>
          <w:p>
            <w:pPr>
              <w:widowControl/>
              <w:adjustRightInd/>
              <w:spacing w:line="240" w:lineRule="auto"/>
              <w:textAlignment w:val="center"/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告警</w:t>
            </w:r>
          </w:p>
        </w:tc>
        <w:tc>
          <w:tcPr>
            <w:tcW w:w="1942" w:type="dxa"/>
            <w:noWrap/>
            <w:vAlign w:val="center"/>
          </w:tcPr>
          <w:p>
            <w:pPr>
              <w:widowControl/>
              <w:adjustRightInd/>
              <w:spacing w:line="240" w:lineRule="auto"/>
              <w:textAlignment w:val="center"/>
              <w:rPr>
                <w:rFonts w:ascii="宋体" w:hAnsi="宋体" w:eastAsia="宋体" w:cs="宋体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 xml:space="preserve">_____℃,____s， </w:t>
            </w:r>
            <w:r>
              <w:rPr>
                <w:rFonts w:hint="eastAsia" w:ascii="宋体" w:hAnsi="宋体" w:eastAsia="宋体" w:cs="宋体"/>
                <w:kern w:val="2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 xml:space="preserve">BMS：告警  </w:t>
            </w:r>
          </w:p>
        </w:tc>
        <w:tc>
          <w:tcPr>
            <w:tcW w:w="776" w:type="dxa"/>
            <w:noWrap/>
          </w:tcPr>
          <w:p>
            <w:pPr>
              <w:adjustRightInd/>
              <w:spacing w:line="240" w:lineRule="auto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9" w:hRule="atLeast"/>
          <w:jc w:val="center"/>
        </w:trPr>
        <w:tc>
          <w:tcPr>
            <w:tcW w:w="576" w:type="dxa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1343" w:type="dxa"/>
            <w:gridSpan w:val="2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963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二级</w:t>
            </w:r>
          </w:p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（中度）</w:t>
            </w:r>
          </w:p>
        </w:tc>
        <w:tc>
          <w:tcPr>
            <w:tcW w:w="1356" w:type="dxa"/>
            <w:noWrap/>
            <w:vAlign w:val="center"/>
          </w:tcPr>
          <w:p>
            <w:pPr>
              <w:jc w:val="center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10</w:t>
            </w:r>
            <w:r>
              <w:rPr>
                <w:rFonts w:hint="eastAsia" w:ascii="宋体" w:hAnsi="宋体" w:cs="宋体"/>
                <w:sz w:val="21"/>
                <w:szCs w:val="21"/>
              </w:rPr>
              <w:t>℃，持续3s</w:t>
            </w:r>
          </w:p>
        </w:tc>
        <w:tc>
          <w:tcPr>
            <w:tcW w:w="1780" w:type="dxa"/>
            <w:gridSpan w:val="2"/>
            <w:vAlign w:val="center"/>
          </w:tcPr>
          <w:p>
            <w:pPr>
              <w:widowControl/>
              <w:adjustRightInd/>
              <w:spacing w:line="240" w:lineRule="auto"/>
              <w:textAlignment w:val="center"/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告警；禁放；</w:t>
            </w:r>
            <w:r>
              <w:rPr>
                <w:rFonts w:hint="eastAsia" w:ascii="宋体" w:hAnsi="宋体" w:cs="宋体"/>
                <w:color w:val="000000"/>
                <w:kern w:val="2"/>
                <w:sz w:val="21"/>
                <w:szCs w:val="21"/>
                <w:lang w:val="en-US" w:eastAsia="zh-CN"/>
              </w:rPr>
              <w:t>允许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充</w:t>
            </w:r>
            <w:r>
              <w:rPr>
                <w:rFonts w:hint="eastAsia" w:ascii="宋体" w:hAnsi="宋体" w:cs="宋体"/>
                <w:color w:val="000000"/>
                <w:kern w:val="2"/>
                <w:sz w:val="21"/>
                <w:szCs w:val="21"/>
                <w:lang w:val="en-US" w:eastAsia="zh-CN"/>
              </w:rPr>
              <w:t>电</w:t>
            </w:r>
          </w:p>
        </w:tc>
        <w:tc>
          <w:tcPr>
            <w:tcW w:w="1942" w:type="dxa"/>
            <w:noWrap/>
            <w:vAlign w:val="center"/>
          </w:tcPr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 xml:space="preserve">_____℃,____s， </w:t>
            </w:r>
            <w:r>
              <w:rPr>
                <w:rFonts w:hint="eastAsia" w:ascii="宋体" w:hAnsi="宋体" w:eastAsia="宋体" w:cs="宋体"/>
                <w:kern w:val="2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BMS：告警</w:t>
            </w:r>
          </w:p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BMS：禁放</w:t>
            </w:r>
          </w:p>
        </w:tc>
        <w:tc>
          <w:tcPr>
            <w:tcW w:w="776" w:type="dxa"/>
            <w:noWrap/>
          </w:tcPr>
          <w:p>
            <w:pPr>
              <w:adjustRightInd/>
              <w:spacing w:line="240" w:lineRule="auto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9" w:hRule="atLeast"/>
          <w:jc w:val="center"/>
        </w:trPr>
        <w:tc>
          <w:tcPr>
            <w:tcW w:w="576" w:type="dxa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1343" w:type="dxa"/>
            <w:gridSpan w:val="2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963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三级</w:t>
            </w:r>
          </w:p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（重度）</w:t>
            </w:r>
          </w:p>
        </w:tc>
        <w:tc>
          <w:tcPr>
            <w:tcW w:w="1356" w:type="dxa"/>
            <w:noWrap/>
            <w:vAlign w:val="center"/>
          </w:tcPr>
          <w:p>
            <w:pPr>
              <w:jc w:val="center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8</w:t>
            </w:r>
            <w:r>
              <w:rPr>
                <w:rFonts w:hint="eastAsia" w:ascii="宋体" w:hAnsi="宋体" w:cs="宋体"/>
                <w:sz w:val="21"/>
                <w:szCs w:val="21"/>
              </w:rPr>
              <w:t>℃，持续3s</w:t>
            </w:r>
          </w:p>
        </w:tc>
        <w:tc>
          <w:tcPr>
            <w:tcW w:w="1780" w:type="dxa"/>
            <w:gridSpan w:val="2"/>
            <w:vAlign w:val="center"/>
          </w:tcPr>
          <w:p>
            <w:pPr>
              <w:widowControl/>
              <w:adjustRightInd/>
              <w:spacing w:line="240" w:lineRule="auto"/>
              <w:textAlignment w:val="center"/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故障；输出干接点至PCS；延时3s执行跳机流程；</w:t>
            </w:r>
          </w:p>
        </w:tc>
        <w:tc>
          <w:tcPr>
            <w:tcW w:w="1942" w:type="dxa"/>
            <w:noWrap/>
            <w:vAlign w:val="center"/>
          </w:tcPr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 xml:space="preserve">_____℃,____s,   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BMS：故障</w:t>
            </w:r>
          </w:p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开关：</w:t>
            </w:r>
            <w:r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  <w:t>3s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/断开</w:t>
            </w:r>
          </w:p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  <w:t>BMS：输出干接点</w:t>
            </w:r>
          </w:p>
        </w:tc>
        <w:tc>
          <w:tcPr>
            <w:tcW w:w="776" w:type="dxa"/>
            <w:noWrap/>
          </w:tcPr>
          <w:p>
            <w:pPr>
              <w:adjustRightInd/>
              <w:spacing w:line="240" w:lineRule="auto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9" w:hRule="atLeast"/>
          <w:jc w:val="center"/>
        </w:trPr>
        <w:tc>
          <w:tcPr>
            <w:tcW w:w="576" w:type="dxa"/>
            <w:vMerge w:val="restart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8</w:t>
            </w:r>
          </w:p>
        </w:tc>
        <w:tc>
          <w:tcPr>
            <w:tcW w:w="1343" w:type="dxa"/>
            <w:gridSpan w:val="2"/>
            <w:vMerge w:val="restart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单体电池温差</w:t>
            </w:r>
          </w:p>
        </w:tc>
        <w:tc>
          <w:tcPr>
            <w:tcW w:w="963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一级</w:t>
            </w:r>
          </w:p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（轻度）</w:t>
            </w:r>
          </w:p>
        </w:tc>
        <w:tc>
          <w:tcPr>
            <w:tcW w:w="1356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⊿T≥</w:t>
            </w:r>
            <w:r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  <w:t>10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℃，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持续3s</w:t>
            </w:r>
          </w:p>
        </w:tc>
        <w:tc>
          <w:tcPr>
            <w:tcW w:w="1780" w:type="dxa"/>
            <w:gridSpan w:val="2"/>
            <w:vAlign w:val="center"/>
          </w:tcPr>
          <w:p>
            <w:pPr>
              <w:widowControl/>
              <w:adjustRightInd/>
              <w:spacing w:line="240" w:lineRule="auto"/>
              <w:textAlignment w:val="center"/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告警</w:t>
            </w:r>
          </w:p>
        </w:tc>
        <w:tc>
          <w:tcPr>
            <w:tcW w:w="1942" w:type="dxa"/>
            <w:noWrap/>
          </w:tcPr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 xml:space="preserve">_____℃,____s,   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BMS：告警</w:t>
            </w:r>
          </w:p>
        </w:tc>
        <w:tc>
          <w:tcPr>
            <w:tcW w:w="776" w:type="dxa"/>
            <w:noWrap/>
          </w:tcPr>
          <w:p>
            <w:pPr>
              <w:adjustRightInd/>
              <w:spacing w:line="240" w:lineRule="auto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3" w:hRule="atLeast"/>
          <w:jc w:val="center"/>
        </w:trPr>
        <w:tc>
          <w:tcPr>
            <w:tcW w:w="576" w:type="dxa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1343" w:type="dxa"/>
            <w:gridSpan w:val="2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963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二级</w:t>
            </w:r>
          </w:p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（中度）</w:t>
            </w:r>
          </w:p>
        </w:tc>
        <w:tc>
          <w:tcPr>
            <w:tcW w:w="1356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⊿T≥</w:t>
            </w:r>
            <w:r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  <w:t>15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℃，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持续3s</w:t>
            </w:r>
          </w:p>
        </w:tc>
        <w:tc>
          <w:tcPr>
            <w:tcW w:w="1780" w:type="dxa"/>
            <w:gridSpan w:val="2"/>
            <w:vAlign w:val="center"/>
          </w:tcPr>
          <w:p>
            <w:pPr>
              <w:widowControl/>
              <w:adjustRightInd/>
              <w:spacing w:line="240" w:lineRule="auto"/>
              <w:textAlignment w:val="center"/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告警；禁充；禁放</w:t>
            </w:r>
          </w:p>
        </w:tc>
        <w:tc>
          <w:tcPr>
            <w:tcW w:w="1942" w:type="dxa"/>
            <w:noWrap/>
          </w:tcPr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 xml:space="preserve">_____℃,____s， </w:t>
            </w:r>
            <w:r>
              <w:rPr>
                <w:rFonts w:hint="eastAsia" w:ascii="宋体" w:hAnsi="宋体" w:eastAsia="宋体" w:cs="宋体"/>
                <w:kern w:val="2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BMS：告警</w:t>
            </w:r>
          </w:p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BMS：禁充、禁放</w:t>
            </w:r>
          </w:p>
        </w:tc>
        <w:tc>
          <w:tcPr>
            <w:tcW w:w="776" w:type="dxa"/>
            <w:noWrap/>
          </w:tcPr>
          <w:p>
            <w:pPr>
              <w:adjustRightInd/>
              <w:spacing w:line="240" w:lineRule="auto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576" w:type="dxa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1343" w:type="dxa"/>
            <w:gridSpan w:val="2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963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三级</w:t>
            </w:r>
          </w:p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（重度）</w:t>
            </w:r>
          </w:p>
        </w:tc>
        <w:tc>
          <w:tcPr>
            <w:tcW w:w="1356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⊿T≥</w:t>
            </w:r>
            <w:r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  <w:t>20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℃，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持续3s</w:t>
            </w:r>
          </w:p>
        </w:tc>
        <w:tc>
          <w:tcPr>
            <w:tcW w:w="1780" w:type="dxa"/>
            <w:gridSpan w:val="2"/>
            <w:vAlign w:val="center"/>
          </w:tcPr>
          <w:p>
            <w:pPr>
              <w:widowControl/>
              <w:adjustRightInd/>
              <w:spacing w:line="240" w:lineRule="auto"/>
              <w:textAlignment w:val="center"/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故障；输出干接点至PCS；延时3s执行跳机流程；</w:t>
            </w:r>
          </w:p>
        </w:tc>
        <w:tc>
          <w:tcPr>
            <w:tcW w:w="1942" w:type="dxa"/>
            <w:noWrap/>
            <w:vAlign w:val="center"/>
          </w:tcPr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 xml:space="preserve">_____℃,____s,   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BMS：故障</w:t>
            </w:r>
          </w:p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开关：</w:t>
            </w:r>
            <w:r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  <w:t>3s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/断开</w:t>
            </w:r>
          </w:p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  <w:t>BMS：输出干接点</w:t>
            </w:r>
          </w:p>
        </w:tc>
        <w:tc>
          <w:tcPr>
            <w:tcW w:w="776" w:type="dxa"/>
            <w:noWrap/>
          </w:tcPr>
          <w:p>
            <w:pPr>
              <w:adjustRightInd/>
              <w:spacing w:line="240" w:lineRule="auto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9" w:hRule="atLeast"/>
          <w:jc w:val="center"/>
        </w:trPr>
        <w:tc>
          <w:tcPr>
            <w:tcW w:w="576" w:type="dxa"/>
            <w:vMerge w:val="restart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9</w:t>
            </w:r>
          </w:p>
        </w:tc>
        <w:tc>
          <w:tcPr>
            <w:tcW w:w="1343" w:type="dxa"/>
            <w:gridSpan w:val="2"/>
            <w:vMerge w:val="restart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SOC低</w:t>
            </w:r>
          </w:p>
        </w:tc>
        <w:tc>
          <w:tcPr>
            <w:tcW w:w="963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一级</w:t>
            </w:r>
          </w:p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（轻度）</w:t>
            </w:r>
          </w:p>
        </w:tc>
        <w:tc>
          <w:tcPr>
            <w:tcW w:w="1356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SOC≤</w:t>
            </w: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1</w:t>
            </w:r>
            <w:r>
              <w:rPr>
                <w:rFonts w:hint="eastAsia" w:ascii="宋体" w:hAnsi="宋体" w:cs="宋体"/>
                <w:kern w:val="2"/>
                <w:sz w:val="21"/>
                <w:szCs w:val="21"/>
                <w:lang w:val="en-US" w:eastAsia="zh-CN"/>
              </w:rPr>
              <w:t>5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%，持续3s</w:t>
            </w:r>
          </w:p>
        </w:tc>
        <w:tc>
          <w:tcPr>
            <w:tcW w:w="1780" w:type="dxa"/>
            <w:gridSpan w:val="2"/>
            <w:vAlign w:val="center"/>
          </w:tcPr>
          <w:p>
            <w:pPr>
              <w:widowControl/>
              <w:adjustRightInd/>
              <w:spacing w:line="240" w:lineRule="auto"/>
              <w:textAlignment w:val="center"/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告警</w:t>
            </w:r>
          </w:p>
        </w:tc>
        <w:tc>
          <w:tcPr>
            <w:tcW w:w="1942" w:type="dxa"/>
            <w:noWrap/>
            <w:vAlign w:val="center"/>
          </w:tcPr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_____</w:t>
            </w:r>
            <w:r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  <w:t>%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 xml:space="preserve">,____s,  </w:t>
            </w:r>
            <w:r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BMS：告警</w:t>
            </w:r>
          </w:p>
        </w:tc>
        <w:tc>
          <w:tcPr>
            <w:tcW w:w="776" w:type="dxa"/>
            <w:noWrap/>
          </w:tcPr>
          <w:p>
            <w:pPr>
              <w:adjustRightInd/>
              <w:spacing w:line="240" w:lineRule="auto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9" w:hRule="atLeast"/>
          <w:jc w:val="center"/>
        </w:trPr>
        <w:tc>
          <w:tcPr>
            <w:tcW w:w="576" w:type="dxa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1343" w:type="dxa"/>
            <w:gridSpan w:val="2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963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二级</w:t>
            </w:r>
          </w:p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（中度）</w:t>
            </w:r>
          </w:p>
        </w:tc>
        <w:tc>
          <w:tcPr>
            <w:tcW w:w="1356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SOC≤</w:t>
            </w:r>
            <w:r>
              <w:rPr>
                <w:rFonts w:hint="eastAsia" w:ascii="宋体" w:hAnsi="宋体" w:cs="宋体"/>
                <w:kern w:val="2"/>
                <w:sz w:val="21"/>
                <w:szCs w:val="21"/>
                <w:lang w:val="en-US" w:eastAsia="zh-CN"/>
              </w:rPr>
              <w:t>10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%，持续3s</w:t>
            </w:r>
          </w:p>
        </w:tc>
        <w:tc>
          <w:tcPr>
            <w:tcW w:w="1780" w:type="dxa"/>
            <w:gridSpan w:val="2"/>
            <w:vAlign w:val="center"/>
          </w:tcPr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告警</w:t>
            </w:r>
          </w:p>
        </w:tc>
        <w:tc>
          <w:tcPr>
            <w:tcW w:w="1942" w:type="dxa"/>
            <w:noWrap/>
            <w:vAlign w:val="center"/>
          </w:tcPr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_____</w:t>
            </w:r>
            <w:r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  <w:t>%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 xml:space="preserve">,____s， </w:t>
            </w:r>
            <w:r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BMS：告警</w:t>
            </w:r>
          </w:p>
        </w:tc>
        <w:tc>
          <w:tcPr>
            <w:tcW w:w="776" w:type="dxa"/>
            <w:noWrap/>
          </w:tcPr>
          <w:p>
            <w:pPr>
              <w:adjustRightInd/>
              <w:spacing w:line="240" w:lineRule="auto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9" w:hRule="atLeast"/>
          <w:jc w:val="center"/>
        </w:trPr>
        <w:tc>
          <w:tcPr>
            <w:tcW w:w="576" w:type="dxa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1343" w:type="dxa"/>
            <w:gridSpan w:val="2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963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三级</w:t>
            </w:r>
          </w:p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（重度）</w:t>
            </w:r>
          </w:p>
        </w:tc>
        <w:tc>
          <w:tcPr>
            <w:tcW w:w="1356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SOC≤</w:t>
            </w:r>
            <w:r>
              <w:rPr>
                <w:rFonts w:hint="eastAsia" w:ascii="宋体" w:hAnsi="宋体" w:cs="宋体"/>
                <w:kern w:val="2"/>
                <w:sz w:val="21"/>
                <w:szCs w:val="21"/>
                <w:lang w:val="en-US" w:eastAsia="zh-CN"/>
              </w:rPr>
              <w:t>5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%，持续3s</w:t>
            </w:r>
          </w:p>
        </w:tc>
        <w:tc>
          <w:tcPr>
            <w:tcW w:w="1780" w:type="dxa"/>
            <w:gridSpan w:val="2"/>
            <w:vAlign w:val="center"/>
          </w:tcPr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告警</w:t>
            </w:r>
          </w:p>
        </w:tc>
        <w:tc>
          <w:tcPr>
            <w:tcW w:w="1942" w:type="dxa"/>
            <w:noWrap/>
            <w:vAlign w:val="center"/>
          </w:tcPr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_____</w:t>
            </w:r>
            <w:r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  <w:t>%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,____s</w:t>
            </w:r>
            <w:r>
              <w:rPr>
                <w:rFonts w:hint="eastAsia" w:ascii="宋体" w:hAnsi="宋体" w:eastAsia="宋体" w:cs="宋体"/>
                <w:kern w:val="2"/>
                <w:sz w:val="20"/>
                <w:szCs w:val="20"/>
              </w:rPr>
              <w:t xml:space="preserve">,  </w:t>
            </w:r>
            <w:r>
              <w:rPr>
                <w:rFonts w:ascii="宋体" w:hAnsi="宋体" w:eastAsia="宋体" w:cs="宋体"/>
                <w:kern w:val="2"/>
                <w:sz w:val="20"/>
                <w:szCs w:val="20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BMS：告警</w:t>
            </w:r>
          </w:p>
        </w:tc>
        <w:tc>
          <w:tcPr>
            <w:tcW w:w="776" w:type="dxa"/>
            <w:noWrap/>
          </w:tcPr>
          <w:p>
            <w:pPr>
              <w:adjustRightInd/>
              <w:spacing w:line="240" w:lineRule="auto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576" w:type="dxa"/>
            <w:vMerge w:val="restart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kern w:val="2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1</w:t>
            </w:r>
            <w:r>
              <w:rPr>
                <w:rFonts w:hint="eastAsia" w:ascii="宋体" w:hAnsi="宋体" w:cs="宋体"/>
                <w:kern w:val="2"/>
                <w:sz w:val="21"/>
                <w:szCs w:val="21"/>
                <w:lang w:val="en-US" w:eastAsia="zh-CN"/>
              </w:rPr>
              <w:t>0</w:t>
            </w:r>
          </w:p>
        </w:tc>
        <w:tc>
          <w:tcPr>
            <w:tcW w:w="1343" w:type="dxa"/>
            <w:gridSpan w:val="2"/>
            <w:vMerge w:val="restart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总电压过高</w:t>
            </w:r>
          </w:p>
        </w:tc>
        <w:tc>
          <w:tcPr>
            <w:tcW w:w="963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一级</w:t>
            </w:r>
          </w:p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（轻度）</w:t>
            </w:r>
          </w:p>
        </w:tc>
        <w:tc>
          <w:tcPr>
            <w:tcW w:w="1356" w:type="dxa"/>
            <w:noWrap/>
            <w:vAlign w:val="center"/>
          </w:tcPr>
          <w:p>
            <w:pPr>
              <w:widowControl/>
              <w:adjustRightInd/>
              <w:spacing w:line="24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1</w:t>
            </w:r>
            <w:r>
              <w:rPr>
                <w:rFonts w:hint="eastAsia" w:ascii="宋体" w:hAnsi="宋体" w:cs="宋体"/>
                <w:kern w:val="2"/>
                <w:sz w:val="21"/>
                <w:szCs w:val="21"/>
                <w:lang w:val="en-US" w:eastAsia="zh-CN"/>
              </w:rPr>
              <w:t>400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V，持续3s</w:t>
            </w:r>
          </w:p>
        </w:tc>
        <w:tc>
          <w:tcPr>
            <w:tcW w:w="1780" w:type="dxa"/>
            <w:gridSpan w:val="2"/>
            <w:vAlign w:val="center"/>
          </w:tcPr>
          <w:p>
            <w:pPr>
              <w:widowControl/>
              <w:adjustRightInd/>
              <w:spacing w:line="240" w:lineRule="auto"/>
              <w:textAlignment w:val="center"/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告警</w:t>
            </w:r>
          </w:p>
        </w:tc>
        <w:tc>
          <w:tcPr>
            <w:tcW w:w="1942" w:type="dxa"/>
            <w:noWrap/>
            <w:vAlign w:val="center"/>
          </w:tcPr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_____V</w:t>
            </w:r>
            <w:r>
              <w:rPr>
                <w:rFonts w:hint="eastAsia" w:ascii="宋体" w:hAnsi="宋体" w:eastAsia="宋体" w:cs="宋体"/>
                <w:kern w:val="2"/>
                <w:sz w:val="20"/>
                <w:szCs w:val="20"/>
              </w:rPr>
              <w:t>_____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 xml:space="preserve">s,   </w:t>
            </w:r>
            <w:r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BMS：告警</w:t>
            </w:r>
          </w:p>
        </w:tc>
        <w:tc>
          <w:tcPr>
            <w:tcW w:w="776" w:type="dxa"/>
            <w:noWrap/>
          </w:tcPr>
          <w:p>
            <w:pPr>
              <w:adjustRightInd/>
              <w:spacing w:line="240" w:lineRule="auto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9" w:hRule="atLeast"/>
          <w:jc w:val="center"/>
        </w:trPr>
        <w:tc>
          <w:tcPr>
            <w:tcW w:w="576" w:type="dxa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1343" w:type="dxa"/>
            <w:gridSpan w:val="2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963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二级</w:t>
            </w:r>
          </w:p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（中度）</w:t>
            </w:r>
          </w:p>
        </w:tc>
        <w:tc>
          <w:tcPr>
            <w:tcW w:w="1356" w:type="dxa"/>
            <w:noWrap/>
            <w:vAlign w:val="center"/>
          </w:tcPr>
          <w:p>
            <w:pPr>
              <w:widowControl/>
              <w:adjustRightInd/>
              <w:spacing w:line="24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1440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V，持续3s</w:t>
            </w:r>
          </w:p>
        </w:tc>
        <w:tc>
          <w:tcPr>
            <w:tcW w:w="1780" w:type="dxa"/>
            <w:gridSpan w:val="2"/>
            <w:vAlign w:val="center"/>
          </w:tcPr>
          <w:p>
            <w:pPr>
              <w:widowControl/>
              <w:adjustRightInd/>
              <w:spacing w:line="240" w:lineRule="auto"/>
              <w:textAlignment w:val="center"/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告警；禁充；允许放电</w:t>
            </w:r>
          </w:p>
        </w:tc>
        <w:tc>
          <w:tcPr>
            <w:tcW w:w="1942" w:type="dxa"/>
            <w:noWrap/>
            <w:vAlign w:val="center"/>
          </w:tcPr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 xml:space="preserve">_____V____s， </w:t>
            </w:r>
            <w:r>
              <w:rPr>
                <w:rFonts w:hint="eastAsia" w:ascii="宋体" w:hAnsi="宋体" w:eastAsia="宋体" w:cs="宋体"/>
                <w:kern w:val="2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BMS：告警</w:t>
            </w:r>
          </w:p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BMS：禁充</w:t>
            </w:r>
          </w:p>
        </w:tc>
        <w:tc>
          <w:tcPr>
            <w:tcW w:w="776" w:type="dxa"/>
            <w:noWrap/>
          </w:tcPr>
          <w:p>
            <w:pPr>
              <w:adjustRightInd/>
              <w:spacing w:line="240" w:lineRule="auto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7" w:hRule="atLeast"/>
          <w:jc w:val="center"/>
        </w:trPr>
        <w:tc>
          <w:tcPr>
            <w:tcW w:w="576" w:type="dxa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1343" w:type="dxa"/>
            <w:gridSpan w:val="2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963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三级</w:t>
            </w:r>
          </w:p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（重度）</w:t>
            </w:r>
          </w:p>
        </w:tc>
        <w:tc>
          <w:tcPr>
            <w:tcW w:w="1356" w:type="dxa"/>
            <w:noWrap/>
            <w:vAlign w:val="center"/>
          </w:tcPr>
          <w:p>
            <w:pPr>
              <w:widowControl/>
              <w:adjustRightInd/>
              <w:spacing w:line="24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1460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V，持续3s</w:t>
            </w:r>
          </w:p>
        </w:tc>
        <w:tc>
          <w:tcPr>
            <w:tcW w:w="1780" w:type="dxa"/>
            <w:gridSpan w:val="2"/>
            <w:vAlign w:val="center"/>
          </w:tcPr>
          <w:p>
            <w:pPr>
              <w:widowControl/>
              <w:adjustRightInd/>
              <w:spacing w:line="240" w:lineRule="auto"/>
              <w:textAlignment w:val="center"/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故障；输出干接点至PCS；延时3s执行跳机流程；</w:t>
            </w:r>
          </w:p>
        </w:tc>
        <w:tc>
          <w:tcPr>
            <w:tcW w:w="1942" w:type="dxa"/>
            <w:noWrap/>
            <w:vAlign w:val="center"/>
          </w:tcPr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 xml:space="preserve">_____V,____s,   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BMS：故障</w:t>
            </w:r>
          </w:p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开关：</w:t>
            </w:r>
            <w:r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  <w:t>3s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/断开</w:t>
            </w:r>
          </w:p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  <w:t>BMS：输出干接点</w:t>
            </w:r>
          </w:p>
        </w:tc>
        <w:tc>
          <w:tcPr>
            <w:tcW w:w="776" w:type="dxa"/>
            <w:noWrap/>
          </w:tcPr>
          <w:p>
            <w:pPr>
              <w:adjustRightInd/>
              <w:spacing w:line="240" w:lineRule="auto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9" w:hRule="atLeast"/>
          <w:jc w:val="center"/>
        </w:trPr>
        <w:tc>
          <w:tcPr>
            <w:tcW w:w="576" w:type="dxa"/>
            <w:vMerge w:val="restart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kern w:val="2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1</w:t>
            </w:r>
            <w:r>
              <w:rPr>
                <w:rFonts w:hint="eastAsia" w:ascii="宋体" w:hAnsi="宋体" w:cs="宋体"/>
                <w:kern w:val="2"/>
                <w:sz w:val="21"/>
                <w:szCs w:val="21"/>
                <w:lang w:val="en-US" w:eastAsia="zh-CN"/>
              </w:rPr>
              <w:t>1</w:t>
            </w:r>
          </w:p>
        </w:tc>
        <w:tc>
          <w:tcPr>
            <w:tcW w:w="1343" w:type="dxa"/>
            <w:gridSpan w:val="2"/>
            <w:vMerge w:val="restart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总电压过低</w:t>
            </w:r>
          </w:p>
        </w:tc>
        <w:tc>
          <w:tcPr>
            <w:tcW w:w="963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一级</w:t>
            </w:r>
          </w:p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（轻度）</w:t>
            </w:r>
          </w:p>
        </w:tc>
        <w:tc>
          <w:tcPr>
            <w:tcW w:w="1356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1</w:t>
            </w:r>
            <w:r>
              <w:rPr>
                <w:rFonts w:hint="eastAsia" w:ascii="宋体" w:hAnsi="宋体" w:cs="宋体"/>
                <w:kern w:val="2"/>
                <w:sz w:val="21"/>
                <w:szCs w:val="21"/>
                <w:lang w:val="en-US" w:eastAsia="zh-CN"/>
              </w:rPr>
              <w:t>160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V，持续3s</w:t>
            </w:r>
          </w:p>
        </w:tc>
        <w:tc>
          <w:tcPr>
            <w:tcW w:w="1780" w:type="dxa"/>
            <w:gridSpan w:val="2"/>
            <w:vAlign w:val="center"/>
          </w:tcPr>
          <w:p>
            <w:pPr>
              <w:widowControl/>
              <w:adjustRightInd/>
              <w:spacing w:line="240" w:lineRule="auto"/>
              <w:textAlignment w:val="center"/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告警</w:t>
            </w:r>
          </w:p>
        </w:tc>
        <w:tc>
          <w:tcPr>
            <w:tcW w:w="1942" w:type="dxa"/>
            <w:noWrap/>
            <w:vAlign w:val="center"/>
          </w:tcPr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 xml:space="preserve">_____V,_____s,   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 xml:space="preserve">BMS：告警  </w:t>
            </w:r>
          </w:p>
        </w:tc>
        <w:tc>
          <w:tcPr>
            <w:tcW w:w="776" w:type="dxa"/>
            <w:noWrap/>
          </w:tcPr>
          <w:p>
            <w:pPr>
              <w:adjustRightInd/>
              <w:spacing w:line="240" w:lineRule="auto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9" w:hRule="atLeast"/>
          <w:jc w:val="center"/>
        </w:trPr>
        <w:tc>
          <w:tcPr>
            <w:tcW w:w="576" w:type="dxa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1343" w:type="dxa"/>
            <w:gridSpan w:val="2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963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二级</w:t>
            </w:r>
          </w:p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（中度）</w:t>
            </w:r>
          </w:p>
        </w:tc>
        <w:tc>
          <w:tcPr>
            <w:tcW w:w="1356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1</w:t>
            </w:r>
            <w:r>
              <w:rPr>
                <w:rFonts w:hint="eastAsia" w:ascii="宋体" w:hAnsi="宋体" w:cs="宋体"/>
                <w:kern w:val="2"/>
                <w:sz w:val="21"/>
                <w:szCs w:val="21"/>
                <w:lang w:val="en-US" w:eastAsia="zh-CN"/>
              </w:rPr>
              <w:t>12</w:t>
            </w: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0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V，持续3s</w:t>
            </w:r>
          </w:p>
        </w:tc>
        <w:tc>
          <w:tcPr>
            <w:tcW w:w="1780" w:type="dxa"/>
            <w:gridSpan w:val="2"/>
            <w:vAlign w:val="center"/>
          </w:tcPr>
          <w:p>
            <w:pPr>
              <w:widowControl/>
              <w:adjustRightInd/>
              <w:spacing w:line="240" w:lineRule="auto"/>
              <w:textAlignment w:val="center"/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告警；禁放；允许充电</w:t>
            </w:r>
          </w:p>
        </w:tc>
        <w:tc>
          <w:tcPr>
            <w:tcW w:w="1942" w:type="dxa"/>
            <w:noWrap/>
            <w:vAlign w:val="center"/>
          </w:tcPr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 xml:space="preserve">_____V,____s， </w:t>
            </w:r>
            <w:r>
              <w:rPr>
                <w:rFonts w:hint="eastAsia" w:ascii="宋体" w:hAnsi="宋体" w:eastAsia="宋体" w:cs="宋体"/>
                <w:kern w:val="2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BMS：告警</w:t>
            </w:r>
          </w:p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BMS：禁放</w:t>
            </w:r>
          </w:p>
        </w:tc>
        <w:tc>
          <w:tcPr>
            <w:tcW w:w="776" w:type="dxa"/>
            <w:noWrap/>
          </w:tcPr>
          <w:p>
            <w:pPr>
              <w:adjustRightInd/>
              <w:spacing w:line="240" w:lineRule="auto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7" w:hRule="atLeast"/>
          <w:jc w:val="center"/>
        </w:trPr>
        <w:tc>
          <w:tcPr>
            <w:tcW w:w="576" w:type="dxa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1343" w:type="dxa"/>
            <w:gridSpan w:val="2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963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三级</w:t>
            </w:r>
          </w:p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（重度）</w:t>
            </w:r>
          </w:p>
        </w:tc>
        <w:tc>
          <w:tcPr>
            <w:tcW w:w="1356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10</w:t>
            </w:r>
            <w:r>
              <w:rPr>
                <w:rFonts w:hint="eastAsia" w:ascii="宋体" w:hAnsi="宋体" w:cs="宋体"/>
                <w:kern w:val="2"/>
                <w:sz w:val="21"/>
                <w:szCs w:val="21"/>
                <w:lang w:val="en-US" w:eastAsia="zh-CN"/>
              </w:rPr>
              <w:t>80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V，持续3s</w:t>
            </w:r>
          </w:p>
        </w:tc>
        <w:tc>
          <w:tcPr>
            <w:tcW w:w="1780" w:type="dxa"/>
            <w:gridSpan w:val="2"/>
            <w:vAlign w:val="center"/>
          </w:tcPr>
          <w:p>
            <w:pPr>
              <w:widowControl/>
              <w:adjustRightInd/>
              <w:spacing w:line="240" w:lineRule="auto"/>
              <w:textAlignment w:val="center"/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故障；输出干接点至PCS；延时3s执行跳机流程；</w:t>
            </w:r>
          </w:p>
        </w:tc>
        <w:tc>
          <w:tcPr>
            <w:tcW w:w="1942" w:type="dxa"/>
            <w:noWrap/>
            <w:vAlign w:val="center"/>
          </w:tcPr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 xml:space="preserve">_____V,____s,   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BMS：故障</w:t>
            </w:r>
          </w:p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开关：</w:t>
            </w:r>
            <w:r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  <w:t>3s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/断开</w:t>
            </w:r>
          </w:p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  <w:t>BMS：输出干接点</w:t>
            </w:r>
          </w:p>
        </w:tc>
        <w:tc>
          <w:tcPr>
            <w:tcW w:w="776" w:type="dxa"/>
            <w:noWrap/>
          </w:tcPr>
          <w:p>
            <w:pPr>
              <w:adjustRightInd/>
              <w:spacing w:line="240" w:lineRule="auto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0" w:hRule="atLeast"/>
          <w:jc w:val="center"/>
        </w:trPr>
        <w:tc>
          <w:tcPr>
            <w:tcW w:w="576" w:type="dxa"/>
            <w:vMerge w:val="restart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kern w:val="2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kern w:val="2"/>
                <w:sz w:val="21"/>
                <w:szCs w:val="21"/>
                <w:lang w:val="en-US" w:eastAsia="zh-CN"/>
              </w:rPr>
              <w:t>12</w:t>
            </w:r>
          </w:p>
        </w:tc>
        <w:tc>
          <w:tcPr>
            <w:tcW w:w="1343" w:type="dxa"/>
            <w:gridSpan w:val="2"/>
            <w:vMerge w:val="restart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放电过流</w:t>
            </w:r>
          </w:p>
        </w:tc>
        <w:tc>
          <w:tcPr>
            <w:tcW w:w="963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一级</w:t>
            </w:r>
          </w:p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（轻度）</w:t>
            </w:r>
          </w:p>
        </w:tc>
        <w:tc>
          <w:tcPr>
            <w:tcW w:w="1356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≥</w:t>
            </w:r>
            <w:r>
              <w:rPr>
                <w:rFonts w:hint="eastAsia" w:ascii="宋体" w:hAnsi="宋体" w:cs="宋体"/>
                <w:kern w:val="2"/>
                <w:sz w:val="21"/>
                <w:szCs w:val="21"/>
                <w:lang w:val="en-US" w:eastAsia="zh-CN"/>
              </w:rPr>
              <w:t>264</w:t>
            </w: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A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，持续3s</w:t>
            </w:r>
          </w:p>
        </w:tc>
        <w:tc>
          <w:tcPr>
            <w:tcW w:w="1780" w:type="dxa"/>
            <w:gridSpan w:val="2"/>
            <w:vAlign w:val="center"/>
          </w:tcPr>
          <w:p>
            <w:pPr>
              <w:widowControl/>
              <w:adjustRightInd/>
              <w:spacing w:line="240" w:lineRule="auto"/>
              <w:textAlignment w:val="center"/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告警</w:t>
            </w:r>
          </w:p>
        </w:tc>
        <w:tc>
          <w:tcPr>
            <w:tcW w:w="1942" w:type="dxa"/>
            <w:noWrap/>
            <w:vAlign w:val="center"/>
          </w:tcPr>
          <w:p>
            <w:pPr>
              <w:widowControl/>
              <w:tabs>
                <w:tab w:val="center" w:pos="1902"/>
              </w:tabs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_____</w:t>
            </w:r>
            <w:r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  <w:t>A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 xml:space="preserve">,_____s,   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 xml:space="preserve">BMS：告警  </w:t>
            </w:r>
          </w:p>
        </w:tc>
        <w:tc>
          <w:tcPr>
            <w:tcW w:w="776" w:type="dxa"/>
            <w:noWrap/>
          </w:tcPr>
          <w:p>
            <w:pPr>
              <w:adjustRightInd/>
              <w:spacing w:line="240" w:lineRule="auto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9" w:hRule="atLeast"/>
          <w:jc w:val="center"/>
        </w:trPr>
        <w:tc>
          <w:tcPr>
            <w:tcW w:w="576" w:type="dxa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1343" w:type="dxa"/>
            <w:gridSpan w:val="2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963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二级</w:t>
            </w:r>
          </w:p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（中度）</w:t>
            </w:r>
          </w:p>
        </w:tc>
        <w:tc>
          <w:tcPr>
            <w:tcW w:w="1356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≥</w:t>
            </w:r>
            <w:r>
              <w:rPr>
                <w:rFonts w:hint="eastAsia" w:ascii="宋体" w:hAnsi="宋体" w:cs="宋体"/>
                <w:kern w:val="2"/>
                <w:sz w:val="21"/>
                <w:szCs w:val="21"/>
                <w:lang w:val="en-US" w:eastAsia="zh-CN"/>
              </w:rPr>
              <w:t>274</w:t>
            </w: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A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，持续3s</w:t>
            </w:r>
          </w:p>
        </w:tc>
        <w:tc>
          <w:tcPr>
            <w:tcW w:w="1780" w:type="dxa"/>
            <w:gridSpan w:val="2"/>
            <w:vAlign w:val="center"/>
          </w:tcPr>
          <w:p>
            <w:pPr>
              <w:widowControl/>
              <w:adjustRightInd/>
              <w:spacing w:line="240" w:lineRule="auto"/>
              <w:textAlignment w:val="center"/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告警；禁放；允许充电</w:t>
            </w:r>
          </w:p>
        </w:tc>
        <w:tc>
          <w:tcPr>
            <w:tcW w:w="1942" w:type="dxa"/>
            <w:noWrap/>
            <w:vAlign w:val="center"/>
          </w:tcPr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 xml:space="preserve">_____A,____s， </w:t>
            </w:r>
            <w:r>
              <w:rPr>
                <w:rFonts w:hint="eastAsia" w:ascii="宋体" w:hAnsi="宋体" w:eastAsia="宋体" w:cs="宋体"/>
                <w:kern w:val="2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BMS：告警</w:t>
            </w:r>
          </w:p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BMS：禁放</w:t>
            </w:r>
          </w:p>
        </w:tc>
        <w:tc>
          <w:tcPr>
            <w:tcW w:w="776" w:type="dxa"/>
            <w:noWrap/>
          </w:tcPr>
          <w:p>
            <w:pPr>
              <w:adjustRightInd/>
              <w:spacing w:line="240" w:lineRule="auto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6" w:hRule="atLeast"/>
          <w:jc w:val="center"/>
        </w:trPr>
        <w:tc>
          <w:tcPr>
            <w:tcW w:w="576" w:type="dxa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1343" w:type="dxa"/>
            <w:gridSpan w:val="2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963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三级</w:t>
            </w:r>
          </w:p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（重度）</w:t>
            </w:r>
          </w:p>
        </w:tc>
        <w:tc>
          <w:tcPr>
            <w:tcW w:w="1356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≥</w:t>
            </w:r>
            <w:r>
              <w:rPr>
                <w:rFonts w:hint="eastAsia" w:ascii="宋体" w:hAnsi="宋体" w:cs="宋体"/>
                <w:kern w:val="2"/>
                <w:sz w:val="21"/>
                <w:szCs w:val="21"/>
                <w:lang w:val="en-US" w:eastAsia="zh-CN"/>
              </w:rPr>
              <w:t>284</w:t>
            </w: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A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，持续3s</w:t>
            </w:r>
          </w:p>
        </w:tc>
        <w:tc>
          <w:tcPr>
            <w:tcW w:w="1780" w:type="dxa"/>
            <w:gridSpan w:val="2"/>
            <w:vAlign w:val="center"/>
          </w:tcPr>
          <w:p>
            <w:pPr>
              <w:widowControl/>
              <w:adjustRightInd/>
              <w:spacing w:line="240" w:lineRule="auto"/>
              <w:textAlignment w:val="center"/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故障；输出干接点至PCS；延时3s执行跳机流程；</w:t>
            </w:r>
          </w:p>
        </w:tc>
        <w:tc>
          <w:tcPr>
            <w:tcW w:w="1942" w:type="dxa"/>
            <w:vAlign w:val="center"/>
          </w:tcPr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 xml:space="preserve">_____A,____s,   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BMS：故障</w:t>
            </w:r>
          </w:p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开关：</w:t>
            </w:r>
            <w:r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  <w:t>3s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/断开</w:t>
            </w:r>
          </w:p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  <w:t>BMS：输出干接点</w:t>
            </w:r>
          </w:p>
        </w:tc>
        <w:tc>
          <w:tcPr>
            <w:tcW w:w="776" w:type="dxa"/>
            <w:noWrap/>
          </w:tcPr>
          <w:p>
            <w:pPr>
              <w:adjustRightInd/>
              <w:spacing w:line="240" w:lineRule="auto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9" w:hRule="atLeast"/>
          <w:jc w:val="center"/>
        </w:trPr>
        <w:tc>
          <w:tcPr>
            <w:tcW w:w="576" w:type="dxa"/>
            <w:vMerge w:val="restart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kern w:val="2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1</w:t>
            </w:r>
            <w:r>
              <w:rPr>
                <w:rFonts w:hint="eastAsia" w:ascii="宋体" w:hAnsi="宋体" w:cs="宋体"/>
                <w:kern w:val="2"/>
                <w:sz w:val="21"/>
                <w:szCs w:val="21"/>
                <w:lang w:val="en-US" w:eastAsia="zh-CN"/>
              </w:rPr>
              <w:t>3</w:t>
            </w:r>
          </w:p>
        </w:tc>
        <w:tc>
          <w:tcPr>
            <w:tcW w:w="1343" w:type="dxa"/>
            <w:gridSpan w:val="2"/>
            <w:vMerge w:val="restart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充电过流</w:t>
            </w:r>
          </w:p>
        </w:tc>
        <w:tc>
          <w:tcPr>
            <w:tcW w:w="963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一级</w:t>
            </w:r>
          </w:p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（轻度）</w:t>
            </w:r>
          </w:p>
        </w:tc>
        <w:tc>
          <w:tcPr>
            <w:tcW w:w="1356" w:type="dxa"/>
            <w:noWrap/>
            <w:vAlign w:val="center"/>
          </w:tcPr>
          <w:p>
            <w:pPr>
              <w:widowControl/>
              <w:adjustRightInd/>
              <w:spacing w:line="240" w:lineRule="auto"/>
              <w:jc w:val="center"/>
              <w:textAlignment w:val="center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≥</w:t>
            </w:r>
            <w:r>
              <w:rPr>
                <w:rFonts w:hint="eastAsia" w:ascii="宋体" w:hAnsi="宋体" w:cs="宋体"/>
                <w:kern w:val="2"/>
                <w:sz w:val="21"/>
                <w:szCs w:val="21"/>
                <w:lang w:val="en-US" w:eastAsia="zh-CN"/>
              </w:rPr>
              <w:t>264</w:t>
            </w: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A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，持续3s</w:t>
            </w:r>
          </w:p>
        </w:tc>
        <w:tc>
          <w:tcPr>
            <w:tcW w:w="1780" w:type="dxa"/>
            <w:gridSpan w:val="2"/>
            <w:vAlign w:val="center"/>
          </w:tcPr>
          <w:p>
            <w:pPr>
              <w:widowControl/>
              <w:adjustRightInd/>
              <w:spacing w:line="240" w:lineRule="auto"/>
              <w:textAlignment w:val="center"/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告警</w:t>
            </w:r>
          </w:p>
        </w:tc>
        <w:tc>
          <w:tcPr>
            <w:tcW w:w="1942" w:type="dxa"/>
            <w:noWrap/>
            <w:vAlign w:val="center"/>
          </w:tcPr>
          <w:p>
            <w:pPr>
              <w:widowControl/>
              <w:tabs>
                <w:tab w:val="center" w:pos="1902"/>
              </w:tabs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_____</w:t>
            </w:r>
            <w:r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  <w:t>A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 xml:space="preserve">,_____s,   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 xml:space="preserve">BMS：告警  </w:t>
            </w:r>
          </w:p>
        </w:tc>
        <w:tc>
          <w:tcPr>
            <w:tcW w:w="776" w:type="dxa"/>
            <w:noWrap/>
          </w:tcPr>
          <w:p>
            <w:pPr>
              <w:adjustRightInd/>
              <w:spacing w:line="240" w:lineRule="auto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3" w:hRule="atLeast"/>
          <w:jc w:val="center"/>
        </w:trPr>
        <w:tc>
          <w:tcPr>
            <w:tcW w:w="576" w:type="dxa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1343" w:type="dxa"/>
            <w:gridSpan w:val="2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963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二级</w:t>
            </w:r>
          </w:p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（中度）</w:t>
            </w:r>
          </w:p>
        </w:tc>
        <w:tc>
          <w:tcPr>
            <w:tcW w:w="1356" w:type="dxa"/>
            <w:noWrap/>
            <w:vAlign w:val="center"/>
          </w:tcPr>
          <w:p>
            <w:pPr>
              <w:widowControl/>
              <w:adjustRightInd/>
              <w:spacing w:line="240" w:lineRule="auto"/>
              <w:jc w:val="center"/>
              <w:textAlignment w:val="center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≥</w:t>
            </w:r>
            <w:r>
              <w:rPr>
                <w:rFonts w:hint="eastAsia" w:ascii="宋体" w:hAnsi="宋体" w:cs="宋体"/>
                <w:kern w:val="2"/>
                <w:sz w:val="21"/>
                <w:szCs w:val="21"/>
                <w:lang w:val="en-US" w:eastAsia="zh-CN"/>
              </w:rPr>
              <w:t>274</w:t>
            </w: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A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，持续3s</w:t>
            </w:r>
          </w:p>
        </w:tc>
        <w:tc>
          <w:tcPr>
            <w:tcW w:w="1780" w:type="dxa"/>
            <w:gridSpan w:val="2"/>
            <w:vAlign w:val="center"/>
          </w:tcPr>
          <w:p>
            <w:pPr>
              <w:widowControl/>
              <w:adjustRightInd/>
              <w:spacing w:line="240" w:lineRule="auto"/>
              <w:textAlignment w:val="center"/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告警；禁充；允许放电</w:t>
            </w:r>
          </w:p>
        </w:tc>
        <w:tc>
          <w:tcPr>
            <w:tcW w:w="1942" w:type="dxa"/>
            <w:noWrap/>
            <w:vAlign w:val="center"/>
          </w:tcPr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 xml:space="preserve">_____A,____s， </w:t>
            </w:r>
            <w:r>
              <w:rPr>
                <w:rFonts w:hint="eastAsia" w:ascii="宋体" w:hAnsi="宋体" w:eastAsia="宋体" w:cs="宋体"/>
                <w:kern w:val="2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BMS：告警</w:t>
            </w:r>
          </w:p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BMS：禁充</w:t>
            </w:r>
          </w:p>
        </w:tc>
        <w:tc>
          <w:tcPr>
            <w:tcW w:w="776" w:type="dxa"/>
            <w:noWrap/>
          </w:tcPr>
          <w:p>
            <w:pPr>
              <w:adjustRightInd/>
              <w:spacing w:line="240" w:lineRule="auto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576" w:type="dxa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1343" w:type="dxa"/>
            <w:gridSpan w:val="2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963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三级</w:t>
            </w:r>
          </w:p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（重度）</w:t>
            </w:r>
          </w:p>
        </w:tc>
        <w:tc>
          <w:tcPr>
            <w:tcW w:w="1356" w:type="dxa"/>
            <w:noWrap/>
            <w:vAlign w:val="center"/>
          </w:tcPr>
          <w:p>
            <w:pPr>
              <w:widowControl/>
              <w:adjustRightInd/>
              <w:spacing w:line="240" w:lineRule="auto"/>
              <w:jc w:val="center"/>
              <w:textAlignment w:val="center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≥</w:t>
            </w:r>
            <w:r>
              <w:rPr>
                <w:rFonts w:hint="eastAsia" w:ascii="宋体" w:hAnsi="宋体" w:cs="宋体"/>
                <w:kern w:val="2"/>
                <w:sz w:val="21"/>
                <w:szCs w:val="21"/>
                <w:lang w:val="en-US" w:eastAsia="zh-CN"/>
              </w:rPr>
              <w:t>284</w:t>
            </w: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A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，持续3s</w:t>
            </w:r>
          </w:p>
        </w:tc>
        <w:tc>
          <w:tcPr>
            <w:tcW w:w="1780" w:type="dxa"/>
            <w:gridSpan w:val="2"/>
            <w:vAlign w:val="center"/>
          </w:tcPr>
          <w:p>
            <w:pPr>
              <w:widowControl/>
              <w:adjustRightInd/>
              <w:spacing w:line="240" w:lineRule="auto"/>
              <w:textAlignment w:val="center"/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故障；输出干接点至PCS；延时3s执行跳机流程；</w:t>
            </w:r>
          </w:p>
        </w:tc>
        <w:tc>
          <w:tcPr>
            <w:tcW w:w="1942" w:type="dxa"/>
            <w:noWrap/>
            <w:vAlign w:val="center"/>
          </w:tcPr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 xml:space="preserve">_____A,____s,   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BMS：故障</w:t>
            </w:r>
          </w:p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开关：</w:t>
            </w:r>
            <w:r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  <w:t>3s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/断开</w:t>
            </w:r>
          </w:p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  <w:t>BMS：输出干接点</w:t>
            </w:r>
          </w:p>
        </w:tc>
        <w:tc>
          <w:tcPr>
            <w:tcW w:w="776" w:type="dxa"/>
            <w:noWrap/>
          </w:tcPr>
          <w:p>
            <w:pPr>
              <w:adjustRightInd/>
              <w:spacing w:line="240" w:lineRule="auto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576" w:type="dxa"/>
            <w:vMerge w:val="restart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kern w:val="2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1</w:t>
            </w:r>
            <w:r>
              <w:rPr>
                <w:rFonts w:hint="eastAsia" w:ascii="宋体" w:hAnsi="宋体" w:cs="宋体"/>
                <w:kern w:val="2"/>
                <w:sz w:val="21"/>
                <w:szCs w:val="21"/>
                <w:lang w:val="en-US" w:eastAsia="zh-CN"/>
              </w:rPr>
              <w:t>4</w:t>
            </w:r>
          </w:p>
        </w:tc>
        <w:tc>
          <w:tcPr>
            <w:tcW w:w="1343" w:type="dxa"/>
            <w:gridSpan w:val="2"/>
            <w:vMerge w:val="restart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绝缘低</w:t>
            </w:r>
          </w:p>
        </w:tc>
        <w:tc>
          <w:tcPr>
            <w:tcW w:w="963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一级</w:t>
            </w:r>
          </w:p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（轻度）</w:t>
            </w:r>
          </w:p>
        </w:tc>
        <w:tc>
          <w:tcPr>
            <w:tcW w:w="1356" w:type="dxa"/>
            <w:noWrap/>
            <w:vAlign w:val="center"/>
          </w:tcPr>
          <w:p>
            <w:pPr>
              <w:widowControl/>
              <w:adjustRightInd/>
              <w:spacing w:line="240" w:lineRule="auto"/>
              <w:jc w:val="center"/>
              <w:textAlignment w:val="center"/>
              <w:rPr>
                <w:rFonts w:hint="default" w:ascii="宋体" w:hAnsi="宋体" w:eastAsia="宋体" w:cs="宋体"/>
                <w:color w:val="000000"/>
                <w:kern w:val="2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R≤</w:t>
            </w:r>
            <w:r>
              <w:rPr>
                <w:rFonts w:hint="eastAsia" w:ascii="宋体" w:hAnsi="宋体" w:cs="宋体"/>
                <w:color w:val="000000"/>
                <w:kern w:val="2"/>
                <w:sz w:val="21"/>
                <w:szCs w:val="21"/>
                <w:lang w:val="en-US" w:eastAsia="zh-CN"/>
              </w:rPr>
              <w:t>20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00</w:t>
            </w:r>
            <w:r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  <w:t>K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Ω，</w:t>
            </w:r>
            <w:r>
              <w:rPr>
                <w:rFonts w:hint="eastAsia" w:ascii="Times New Roman" w:hAnsi="Times New Roman" w:eastAsia="宋体" w:cs="Times New Roman"/>
                <w:color w:val="000000"/>
                <w:w w:val="105"/>
                <w:kern w:val="2"/>
                <w:sz w:val="21"/>
                <w:szCs w:val="21"/>
              </w:rPr>
              <w:t>10s</w:t>
            </w:r>
            <w:r>
              <w:rPr>
                <w:rFonts w:hint="eastAsia" w:cs="Times New Roman"/>
                <w:color w:val="000000"/>
                <w:w w:val="105"/>
                <w:kern w:val="2"/>
                <w:sz w:val="21"/>
                <w:szCs w:val="21"/>
                <w:lang w:val="en-US" w:eastAsia="zh-CN"/>
              </w:rPr>
              <w:t>/60s</w:t>
            </w:r>
          </w:p>
        </w:tc>
        <w:tc>
          <w:tcPr>
            <w:tcW w:w="1780" w:type="dxa"/>
            <w:gridSpan w:val="2"/>
            <w:vAlign w:val="center"/>
          </w:tcPr>
          <w:p>
            <w:pPr>
              <w:widowControl/>
              <w:adjustRightInd/>
              <w:spacing w:line="240" w:lineRule="auto"/>
              <w:textAlignment w:val="center"/>
              <w:rPr>
                <w:rFonts w:hint="default" w:ascii="宋体" w:hAnsi="宋体" w:eastAsia="宋体" w:cs="宋体"/>
                <w:color w:val="000000"/>
                <w:kern w:val="2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2"/>
                <w:sz w:val="21"/>
                <w:szCs w:val="21"/>
                <w:lang w:val="en-US" w:eastAsia="zh-CN"/>
              </w:rPr>
              <w:t>允许充电；允许放电</w:t>
            </w:r>
          </w:p>
        </w:tc>
        <w:tc>
          <w:tcPr>
            <w:tcW w:w="1942" w:type="dxa"/>
            <w:noWrap/>
            <w:vAlign w:val="center"/>
          </w:tcPr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_____</w:t>
            </w:r>
            <w:r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  <w:t>K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 xml:space="preserve">Ω，_____s,   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 xml:space="preserve">BMS：告警  </w:t>
            </w:r>
          </w:p>
        </w:tc>
        <w:tc>
          <w:tcPr>
            <w:tcW w:w="776" w:type="dxa"/>
            <w:noWrap/>
          </w:tcPr>
          <w:p>
            <w:pPr>
              <w:adjustRightInd/>
              <w:spacing w:line="240" w:lineRule="auto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7" w:hRule="atLeast"/>
          <w:jc w:val="center"/>
        </w:trPr>
        <w:tc>
          <w:tcPr>
            <w:tcW w:w="576" w:type="dxa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1343" w:type="dxa"/>
            <w:gridSpan w:val="2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963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二级</w:t>
            </w:r>
          </w:p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（中度）</w:t>
            </w:r>
          </w:p>
        </w:tc>
        <w:tc>
          <w:tcPr>
            <w:tcW w:w="1356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R≤</w:t>
            </w:r>
            <w:r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  <w:t>1</w:t>
            </w:r>
            <w:r>
              <w:rPr>
                <w:rFonts w:hint="eastAsia" w:ascii="宋体" w:hAnsi="宋体" w:cs="宋体"/>
                <w:color w:val="000000"/>
                <w:kern w:val="2"/>
                <w:sz w:val="21"/>
                <w:szCs w:val="21"/>
                <w:lang w:val="en-US" w:eastAsia="zh-CN"/>
              </w:rPr>
              <w:t>5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00</w:t>
            </w:r>
            <w:r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  <w:t>K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Ω，</w:t>
            </w:r>
            <w:r>
              <w:rPr>
                <w:rFonts w:hint="eastAsia" w:ascii="Times New Roman" w:hAnsi="Times New Roman" w:eastAsia="宋体" w:cs="Times New Roman"/>
                <w:color w:val="000000"/>
                <w:w w:val="105"/>
                <w:kern w:val="2"/>
                <w:sz w:val="21"/>
                <w:szCs w:val="21"/>
              </w:rPr>
              <w:t>10s</w:t>
            </w:r>
            <w:r>
              <w:rPr>
                <w:rFonts w:hint="eastAsia" w:cs="Times New Roman"/>
                <w:color w:val="000000"/>
                <w:w w:val="105"/>
                <w:kern w:val="2"/>
                <w:sz w:val="21"/>
                <w:szCs w:val="21"/>
                <w:lang w:val="en-US" w:eastAsia="zh-CN"/>
              </w:rPr>
              <w:t>/60s</w:t>
            </w:r>
          </w:p>
        </w:tc>
        <w:tc>
          <w:tcPr>
            <w:tcW w:w="1780" w:type="dxa"/>
            <w:gridSpan w:val="2"/>
            <w:vAlign w:val="center"/>
          </w:tcPr>
          <w:p>
            <w:pPr>
              <w:widowControl/>
              <w:adjustRightInd/>
              <w:spacing w:line="240" w:lineRule="auto"/>
              <w:textAlignment w:val="center"/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禁充；禁放</w:t>
            </w:r>
          </w:p>
        </w:tc>
        <w:tc>
          <w:tcPr>
            <w:tcW w:w="1942" w:type="dxa"/>
            <w:noWrap/>
            <w:vAlign w:val="center"/>
          </w:tcPr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_____</w:t>
            </w:r>
            <w:r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  <w:t>K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 xml:space="preserve">Ω，_____s, </w:t>
            </w:r>
            <w:r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  <w:t xml:space="preserve">      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BMS：告警</w:t>
            </w:r>
          </w:p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BMS：禁充，禁放</w:t>
            </w:r>
          </w:p>
        </w:tc>
        <w:tc>
          <w:tcPr>
            <w:tcW w:w="776" w:type="dxa"/>
            <w:noWrap/>
          </w:tcPr>
          <w:p>
            <w:pPr>
              <w:adjustRightInd/>
              <w:spacing w:line="240" w:lineRule="auto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3" w:hRule="atLeast"/>
          <w:jc w:val="center"/>
        </w:trPr>
        <w:tc>
          <w:tcPr>
            <w:tcW w:w="576" w:type="dxa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1343" w:type="dxa"/>
            <w:gridSpan w:val="2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963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三级</w:t>
            </w:r>
          </w:p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（重度）</w:t>
            </w:r>
          </w:p>
        </w:tc>
        <w:tc>
          <w:tcPr>
            <w:tcW w:w="1356" w:type="dxa"/>
            <w:noWrap/>
            <w:vAlign w:val="center"/>
          </w:tcPr>
          <w:p>
            <w:pPr>
              <w:widowControl/>
              <w:adjustRightInd/>
              <w:spacing w:line="24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R≤</w:t>
            </w:r>
            <w:r>
              <w:rPr>
                <w:rFonts w:hint="eastAsia" w:ascii="宋体" w:hAnsi="宋体" w:cs="宋体"/>
                <w:color w:val="000000"/>
                <w:kern w:val="2"/>
                <w:sz w:val="21"/>
                <w:szCs w:val="21"/>
                <w:lang w:val="en-US" w:eastAsia="zh-CN"/>
              </w:rPr>
              <w:t>10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00</w:t>
            </w:r>
            <w:r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  <w:t>K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Ω，</w:t>
            </w:r>
            <w:r>
              <w:rPr>
                <w:rFonts w:hint="eastAsia" w:ascii="Times New Roman" w:hAnsi="Times New Roman" w:eastAsia="宋体" w:cs="Times New Roman"/>
                <w:color w:val="000000"/>
                <w:w w:val="105"/>
                <w:kern w:val="2"/>
                <w:sz w:val="21"/>
                <w:szCs w:val="21"/>
              </w:rPr>
              <w:t>10s</w:t>
            </w:r>
            <w:r>
              <w:rPr>
                <w:rFonts w:hint="eastAsia" w:cs="Times New Roman"/>
                <w:color w:val="000000"/>
                <w:w w:val="105"/>
                <w:kern w:val="2"/>
                <w:sz w:val="21"/>
                <w:szCs w:val="21"/>
                <w:lang w:val="en-US" w:eastAsia="zh-CN"/>
              </w:rPr>
              <w:t>/60s</w:t>
            </w:r>
          </w:p>
        </w:tc>
        <w:tc>
          <w:tcPr>
            <w:tcW w:w="1780" w:type="dxa"/>
            <w:gridSpan w:val="2"/>
            <w:vAlign w:val="center"/>
          </w:tcPr>
          <w:p>
            <w:pPr>
              <w:widowControl/>
              <w:adjustRightInd/>
              <w:spacing w:line="240" w:lineRule="auto"/>
              <w:textAlignment w:val="center"/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故障；输出干接点至PCS；延时3s执行跳机流程；</w:t>
            </w:r>
          </w:p>
        </w:tc>
        <w:tc>
          <w:tcPr>
            <w:tcW w:w="1942" w:type="dxa"/>
            <w:noWrap/>
            <w:vAlign w:val="center"/>
          </w:tcPr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_____</w:t>
            </w:r>
            <w:r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  <w:t>K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Ω</w:t>
            </w:r>
            <w:r>
              <w:rPr>
                <w:rFonts w:hint="eastAsia" w:ascii="宋体" w:hAnsi="宋体" w:eastAsia="宋体" w:cs="宋体"/>
                <w:kern w:val="2"/>
                <w:sz w:val="20"/>
                <w:szCs w:val="20"/>
              </w:rPr>
              <w:t>,____s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 xml:space="preserve">,  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BMS：故障</w:t>
            </w:r>
          </w:p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开关：</w:t>
            </w:r>
            <w:r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  <w:t>3s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/断开</w:t>
            </w:r>
          </w:p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  <w:t>BMS：输出干接点</w:t>
            </w:r>
          </w:p>
        </w:tc>
        <w:tc>
          <w:tcPr>
            <w:tcW w:w="776" w:type="dxa"/>
            <w:noWrap/>
          </w:tcPr>
          <w:p>
            <w:pPr>
              <w:adjustRightInd/>
              <w:spacing w:line="240" w:lineRule="auto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3" w:hRule="atLeast"/>
          <w:jc w:val="center"/>
        </w:trPr>
        <w:tc>
          <w:tcPr>
            <w:tcW w:w="576" w:type="dxa"/>
            <w:vMerge w:val="restart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kern w:val="2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1</w:t>
            </w:r>
            <w:r>
              <w:rPr>
                <w:rFonts w:hint="eastAsia" w:ascii="宋体" w:hAnsi="宋体" w:cs="宋体"/>
                <w:kern w:val="2"/>
                <w:sz w:val="21"/>
                <w:szCs w:val="21"/>
                <w:lang w:val="en-US" w:eastAsia="zh-CN"/>
              </w:rPr>
              <w:t>5</w:t>
            </w:r>
          </w:p>
        </w:tc>
        <w:tc>
          <w:tcPr>
            <w:tcW w:w="1343" w:type="dxa"/>
            <w:gridSpan w:val="2"/>
            <w:vMerge w:val="restart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电池插箱电压过高</w:t>
            </w:r>
          </w:p>
        </w:tc>
        <w:tc>
          <w:tcPr>
            <w:tcW w:w="963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一级</w:t>
            </w:r>
          </w:p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（轻度）</w:t>
            </w:r>
          </w:p>
        </w:tc>
        <w:tc>
          <w:tcPr>
            <w:tcW w:w="1356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cs="宋体"/>
                <w:kern w:val="2"/>
                <w:sz w:val="21"/>
                <w:szCs w:val="21"/>
                <w:lang w:val="en-US" w:eastAsia="zh-CN"/>
              </w:rPr>
              <w:t>56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V，持续3s</w:t>
            </w:r>
          </w:p>
        </w:tc>
        <w:tc>
          <w:tcPr>
            <w:tcW w:w="1780" w:type="dxa"/>
            <w:gridSpan w:val="2"/>
            <w:vAlign w:val="center"/>
          </w:tcPr>
          <w:p>
            <w:pPr>
              <w:widowControl/>
              <w:adjustRightInd/>
              <w:spacing w:line="240" w:lineRule="auto"/>
              <w:textAlignment w:val="center"/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告警</w:t>
            </w:r>
          </w:p>
        </w:tc>
        <w:tc>
          <w:tcPr>
            <w:tcW w:w="1942" w:type="dxa"/>
            <w:noWrap/>
            <w:vAlign w:val="center"/>
          </w:tcPr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_____V</w:t>
            </w:r>
            <w:r>
              <w:rPr>
                <w:rFonts w:hint="eastAsia" w:ascii="宋体" w:hAnsi="宋体" w:eastAsia="宋体" w:cs="宋体"/>
                <w:kern w:val="2"/>
                <w:sz w:val="20"/>
                <w:szCs w:val="20"/>
              </w:rPr>
              <w:t>_____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 xml:space="preserve">s,   </w:t>
            </w:r>
            <w:r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BMS：告警</w:t>
            </w:r>
          </w:p>
        </w:tc>
        <w:tc>
          <w:tcPr>
            <w:tcW w:w="776" w:type="dxa"/>
            <w:noWrap/>
          </w:tcPr>
          <w:p>
            <w:pPr>
              <w:adjustRightInd/>
              <w:spacing w:line="240" w:lineRule="auto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3" w:hRule="atLeast"/>
          <w:jc w:val="center"/>
        </w:trPr>
        <w:tc>
          <w:tcPr>
            <w:tcW w:w="576" w:type="dxa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1343" w:type="dxa"/>
            <w:gridSpan w:val="2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963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二级</w:t>
            </w:r>
          </w:p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（中度）</w:t>
            </w:r>
          </w:p>
        </w:tc>
        <w:tc>
          <w:tcPr>
            <w:tcW w:w="1356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cs="宋体"/>
                <w:kern w:val="2"/>
                <w:sz w:val="21"/>
                <w:szCs w:val="21"/>
                <w:lang w:val="en-US" w:eastAsia="zh-CN"/>
              </w:rPr>
              <w:t>57.6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V，持续3s</w:t>
            </w:r>
          </w:p>
        </w:tc>
        <w:tc>
          <w:tcPr>
            <w:tcW w:w="1780" w:type="dxa"/>
            <w:gridSpan w:val="2"/>
            <w:vAlign w:val="center"/>
          </w:tcPr>
          <w:p>
            <w:pPr>
              <w:widowControl/>
              <w:adjustRightInd/>
              <w:spacing w:line="240" w:lineRule="auto"/>
              <w:textAlignment w:val="center"/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告警；禁充；允许放电</w:t>
            </w:r>
          </w:p>
        </w:tc>
        <w:tc>
          <w:tcPr>
            <w:tcW w:w="1942" w:type="dxa"/>
            <w:noWrap/>
            <w:vAlign w:val="center"/>
          </w:tcPr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 xml:space="preserve">_____V____s， </w:t>
            </w:r>
            <w:r>
              <w:rPr>
                <w:rFonts w:hint="eastAsia" w:ascii="宋体" w:hAnsi="宋体" w:eastAsia="宋体" w:cs="宋体"/>
                <w:kern w:val="2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BMS：告警</w:t>
            </w:r>
          </w:p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BMS：禁充</w:t>
            </w:r>
          </w:p>
        </w:tc>
        <w:tc>
          <w:tcPr>
            <w:tcW w:w="776" w:type="dxa"/>
            <w:noWrap/>
          </w:tcPr>
          <w:p>
            <w:pPr>
              <w:adjustRightInd/>
              <w:spacing w:line="240" w:lineRule="auto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3" w:hRule="atLeast"/>
          <w:jc w:val="center"/>
        </w:trPr>
        <w:tc>
          <w:tcPr>
            <w:tcW w:w="576" w:type="dxa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1343" w:type="dxa"/>
            <w:gridSpan w:val="2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963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三级</w:t>
            </w:r>
          </w:p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（重度）</w:t>
            </w:r>
          </w:p>
        </w:tc>
        <w:tc>
          <w:tcPr>
            <w:tcW w:w="1356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cs="宋体"/>
                <w:kern w:val="2"/>
                <w:sz w:val="21"/>
                <w:szCs w:val="21"/>
                <w:lang w:val="en-US" w:eastAsia="zh-CN"/>
              </w:rPr>
              <w:t>58.4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V，持续3s</w:t>
            </w:r>
          </w:p>
        </w:tc>
        <w:tc>
          <w:tcPr>
            <w:tcW w:w="1780" w:type="dxa"/>
            <w:gridSpan w:val="2"/>
            <w:vAlign w:val="center"/>
          </w:tcPr>
          <w:p>
            <w:pPr>
              <w:widowControl/>
              <w:adjustRightInd/>
              <w:spacing w:line="240" w:lineRule="auto"/>
              <w:textAlignment w:val="center"/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故障；输出干接点至PCS；延时3s执行跳机流程；</w:t>
            </w:r>
          </w:p>
        </w:tc>
        <w:tc>
          <w:tcPr>
            <w:tcW w:w="1942" w:type="dxa"/>
            <w:noWrap/>
            <w:vAlign w:val="center"/>
          </w:tcPr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 xml:space="preserve">_____V,____s,   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BMS：故障</w:t>
            </w:r>
          </w:p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开关：</w:t>
            </w:r>
            <w:r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  <w:t>3s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/断开</w:t>
            </w:r>
          </w:p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  <w:t>BMS：输出干接点</w:t>
            </w:r>
          </w:p>
        </w:tc>
        <w:tc>
          <w:tcPr>
            <w:tcW w:w="776" w:type="dxa"/>
            <w:noWrap/>
          </w:tcPr>
          <w:p>
            <w:pPr>
              <w:adjustRightInd/>
              <w:spacing w:line="240" w:lineRule="auto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3" w:hRule="atLeast"/>
          <w:jc w:val="center"/>
        </w:trPr>
        <w:tc>
          <w:tcPr>
            <w:tcW w:w="576" w:type="dxa"/>
            <w:vMerge w:val="restart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kern w:val="2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1</w:t>
            </w:r>
            <w:r>
              <w:rPr>
                <w:rFonts w:hint="eastAsia" w:ascii="宋体" w:hAnsi="宋体" w:cs="宋体"/>
                <w:kern w:val="2"/>
                <w:sz w:val="21"/>
                <w:szCs w:val="21"/>
                <w:lang w:val="en-US" w:eastAsia="zh-CN"/>
              </w:rPr>
              <w:t>6</w:t>
            </w:r>
          </w:p>
        </w:tc>
        <w:tc>
          <w:tcPr>
            <w:tcW w:w="1343" w:type="dxa"/>
            <w:gridSpan w:val="2"/>
            <w:vMerge w:val="restart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电池插箱电压过低</w:t>
            </w:r>
          </w:p>
        </w:tc>
        <w:tc>
          <w:tcPr>
            <w:tcW w:w="963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一级</w:t>
            </w:r>
          </w:p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（轻度）</w:t>
            </w:r>
          </w:p>
        </w:tc>
        <w:tc>
          <w:tcPr>
            <w:tcW w:w="1356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cs="宋体"/>
                <w:kern w:val="2"/>
                <w:sz w:val="21"/>
                <w:szCs w:val="21"/>
                <w:lang w:val="en-US" w:eastAsia="zh-CN"/>
              </w:rPr>
              <w:t>46.4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V，持续3s</w:t>
            </w:r>
          </w:p>
        </w:tc>
        <w:tc>
          <w:tcPr>
            <w:tcW w:w="1780" w:type="dxa"/>
            <w:gridSpan w:val="2"/>
            <w:vAlign w:val="center"/>
          </w:tcPr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告警</w:t>
            </w:r>
          </w:p>
        </w:tc>
        <w:tc>
          <w:tcPr>
            <w:tcW w:w="1942" w:type="dxa"/>
            <w:noWrap/>
            <w:vAlign w:val="center"/>
          </w:tcPr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_____V</w:t>
            </w:r>
            <w:r>
              <w:rPr>
                <w:rFonts w:hint="eastAsia" w:ascii="宋体" w:hAnsi="宋体" w:eastAsia="宋体" w:cs="宋体"/>
                <w:kern w:val="2"/>
                <w:sz w:val="20"/>
                <w:szCs w:val="20"/>
              </w:rPr>
              <w:t>_____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 xml:space="preserve">s,   </w:t>
            </w:r>
            <w:r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BMS：告警</w:t>
            </w:r>
          </w:p>
        </w:tc>
        <w:tc>
          <w:tcPr>
            <w:tcW w:w="776" w:type="dxa"/>
            <w:noWrap/>
          </w:tcPr>
          <w:p>
            <w:pPr>
              <w:adjustRightInd/>
              <w:spacing w:line="240" w:lineRule="auto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3" w:hRule="atLeast"/>
          <w:jc w:val="center"/>
        </w:trPr>
        <w:tc>
          <w:tcPr>
            <w:tcW w:w="576" w:type="dxa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1343" w:type="dxa"/>
            <w:gridSpan w:val="2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963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二级</w:t>
            </w:r>
          </w:p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（中度）</w:t>
            </w:r>
          </w:p>
        </w:tc>
        <w:tc>
          <w:tcPr>
            <w:tcW w:w="1356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cs="宋体"/>
                <w:kern w:val="2"/>
                <w:sz w:val="21"/>
                <w:szCs w:val="21"/>
                <w:lang w:val="en-US" w:eastAsia="zh-CN"/>
              </w:rPr>
              <w:t>44.8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V，持续3s</w:t>
            </w:r>
          </w:p>
        </w:tc>
        <w:tc>
          <w:tcPr>
            <w:tcW w:w="1780" w:type="dxa"/>
            <w:gridSpan w:val="2"/>
            <w:vAlign w:val="center"/>
          </w:tcPr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告警；禁放；允许充电</w:t>
            </w:r>
          </w:p>
        </w:tc>
        <w:tc>
          <w:tcPr>
            <w:tcW w:w="1942" w:type="dxa"/>
            <w:noWrap/>
            <w:vAlign w:val="center"/>
          </w:tcPr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 xml:space="preserve">_____V____s， </w:t>
            </w:r>
            <w:r>
              <w:rPr>
                <w:rFonts w:hint="eastAsia" w:ascii="宋体" w:hAnsi="宋体" w:eastAsia="宋体" w:cs="宋体"/>
                <w:kern w:val="2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BMS：告警</w:t>
            </w:r>
          </w:p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BMS：禁放</w:t>
            </w:r>
          </w:p>
        </w:tc>
        <w:tc>
          <w:tcPr>
            <w:tcW w:w="776" w:type="dxa"/>
            <w:noWrap/>
          </w:tcPr>
          <w:p>
            <w:pPr>
              <w:adjustRightInd/>
              <w:spacing w:line="240" w:lineRule="auto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4" w:hRule="atLeast"/>
          <w:jc w:val="center"/>
        </w:trPr>
        <w:tc>
          <w:tcPr>
            <w:tcW w:w="576" w:type="dxa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1343" w:type="dxa"/>
            <w:gridSpan w:val="2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963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三级</w:t>
            </w:r>
          </w:p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（重度）</w:t>
            </w:r>
          </w:p>
        </w:tc>
        <w:tc>
          <w:tcPr>
            <w:tcW w:w="1356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cs="宋体"/>
                <w:kern w:val="2"/>
                <w:sz w:val="21"/>
                <w:szCs w:val="21"/>
                <w:lang w:val="en-US" w:eastAsia="zh-CN"/>
              </w:rPr>
              <w:t>43.2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V，持续3s</w:t>
            </w:r>
          </w:p>
        </w:tc>
        <w:tc>
          <w:tcPr>
            <w:tcW w:w="1780" w:type="dxa"/>
            <w:gridSpan w:val="2"/>
            <w:vAlign w:val="center"/>
          </w:tcPr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故障；输出干接点至PCS；延时3s执行跳机流程；</w:t>
            </w:r>
          </w:p>
        </w:tc>
        <w:tc>
          <w:tcPr>
            <w:tcW w:w="1942" w:type="dxa"/>
            <w:noWrap/>
            <w:vAlign w:val="center"/>
          </w:tcPr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 xml:space="preserve">_____V,____s,   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BMS：故障</w:t>
            </w:r>
          </w:p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开关：</w:t>
            </w:r>
            <w:r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  <w:t>3s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/断开</w:t>
            </w:r>
          </w:p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  <w:t>BMS：输出干接点</w:t>
            </w:r>
          </w:p>
        </w:tc>
        <w:tc>
          <w:tcPr>
            <w:tcW w:w="776" w:type="dxa"/>
            <w:noWrap/>
          </w:tcPr>
          <w:p>
            <w:pPr>
              <w:adjustRightInd/>
              <w:spacing w:line="240" w:lineRule="auto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3" w:hRule="atLeast"/>
          <w:jc w:val="center"/>
        </w:trPr>
        <w:tc>
          <w:tcPr>
            <w:tcW w:w="576" w:type="dxa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kern w:val="2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1</w:t>
            </w:r>
            <w:r>
              <w:rPr>
                <w:rFonts w:hint="eastAsia" w:ascii="宋体" w:hAnsi="宋体" w:cs="宋体"/>
                <w:kern w:val="2"/>
                <w:sz w:val="21"/>
                <w:szCs w:val="21"/>
                <w:lang w:val="en-US" w:eastAsia="zh-CN"/>
              </w:rPr>
              <w:t>7</w:t>
            </w:r>
          </w:p>
        </w:tc>
        <w:tc>
          <w:tcPr>
            <w:tcW w:w="1343" w:type="dxa"/>
            <w:gridSpan w:val="2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cs="宋体"/>
                <w:kern w:val="2"/>
                <w:sz w:val="21"/>
                <w:szCs w:val="21"/>
                <w:lang w:val="en-US" w:eastAsia="zh-CN"/>
              </w:rPr>
              <w:t>显控</w:t>
            </w: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与BCU通讯故障</w:t>
            </w:r>
          </w:p>
        </w:tc>
        <w:tc>
          <w:tcPr>
            <w:tcW w:w="963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cs="宋体"/>
                <w:kern w:val="2"/>
                <w:sz w:val="21"/>
                <w:szCs w:val="21"/>
                <w:lang w:val="en-US" w:eastAsia="zh-CN"/>
              </w:rPr>
              <w:t>二</w:t>
            </w: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级</w:t>
            </w:r>
          </w:p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（</w:t>
            </w:r>
            <w:r>
              <w:rPr>
                <w:rFonts w:hint="eastAsia" w:ascii="宋体" w:hAnsi="宋体" w:cs="宋体"/>
                <w:kern w:val="2"/>
                <w:sz w:val="21"/>
                <w:szCs w:val="21"/>
                <w:lang w:val="en-US" w:eastAsia="zh-CN"/>
              </w:rPr>
              <w:t>中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度）</w:t>
            </w:r>
          </w:p>
        </w:tc>
        <w:tc>
          <w:tcPr>
            <w:tcW w:w="1356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3s</w:t>
            </w:r>
          </w:p>
        </w:tc>
        <w:tc>
          <w:tcPr>
            <w:tcW w:w="1780" w:type="dxa"/>
            <w:gridSpan w:val="2"/>
            <w:vAlign w:val="center"/>
          </w:tcPr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hint="default" w:ascii="宋体" w:hAnsi="宋体" w:eastAsia="宋体" w:cs="宋体"/>
                <w:color w:val="000000"/>
                <w:kern w:val="2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2"/>
                <w:sz w:val="21"/>
                <w:szCs w:val="21"/>
                <w:lang w:val="en-US" w:eastAsia="zh-CN"/>
              </w:rPr>
              <w:t>禁放；禁充</w:t>
            </w:r>
          </w:p>
        </w:tc>
        <w:tc>
          <w:tcPr>
            <w:tcW w:w="1942" w:type="dxa"/>
            <w:noWrap/>
            <w:vAlign w:val="center"/>
          </w:tcPr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hint="default" w:ascii="宋体" w:hAnsi="宋体" w:eastAsia="宋体" w:cs="宋体"/>
                <w:color w:val="000000"/>
                <w:kern w:val="2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BMS：禁放</w:t>
            </w:r>
            <w:r>
              <w:rPr>
                <w:rFonts w:hint="eastAsia" w:ascii="宋体" w:hAnsi="宋体" w:cs="宋体"/>
                <w:color w:val="000000"/>
                <w:kern w:val="2"/>
                <w:sz w:val="20"/>
                <w:szCs w:val="20"/>
                <w:lang w:eastAsia="zh-CN"/>
              </w:rPr>
              <w:t>、</w:t>
            </w:r>
            <w:r>
              <w:rPr>
                <w:rFonts w:hint="eastAsia" w:ascii="宋体" w:hAnsi="宋体" w:cs="宋体"/>
                <w:color w:val="000000"/>
                <w:kern w:val="2"/>
                <w:sz w:val="20"/>
                <w:szCs w:val="20"/>
                <w:lang w:val="en-US" w:eastAsia="zh-CN"/>
              </w:rPr>
              <w:t>禁充</w:t>
            </w:r>
          </w:p>
        </w:tc>
        <w:tc>
          <w:tcPr>
            <w:tcW w:w="776" w:type="dxa"/>
            <w:noWrap/>
          </w:tcPr>
          <w:p>
            <w:pPr>
              <w:adjustRightInd/>
              <w:spacing w:line="240" w:lineRule="auto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3" w:hRule="atLeast"/>
          <w:jc w:val="center"/>
        </w:trPr>
        <w:tc>
          <w:tcPr>
            <w:tcW w:w="576" w:type="dxa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kern w:val="2"/>
                <w:sz w:val="21"/>
                <w:szCs w:val="21"/>
                <w:lang w:val="en-US" w:eastAsia="zh-CN"/>
              </w:rPr>
              <w:t>18</w:t>
            </w:r>
          </w:p>
        </w:tc>
        <w:tc>
          <w:tcPr>
            <w:tcW w:w="1343" w:type="dxa"/>
            <w:gridSpan w:val="2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pacing w:val="10"/>
                <w:kern w:val="2"/>
                <w:sz w:val="21"/>
                <w:szCs w:val="21"/>
              </w:rPr>
              <w:t>B</w:t>
            </w:r>
            <w:r>
              <w:rPr>
                <w:rFonts w:ascii="宋体" w:hAnsi="宋体" w:eastAsia="宋体" w:cs="宋体"/>
                <w:color w:val="000000"/>
                <w:spacing w:val="10"/>
                <w:kern w:val="2"/>
                <w:sz w:val="21"/>
                <w:szCs w:val="21"/>
              </w:rPr>
              <w:t>CU</w:t>
            </w:r>
            <w:r>
              <w:rPr>
                <w:rFonts w:hint="eastAsia" w:ascii="宋体" w:hAnsi="宋体" w:eastAsia="宋体" w:cs="宋体"/>
                <w:color w:val="000000"/>
                <w:spacing w:val="10"/>
                <w:kern w:val="2"/>
                <w:sz w:val="21"/>
                <w:szCs w:val="21"/>
              </w:rPr>
              <w:t>与BMU</w:t>
            </w:r>
            <w:r>
              <w:rPr>
                <w:rFonts w:hint="eastAsia" w:ascii="宋体" w:hAnsi="宋体" w:eastAsia="宋体" w:cs="宋体"/>
                <w:color w:val="000000"/>
                <w:spacing w:val="10"/>
                <w:kern w:val="2"/>
                <w:sz w:val="21"/>
                <w:szCs w:val="21"/>
                <w:lang w:eastAsia="zh-TW"/>
              </w:rPr>
              <w:t>通讯故障</w:t>
            </w:r>
          </w:p>
        </w:tc>
        <w:tc>
          <w:tcPr>
            <w:tcW w:w="963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三级</w:t>
            </w:r>
          </w:p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（重度）</w:t>
            </w:r>
          </w:p>
        </w:tc>
        <w:tc>
          <w:tcPr>
            <w:tcW w:w="1356" w:type="dxa"/>
            <w:noWrap/>
            <w:vAlign w:val="center"/>
          </w:tcPr>
          <w:p>
            <w:pPr>
              <w:widowControl/>
              <w:adjustRightInd/>
              <w:spacing w:line="24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3s</w:t>
            </w:r>
          </w:p>
        </w:tc>
        <w:tc>
          <w:tcPr>
            <w:tcW w:w="1780" w:type="dxa"/>
            <w:gridSpan w:val="2"/>
            <w:vAlign w:val="center"/>
          </w:tcPr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故障；输出干接点至PCS；延时3s执行跳机</w:t>
            </w:r>
          </w:p>
        </w:tc>
        <w:tc>
          <w:tcPr>
            <w:tcW w:w="1942" w:type="dxa"/>
            <w:noWrap/>
            <w:vAlign w:val="center"/>
          </w:tcPr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BMS：故障</w:t>
            </w:r>
          </w:p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开关：</w:t>
            </w:r>
            <w:r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  <w:t>3s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/断开</w:t>
            </w:r>
          </w:p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  <w:t>BMS：输出干接点</w:t>
            </w:r>
          </w:p>
        </w:tc>
        <w:tc>
          <w:tcPr>
            <w:tcW w:w="776" w:type="dxa"/>
            <w:noWrap/>
          </w:tcPr>
          <w:p>
            <w:pPr>
              <w:adjustRightInd/>
              <w:spacing w:line="240" w:lineRule="auto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3" w:hRule="atLeast"/>
          <w:jc w:val="center"/>
        </w:trPr>
        <w:tc>
          <w:tcPr>
            <w:tcW w:w="576" w:type="dxa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kern w:val="2"/>
                <w:sz w:val="21"/>
                <w:szCs w:val="21"/>
                <w:lang w:val="en-US" w:eastAsia="zh-CN"/>
              </w:rPr>
              <w:t>19</w:t>
            </w:r>
          </w:p>
        </w:tc>
        <w:tc>
          <w:tcPr>
            <w:tcW w:w="1343" w:type="dxa"/>
            <w:gridSpan w:val="2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pacing w:val="10"/>
                <w:kern w:val="2"/>
                <w:sz w:val="21"/>
                <w:szCs w:val="21"/>
                <w:lang w:val="en-US" w:eastAsia="zh-CN"/>
              </w:rPr>
              <w:t>显控</w:t>
            </w:r>
            <w:r>
              <w:rPr>
                <w:rFonts w:hint="eastAsia" w:ascii="宋体" w:hAnsi="宋体" w:eastAsia="宋体" w:cs="宋体"/>
                <w:color w:val="000000"/>
                <w:spacing w:val="10"/>
                <w:kern w:val="2"/>
                <w:sz w:val="21"/>
                <w:szCs w:val="21"/>
              </w:rPr>
              <w:t>检测外部信号：消防故障/急停信号/电操</w:t>
            </w:r>
          </w:p>
        </w:tc>
        <w:tc>
          <w:tcPr>
            <w:tcW w:w="963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三级</w:t>
            </w:r>
          </w:p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（重度）</w:t>
            </w:r>
          </w:p>
        </w:tc>
        <w:tc>
          <w:tcPr>
            <w:tcW w:w="1356" w:type="dxa"/>
            <w:noWrap/>
            <w:vAlign w:val="center"/>
          </w:tcPr>
          <w:p>
            <w:pPr>
              <w:widowControl/>
              <w:adjustRightInd/>
              <w:spacing w:line="24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2"/>
                <w:sz w:val="21"/>
                <w:szCs w:val="21"/>
                <w:lang w:val="en-US" w:eastAsia="zh-CN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s</w:t>
            </w:r>
          </w:p>
        </w:tc>
        <w:tc>
          <w:tcPr>
            <w:tcW w:w="1780" w:type="dxa"/>
            <w:gridSpan w:val="2"/>
            <w:vAlign w:val="center"/>
          </w:tcPr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故障；输出干接点至PCS；延时3s执行跳机</w:t>
            </w:r>
          </w:p>
        </w:tc>
        <w:tc>
          <w:tcPr>
            <w:tcW w:w="1942" w:type="dxa"/>
            <w:noWrap/>
            <w:vAlign w:val="center"/>
          </w:tcPr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BMS：故障</w:t>
            </w:r>
          </w:p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开关：</w:t>
            </w:r>
            <w:r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  <w:t>3s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/断开</w:t>
            </w:r>
          </w:p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  <w:t>BMS：输出干接点</w:t>
            </w:r>
          </w:p>
          <w:p>
            <w:pPr>
              <w:widowControl w:val="0"/>
              <w:tabs>
                <w:tab w:val="center" w:pos="4153"/>
                <w:tab w:val="right" w:pos="8306"/>
              </w:tabs>
              <w:adjustRightInd w:val="0"/>
              <w:snapToGrid w:val="0"/>
              <w:spacing w:after="159" w:afterLines="50"/>
              <w:jc w:val="both"/>
              <w:textAlignment w:val="baseline"/>
              <w:rPr>
                <w:rFonts w:ascii="Times New Roman" w:hAnsi="Times New Roman" w:eastAsia="宋体" w:cs="Times New Roman"/>
                <w:kern w:val="2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  <w:lang w:val="en-US" w:eastAsia="zh-CN" w:bidi="ar-SA"/>
              </w:rPr>
              <w:sym w:font="Wingdings 2" w:char="00A3"/>
            </w:r>
            <w:r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  <w:lang w:val="en-US" w:eastAsia="zh-CN" w:bidi="ar-SA"/>
              </w:rPr>
              <w:t>BMS：关闭空调</w:t>
            </w:r>
          </w:p>
        </w:tc>
        <w:tc>
          <w:tcPr>
            <w:tcW w:w="776" w:type="dxa"/>
            <w:noWrap/>
          </w:tcPr>
          <w:p>
            <w:pPr>
              <w:adjustRightInd/>
              <w:spacing w:line="240" w:lineRule="auto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3" w:hRule="atLeast"/>
          <w:jc w:val="center"/>
        </w:trPr>
        <w:tc>
          <w:tcPr>
            <w:tcW w:w="576" w:type="dxa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kern w:val="2"/>
                <w:sz w:val="21"/>
                <w:szCs w:val="21"/>
                <w:lang w:eastAsia="zh-CN"/>
              </w:rPr>
            </w:pP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2</w:t>
            </w:r>
            <w:r>
              <w:rPr>
                <w:rFonts w:hint="eastAsia" w:ascii="宋体" w:hAnsi="宋体" w:cs="宋体"/>
                <w:kern w:val="2"/>
                <w:sz w:val="21"/>
                <w:szCs w:val="21"/>
                <w:lang w:val="en-US" w:eastAsia="zh-CN"/>
              </w:rPr>
              <w:t>0</w:t>
            </w:r>
          </w:p>
        </w:tc>
        <w:tc>
          <w:tcPr>
            <w:tcW w:w="1343" w:type="dxa"/>
            <w:gridSpan w:val="2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Times New Roman" w:hAnsi="Times New Roman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</w:rPr>
              <w:t>单体电压采集故障</w:t>
            </w:r>
          </w:p>
        </w:tc>
        <w:tc>
          <w:tcPr>
            <w:tcW w:w="963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三级</w:t>
            </w:r>
          </w:p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（重度）</w:t>
            </w:r>
          </w:p>
        </w:tc>
        <w:tc>
          <w:tcPr>
            <w:tcW w:w="1356" w:type="dxa"/>
            <w:noWrap/>
            <w:vAlign w:val="center"/>
          </w:tcPr>
          <w:p>
            <w:pPr>
              <w:widowControl/>
              <w:adjustRightInd/>
              <w:spacing w:line="240" w:lineRule="auto"/>
              <w:jc w:val="center"/>
              <w:textAlignment w:val="center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持续3s</w:t>
            </w:r>
          </w:p>
        </w:tc>
        <w:tc>
          <w:tcPr>
            <w:tcW w:w="1780" w:type="dxa"/>
            <w:gridSpan w:val="2"/>
            <w:vAlign w:val="center"/>
          </w:tcPr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故障；输出干接点至PCS；延时3s执行跳机</w:t>
            </w:r>
          </w:p>
        </w:tc>
        <w:tc>
          <w:tcPr>
            <w:tcW w:w="1942" w:type="dxa"/>
            <w:noWrap/>
            <w:vAlign w:val="center"/>
          </w:tcPr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BMS：故障</w:t>
            </w:r>
          </w:p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开关：</w:t>
            </w:r>
            <w:r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  <w:t>3s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/断开</w:t>
            </w:r>
          </w:p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  <w:t>BMS：输出干接点</w:t>
            </w:r>
          </w:p>
        </w:tc>
        <w:tc>
          <w:tcPr>
            <w:tcW w:w="776" w:type="dxa"/>
            <w:noWrap/>
          </w:tcPr>
          <w:p>
            <w:pPr>
              <w:adjustRightInd/>
              <w:spacing w:line="240" w:lineRule="auto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3" w:hRule="atLeast"/>
          <w:jc w:val="center"/>
        </w:trPr>
        <w:tc>
          <w:tcPr>
            <w:tcW w:w="576" w:type="dxa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kern w:val="2"/>
                <w:sz w:val="21"/>
                <w:szCs w:val="21"/>
                <w:lang w:eastAsia="zh-CN"/>
              </w:rPr>
            </w:pP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2</w:t>
            </w:r>
            <w:r>
              <w:rPr>
                <w:rFonts w:hint="eastAsia" w:ascii="宋体" w:hAnsi="宋体" w:cs="宋体"/>
                <w:kern w:val="2"/>
                <w:sz w:val="21"/>
                <w:szCs w:val="21"/>
                <w:lang w:val="en-US" w:eastAsia="zh-CN"/>
              </w:rPr>
              <w:t>1</w:t>
            </w:r>
          </w:p>
        </w:tc>
        <w:tc>
          <w:tcPr>
            <w:tcW w:w="1343" w:type="dxa"/>
            <w:gridSpan w:val="2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Times New Roman" w:hAnsi="Times New Roman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</w:rPr>
              <w:t>单体温度采集故障</w:t>
            </w:r>
          </w:p>
        </w:tc>
        <w:tc>
          <w:tcPr>
            <w:tcW w:w="963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三级</w:t>
            </w:r>
          </w:p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（重度）</w:t>
            </w:r>
          </w:p>
        </w:tc>
        <w:tc>
          <w:tcPr>
            <w:tcW w:w="1356" w:type="dxa"/>
            <w:noWrap/>
            <w:vAlign w:val="center"/>
          </w:tcPr>
          <w:p>
            <w:pPr>
              <w:widowControl/>
              <w:adjustRightInd/>
              <w:spacing w:line="24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pacing w:val="10"/>
                <w:kern w:val="2"/>
                <w:sz w:val="21"/>
                <w:szCs w:val="21"/>
              </w:rPr>
              <w:t>无效</w:t>
            </w:r>
            <w:r>
              <w:rPr>
                <w:rFonts w:ascii="宋体" w:hAnsi="宋体" w:eastAsia="宋体" w:cs="宋体"/>
                <w:color w:val="000000"/>
                <w:spacing w:val="10"/>
                <w:kern w:val="2"/>
                <w:sz w:val="21"/>
                <w:szCs w:val="21"/>
              </w:rPr>
              <w:t>温度个数</w:t>
            </w:r>
            <w:r>
              <w:rPr>
                <w:rFonts w:hint="eastAsia" w:ascii="宋体" w:hAnsi="宋体" w:eastAsia="宋体" w:cs="宋体"/>
                <w:color w:val="000000"/>
                <w:spacing w:val="10"/>
                <w:kern w:val="2"/>
                <w:sz w:val="21"/>
                <w:szCs w:val="21"/>
              </w:rPr>
              <w:t>≥6个或者</w:t>
            </w:r>
            <w:r>
              <w:rPr>
                <w:rFonts w:ascii="宋体" w:hAnsi="宋体" w:eastAsia="宋体" w:cs="宋体"/>
                <w:color w:val="000000"/>
                <w:spacing w:val="10"/>
                <w:kern w:val="2"/>
                <w:sz w:val="21"/>
                <w:szCs w:val="21"/>
              </w:rPr>
              <w:t>无效温度的从控</w:t>
            </w:r>
            <w:r>
              <w:rPr>
                <w:rFonts w:hint="eastAsia" w:ascii="宋体" w:hAnsi="宋体" w:eastAsia="宋体" w:cs="宋体"/>
                <w:color w:val="000000"/>
                <w:spacing w:val="10"/>
                <w:kern w:val="2"/>
                <w:sz w:val="21"/>
                <w:szCs w:val="21"/>
              </w:rPr>
              <w:t>个数≥3个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，持续3s</w:t>
            </w:r>
          </w:p>
        </w:tc>
        <w:tc>
          <w:tcPr>
            <w:tcW w:w="1780" w:type="dxa"/>
            <w:gridSpan w:val="2"/>
            <w:vAlign w:val="center"/>
          </w:tcPr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故障；输出干接点至PCS；延时3s执行跳机</w:t>
            </w:r>
          </w:p>
        </w:tc>
        <w:tc>
          <w:tcPr>
            <w:tcW w:w="1942" w:type="dxa"/>
            <w:noWrap/>
            <w:vAlign w:val="center"/>
          </w:tcPr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BMS：故障</w:t>
            </w:r>
          </w:p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开关：</w:t>
            </w:r>
            <w:r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  <w:t>3s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/断开</w:t>
            </w:r>
          </w:p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  <w:t>BMS：输出干接点</w:t>
            </w:r>
          </w:p>
        </w:tc>
        <w:tc>
          <w:tcPr>
            <w:tcW w:w="776" w:type="dxa"/>
            <w:noWrap/>
          </w:tcPr>
          <w:p>
            <w:pPr>
              <w:adjustRightInd/>
              <w:spacing w:line="240" w:lineRule="auto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3" w:hRule="atLeast"/>
          <w:jc w:val="center"/>
        </w:trPr>
        <w:tc>
          <w:tcPr>
            <w:tcW w:w="576" w:type="dxa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kern w:val="2"/>
                <w:sz w:val="21"/>
                <w:szCs w:val="21"/>
                <w:lang w:eastAsia="zh-CN"/>
              </w:rPr>
            </w:pP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2</w:t>
            </w:r>
            <w:r>
              <w:rPr>
                <w:rFonts w:hint="eastAsia" w:ascii="宋体" w:hAnsi="宋体" w:cs="宋体"/>
                <w:kern w:val="2"/>
                <w:sz w:val="21"/>
                <w:szCs w:val="21"/>
                <w:lang w:val="en-US" w:eastAsia="zh-CN"/>
              </w:rPr>
              <w:t>2</w:t>
            </w:r>
          </w:p>
        </w:tc>
        <w:tc>
          <w:tcPr>
            <w:tcW w:w="1343" w:type="dxa"/>
            <w:gridSpan w:val="2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Times New Roman" w:hAnsi="Times New Roman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</w:rPr>
              <w:t>温升告警</w:t>
            </w:r>
          </w:p>
        </w:tc>
        <w:tc>
          <w:tcPr>
            <w:tcW w:w="963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二级</w:t>
            </w:r>
          </w:p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（中度）</w:t>
            </w:r>
          </w:p>
        </w:tc>
        <w:tc>
          <w:tcPr>
            <w:tcW w:w="1356" w:type="dxa"/>
            <w:noWrap/>
            <w:vAlign w:val="center"/>
          </w:tcPr>
          <w:p>
            <w:pPr>
              <w:widowControl w:val="0"/>
              <w:jc w:val="center"/>
              <w:rPr>
                <w:rFonts w:ascii="宋体" w:hAnsi="宋体" w:eastAsia="宋体" w:cs="宋体"/>
                <w:kern w:val="2"/>
                <w:sz w:val="21"/>
                <w:szCs w:val="21"/>
                <w:lang w:val="zh-CN" w:eastAsia="zh-CN" w:bidi="zh-CN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zh-CN" w:eastAsia="zh-CN" w:bidi="zh-CN"/>
              </w:rPr>
              <w:t>单体电池温度温升速度&gt;</w:t>
            </w:r>
            <w:r>
              <w:rPr>
                <w:rFonts w:hint="eastAsia" w:ascii="宋体" w:hAnsi="宋体" w:eastAsia="宋体" w:cs="宋体"/>
                <w:w w:val="105"/>
                <w:kern w:val="2"/>
                <w:sz w:val="21"/>
                <w:szCs w:val="21"/>
                <w:lang w:val="zh-CN" w:eastAsia="zh-CN" w:bidi="zh-CN"/>
              </w:rPr>
              <w:t>10℃/min，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zh-CN" w:eastAsia="zh-CN" w:bidi="zh-CN"/>
              </w:rPr>
              <w:t>持续3s</w:t>
            </w:r>
          </w:p>
        </w:tc>
        <w:tc>
          <w:tcPr>
            <w:tcW w:w="1780" w:type="dxa"/>
            <w:gridSpan w:val="2"/>
            <w:vAlign w:val="center"/>
          </w:tcPr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告警；禁放；禁充；</w:t>
            </w:r>
          </w:p>
        </w:tc>
        <w:tc>
          <w:tcPr>
            <w:tcW w:w="1942" w:type="dxa"/>
            <w:noWrap/>
            <w:vAlign w:val="center"/>
          </w:tcPr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BMS：告警</w:t>
            </w:r>
          </w:p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BMS：禁放、禁放</w:t>
            </w:r>
          </w:p>
        </w:tc>
        <w:tc>
          <w:tcPr>
            <w:tcW w:w="776" w:type="dxa"/>
            <w:noWrap/>
          </w:tcPr>
          <w:p>
            <w:pPr>
              <w:adjustRightInd/>
              <w:spacing w:line="240" w:lineRule="auto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3" w:hRule="atLeast"/>
          <w:jc w:val="center"/>
        </w:trPr>
        <w:tc>
          <w:tcPr>
            <w:tcW w:w="576" w:type="dxa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kern w:val="2"/>
                <w:sz w:val="21"/>
                <w:szCs w:val="21"/>
                <w:lang w:val="en-US" w:eastAsia="zh-CN"/>
              </w:rPr>
              <w:t>23</w:t>
            </w:r>
          </w:p>
        </w:tc>
        <w:tc>
          <w:tcPr>
            <w:tcW w:w="1343" w:type="dxa"/>
            <w:gridSpan w:val="2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</w:rPr>
              <w:t>主控：断路器故障/接触器故障</w:t>
            </w:r>
          </w:p>
        </w:tc>
        <w:tc>
          <w:tcPr>
            <w:tcW w:w="963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三级</w:t>
            </w:r>
          </w:p>
          <w:p>
            <w:pPr>
              <w:adjustRightIn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（重度）</w:t>
            </w:r>
          </w:p>
        </w:tc>
        <w:tc>
          <w:tcPr>
            <w:tcW w:w="1356" w:type="dxa"/>
            <w:noWrap/>
            <w:vAlign w:val="center"/>
          </w:tcPr>
          <w:p>
            <w:pPr>
              <w:widowControl w:val="0"/>
              <w:jc w:val="center"/>
              <w:rPr>
                <w:rFonts w:hint="eastAsia" w:ascii="宋体" w:hAnsi="宋体" w:eastAsia="宋体" w:cs="宋体"/>
                <w:kern w:val="2"/>
                <w:sz w:val="21"/>
                <w:szCs w:val="21"/>
                <w:lang w:val="zh-CN" w:eastAsia="zh-CN" w:bidi="zh-CN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zh-CN" w:eastAsia="zh-CN" w:bidi="zh-CN"/>
              </w:rPr>
              <w:t>3s</w:t>
            </w:r>
          </w:p>
        </w:tc>
        <w:tc>
          <w:tcPr>
            <w:tcW w:w="1780" w:type="dxa"/>
            <w:gridSpan w:val="2"/>
            <w:vAlign w:val="center"/>
          </w:tcPr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故障；输出干接点至PCS；延时3s执行跳机</w:t>
            </w:r>
          </w:p>
        </w:tc>
        <w:tc>
          <w:tcPr>
            <w:tcW w:w="1942" w:type="dxa"/>
            <w:noWrap/>
            <w:vAlign w:val="center"/>
          </w:tcPr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BMS：故障</w:t>
            </w:r>
          </w:p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开关：</w:t>
            </w:r>
            <w:r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  <w:t>3s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/断开</w:t>
            </w:r>
          </w:p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  <w:t>BMS：输出干接点</w:t>
            </w:r>
          </w:p>
        </w:tc>
        <w:tc>
          <w:tcPr>
            <w:tcW w:w="776" w:type="dxa"/>
            <w:noWrap/>
          </w:tcPr>
          <w:p>
            <w:pPr>
              <w:adjustRightInd/>
              <w:spacing w:line="240" w:lineRule="auto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3" w:hRule="atLeast"/>
          <w:jc w:val="center"/>
        </w:trPr>
        <w:tc>
          <w:tcPr>
            <w:tcW w:w="576" w:type="dxa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kern w:val="2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2</w:t>
            </w:r>
            <w:r>
              <w:rPr>
                <w:rFonts w:hint="eastAsia" w:ascii="宋体" w:hAnsi="宋体" w:cs="宋体"/>
                <w:kern w:val="2"/>
                <w:sz w:val="21"/>
                <w:szCs w:val="21"/>
                <w:lang w:val="en-US" w:eastAsia="zh-CN"/>
              </w:rPr>
              <w:t>4</w:t>
            </w:r>
          </w:p>
        </w:tc>
        <w:tc>
          <w:tcPr>
            <w:tcW w:w="1343" w:type="dxa"/>
            <w:gridSpan w:val="2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Times New Roman" w:hAnsi="Times New Roman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</w:rPr>
              <w:t>从控外设故障（DI检测）</w:t>
            </w:r>
          </w:p>
        </w:tc>
        <w:tc>
          <w:tcPr>
            <w:tcW w:w="963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一级</w:t>
            </w:r>
          </w:p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（轻度）</w:t>
            </w:r>
          </w:p>
        </w:tc>
        <w:tc>
          <w:tcPr>
            <w:tcW w:w="1356" w:type="dxa"/>
            <w:noWrap/>
            <w:vAlign w:val="center"/>
          </w:tcPr>
          <w:p>
            <w:pPr>
              <w:widowControl w:val="0"/>
              <w:jc w:val="center"/>
              <w:rPr>
                <w:rFonts w:ascii="宋体" w:hAnsi="宋体" w:eastAsia="宋体" w:cs="宋体"/>
                <w:kern w:val="2"/>
                <w:sz w:val="21"/>
                <w:szCs w:val="21"/>
                <w:lang w:val="zh-CN" w:eastAsia="zh-CN" w:bidi="zh-CN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zh-CN" w:eastAsia="zh-CN" w:bidi="zh-CN"/>
              </w:rPr>
              <w:t>3s</w:t>
            </w:r>
          </w:p>
        </w:tc>
        <w:tc>
          <w:tcPr>
            <w:tcW w:w="1780" w:type="dxa"/>
            <w:gridSpan w:val="2"/>
            <w:vAlign w:val="center"/>
          </w:tcPr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</w:pPr>
            <w:r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  <w:t>告警</w:t>
            </w:r>
          </w:p>
        </w:tc>
        <w:tc>
          <w:tcPr>
            <w:tcW w:w="1942" w:type="dxa"/>
            <w:noWrap/>
            <w:vAlign w:val="center"/>
          </w:tcPr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BMS：告警</w:t>
            </w:r>
          </w:p>
        </w:tc>
        <w:tc>
          <w:tcPr>
            <w:tcW w:w="776" w:type="dxa"/>
            <w:noWrap/>
          </w:tcPr>
          <w:p>
            <w:pPr>
              <w:adjustRightInd/>
              <w:spacing w:line="240" w:lineRule="auto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3" w:hRule="atLeast"/>
          <w:jc w:val="center"/>
        </w:trPr>
        <w:tc>
          <w:tcPr>
            <w:tcW w:w="576" w:type="dxa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kern w:val="2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2</w:t>
            </w:r>
            <w:r>
              <w:rPr>
                <w:rFonts w:hint="eastAsia" w:ascii="宋体" w:hAnsi="宋体" w:cs="宋体"/>
                <w:kern w:val="2"/>
                <w:sz w:val="21"/>
                <w:szCs w:val="21"/>
                <w:lang w:val="en-US" w:eastAsia="zh-CN"/>
              </w:rPr>
              <w:t>5</w:t>
            </w:r>
          </w:p>
        </w:tc>
        <w:tc>
          <w:tcPr>
            <w:tcW w:w="1343" w:type="dxa"/>
            <w:gridSpan w:val="2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color w:val="000000"/>
                <w:spacing w:val="10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pacing w:val="10"/>
                <w:kern w:val="2"/>
                <w:sz w:val="21"/>
                <w:szCs w:val="21"/>
              </w:rPr>
              <w:t>簇间电流不平衡报警</w:t>
            </w:r>
          </w:p>
        </w:tc>
        <w:tc>
          <w:tcPr>
            <w:tcW w:w="963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三级</w:t>
            </w:r>
          </w:p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（重度）</w:t>
            </w:r>
          </w:p>
        </w:tc>
        <w:tc>
          <w:tcPr>
            <w:tcW w:w="1356" w:type="dxa"/>
            <w:noWrap/>
            <w:vAlign w:val="center"/>
          </w:tcPr>
          <w:p>
            <w:pPr>
              <w:widowControl w:val="0"/>
              <w:jc w:val="center"/>
              <w:rPr>
                <w:rFonts w:ascii="宋体" w:hAnsi="宋体" w:eastAsia="宋体" w:cs="宋体"/>
                <w:kern w:val="2"/>
                <w:sz w:val="21"/>
                <w:szCs w:val="21"/>
                <w:lang w:val="zh-CN" w:eastAsia="zh-CN" w:bidi="zh-CN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zh-CN" w:eastAsia="zh-CN" w:bidi="zh-CN"/>
              </w:rPr>
              <w:t>若堆电流＞50A</w:t>
            </w:r>
            <w:r>
              <w:rPr>
                <w:rFonts w:hint="eastAsia" w:ascii="宋体" w:hAnsi="宋体" w:cs="宋体"/>
                <w:kern w:val="2"/>
                <w:sz w:val="21"/>
                <w:szCs w:val="21"/>
                <w:lang w:val="zh-CN" w:eastAsia="zh-CN" w:bidi="zh-CN"/>
              </w:rPr>
              <w:t>；</w:t>
            </w:r>
            <w:r>
              <w:rPr>
                <w:rFonts w:hint="eastAsia" w:ascii="宋体" w:hAnsi="宋体" w:cs="宋体"/>
                <w:kern w:val="2"/>
                <w:sz w:val="21"/>
                <w:szCs w:val="21"/>
                <w:lang w:val="en-US" w:eastAsia="zh-CN" w:bidi="zh-CN"/>
              </w:rPr>
              <w:t>持续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zh-CN" w:eastAsia="zh-CN" w:bidi="zh-CN"/>
              </w:rPr>
              <w:t>3s</w:t>
            </w:r>
          </w:p>
        </w:tc>
        <w:tc>
          <w:tcPr>
            <w:tcW w:w="1780" w:type="dxa"/>
            <w:gridSpan w:val="2"/>
            <w:vAlign w:val="center"/>
          </w:tcPr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故障；输出干接点至PCS；延时3s执行跳机</w:t>
            </w:r>
          </w:p>
        </w:tc>
        <w:tc>
          <w:tcPr>
            <w:tcW w:w="1942" w:type="dxa"/>
            <w:noWrap/>
            <w:vAlign w:val="center"/>
          </w:tcPr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BMS：故障</w:t>
            </w:r>
          </w:p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开关：</w:t>
            </w:r>
            <w:r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  <w:t>3s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/断开</w:t>
            </w:r>
          </w:p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  <w:t>BMS：输出干接点</w:t>
            </w:r>
          </w:p>
        </w:tc>
        <w:tc>
          <w:tcPr>
            <w:tcW w:w="776" w:type="dxa"/>
            <w:noWrap/>
          </w:tcPr>
          <w:p>
            <w:pPr>
              <w:adjustRightInd/>
              <w:spacing w:line="240" w:lineRule="auto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9" w:hRule="atLeast"/>
          <w:jc w:val="center"/>
        </w:trPr>
        <w:tc>
          <w:tcPr>
            <w:tcW w:w="1351" w:type="dxa"/>
            <w:gridSpan w:val="2"/>
            <w:vAlign w:val="center"/>
          </w:tcPr>
          <w:p>
            <w:pPr>
              <w:adjustRightInd w:val="0"/>
              <w:spacing w:line="240" w:lineRule="auto"/>
              <w:textAlignment w:val="baseline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测试人员</w:t>
            </w:r>
          </w:p>
        </w:tc>
        <w:tc>
          <w:tcPr>
            <w:tcW w:w="2887" w:type="dxa"/>
            <w:gridSpan w:val="3"/>
            <w:vAlign w:val="center"/>
          </w:tcPr>
          <w:p>
            <w:pPr>
              <w:adjustRightInd w:val="0"/>
              <w:spacing w:line="240" w:lineRule="auto"/>
              <w:textAlignment w:val="baseline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1205" w:type="dxa"/>
            <w:vAlign w:val="center"/>
          </w:tcPr>
          <w:p>
            <w:pPr>
              <w:adjustRightInd w:val="0"/>
              <w:spacing w:line="240" w:lineRule="auto"/>
              <w:textAlignment w:val="baseline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时间</w:t>
            </w:r>
          </w:p>
        </w:tc>
        <w:tc>
          <w:tcPr>
            <w:tcW w:w="3293" w:type="dxa"/>
            <w:gridSpan w:val="3"/>
            <w:vAlign w:val="center"/>
          </w:tcPr>
          <w:p>
            <w:pPr>
              <w:adjustRightInd/>
              <w:spacing w:line="240" w:lineRule="auto"/>
              <w:textAlignment w:val="auto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  <w:jc w:val="center"/>
        </w:trPr>
        <w:tc>
          <w:tcPr>
            <w:tcW w:w="1351" w:type="dxa"/>
            <w:gridSpan w:val="2"/>
            <w:vAlign w:val="center"/>
          </w:tcPr>
          <w:p>
            <w:pPr>
              <w:adjustRightInd w:val="0"/>
              <w:spacing w:line="240" w:lineRule="auto"/>
              <w:textAlignment w:val="baseline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检查人员</w:t>
            </w:r>
          </w:p>
        </w:tc>
        <w:tc>
          <w:tcPr>
            <w:tcW w:w="2887" w:type="dxa"/>
            <w:gridSpan w:val="3"/>
            <w:vAlign w:val="center"/>
          </w:tcPr>
          <w:p>
            <w:pPr>
              <w:adjustRightInd w:val="0"/>
              <w:spacing w:line="240" w:lineRule="auto"/>
              <w:textAlignment w:val="baseline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1205" w:type="dxa"/>
            <w:vAlign w:val="center"/>
          </w:tcPr>
          <w:p>
            <w:pPr>
              <w:adjustRightInd w:val="0"/>
              <w:spacing w:line="240" w:lineRule="auto"/>
              <w:textAlignment w:val="baseline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时间</w:t>
            </w:r>
          </w:p>
        </w:tc>
        <w:tc>
          <w:tcPr>
            <w:tcW w:w="3293" w:type="dxa"/>
            <w:gridSpan w:val="3"/>
            <w:vAlign w:val="center"/>
          </w:tcPr>
          <w:p>
            <w:pPr>
              <w:adjustRightInd/>
              <w:spacing w:line="240" w:lineRule="auto"/>
              <w:textAlignment w:val="auto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9" w:hRule="atLeast"/>
          <w:jc w:val="center"/>
        </w:trPr>
        <w:tc>
          <w:tcPr>
            <w:tcW w:w="8736" w:type="dxa"/>
            <w:gridSpan w:val="9"/>
            <w:vAlign w:val="center"/>
          </w:tcPr>
          <w:p>
            <w:pPr>
              <w:adjustRightInd w:val="0"/>
              <w:spacing w:line="240" w:lineRule="auto"/>
              <w:textAlignment w:val="baseline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备注：</w:t>
            </w:r>
          </w:p>
        </w:tc>
      </w:tr>
    </w:tbl>
    <w:p>
      <w:pPr>
        <w:pStyle w:val="13"/>
        <w:keepNext w:val="0"/>
        <w:spacing w:before="120" w:beforeLines="50" w:line="360" w:lineRule="auto"/>
        <w:ind w:firstLine="480"/>
        <w:rPr>
          <w:rFonts w:ascii="宋体" w:hAnsi="宋体" w:cs="宋体"/>
          <w:sz w:val="24"/>
          <w:szCs w:val="24"/>
          <w:lang w:eastAsia="zh-CN"/>
        </w:rPr>
      </w:pPr>
      <w:r>
        <w:rPr>
          <w:rFonts w:hint="eastAsia" w:ascii="宋体" w:hAnsi="宋体" w:cs="宋体"/>
          <w:sz w:val="24"/>
          <w:szCs w:val="24"/>
          <w:lang w:eastAsia="zh-CN"/>
        </w:rPr>
        <w:t>注：涉及测试值必须填写，不涉及打—，结果无问题打√，有问题打×，并填入问题记录单。</w:t>
      </w:r>
    </w:p>
    <w:p>
      <w:pPr>
        <w:pStyle w:val="2"/>
        <w:keepNext w:val="0"/>
        <w:keepLines w:val="0"/>
        <w:numPr>
          <w:ilvl w:val="0"/>
          <w:numId w:val="2"/>
        </w:numPr>
        <w:ind w:firstLine="0" w:firstLineChars="0"/>
        <w:rPr>
          <w:rFonts w:ascii="黑体" w:hAnsi="黑体" w:eastAsia="黑体" w:cs="黑体"/>
          <w:color w:val="auto"/>
          <w:sz w:val="30"/>
          <w:szCs w:val="30"/>
          <w:highlight w:val="none"/>
        </w:rPr>
      </w:pPr>
      <w:bookmarkStart w:id="50" w:name="_Toc18922"/>
      <w:bookmarkStart w:id="51" w:name="_Toc105777551"/>
      <w:bookmarkStart w:id="52" w:name="_Toc24868"/>
      <w:bookmarkStart w:id="53" w:name="_Toc105777462"/>
      <w:r>
        <w:rPr>
          <w:rFonts w:hint="eastAsia" w:ascii="黑体" w:hAnsi="黑体" w:eastAsia="黑体" w:cs="黑体"/>
          <w:color w:val="auto"/>
          <w:sz w:val="30"/>
          <w:szCs w:val="30"/>
          <w:highlight w:val="none"/>
        </w:rPr>
        <w:t>储能变流器调试</w:t>
      </w:r>
      <w:bookmarkEnd w:id="50"/>
    </w:p>
    <w:p>
      <w:pPr>
        <w:pStyle w:val="3"/>
        <w:keepNext w:val="0"/>
        <w:keepLines w:val="0"/>
        <w:rPr>
          <w:rFonts w:ascii="黑体" w:hAnsi="黑体" w:eastAsia="黑体" w:cs="黑体"/>
          <w:sz w:val="28"/>
          <w:szCs w:val="28"/>
        </w:rPr>
      </w:pPr>
      <w:bookmarkStart w:id="54" w:name="_Toc105777552"/>
      <w:bookmarkStart w:id="55" w:name="_Toc105777463"/>
      <w:bookmarkStart w:id="56" w:name="_Toc8341"/>
      <w:bookmarkStart w:id="57" w:name="_Toc24674"/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8</w:t>
      </w:r>
      <w:r>
        <w:rPr>
          <w:rFonts w:hint="eastAsia" w:ascii="黑体" w:hAnsi="黑体" w:eastAsia="黑体" w:cs="黑体"/>
          <w:sz w:val="28"/>
          <w:szCs w:val="28"/>
        </w:rPr>
        <w:t>.1 测试目的</w:t>
      </w:r>
      <w:bookmarkEnd w:id="54"/>
      <w:bookmarkEnd w:id="55"/>
      <w:bookmarkEnd w:id="56"/>
      <w:bookmarkEnd w:id="57"/>
    </w:p>
    <w:p>
      <w:pPr>
        <w:spacing w:line="360" w:lineRule="auto"/>
        <w:ind w:firstLine="484" w:firstLineChars="202"/>
      </w:pPr>
      <w:r>
        <w:rPr>
          <w:rFonts w:hint="eastAsia" w:ascii="宋体" w:hAnsi="宋体" w:cs="宋体"/>
          <w:sz w:val="24"/>
        </w:rPr>
        <w:t>完成PCS系统调试，确保PCS系统运行正常。</w:t>
      </w:r>
    </w:p>
    <w:p>
      <w:pPr>
        <w:pStyle w:val="3"/>
        <w:keepNext w:val="0"/>
        <w:keepLines w:val="0"/>
        <w:rPr>
          <w:rFonts w:ascii="黑体" w:hAnsi="黑体" w:eastAsia="黑体" w:cs="黑体"/>
          <w:sz w:val="28"/>
          <w:szCs w:val="28"/>
        </w:rPr>
      </w:pPr>
      <w:bookmarkStart w:id="58" w:name="_Toc28944"/>
      <w:bookmarkStart w:id="59" w:name="_Toc105777553"/>
      <w:bookmarkStart w:id="60" w:name="_Toc105777464"/>
      <w:bookmarkStart w:id="61" w:name="_Toc31903"/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8</w:t>
      </w:r>
      <w:r>
        <w:rPr>
          <w:rFonts w:hint="eastAsia" w:ascii="黑体" w:hAnsi="黑体" w:eastAsia="黑体" w:cs="黑体"/>
          <w:sz w:val="28"/>
          <w:szCs w:val="28"/>
        </w:rPr>
        <w:t xml:space="preserve">.2 </w:t>
      </w:r>
      <w:bookmarkEnd w:id="58"/>
      <w:bookmarkEnd w:id="59"/>
      <w:bookmarkEnd w:id="60"/>
      <w:r>
        <w:rPr>
          <w:rFonts w:hint="eastAsia" w:ascii="黑体" w:hAnsi="黑体" w:eastAsia="黑体" w:cs="黑体"/>
          <w:sz w:val="28"/>
          <w:szCs w:val="28"/>
        </w:rPr>
        <w:t>测试方法</w:t>
      </w:r>
      <w:bookmarkEnd w:id="61"/>
    </w:p>
    <w:p>
      <w:pPr>
        <w:spacing w:line="360" w:lineRule="auto"/>
        <w:ind w:firstLine="484" w:firstLineChars="202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1、完成PCS配置</w:t>
      </w:r>
      <w:r>
        <w:rPr>
          <w:rFonts w:hint="eastAsia" w:ascii="宋体" w:hAnsi="宋体" w:cs="宋体"/>
          <w:sz w:val="24"/>
          <w:lang w:val="en-US" w:eastAsia="zh-CN"/>
        </w:rPr>
        <w:t>工作</w:t>
      </w:r>
      <w:r>
        <w:rPr>
          <w:rFonts w:hint="eastAsia" w:ascii="宋体" w:hAnsi="宋体" w:cs="宋体"/>
          <w:sz w:val="24"/>
        </w:rPr>
        <w:t>，设备可正常开启、运行和操作；</w:t>
      </w:r>
    </w:p>
    <w:p>
      <w:pPr>
        <w:spacing w:line="360" w:lineRule="auto"/>
        <w:ind w:firstLine="484" w:firstLineChars="202"/>
        <w:rPr>
          <w:rFonts w:hint="default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</w:rPr>
        <w:t>2、</w:t>
      </w:r>
      <w:r>
        <w:rPr>
          <w:rFonts w:hint="eastAsia" w:ascii="宋体" w:hAnsi="宋体" w:cs="宋体"/>
          <w:sz w:val="24"/>
          <w:lang w:val="en-US" w:eastAsia="zh-CN"/>
        </w:rPr>
        <w:t>启动PCS显控，</w:t>
      </w:r>
      <w:r>
        <w:rPr>
          <w:rFonts w:hint="eastAsia" w:ascii="宋体" w:hAnsi="宋体" w:cs="宋体"/>
          <w:sz w:val="24"/>
        </w:rPr>
        <w:t>查看PCS采集信息，包括直流电压、交流电压、电网频率等；</w:t>
      </w:r>
    </w:p>
    <w:p>
      <w:pPr>
        <w:spacing w:line="360" w:lineRule="auto"/>
        <w:ind w:firstLine="484" w:firstLineChars="202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3、检查</w:t>
      </w:r>
      <w:r>
        <w:rPr>
          <w:rFonts w:hint="eastAsia" w:ascii="宋体" w:hAnsi="宋体" w:cs="宋体"/>
          <w:sz w:val="24"/>
          <w:lang w:val="en-US" w:eastAsia="zh-CN"/>
        </w:rPr>
        <w:t>PCS直流侧</w:t>
      </w:r>
      <w:r>
        <w:rPr>
          <w:rFonts w:hint="eastAsia" w:ascii="宋体" w:hAnsi="宋体" w:cs="宋体"/>
          <w:sz w:val="24"/>
        </w:rPr>
        <w:t>保护参数设定；</w:t>
      </w:r>
    </w:p>
    <w:p>
      <w:pPr>
        <w:spacing w:line="360" w:lineRule="auto"/>
        <w:ind w:firstLine="484" w:firstLineChars="202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4、完成与BMS、EMS通讯</w:t>
      </w:r>
      <w:r>
        <w:rPr>
          <w:rFonts w:hint="eastAsia" w:ascii="宋体" w:hAnsi="宋体" w:cs="宋体"/>
          <w:sz w:val="24"/>
          <w:lang w:val="en-US" w:eastAsia="zh-CN"/>
        </w:rPr>
        <w:t>测试</w:t>
      </w:r>
      <w:r>
        <w:rPr>
          <w:rFonts w:hint="eastAsia" w:ascii="宋体" w:hAnsi="宋体" w:cs="宋体"/>
          <w:sz w:val="24"/>
          <w:lang w:eastAsia="zh-CN"/>
        </w:rPr>
        <w:t>：</w:t>
      </w:r>
      <w:r>
        <w:rPr>
          <w:rFonts w:hint="eastAsia" w:ascii="宋体" w:hAnsi="宋体" w:cs="宋体"/>
          <w:sz w:val="24"/>
          <w:lang w:val="en-US" w:eastAsia="zh-CN"/>
        </w:rPr>
        <w:t>PCS</w:t>
      </w:r>
      <w:r>
        <w:rPr>
          <w:rFonts w:hint="eastAsia" w:ascii="宋体" w:hAnsi="宋体" w:cs="宋体"/>
          <w:sz w:val="24"/>
        </w:rPr>
        <w:t>可正常接收、显示BMS上送信息，并</w:t>
      </w:r>
      <w:r>
        <w:rPr>
          <w:rFonts w:hint="eastAsia" w:ascii="宋体" w:hAnsi="宋体" w:cs="宋体"/>
          <w:sz w:val="24"/>
          <w:lang w:val="en-US" w:eastAsia="zh-CN"/>
        </w:rPr>
        <w:t>正确执行EMS指令</w:t>
      </w:r>
      <w:r>
        <w:rPr>
          <w:rFonts w:hint="eastAsia" w:ascii="宋体" w:hAnsi="宋体" w:cs="宋体"/>
          <w:sz w:val="24"/>
        </w:rPr>
        <w:t>；</w:t>
      </w:r>
    </w:p>
    <w:p>
      <w:pPr>
        <w:spacing w:line="360" w:lineRule="auto"/>
        <w:ind w:firstLine="484" w:firstLineChars="202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5、</w:t>
      </w:r>
      <w:bookmarkEnd w:id="51"/>
      <w:bookmarkEnd w:id="52"/>
      <w:bookmarkEnd w:id="53"/>
      <w:r>
        <w:rPr>
          <w:rFonts w:hint="eastAsia" w:ascii="宋体" w:hAnsi="宋体" w:cs="宋体"/>
          <w:sz w:val="24"/>
        </w:rPr>
        <w:t>完成</w:t>
      </w:r>
      <w:r>
        <w:rPr>
          <w:rFonts w:hint="eastAsia" w:ascii="宋体" w:hAnsi="宋体" w:cs="宋体"/>
          <w:sz w:val="24"/>
          <w:lang w:val="en-US" w:eastAsia="zh-CN"/>
        </w:rPr>
        <w:t>PCS</w:t>
      </w:r>
      <w:r>
        <w:rPr>
          <w:rFonts w:hint="eastAsia" w:ascii="宋体" w:hAnsi="宋体" w:cs="宋体"/>
          <w:sz w:val="24"/>
        </w:rPr>
        <w:t>保护逻辑测试；</w:t>
      </w:r>
    </w:p>
    <w:p>
      <w:pPr>
        <w:spacing w:line="360" w:lineRule="auto"/>
        <w:ind w:firstLine="484" w:firstLineChars="202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6、</w:t>
      </w:r>
      <w:r>
        <w:rPr>
          <w:rFonts w:hint="eastAsia" w:ascii="宋体" w:hAnsi="宋体" w:eastAsia="宋体" w:cs="宋体"/>
          <w:sz w:val="24"/>
        </w:rPr>
        <w:t>设置PCS为启动、停机、复位、充电、放电状态，检查PCS运行情况</w:t>
      </w:r>
      <w:r>
        <w:rPr>
          <w:rFonts w:hint="eastAsia" w:ascii="宋体" w:hAnsi="宋体" w:cs="宋体"/>
          <w:sz w:val="24"/>
          <w:lang w:eastAsia="zh-CN"/>
        </w:rPr>
        <w:t>；</w:t>
      </w:r>
    </w:p>
    <w:p>
      <w:pPr>
        <w:spacing w:line="360" w:lineRule="auto"/>
        <w:ind w:firstLine="484" w:firstLineChars="202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7、PCS带载运行，记录PCS运行状态；</w:t>
      </w:r>
    </w:p>
    <w:p>
      <w:pPr>
        <w:spacing w:line="360" w:lineRule="auto"/>
        <w:ind w:firstLine="484" w:firstLineChars="202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  <w:lang w:val="en-US" w:eastAsia="zh-CN"/>
        </w:rPr>
        <w:t>8</w:t>
      </w:r>
      <w:r>
        <w:rPr>
          <w:rFonts w:hint="eastAsia" w:ascii="宋体" w:hAnsi="宋体" w:cs="宋体"/>
          <w:sz w:val="24"/>
        </w:rPr>
        <w:t>、将检查结果记录在“表9：储能变流器调试记录表”中。</w:t>
      </w:r>
    </w:p>
    <w:p>
      <w:pPr>
        <w:pStyle w:val="5"/>
      </w:pPr>
      <w:r>
        <w:rPr>
          <w:rFonts w:hint="eastAsia" w:ascii="宋体" w:hAnsi="宋体" w:cs="宋体"/>
          <w:b/>
          <w:sz w:val="24"/>
          <w:szCs w:val="24"/>
          <w:lang w:val="en-US" w:eastAsia="zh-CN"/>
        </w:rPr>
        <w:t xml:space="preserve">   </w:t>
      </w:r>
      <w:r>
        <w:rPr>
          <w:rFonts w:hint="eastAsia" w:ascii="宋体" w:hAnsi="宋体" w:cs="宋体"/>
          <w:b/>
          <w:sz w:val="24"/>
          <w:szCs w:val="24"/>
          <w:lang w:eastAsia="zh-CN"/>
        </w:rPr>
        <w:t>注：</w:t>
      </w:r>
      <w:r>
        <w:rPr>
          <w:rFonts w:hint="eastAsia" w:ascii="宋体" w:hAnsi="宋体" w:cs="宋体"/>
          <w:b/>
          <w:sz w:val="24"/>
          <w:szCs w:val="24"/>
          <w:lang w:val="en-US" w:eastAsia="zh-CN"/>
        </w:rPr>
        <w:t>测试项目若涉及功率运行，待进行第十章时完成相关测试项目测试及记录。</w:t>
      </w:r>
    </w:p>
    <w:p>
      <w:pPr>
        <w:pStyle w:val="13"/>
        <w:keepNext w:val="0"/>
        <w:spacing w:line="360" w:lineRule="auto"/>
        <w:ind w:left="420" w:firstLine="0" w:firstLineChars="0"/>
        <w:jc w:val="center"/>
        <w:rPr>
          <w:rFonts w:asciiTheme="minorEastAsia" w:hAnsiTheme="minorEastAsia" w:eastAsiaTheme="minorEastAsia" w:cstheme="minorEastAsia"/>
          <w:b/>
          <w:bCs/>
          <w:sz w:val="24"/>
          <w:szCs w:val="24"/>
          <w:lang w:eastAsia="zh-CN"/>
        </w:rPr>
      </w:pPr>
      <w:r>
        <w:rPr>
          <w:rFonts w:hint="eastAsia" w:ascii="宋体" w:hAnsi="宋体" w:cs="宋体"/>
          <w:b/>
          <w:bCs/>
          <w:i w:val="0"/>
          <w:iCs w:val="0"/>
          <w:sz w:val="24"/>
          <w:lang w:eastAsia="zh-CN"/>
        </w:rPr>
        <w:t>表9：储能变流器调试记录表</w:t>
      </w:r>
    </w:p>
    <w:tbl>
      <w:tblPr>
        <w:tblStyle w:val="14"/>
        <w:tblW w:w="8820" w:type="dxa"/>
        <w:jc w:val="cente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80"/>
        <w:gridCol w:w="1070"/>
        <w:gridCol w:w="2177"/>
        <w:gridCol w:w="2253"/>
        <w:gridCol w:w="1387"/>
        <w:gridCol w:w="1353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0" w:hRule="atLeast"/>
          <w:jc w:val="center"/>
        </w:trPr>
        <w:tc>
          <w:tcPr>
            <w:tcW w:w="5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center"/>
              <w:rPr>
                <w:b/>
                <w:bCs/>
                <w:szCs w:val="21"/>
                <w:lang w:val="en-US"/>
              </w:rPr>
            </w:pPr>
            <w:r>
              <w:rPr>
                <w:rFonts w:hint="eastAsia"/>
                <w:b/>
                <w:bCs/>
                <w:szCs w:val="21"/>
                <w:lang w:val="en-US"/>
              </w:rPr>
              <w:t>序号</w:t>
            </w:r>
          </w:p>
        </w:tc>
        <w:tc>
          <w:tcPr>
            <w:tcW w:w="1070" w:type="dxa"/>
            <w:tcBorders>
              <w:top w:val="single" w:color="000000" w:sz="4" w:space="0"/>
              <w:left w:val="single" w:color="000000" w:sz="4" w:space="0"/>
              <w:bottom w:val="single" w:color="auto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center"/>
              <w:rPr>
                <w:b/>
                <w:bCs/>
                <w:szCs w:val="21"/>
                <w:lang w:val="en-US"/>
              </w:rPr>
            </w:pPr>
            <w:r>
              <w:rPr>
                <w:rFonts w:hint="eastAsia"/>
                <w:b/>
                <w:bCs/>
                <w:szCs w:val="21"/>
                <w:lang w:val="en-US"/>
              </w:rPr>
              <w:t>检测项目</w:t>
            </w:r>
          </w:p>
        </w:tc>
        <w:tc>
          <w:tcPr>
            <w:tcW w:w="2177" w:type="dxa"/>
            <w:tcBorders>
              <w:top w:val="single" w:color="000000" w:sz="4" w:space="0"/>
              <w:left w:val="single" w:color="000000" w:sz="4" w:space="0"/>
              <w:bottom w:val="single" w:color="auto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center"/>
              <w:rPr>
                <w:b/>
                <w:bCs/>
                <w:szCs w:val="21"/>
                <w:lang w:val="en-US"/>
              </w:rPr>
            </w:pPr>
            <w:r>
              <w:rPr>
                <w:rFonts w:hint="eastAsia"/>
                <w:b/>
                <w:bCs/>
                <w:szCs w:val="21"/>
                <w:lang w:val="en-US"/>
              </w:rPr>
              <w:t>检测事项</w:t>
            </w:r>
          </w:p>
        </w:tc>
        <w:tc>
          <w:tcPr>
            <w:tcW w:w="364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center"/>
              <w:rPr>
                <w:b/>
                <w:bCs/>
                <w:szCs w:val="21"/>
                <w:lang w:val="en-US"/>
              </w:rPr>
            </w:pPr>
            <w:r>
              <w:rPr>
                <w:rFonts w:hint="eastAsia"/>
                <w:b/>
                <w:bCs/>
                <w:szCs w:val="21"/>
                <w:lang w:val="en-US"/>
              </w:rPr>
              <w:t>合格条件</w:t>
            </w:r>
          </w:p>
        </w:tc>
        <w:tc>
          <w:tcPr>
            <w:tcW w:w="13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center"/>
              <w:rPr>
                <w:b/>
                <w:bCs/>
                <w:szCs w:val="21"/>
                <w:lang w:val="en-US"/>
              </w:rPr>
            </w:pPr>
            <w:r>
              <w:rPr>
                <w:rFonts w:hint="eastAsia"/>
                <w:b/>
                <w:bCs/>
                <w:szCs w:val="21"/>
                <w:lang w:val="en-US"/>
              </w:rPr>
              <w:t>结果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0" w:hRule="atLeast"/>
          <w:jc w:val="center"/>
        </w:trPr>
        <w:tc>
          <w:tcPr>
            <w:tcW w:w="5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  <w:lang w:val="en-US"/>
              </w:rPr>
            </w:pPr>
            <w:r>
              <w:rPr>
                <w:rFonts w:hint="eastAsia"/>
                <w:szCs w:val="21"/>
                <w:lang w:val="en-US"/>
              </w:rPr>
              <w:t>1</w:t>
            </w:r>
          </w:p>
        </w:tc>
        <w:tc>
          <w:tcPr>
            <w:tcW w:w="1070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  <w:lang w:val="en-US"/>
              </w:rPr>
            </w:pPr>
            <w:r>
              <w:rPr>
                <w:rFonts w:hint="eastAsia"/>
                <w:szCs w:val="21"/>
                <w:lang w:val="en-US"/>
              </w:rPr>
              <w:t>基本测试</w:t>
            </w:r>
          </w:p>
        </w:tc>
        <w:tc>
          <w:tcPr>
            <w:tcW w:w="21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left"/>
              <w:rPr>
                <w:szCs w:val="21"/>
                <w:lang w:val="en-US"/>
              </w:rPr>
            </w:pPr>
            <w:r>
              <w:rPr>
                <w:rFonts w:hint="eastAsia"/>
                <w:szCs w:val="21"/>
                <w:lang w:val="en-US" w:eastAsia="zh-CN"/>
              </w:rPr>
              <w:t>设备</w:t>
            </w:r>
            <w:r>
              <w:rPr>
                <w:rFonts w:hint="eastAsia"/>
                <w:szCs w:val="21"/>
                <w:lang w:val="en-US"/>
              </w:rPr>
              <w:t>状态</w:t>
            </w:r>
          </w:p>
        </w:tc>
        <w:tc>
          <w:tcPr>
            <w:tcW w:w="3640" w:type="dxa"/>
            <w:gridSpan w:val="2"/>
            <w:tcBorders>
              <w:top w:val="single" w:color="000000" w:sz="4" w:space="0"/>
              <w:left w:val="single" w:color="auto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left"/>
              <w:rPr>
                <w:rFonts w:hint="default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PCS正常运行</w:t>
            </w:r>
          </w:p>
        </w:tc>
        <w:tc>
          <w:tcPr>
            <w:tcW w:w="13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  <w:lang w:val="en-US"/>
              </w:rPr>
            </w:pP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0" w:hRule="atLeast"/>
          <w:jc w:val="center"/>
        </w:trPr>
        <w:tc>
          <w:tcPr>
            <w:tcW w:w="5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  <w:lang w:val="en-US"/>
              </w:rPr>
            </w:pPr>
            <w:r>
              <w:rPr>
                <w:rFonts w:hint="eastAsia"/>
                <w:szCs w:val="21"/>
                <w:lang w:val="en-US"/>
              </w:rPr>
              <w:t>2</w:t>
            </w:r>
          </w:p>
        </w:tc>
        <w:tc>
          <w:tcPr>
            <w:tcW w:w="1070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  <w:lang w:val="en-US"/>
              </w:rPr>
            </w:pPr>
          </w:p>
        </w:tc>
        <w:tc>
          <w:tcPr>
            <w:tcW w:w="21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left"/>
              <w:rPr>
                <w:rFonts w:hint="default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屏幕操作</w:t>
            </w:r>
          </w:p>
        </w:tc>
        <w:tc>
          <w:tcPr>
            <w:tcW w:w="3640" w:type="dxa"/>
            <w:gridSpan w:val="2"/>
            <w:tcBorders>
              <w:top w:val="single" w:color="000000" w:sz="4" w:space="0"/>
              <w:left w:val="single" w:color="auto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left"/>
              <w:rPr>
                <w:rFonts w:hint="default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可正常执行操作</w:t>
            </w:r>
          </w:p>
        </w:tc>
        <w:tc>
          <w:tcPr>
            <w:tcW w:w="13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  <w:lang w:val="en-US"/>
              </w:rPr>
            </w:pP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0" w:hRule="atLeast"/>
          <w:jc w:val="center"/>
        </w:trPr>
        <w:tc>
          <w:tcPr>
            <w:tcW w:w="5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  <w:lang w:val="en-US"/>
              </w:rPr>
            </w:pPr>
            <w:r>
              <w:rPr>
                <w:rFonts w:hint="eastAsia"/>
                <w:szCs w:val="21"/>
                <w:lang w:val="en-US"/>
              </w:rPr>
              <w:t>3</w:t>
            </w:r>
          </w:p>
        </w:tc>
        <w:tc>
          <w:tcPr>
            <w:tcW w:w="1070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  <w:lang w:val="en-US"/>
              </w:rPr>
            </w:pPr>
          </w:p>
        </w:tc>
        <w:tc>
          <w:tcPr>
            <w:tcW w:w="21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left"/>
              <w:rPr>
                <w:rFonts w:hint="eastAsia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/>
              </w:rPr>
              <w:t>日志</w:t>
            </w:r>
            <w:r>
              <w:rPr>
                <w:rFonts w:hint="eastAsia"/>
                <w:szCs w:val="21"/>
                <w:lang w:val="en-US" w:eastAsia="zh-CN"/>
              </w:rPr>
              <w:t>查看</w:t>
            </w:r>
          </w:p>
        </w:tc>
        <w:tc>
          <w:tcPr>
            <w:tcW w:w="3640" w:type="dxa"/>
            <w:gridSpan w:val="2"/>
            <w:tcBorders>
              <w:top w:val="single" w:color="000000" w:sz="4" w:space="0"/>
              <w:left w:val="single" w:color="auto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left"/>
              <w:rPr>
                <w:rFonts w:hint="default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包含历史记录及告警</w:t>
            </w:r>
          </w:p>
        </w:tc>
        <w:tc>
          <w:tcPr>
            <w:tcW w:w="13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  <w:lang w:val="en-US"/>
              </w:rPr>
            </w:pP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0" w:hRule="atLeast"/>
          <w:jc w:val="center"/>
        </w:trPr>
        <w:tc>
          <w:tcPr>
            <w:tcW w:w="5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center"/>
              <w:rPr>
                <w:rFonts w:hint="eastAsia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4</w:t>
            </w:r>
          </w:p>
        </w:tc>
        <w:tc>
          <w:tcPr>
            <w:tcW w:w="1070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  <w:lang w:val="en-US"/>
              </w:rPr>
            </w:pPr>
          </w:p>
        </w:tc>
        <w:tc>
          <w:tcPr>
            <w:tcW w:w="21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left"/>
              <w:rPr>
                <w:szCs w:val="21"/>
                <w:lang w:val="en-US"/>
              </w:rPr>
            </w:pPr>
            <w:r>
              <w:rPr>
                <w:rFonts w:hint="eastAsia"/>
                <w:szCs w:val="21"/>
                <w:lang w:val="en-US"/>
              </w:rPr>
              <w:t>PCS采集数据</w:t>
            </w:r>
          </w:p>
        </w:tc>
        <w:tc>
          <w:tcPr>
            <w:tcW w:w="3640" w:type="dxa"/>
            <w:gridSpan w:val="2"/>
            <w:tcBorders>
              <w:top w:val="single" w:color="000000" w:sz="4" w:space="0"/>
              <w:left w:val="single" w:color="auto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left"/>
              <w:rPr>
                <w:rFonts w:hint="eastAsia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/>
              </w:rPr>
              <w:t>包含交、直流侧电压、电流，有功，无功，频率</w:t>
            </w:r>
            <w:r>
              <w:rPr>
                <w:rFonts w:hint="eastAsia"/>
                <w:szCs w:val="21"/>
                <w:lang w:val="en-US" w:eastAsia="zh-CN"/>
              </w:rPr>
              <w:t>等</w:t>
            </w:r>
          </w:p>
        </w:tc>
        <w:tc>
          <w:tcPr>
            <w:tcW w:w="13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  <w:lang w:val="en-US"/>
              </w:rPr>
            </w:pP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0" w:hRule="atLeast"/>
          <w:jc w:val="center"/>
        </w:trPr>
        <w:tc>
          <w:tcPr>
            <w:tcW w:w="5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en-US" w:eastAsia="zh-CN" w:bidi="zh-CN"/>
              </w:rPr>
            </w:pPr>
            <w:r>
              <w:rPr>
                <w:rFonts w:hint="eastAsia"/>
                <w:szCs w:val="21"/>
                <w:lang w:val="en-US"/>
              </w:rPr>
              <w:t>5</w:t>
            </w:r>
          </w:p>
        </w:tc>
        <w:tc>
          <w:tcPr>
            <w:tcW w:w="1070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  <w:lang w:val="en-US"/>
              </w:rPr>
            </w:pPr>
          </w:p>
        </w:tc>
        <w:tc>
          <w:tcPr>
            <w:tcW w:w="21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left"/>
              <w:rPr>
                <w:szCs w:val="21"/>
                <w:lang w:val="en-US"/>
              </w:rPr>
            </w:pPr>
            <w:r>
              <w:rPr>
                <w:rFonts w:hint="eastAsia"/>
                <w:szCs w:val="21"/>
                <w:lang w:val="en-US"/>
              </w:rPr>
              <w:t>定值设定</w:t>
            </w:r>
          </w:p>
        </w:tc>
        <w:tc>
          <w:tcPr>
            <w:tcW w:w="3640" w:type="dxa"/>
            <w:gridSpan w:val="2"/>
            <w:tcBorders>
              <w:top w:val="single" w:color="000000" w:sz="4" w:space="0"/>
              <w:left w:val="single" w:color="auto" w:sz="4" w:space="0"/>
              <w:bottom w:val="single" w:color="auto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left"/>
              <w:rPr>
                <w:szCs w:val="21"/>
                <w:lang w:val="en-US"/>
              </w:rPr>
            </w:pPr>
            <w:r>
              <w:rPr>
                <w:rFonts w:hint="eastAsia"/>
                <w:szCs w:val="21"/>
                <w:lang w:val="en-US" w:eastAsia="zh-CN"/>
              </w:rPr>
              <w:t>直流侧</w:t>
            </w:r>
            <w:r>
              <w:rPr>
                <w:rFonts w:hint="eastAsia"/>
                <w:szCs w:val="21"/>
                <w:lang w:val="en-US"/>
              </w:rPr>
              <w:t>参数设定与定值单一致</w:t>
            </w:r>
          </w:p>
        </w:tc>
        <w:tc>
          <w:tcPr>
            <w:tcW w:w="13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  <w:lang w:val="en-US"/>
              </w:rPr>
            </w:pP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0" w:hRule="atLeast"/>
          <w:jc w:val="center"/>
        </w:trPr>
        <w:tc>
          <w:tcPr>
            <w:tcW w:w="5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en-US" w:eastAsia="zh-CN" w:bidi="zh-CN"/>
              </w:rPr>
            </w:pPr>
            <w:r>
              <w:rPr>
                <w:rFonts w:hint="eastAsia"/>
                <w:szCs w:val="21"/>
                <w:lang w:val="en-US"/>
              </w:rPr>
              <w:t>6</w:t>
            </w:r>
          </w:p>
        </w:tc>
        <w:tc>
          <w:tcPr>
            <w:tcW w:w="1070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  <w:lang w:val="en-US"/>
              </w:rPr>
            </w:pPr>
            <w:r>
              <w:rPr>
                <w:rFonts w:hint="eastAsia"/>
                <w:szCs w:val="21"/>
                <w:lang w:val="en-US"/>
              </w:rPr>
              <w:t>通讯测试</w:t>
            </w:r>
          </w:p>
        </w:tc>
        <w:tc>
          <w:tcPr>
            <w:tcW w:w="21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left"/>
              <w:rPr>
                <w:szCs w:val="21"/>
                <w:lang w:val="en-US"/>
              </w:rPr>
            </w:pPr>
            <w:r>
              <w:rPr>
                <w:rFonts w:hint="eastAsia"/>
                <w:szCs w:val="21"/>
                <w:lang w:val="en-US"/>
              </w:rPr>
              <w:t>与BMS通讯</w:t>
            </w:r>
          </w:p>
        </w:tc>
        <w:tc>
          <w:tcPr>
            <w:tcW w:w="364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left"/>
              <w:rPr>
                <w:szCs w:val="21"/>
                <w:lang w:val="en-US"/>
              </w:rPr>
            </w:pPr>
            <w:r>
              <w:rPr>
                <w:rFonts w:hint="eastAsia"/>
                <w:szCs w:val="21"/>
                <w:lang w:val="en-US"/>
              </w:rPr>
              <w:t>通讯数据正常</w:t>
            </w:r>
          </w:p>
        </w:tc>
        <w:tc>
          <w:tcPr>
            <w:tcW w:w="1353" w:type="dxa"/>
            <w:tcBorders>
              <w:top w:val="single" w:color="000000" w:sz="4" w:space="0"/>
              <w:left w:val="single" w:color="auto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  <w:lang w:val="en-US"/>
              </w:rPr>
            </w:pP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0" w:hRule="atLeast"/>
          <w:jc w:val="center"/>
        </w:trPr>
        <w:tc>
          <w:tcPr>
            <w:tcW w:w="5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en-US" w:eastAsia="zh-CN" w:bidi="zh-CN"/>
              </w:rPr>
            </w:pPr>
            <w:r>
              <w:rPr>
                <w:rFonts w:hint="eastAsia"/>
                <w:szCs w:val="21"/>
                <w:lang w:val="en-US"/>
              </w:rPr>
              <w:t>7</w:t>
            </w:r>
          </w:p>
        </w:tc>
        <w:tc>
          <w:tcPr>
            <w:tcW w:w="1070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  <w:lang w:val="en-US"/>
              </w:rPr>
            </w:pPr>
          </w:p>
        </w:tc>
        <w:tc>
          <w:tcPr>
            <w:tcW w:w="21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与EMS通讯</w:t>
            </w:r>
          </w:p>
        </w:tc>
        <w:tc>
          <w:tcPr>
            <w:tcW w:w="364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23"/>
              <w:tabs>
                <w:tab w:val="left" w:pos="1172"/>
              </w:tabs>
              <w:spacing w:line="240" w:lineRule="auto"/>
              <w:jc w:val="left"/>
              <w:rPr>
                <w:szCs w:val="21"/>
                <w:lang w:val="en-US"/>
              </w:rPr>
            </w:pPr>
            <w:r>
              <w:rPr>
                <w:rFonts w:hint="eastAsia"/>
                <w:szCs w:val="21"/>
                <w:lang w:val="en-US"/>
              </w:rPr>
              <w:t>通讯数据正常</w:t>
            </w:r>
          </w:p>
        </w:tc>
        <w:tc>
          <w:tcPr>
            <w:tcW w:w="1353" w:type="dxa"/>
            <w:tcBorders>
              <w:top w:val="single" w:color="000000" w:sz="4" w:space="0"/>
              <w:left w:val="single" w:color="auto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  <w:lang w:val="en-US"/>
              </w:rPr>
            </w:pP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0" w:hRule="atLeast"/>
          <w:jc w:val="center"/>
        </w:trPr>
        <w:tc>
          <w:tcPr>
            <w:tcW w:w="5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en-US" w:eastAsia="zh-CN" w:bidi="zh-CN"/>
              </w:rPr>
            </w:pPr>
            <w:r>
              <w:rPr>
                <w:rFonts w:hint="eastAsia"/>
                <w:szCs w:val="21"/>
                <w:lang w:val="en-US"/>
              </w:rPr>
              <w:t>8</w:t>
            </w:r>
          </w:p>
        </w:tc>
        <w:tc>
          <w:tcPr>
            <w:tcW w:w="1070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  <w:lang w:val="en-US"/>
              </w:rPr>
            </w:pPr>
          </w:p>
        </w:tc>
        <w:tc>
          <w:tcPr>
            <w:tcW w:w="21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left"/>
              <w:rPr>
                <w:szCs w:val="21"/>
                <w:lang w:val="en-US"/>
              </w:rPr>
            </w:pPr>
            <w:r>
              <w:rPr>
                <w:rFonts w:hint="eastAsia"/>
                <w:szCs w:val="21"/>
                <w:lang w:val="en-US"/>
              </w:rPr>
              <w:t>干接点通讯测试</w:t>
            </w:r>
          </w:p>
        </w:tc>
        <w:tc>
          <w:tcPr>
            <w:tcW w:w="364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left"/>
              <w:rPr>
                <w:szCs w:val="21"/>
                <w:lang w:val="en-US"/>
              </w:rPr>
            </w:pPr>
            <w:r>
              <w:rPr>
                <w:rFonts w:hint="eastAsia"/>
                <w:szCs w:val="21"/>
                <w:lang w:val="en-US"/>
              </w:rPr>
              <w:t>通讯数据正常</w:t>
            </w:r>
          </w:p>
        </w:tc>
        <w:tc>
          <w:tcPr>
            <w:tcW w:w="1353" w:type="dxa"/>
            <w:tcBorders>
              <w:top w:val="single" w:color="000000" w:sz="4" w:space="0"/>
              <w:left w:val="single" w:color="auto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  <w:lang w:val="en-US"/>
              </w:rPr>
            </w:pP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0" w:hRule="atLeast"/>
          <w:jc w:val="center"/>
        </w:trPr>
        <w:tc>
          <w:tcPr>
            <w:tcW w:w="5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en-US" w:eastAsia="zh-CN" w:bidi="zh-CN"/>
              </w:rPr>
            </w:pPr>
            <w:r>
              <w:rPr>
                <w:rFonts w:hint="eastAsia"/>
                <w:szCs w:val="21"/>
                <w:lang w:val="en-US"/>
              </w:rPr>
              <w:t>9</w:t>
            </w:r>
          </w:p>
        </w:tc>
        <w:tc>
          <w:tcPr>
            <w:tcW w:w="1070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  <w:lang w:val="en-US"/>
              </w:rPr>
            </w:pPr>
          </w:p>
        </w:tc>
        <w:tc>
          <w:tcPr>
            <w:tcW w:w="21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left"/>
              <w:rPr>
                <w:szCs w:val="21"/>
                <w:lang w:val="en-US"/>
              </w:rPr>
            </w:pPr>
            <w:r>
              <w:rPr>
                <w:rFonts w:hint="eastAsia"/>
                <w:szCs w:val="21"/>
                <w:lang w:val="en-US"/>
              </w:rPr>
              <w:t>通讯中断</w:t>
            </w:r>
          </w:p>
        </w:tc>
        <w:tc>
          <w:tcPr>
            <w:tcW w:w="364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left"/>
              <w:rPr>
                <w:szCs w:val="21"/>
                <w:lang w:val="en-US"/>
              </w:rPr>
            </w:pPr>
            <w:r>
              <w:rPr>
                <w:rFonts w:hint="eastAsia"/>
                <w:szCs w:val="21"/>
                <w:lang w:val="en-US"/>
              </w:rPr>
              <w:t>与BMS通讯中断应停机并上送故障信号</w:t>
            </w:r>
          </w:p>
        </w:tc>
        <w:tc>
          <w:tcPr>
            <w:tcW w:w="1353" w:type="dxa"/>
            <w:tcBorders>
              <w:top w:val="single" w:color="000000" w:sz="4" w:space="0"/>
              <w:left w:val="single" w:color="auto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  <w:lang w:val="en-US"/>
              </w:rPr>
            </w:pP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0" w:hRule="atLeast"/>
          <w:jc w:val="center"/>
        </w:trPr>
        <w:tc>
          <w:tcPr>
            <w:tcW w:w="5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en-US" w:eastAsia="zh-CN" w:bidi="zh-CN"/>
              </w:rPr>
            </w:pPr>
            <w:r>
              <w:rPr>
                <w:rFonts w:hint="eastAsia"/>
                <w:szCs w:val="21"/>
                <w:lang w:val="en-US"/>
              </w:rPr>
              <w:t>10</w:t>
            </w:r>
          </w:p>
        </w:tc>
        <w:tc>
          <w:tcPr>
            <w:tcW w:w="1070" w:type="dxa"/>
            <w:vMerge w:val="restart"/>
            <w:tcBorders>
              <w:top w:val="single" w:color="auto" w:sz="4" w:space="0"/>
              <w:left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left"/>
              <w:rPr>
                <w:szCs w:val="21"/>
                <w:lang w:val="en-US"/>
              </w:rPr>
            </w:pPr>
            <w:r>
              <w:rPr>
                <w:rFonts w:hint="eastAsia"/>
                <w:szCs w:val="21"/>
                <w:lang w:val="en-US" w:eastAsia="zh-CN"/>
              </w:rPr>
              <w:t>PCS</w:t>
            </w:r>
            <w:r>
              <w:rPr>
                <w:rFonts w:hint="eastAsia"/>
                <w:szCs w:val="21"/>
                <w:lang w:val="en-US"/>
              </w:rPr>
              <w:t>保护</w:t>
            </w:r>
          </w:p>
        </w:tc>
        <w:tc>
          <w:tcPr>
            <w:tcW w:w="2177" w:type="dxa"/>
            <w:tcBorders>
              <w:top w:val="single" w:color="auto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left"/>
              <w:rPr>
                <w:szCs w:val="21"/>
                <w:lang w:val="en-US"/>
              </w:rPr>
            </w:pPr>
            <w:r>
              <w:rPr>
                <w:rFonts w:hint="eastAsia"/>
                <w:szCs w:val="21"/>
                <w:lang w:val="en-US"/>
              </w:rPr>
              <w:t>BMS禁充或禁放信号</w:t>
            </w:r>
          </w:p>
        </w:tc>
        <w:tc>
          <w:tcPr>
            <w:tcW w:w="3640" w:type="dxa"/>
            <w:gridSpan w:val="2"/>
            <w:tcBorders>
              <w:top w:val="single" w:color="auto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left"/>
              <w:rPr>
                <w:szCs w:val="21"/>
                <w:lang w:val="en-US"/>
              </w:rPr>
            </w:pPr>
            <w:r>
              <w:rPr>
                <w:rFonts w:hint="eastAsia"/>
                <w:szCs w:val="21"/>
                <w:lang w:val="en-US" w:eastAsia="zh-CN"/>
              </w:rPr>
              <w:t>PCS</w:t>
            </w:r>
            <w:r>
              <w:rPr>
                <w:rFonts w:hint="eastAsia"/>
                <w:szCs w:val="21"/>
                <w:lang w:val="en-US"/>
              </w:rPr>
              <w:t>对应禁充禁放</w:t>
            </w:r>
          </w:p>
        </w:tc>
        <w:tc>
          <w:tcPr>
            <w:tcW w:w="13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  <w:lang w:val="en-US"/>
              </w:rPr>
            </w:pP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0" w:hRule="atLeast"/>
          <w:jc w:val="center"/>
        </w:trPr>
        <w:tc>
          <w:tcPr>
            <w:tcW w:w="5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en-US" w:eastAsia="zh-CN" w:bidi="zh-CN"/>
              </w:rPr>
            </w:pPr>
            <w:r>
              <w:rPr>
                <w:rFonts w:hint="eastAsia"/>
                <w:szCs w:val="21"/>
                <w:lang w:val="en-US"/>
              </w:rPr>
              <w:t>11</w:t>
            </w:r>
          </w:p>
        </w:tc>
        <w:tc>
          <w:tcPr>
            <w:tcW w:w="1070" w:type="dxa"/>
            <w:vMerge w:val="continue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left"/>
              <w:rPr>
                <w:szCs w:val="21"/>
                <w:lang w:val="en-US"/>
              </w:rPr>
            </w:pPr>
          </w:p>
        </w:tc>
        <w:tc>
          <w:tcPr>
            <w:tcW w:w="2177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left"/>
              <w:rPr>
                <w:szCs w:val="21"/>
                <w:lang w:val="en-US"/>
              </w:rPr>
            </w:pPr>
            <w:r>
              <w:rPr>
                <w:rFonts w:hint="eastAsia"/>
                <w:szCs w:val="21"/>
                <w:lang w:val="en-US"/>
              </w:rPr>
              <w:t>BMS限流信号</w:t>
            </w:r>
          </w:p>
        </w:tc>
        <w:tc>
          <w:tcPr>
            <w:tcW w:w="364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left"/>
              <w:rPr>
                <w:szCs w:val="21"/>
                <w:lang w:val="en-US"/>
              </w:rPr>
            </w:pPr>
            <w:r>
              <w:rPr>
                <w:rFonts w:hint="eastAsia"/>
                <w:szCs w:val="21"/>
                <w:lang w:val="en-US" w:eastAsia="zh-CN"/>
              </w:rPr>
              <w:t>PCS</w:t>
            </w:r>
            <w:r>
              <w:rPr>
                <w:rFonts w:hint="eastAsia"/>
                <w:szCs w:val="21"/>
                <w:lang w:val="en-US"/>
              </w:rPr>
              <w:t>应限流</w:t>
            </w:r>
          </w:p>
        </w:tc>
        <w:tc>
          <w:tcPr>
            <w:tcW w:w="13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  <w:lang w:val="en-US"/>
              </w:rPr>
            </w:pP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0" w:hRule="atLeast"/>
          <w:jc w:val="center"/>
        </w:trPr>
        <w:tc>
          <w:tcPr>
            <w:tcW w:w="5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center"/>
              <w:rPr>
                <w:rFonts w:hint="default" w:ascii="宋体" w:hAnsi="宋体" w:eastAsia="宋体" w:cs="宋体"/>
                <w:sz w:val="21"/>
                <w:szCs w:val="21"/>
                <w:lang w:val="en-US" w:eastAsia="zh-CN" w:bidi="zh-CN"/>
              </w:rPr>
            </w:pPr>
            <w:r>
              <w:rPr>
                <w:rFonts w:hint="eastAsia" w:cs="宋体"/>
                <w:sz w:val="21"/>
                <w:szCs w:val="21"/>
                <w:lang w:val="en-US" w:eastAsia="zh-CN" w:bidi="zh-CN"/>
              </w:rPr>
              <w:t>12</w:t>
            </w:r>
          </w:p>
        </w:tc>
        <w:tc>
          <w:tcPr>
            <w:tcW w:w="1070" w:type="dxa"/>
            <w:vMerge w:val="restart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  <w:lang w:val="en-US"/>
              </w:rPr>
            </w:pPr>
          </w:p>
          <w:p>
            <w:pPr>
              <w:pStyle w:val="23"/>
              <w:spacing w:line="240" w:lineRule="auto"/>
              <w:jc w:val="center"/>
              <w:rPr>
                <w:rFonts w:hint="eastAsia"/>
                <w:szCs w:val="21"/>
                <w:lang w:val="en-US"/>
              </w:rPr>
            </w:pPr>
            <w:r>
              <w:rPr>
                <w:rFonts w:hint="eastAsia"/>
                <w:szCs w:val="21"/>
                <w:lang w:val="en-US"/>
              </w:rPr>
              <w:t>PCS状态</w:t>
            </w:r>
          </w:p>
          <w:p>
            <w:pPr>
              <w:pStyle w:val="23"/>
              <w:spacing w:line="240" w:lineRule="auto"/>
              <w:jc w:val="center"/>
              <w:rPr>
                <w:szCs w:val="21"/>
                <w:lang w:val="en-US"/>
              </w:rPr>
            </w:pPr>
            <w:r>
              <w:rPr>
                <w:rFonts w:hint="eastAsia"/>
                <w:szCs w:val="21"/>
                <w:lang w:val="en-US"/>
              </w:rPr>
              <w:t>设置</w:t>
            </w:r>
          </w:p>
        </w:tc>
        <w:tc>
          <w:tcPr>
            <w:tcW w:w="21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left"/>
              <w:rPr>
                <w:szCs w:val="21"/>
                <w:lang w:val="en-US"/>
              </w:rPr>
            </w:pPr>
            <w:r>
              <w:rPr>
                <w:rFonts w:hint="eastAsia"/>
                <w:szCs w:val="21"/>
                <w:lang w:val="en-US"/>
              </w:rPr>
              <w:t>启动</w:t>
            </w:r>
          </w:p>
        </w:tc>
        <w:tc>
          <w:tcPr>
            <w:tcW w:w="364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left"/>
              <w:rPr>
                <w:szCs w:val="21"/>
                <w:lang w:val="en-US"/>
              </w:rPr>
            </w:pPr>
            <w:r>
              <w:rPr>
                <w:rFonts w:hint="eastAsia"/>
                <w:szCs w:val="21"/>
                <w:lang w:val="en-US"/>
              </w:rPr>
              <w:t>PCS应正常启动</w:t>
            </w:r>
          </w:p>
        </w:tc>
        <w:tc>
          <w:tcPr>
            <w:tcW w:w="13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  <w:lang w:val="en-US"/>
              </w:rPr>
            </w:pP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0" w:hRule="atLeast"/>
          <w:jc w:val="center"/>
        </w:trPr>
        <w:tc>
          <w:tcPr>
            <w:tcW w:w="5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center"/>
              <w:rPr>
                <w:rFonts w:hint="default" w:ascii="宋体" w:hAnsi="宋体" w:eastAsia="宋体" w:cs="宋体"/>
                <w:sz w:val="21"/>
                <w:szCs w:val="21"/>
                <w:lang w:val="en-US" w:eastAsia="zh-CN" w:bidi="zh-CN"/>
              </w:rPr>
            </w:pPr>
            <w:r>
              <w:rPr>
                <w:rFonts w:hint="eastAsia" w:cs="宋体"/>
                <w:sz w:val="21"/>
                <w:szCs w:val="21"/>
                <w:lang w:val="en-US" w:eastAsia="zh-CN" w:bidi="zh-CN"/>
              </w:rPr>
              <w:t>13</w:t>
            </w:r>
          </w:p>
        </w:tc>
        <w:tc>
          <w:tcPr>
            <w:tcW w:w="1070" w:type="dxa"/>
            <w:vMerge w:val="continue"/>
            <w:tcBorders>
              <w:left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  <w:lang w:val="en-US"/>
              </w:rPr>
            </w:pPr>
          </w:p>
        </w:tc>
        <w:tc>
          <w:tcPr>
            <w:tcW w:w="21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left"/>
              <w:rPr>
                <w:szCs w:val="21"/>
                <w:lang w:val="en-US"/>
              </w:rPr>
            </w:pPr>
            <w:r>
              <w:rPr>
                <w:rFonts w:hint="eastAsia"/>
                <w:szCs w:val="21"/>
                <w:lang w:val="en-US"/>
              </w:rPr>
              <w:t>停机</w:t>
            </w:r>
          </w:p>
        </w:tc>
        <w:tc>
          <w:tcPr>
            <w:tcW w:w="364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left"/>
              <w:rPr>
                <w:szCs w:val="21"/>
                <w:lang w:val="en-US"/>
              </w:rPr>
            </w:pPr>
            <w:r>
              <w:rPr>
                <w:rFonts w:hint="eastAsia"/>
                <w:szCs w:val="21"/>
                <w:lang w:val="en-US"/>
              </w:rPr>
              <w:t>PCS应正常停机</w:t>
            </w:r>
          </w:p>
        </w:tc>
        <w:tc>
          <w:tcPr>
            <w:tcW w:w="13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  <w:lang w:val="en-US"/>
              </w:rPr>
            </w:pP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0" w:hRule="atLeast"/>
          <w:jc w:val="center"/>
        </w:trPr>
        <w:tc>
          <w:tcPr>
            <w:tcW w:w="5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en-US" w:eastAsia="zh-CN" w:bidi="zh-CN"/>
              </w:rPr>
            </w:pPr>
            <w:r>
              <w:rPr>
                <w:rFonts w:hint="eastAsia"/>
                <w:szCs w:val="21"/>
                <w:lang w:val="en-US"/>
              </w:rPr>
              <w:t>14</w:t>
            </w:r>
          </w:p>
        </w:tc>
        <w:tc>
          <w:tcPr>
            <w:tcW w:w="1070" w:type="dxa"/>
            <w:vMerge w:val="continue"/>
            <w:tcBorders>
              <w:left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  <w:lang w:val="en-US"/>
              </w:rPr>
            </w:pPr>
          </w:p>
        </w:tc>
        <w:tc>
          <w:tcPr>
            <w:tcW w:w="21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left"/>
              <w:rPr>
                <w:szCs w:val="21"/>
                <w:lang w:val="en-US"/>
              </w:rPr>
            </w:pPr>
            <w:r>
              <w:rPr>
                <w:rFonts w:hint="eastAsia"/>
                <w:szCs w:val="21"/>
                <w:lang w:val="en-US"/>
              </w:rPr>
              <w:t>充电</w:t>
            </w:r>
          </w:p>
        </w:tc>
        <w:tc>
          <w:tcPr>
            <w:tcW w:w="364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left"/>
              <w:rPr>
                <w:szCs w:val="21"/>
                <w:lang w:val="en-US"/>
              </w:rPr>
            </w:pPr>
            <w:r>
              <w:rPr>
                <w:rFonts w:hint="eastAsia"/>
                <w:szCs w:val="21"/>
                <w:lang w:val="en-US"/>
              </w:rPr>
              <w:t>PCS应按照设定数值充电运行，无异响</w:t>
            </w:r>
          </w:p>
        </w:tc>
        <w:tc>
          <w:tcPr>
            <w:tcW w:w="13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  <w:lang w:val="en-US"/>
              </w:rPr>
            </w:pPr>
          </w:p>
        </w:tc>
      </w:tr>
      <w:tr>
        <w:trPr>
          <w:trHeight w:val="340" w:hRule="atLeast"/>
          <w:jc w:val="center"/>
        </w:trPr>
        <w:tc>
          <w:tcPr>
            <w:tcW w:w="580" w:type="dxa"/>
            <w:tcBorders>
              <w:top w:val="single" w:color="000000" w:sz="4" w:space="0"/>
              <w:left w:val="single" w:color="000000" w:sz="4" w:space="0"/>
              <w:bottom w:val="single" w:color="auto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en-US" w:eastAsia="zh-CN" w:bidi="zh-CN"/>
              </w:rPr>
            </w:pPr>
            <w:r>
              <w:rPr>
                <w:rFonts w:hint="eastAsia"/>
                <w:szCs w:val="21"/>
                <w:lang w:val="en-US"/>
              </w:rPr>
              <w:t>15</w:t>
            </w:r>
          </w:p>
        </w:tc>
        <w:tc>
          <w:tcPr>
            <w:tcW w:w="1070" w:type="dxa"/>
            <w:vMerge w:val="continue"/>
            <w:tcBorders>
              <w:left w:val="single" w:color="000000" w:sz="4" w:space="0"/>
              <w:bottom w:val="single" w:color="auto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  <w:lang w:val="en-US"/>
              </w:rPr>
            </w:pPr>
          </w:p>
        </w:tc>
        <w:tc>
          <w:tcPr>
            <w:tcW w:w="2177" w:type="dxa"/>
            <w:tcBorders>
              <w:top w:val="single" w:color="000000" w:sz="4" w:space="0"/>
              <w:left w:val="single" w:color="000000" w:sz="4" w:space="0"/>
              <w:bottom w:val="single" w:color="auto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left"/>
              <w:rPr>
                <w:szCs w:val="21"/>
                <w:lang w:val="en-US"/>
              </w:rPr>
            </w:pPr>
            <w:r>
              <w:rPr>
                <w:rFonts w:hint="eastAsia"/>
                <w:szCs w:val="21"/>
                <w:lang w:val="en-US"/>
              </w:rPr>
              <w:t>放电</w:t>
            </w:r>
          </w:p>
        </w:tc>
        <w:tc>
          <w:tcPr>
            <w:tcW w:w="364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auto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left"/>
              <w:rPr>
                <w:szCs w:val="21"/>
                <w:lang w:val="en-US"/>
              </w:rPr>
            </w:pPr>
            <w:r>
              <w:rPr>
                <w:rFonts w:hint="eastAsia"/>
                <w:szCs w:val="21"/>
                <w:lang w:val="en-US"/>
              </w:rPr>
              <w:t>PCS应按照设定数值放电运行，无异响</w:t>
            </w:r>
          </w:p>
        </w:tc>
        <w:tc>
          <w:tcPr>
            <w:tcW w:w="13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  <w:lang w:val="en-US"/>
              </w:rPr>
            </w:pP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0" w:hRule="atLeast"/>
          <w:jc w:val="center"/>
        </w:trPr>
        <w:tc>
          <w:tcPr>
            <w:tcW w:w="5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en-US" w:eastAsia="zh-CN" w:bidi="zh-CN"/>
              </w:rPr>
            </w:pPr>
            <w:r>
              <w:rPr>
                <w:rFonts w:hint="eastAsia"/>
                <w:szCs w:val="21"/>
                <w:lang w:val="en-US"/>
              </w:rPr>
              <w:t>16</w:t>
            </w:r>
          </w:p>
        </w:tc>
        <w:tc>
          <w:tcPr>
            <w:tcW w:w="1070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  <w:lang w:val="en-US"/>
              </w:rPr>
            </w:pPr>
          </w:p>
        </w:tc>
        <w:tc>
          <w:tcPr>
            <w:tcW w:w="21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left"/>
              <w:rPr>
                <w:szCs w:val="21"/>
                <w:lang w:val="en-US"/>
              </w:rPr>
            </w:pPr>
            <w:r>
              <w:rPr>
                <w:rFonts w:hint="eastAsia"/>
                <w:szCs w:val="21"/>
                <w:lang w:val="en-US"/>
              </w:rPr>
              <w:t>复位</w:t>
            </w:r>
          </w:p>
        </w:tc>
        <w:tc>
          <w:tcPr>
            <w:tcW w:w="364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left"/>
              <w:rPr>
                <w:szCs w:val="21"/>
                <w:lang w:val="en-US"/>
              </w:rPr>
            </w:pPr>
            <w:r>
              <w:rPr>
                <w:rFonts w:hint="eastAsia"/>
                <w:szCs w:val="21"/>
                <w:lang w:val="en-US"/>
              </w:rPr>
              <w:t>PCS应将故障复位，故障指示灯熄灭</w:t>
            </w:r>
          </w:p>
        </w:tc>
        <w:tc>
          <w:tcPr>
            <w:tcW w:w="1353" w:type="dxa"/>
            <w:tcBorders>
              <w:top w:val="single" w:color="000000" w:sz="4" w:space="0"/>
              <w:left w:val="single" w:color="auto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  <w:lang w:val="en-US"/>
              </w:rPr>
            </w:pP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0" w:hRule="atLeast"/>
          <w:jc w:val="center"/>
        </w:trPr>
        <w:tc>
          <w:tcPr>
            <w:tcW w:w="5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en-US" w:eastAsia="zh-CN" w:bidi="zh-CN"/>
              </w:rPr>
            </w:pPr>
            <w:r>
              <w:rPr>
                <w:rFonts w:hint="eastAsia"/>
                <w:szCs w:val="21"/>
                <w:lang w:val="en-US"/>
              </w:rPr>
              <w:t>17</w:t>
            </w:r>
          </w:p>
        </w:tc>
        <w:tc>
          <w:tcPr>
            <w:tcW w:w="1070" w:type="dxa"/>
            <w:vMerge w:val="restart"/>
            <w:tcBorders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  <w:lang w:val="en-US"/>
              </w:rPr>
            </w:pPr>
            <w:r>
              <w:rPr>
                <w:rFonts w:hint="eastAsia"/>
                <w:szCs w:val="21"/>
                <w:lang w:val="en-US"/>
              </w:rPr>
              <w:t>运行测试</w:t>
            </w:r>
          </w:p>
        </w:tc>
        <w:tc>
          <w:tcPr>
            <w:tcW w:w="21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left"/>
              <w:rPr>
                <w:szCs w:val="21"/>
                <w:lang w:val="en-US"/>
              </w:rPr>
            </w:pPr>
            <w:r>
              <w:rPr>
                <w:rFonts w:hint="eastAsia"/>
                <w:szCs w:val="21"/>
                <w:lang w:val="en-US"/>
              </w:rPr>
              <w:t>额定功率</w:t>
            </w:r>
          </w:p>
        </w:tc>
        <w:tc>
          <w:tcPr>
            <w:tcW w:w="364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left"/>
              <w:rPr>
                <w:szCs w:val="21"/>
                <w:lang w:val="en-US"/>
              </w:rPr>
            </w:pPr>
            <w:r>
              <w:rPr>
                <w:rFonts w:hint="eastAsia"/>
                <w:szCs w:val="21"/>
                <w:lang w:val="en-US"/>
              </w:rPr>
              <w:t>PCS运行时功率指标正常、无异响</w:t>
            </w:r>
          </w:p>
        </w:tc>
        <w:tc>
          <w:tcPr>
            <w:tcW w:w="1353" w:type="dxa"/>
            <w:tcBorders>
              <w:top w:val="single" w:color="000000" w:sz="4" w:space="0"/>
              <w:left w:val="single" w:color="auto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  <w:lang w:val="en-US"/>
              </w:rPr>
            </w:pP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0" w:hRule="atLeast"/>
          <w:jc w:val="center"/>
        </w:trPr>
        <w:tc>
          <w:tcPr>
            <w:tcW w:w="5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center"/>
              <w:rPr>
                <w:rFonts w:hint="default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18</w:t>
            </w:r>
          </w:p>
        </w:tc>
        <w:tc>
          <w:tcPr>
            <w:tcW w:w="1070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center"/>
              <w:rPr>
                <w:rFonts w:hint="eastAsia"/>
                <w:szCs w:val="21"/>
                <w:lang w:val="en-US"/>
              </w:rPr>
            </w:pPr>
          </w:p>
        </w:tc>
        <w:tc>
          <w:tcPr>
            <w:tcW w:w="21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 w:bidi="zh-CN"/>
              </w:rPr>
            </w:pPr>
            <w:r>
              <w:rPr>
                <w:rFonts w:hint="eastAsia"/>
                <w:szCs w:val="21"/>
                <w:lang w:val="en-US" w:eastAsia="zh-CN"/>
              </w:rPr>
              <w:t>1.1倍Pn</w:t>
            </w:r>
          </w:p>
        </w:tc>
        <w:tc>
          <w:tcPr>
            <w:tcW w:w="364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 w:bidi="zh-CN"/>
              </w:rPr>
            </w:pPr>
            <w:r>
              <w:rPr>
                <w:rFonts w:hint="eastAsia"/>
                <w:szCs w:val="21"/>
                <w:lang w:val="en-US"/>
              </w:rPr>
              <w:t>PCS</w:t>
            </w:r>
            <w:r>
              <w:rPr>
                <w:rFonts w:hint="eastAsia"/>
                <w:szCs w:val="21"/>
                <w:lang w:val="en-US" w:eastAsia="zh-CN"/>
              </w:rPr>
              <w:t>可稳定</w:t>
            </w:r>
            <w:r>
              <w:rPr>
                <w:rFonts w:hint="eastAsia"/>
                <w:szCs w:val="21"/>
                <w:lang w:val="en-US"/>
              </w:rPr>
              <w:t>运行</w:t>
            </w:r>
            <w:r>
              <w:rPr>
                <w:rFonts w:hint="eastAsia"/>
                <w:szCs w:val="21"/>
                <w:lang w:val="en-US" w:eastAsia="zh-CN"/>
              </w:rPr>
              <w:t>10min，</w:t>
            </w:r>
            <w:r>
              <w:rPr>
                <w:rFonts w:hint="eastAsia"/>
                <w:szCs w:val="21"/>
                <w:lang w:val="en-US"/>
              </w:rPr>
              <w:t>功率指标正常、无异响</w:t>
            </w:r>
          </w:p>
        </w:tc>
        <w:tc>
          <w:tcPr>
            <w:tcW w:w="1353" w:type="dxa"/>
            <w:tcBorders>
              <w:top w:val="single" w:color="000000" w:sz="4" w:space="0"/>
              <w:left w:val="single" w:color="auto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  <w:lang w:val="en-US"/>
              </w:rPr>
            </w:pP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0" w:hRule="atLeast"/>
          <w:jc w:val="center"/>
        </w:trPr>
        <w:tc>
          <w:tcPr>
            <w:tcW w:w="5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 w:bidi="zh-CN"/>
              </w:rPr>
            </w:pPr>
            <w:r>
              <w:rPr>
                <w:rFonts w:hint="eastAsia"/>
                <w:szCs w:val="21"/>
                <w:lang w:val="en-US"/>
              </w:rPr>
              <w:t>1</w:t>
            </w:r>
            <w:r>
              <w:rPr>
                <w:rFonts w:hint="eastAsia"/>
                <w:szCs w:val="21"/>
                <w:lang w:val="en-US" w:eastAsia="zh-CN"/>
              </w:rPr>
              <w:t>9</w:t>
            </w:r>
          </w:p>
        </w:tc>
        <w:tc>
          <w:tcPr>
            <w:tcW w:w="1070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center"/>
              <w:rPr>
                <w:rFonts w:hint="eastAsia"/>
                <w:szCs w:val="21"/>
                <w:lang w:val="en-US"/>
              </w:rPr>
            </w:pPr>
          </w:p>
        </w:tc>
        <w:tc>
          <w:tcPr>
            <w:tcW w:w="21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left"/>
              <w:rPr>
                <w:rFonts w:hint="default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1.2倍Pn</w:t>
            </w:r>
          </w:p>
        </w:tc>
        <w:tc>
          <w:tcPr>
            <w:tcW w:w="364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 w:bidi="zh-CN"/>
              </w:rPr>
            </w:pPr>
            <w:r>
              <w:rPr>
                <w:rFonts w:hint="eastAsia"/>
                <w:szCs w:val="21"/>
                <w:lang w:val="en-US"/>
              </w:rPr>
              <w:t>PCS</w:t>
            </w:r>
            <w:r>
              <w:rPr>
                <w:rFonts w:hint="eastAsia"/>
                <w:szCs w:val="21"/>
                <w:lang w:val="en-US" w:eastAsia="zh-CN"/>
              </w:rPr>
              <w:t>可稳定</w:t>
            </w:r>
            <w:r>
              <w:rPr>
                <w:rFonts w:hint="eastAsia"/>
                <w:szCs w:val="21"/>
                <w:lang w:val="en-US"/>
              </w:rPr>
              <w:t>运行</w:t>
            </w:r>
            <w:r>
              <w:rPr>
                <w:rFonts w:hint="eastAsia"/>
                <w:szCs w:val="21"/>
                <w:lang w:val="en-US" w:eastAsia="zh-CN"/>
              </w:rPr>
              <w:t>1min，</w:t>
            </w:r>
            <w:r>
              <w:rPr>
                <w:rFonts w:hint="eastAsia"/>
                <w:szCs w:val="21"/>
                <w:lang w:val="en-US"/>
              </w:rPr>
              <w:t>功率指标正常、无异响</w:t>
            </w:r>
          </w:p>
        </w:tc>
        <w:tc>
          <w:tcPr>
            <w:tcW w:w="1353" w:type="dxa"/>
            <w:tcBorders>
              <w:top w:val="single" w:color="000000" w:sz="4" w:space="0"/>
              <w:left w:val="single" w:color="auto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  <w:lang w:val="en-US"/>
              </w:rPr>
            </w:pP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0" w:hRule="atLeast"/>
          <w:jc w:val="center"/>
        </w:trPr>
        <w:tc>
          <w:tcPr>
            <w:tcW w:w="165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line="240" w:lineRule="auto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测试人员：</w:t>
            </w:r>
          </w:p>
        </w:tc>
        <w:tc>
          <w:tcPr>
            <w:tcW w:w="443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spacing w:line="240" w:lineRule="auto"/>
              <w:rPr>
                <w:rFonts w:ascii="宋体" w:hAnsi="宋体" w:cs="宋体"/>
                <w:szCs w:val="21"/>
              </w:rPr>
            </w:pPr>
          </w:p>
        </w:tc>
        <w:tc>
          <w:tcPr>
            <w:tcW w:w="13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spacing w:line="240" w:lineRule="auto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时间：</w:t>
            </w:r>
          </w:p>
        </w:tc>
        <w:tc>
          <w:tcPr>
            <w:tcW w:w="13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spacing w:line="240" w:lineRule="auto"/>
              <w:rPr>
                <w:rFonts w:ascii="宋体" w:hAnsi="宋体" w:cs="宋体"/>
                <w:szCs w:val="21"/>
              </w:rPr>
            </w:pPr>
          </w:p>
        </w:tc>
      </w:tr>
      <w:tr>
        <w:trPr>
          <w:trHeight w:val="340" w:hRule="atLeast"/>
          <w:jc w:val="center"/>
        </w:trPr>
        <w:tc>
          <w:tcPr>
            <w:tcW w:w="165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line="240" w:lineRule="auto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检查人员：</w:t>
            </w:r>
          </w:p>
        </w:tc>
        <w:tc>
          <w:tcPr>
            <w:tcW w:w="443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line="240" w:lineRule="auto"/>
              <w:rPr>
                <w:rFonts w:ascii="宋体" w:hAnsi="宋体" w:cs="宋体"/>
                <w:szCs w:val="21"/>
              </w:rPr>
            </w:pPr>
          </w:p>
        </w:tc>
        <w:tc>
          <w:tcPr>
            <w:tcW w:w="13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line="240" w:lineRule="auto"/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时间：</w:t>
            </w:r>
          </w:p>
        </w:tc>
        <w:tc>
          <w:tcPr>
            <w:tcW w:w="13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line="240" w:lineRule="auto"/>
            </w:pP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0" w:hRule="atLeast"/>
          <w:jc w:val="center"/>
        </w:trPr>
        <w:tc>
          <w:tcPr>
            <w:tcW w:w="8820" w:type="dxa"/>
            <w:gridSpan w:val="6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line="240" w:lineRule="auto"/>
              <w:rPr>
                <w:rFonts w:ascii="宋体" w:hAnsi="宋体" w:cs="宋体"/>
                <w:szCs w:val="21"/>
              </w:rPr>
            </w:pPr>
            <w:bookmarkStart w:id="62" w:name="_Toc105777468"/>
            <w:bookmarkStart w:id="63" w:name="_Toc6763"/>
            <w:bookmarkStart w:id="64" w:name="_Toc105777557"/>
            <w:bookmarkStart w:id="65" w:name="_Toc26489"/>
            <w:bookmarkStart w:id="66" w:name="_Toc66438808"/>
            <w:r>
              <w:rPr>
                <w:rFonts w:hint="eastAsia" w:ascii="宋体" w:hAnsi="宋体" w:cs="宋体"/>
                <w:b/>
                <w:bCs/>
                <w:szCs w:val="21"/>
              </w:rPr>
              <w:t>备注：</w:t>
            </w:r>
          </w:p>
        </w:tc>
      </w:tr>
    </w:tbl>
    <w:p>
      <w:pPr>
        <w:pStyle w:val="2"/>
        <w:keepNext w:val="0"/>
        <w:keepLines w:val="0"/>
        <w:numPr>
          <w:ilvl w:val="0"/>
          <w:numId w:val="2"/>
        </w:numPr>
        <w:spacing w:before="120" w:beforeLines="50"/>
        <w:ind w:firstLine="0" w:firstLineChars="0"/>
        <w:rPr>
          <w:rFonts w:ascii="黑体" w:hAnsi="黑体" w:eastAsia="黑体" w:cs="黑体"/>
          <w:sz w:val="30"/>
          <w:szCs w:val="30"/>
        </w:rPr>
      </w:pPr>
      <w:bookmarkStart w:id="67" w:name="_Toc105777465"/>
      <w:bookmarkStart w:id="68" w:name="_Toc32293"/>
      <w:bookmarkStart w:id="69" w:name="_Toc105777554"/>
      <w:bookmarkStart w:id="70" w:name="_Toc26018"/>
      <w:bookmarkStart w:id="71" w:name="_Toc3753"/>
      <w:bookmarkStart w:id="72" w:name="_Toc6439"/>
      <w:r>
        <w:rPr>
          <w:rFonts w:hint="eastAsia" w:ascii="黑体" w:hAnsi="黑体" w:eastAsia="黑体" w:cs="黑体"/>
          <w:sz w:val="30"/>
          <w:szCs w:val="30"/>
        </w:rPr>
        <w:t>监控系统调试</w:t>
      </w:r>
      <w:bookmarkEnd w:id="67"/>
      <w:bookmarkEnd w:id="68"/>
      <w:bookmarkEnd w:id="69"/>
      <w:bookmarkEnd w:id="70"/>
      <w:bookmarkEnd w:id="71"/>
    </w:p>
    <w:p>
      <w:pPr>
        <w:pStyle w:val="3"/>
        <w:keepNext w:val="0"/>
        <w:keepLines w:val="0"/>
        <w:rPr>
          <w:rFonts w:ascii="黑体" w:hAnsi="黑体" w:eastAsia="黑体" w:cs="黑体"/>
          <w:sz w:val="28"/>
          <w:szCs w:val="28"/>
        </w:rPr>
      </w:pPr>
      <w:bookmarkStart w:id="73" w:name="_Toc3087"/>
      <w:bookmarkStart w:id="74" w:name="_Toc6788"/>
      <w:bookmarkStart w:id="75" w:name="_Toc105777466"/>
      <w:bookmarkStart w:id="76" w:name="_Toc105777555"/>
      <w:bookmarkStart w:id="77" w:name="_Toc21310"/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9</w:t>
      </w:r>
      <w:r>
        <w:rPr>
          <w:rFonts w:hint="eastAsia" w:ascii="黑体" w:hAnsi="黑体" w:eastAsia="黑体" w:cs="黑体"/>
          <w:sz w:val="28"/>
          <w:szCs w:val="28"/>
        </w:rPr>
        <w:t>.1 测试目的</w:t>
      </w:r>
      <w:bookmarkEnd w:id="73"/>
      <w:bookmarkEnd w:id="74"/>
      <w:bookmarkEnd w:id="75"/>
      <w:bookmarkEnd w:id="76"/>
      <w:bookmarkEnd w:id="77"/>
    </w:p>
    <w:p>
      <w:pPr>
        <w:adjustRightInd/>
        <w:spacing w:line="360" w:lineRule="auto"/>
        <w:ind w:firstLine="480" w:firstLineChars="200"/>
        <w:textAlignment w:val="auto"/>
        <w:rPr>
          <w:rFonts w:ascii="宋体" w:hAnsi="宋体" w:cs="宋体"/>
          <w:kern w:val="2"/>
          <w:sz w:val="24"/>
          <w:szCs w:val="24"/>
        </w:rPr>
      </w:pPr>
      <w:r>
        <w:rPr>
          <w:rFonts w:hint="eastAsia" w:ascii="宋体" w:hAnsi="宋体" w:cs="宋体"/>
          <w:kern w:val="2"/>
          <w:sz w:val="24"/>
          <w:szCs w:val="24"/>
        </w:rPr>
        <w:t>完成监控系统配置，确认监控系统可正常运行。</w:t>
      </w:r>
    </w:p>
    <w:p>
      <w:pPr>
        <w:pStyle w:val="3"/>
        <w:keepNext w:val="0"/>
        <w:keepLines w:val="0"/>
      </w:pPr>
      <w:bookmarkStart w:id="78" w:name="_Toc105777467"/>
      <w:bookmarkStart w:id="79" w:name="_Toc105777556"/>
      <w:bookmarkStart w:id="80" w:name="_Toc31999"/>
      <w:bookmarkStart w:id="81" w:name="_Toc7721"/>
      <w:bookmarkStart w:id="82" w:name="_Toc18582"/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9</w:t>
      </w:r>
      <w:r>
        <w:rPr>
          <w:rFonts w:hint="eastAsia" w:ascii="黑体" w:hAnsi="黑体" w:eastAsia="黑体" w:cs="黑体"/>
          <w:sz w:val="28"/>
          <w:szCs w:val="28"/>
        </w:rPr>
        <w:t xml:space="preserve">.2 </w:t>
      </w:r>
      <w:bookmarkEnd w:id="78"/>
      <w:bookmarkEnd w:id="79"/>
      <w:bookmarkEnd w:id="80"/>
      <w:r>
        <w:rPr>
          <w:rFonts w:hint="eastAsia" w:ascii="黑体" w:hAnsi="黑体" w:eastAsia="黑体" w:cs="黑体"/>
          <w:sz w:val="28"/>
          <w:szCs w:val="28"/>
        </w:rPr>
        <w:t>测试方法</w:t>
      </w:r>
      <w:bookmarkEnd w:id="81"/>
      <w:bookmarkEnd w:id="82"/>
    </w:p>
    <w:p>
      <w:pPr>
        <w:adjustRightInd/>
        <w:spacing w:line="360" w:lineRule="auto"/>
        <w:ind w:firstLine="480" w:firstLineChars="200"/>
        <w:textAlignment w:val="auto"/>
        <w:rPr>
          <w:rFonts w:hint="eastAsia" w:ascii="宋体" w:hAnsi="宋体" w:cs="宋体"/>
          <w:kern w:val="2"/>
          <w:sz w:val="24"/>
          <w:szCs w:val="24"/>
          <w:lang w:eastAsia="zh-CN"/>
        </w:rPr>
      </w:pPr>
      <w:r>
        <w:rPr>
          <w:rFonts w:hint="eastAsia" w:ascii="宋体" w:hAnsi="宋体" w:cs="宋体"/>
          <w:kern w:val="2"/>
          <w:sz w:val="24"/>
          <w:szCs w:val="24"/>
        </w:rPr>
        <w:t>1、根据设计方案及技术协议</w:t>
      </w:r>
      <w:r>
        <w:rPr>
          <w:rFonts w:hint="eastAsia" w:ascii="宋体" w:hAnsi="宋体" w:cs="宋体"/>
          <w:kern w:val="2"/>
          <w:sz w:val="24"/>
          <w:szCs w:val="24"/>
          <w:lang w:val="en-US" w:eastAsia="zh-CN"/>
        </w:rPr>
        <w:t>安装凝思V6.0.80版本</w:t>
      </w:r>
      <w:r>
        <w:rPr>
          <w:rFonts w:hint="eastAsia" w:ascii="宋体" w:hAnsi="宋体" w:cs="宋体"/>
          <w:kern w:val="2"/>
          <w:sz w:val="24"/>
          <w:szCs w:val="24"/>
        </w:rPr>
        <w:t>操作系统</w:t>
      </w:r>
      <w:r>
        <w:rPr>
          <w:rFonts w:hint="eastAsia" w:ascii="宋体" w:hAnsi="宋体" w:cs="宋体"/>
          <w:kern w:val="2"/>
          <w:sz w:val="24"/>
          <w:szCs w:val="24"/>
          <w:lang w:eastAsia="zh-CN"/>
        </w:rPr>
        <w:t>；</w:t>
      </w:r>
    </w:p>
    <w:p>
      <w:pPr>
        <w:adjustRightInd/>
        <w:spacing w:line="360" w:lineRule="auto"/>
        <w:ind w:firstLine="480" w:firstLineChars="200"/>
        <w:textAlignment w:val="auto"/>
        <w:rPr>
          <w:rFonts w:hint="eastAsia" w:ascii="宋体" w:hAnsi="宋体" w:cs="宋体"/>
          <w:kern w:val="2"/>
          <w:sz w:val="24"/>
          <w:szCs w:val="24"/>
          <w:lang w:val="en-US" w:eastAsia="zh-CN"/>
        </w:rPr>
      </w:pPr>
      <w:r>
        <w:rPr>
          <w:rFonts w:hint="eastAsia" w:ascii="宋体" w:hAnsi="宋体" w:cs="宋体"/>
          <w:kern w:val="2"/>
          <w:sz w:val="24"/>
          <w:szCs w:val="24"/>
          <w:lang w:val="en-US" w:eastAsia="zh-CN"/>
        </w:rPr>
        <w:t>2、完成凝思系统注册及能量管理系统注册；</w:t>
      </w:r>
    </w:p>
    <w:p>
      <w:pPr>
        <w:adjustRightInd/>
        <w:spacing w:line="360" w:lineRule="auto"/>
        <w:ind w:firstLine="480" w:firstLineChars="200"/>
        <w:textAlignment w:val="auto"/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eastAsia="zh-CN" w:bidi="en-US"/>
        </w:rPr>
      </w:pPr>
      <w:r>
        <w:rPr>
          <w:rFonts w:hint="eastAsia" w:ascii="宋体" w:hAnsi="宋体" w:cs="宋体"/>
          <w:kern w:val="2"/>
          <w:sz w:val="24"/>
          <w:szCs w:val="24"/>
          <w:lang w:val="en-US" w:eastAsia="zh-CN"/>
        </w:rPr>
        <w:t>3</w:t>
      </w:r>
      <w:r>
        <w:rPr>
          <w:rFonts w:hint="eastAsia" w:ascii="宋体" w:hAnsi="宋体" w:cs="宋体"/>
          <w:kern w:val="2"/>
          <w:sz w:val="24"/>
          <w:szCs w:val="24"/>
        </w:rPr>
        <w:t>、</w:t>
      </w: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bidi="en-US"/>
        </w:rPr>
        <w:t>将</w:t>
      </w: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en-US"/>
        </w:rPr>
        <w:t>配置</w:t>
      </w: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bidi="en-US"/>
        </w:rPr>
        <w:t>结果记录在</w:t>
      </w: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eastAsia="zh-CN" w:bidi="en-US"/>
        </w:rPr>
        <w:t>“</w:t>
      </w: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bidi="en-US"/>
        </w:rPr>
        <w:t>表</w:t>
      </w: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en-US"/>
        </w:rPr>
        <w:t>10 监控系统配置记录表”</w:t>
      </w: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bidi="en-US"/>
        </w:rPr>
        <w:t>中</w:t>
      </w: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eastAsia="zh-CN" w:bidi="en-US"/>
        </w:rPr>
        <w:t>；</w:t>
      </w:r>
    </w:p>
    <w:p>
      <w:pPr>
        <w:snapToGrid w:val="0"/>
        <w:spacing w:line="360" w:lineRule="auto"/>
        <w:ind w:firstLine="484" w:firstLineChars="202"/>
        <w:rPr>
          <w:rFonts w:hint="eastAsia" w:eastAsia="宋体" w:asciiTheme="minorEastAsia" w:hAnsiTheme="minorEastAsia" w:cstheme="minorEastAsia"/>
          <w:sz w:val="24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4"/>
        </w:rPr>
        <w:t>4、</w:t>
      </w:r>
      <w:r>
        <w:rPr>
          <w:rFonts w:hint="eastAsia" w:asciiTheme="minorEastAsia" w:hAnsiTheme="minorEastAsia" w:eastAsiaTheme="minorEastAsia" w:cstheme="minorEastAsia"/>
          <w:sz w:val="24"/>
          <w:lang w:val="en-US" w:eastAsia="zh-CN"/>
        </w:rPr>
        <w:t>完成</w:t>
      </w:r>
      <w:r>
        <w:rPr>
          <w:rFonts w:hint="eastAsia" w:ascii="宋体" w:hAnsi="宋体" w:cs="宋体"/>
          <w:kern w:val="2"/>
          <w:sz w:val="24"/>
          <w:szCs w:val="24"/>
        </w:rPr>
        <w:t>监控系统建模</w:t>
      </w:r>
      <w:r>
        <w:rPr>
          <w:rFonts w:hint="eastAsia" w:ascii="宋体" w:hAnsi="宋体" w:cs="宋体"/>
          <w:kern w:val="2"/>
          <w:sz w:val="24"/>
          <w:szCs w:val="24"/>
          <w:lang w:val="en-US" w:eastAsia="zh-CN"/>
        </w:rPr>
        <w:t>工作及</w:t>
      </w:r>
      <w:r>
        <w:rPr>
          <w:rFonts w:hint="eastAsia" w:ascii="宋体" w:hAnsi="宋体" w:cs="宋体"/>
          <w:kern w:val="2"/>
          <w:sz w:val="24"/>
          <w:szCs w:val="24"/>
        </w:rPr>
        <w:t>组态</w:t>
      </w:r>
      <w:r>
        <w:rPr>
          <w:rFonts w:hint="eastAsia" w:ascii="宋体" w:hAnsi="宋体" w:cs="宋体"/>
          <w:kern w:val="2"/>
          <w:sz w:val="24"/>
          <w:szCs w:val="24"/>
          <w:lang w:val="en-US" w:eastAsia="zh-CN"/>
        </w:rPr>
        <w:t>工作；</w:t>
      </w:r>
    </w:p>
    <w:p>
      <w:pPr>
        <w:adjustRightInd/>
        <w:spacing w:line="360" w:lineRule="auto"/>
        <w:ind w:firstLine="480" w:firstLineChars="200"/>
        <w:textAlignment w:val="auto"/>
        <w:rPr>
          <w:rFonts w:hint="eastAsia" w:ascii="宋体" w:hAnsi="宋体" w:cs="宋体" w:eastAsiaTheme="minorEastAsia"/>
          <w:kern w:val="2"/>
          <w:sz w:val="24"/>
          <w:szCs w:val="24"/>
          <w:lang w:eastAsia="zh-CN"/>
        </w:rPr>
      </w:pPr>
      <w:r>
        <w:rPr>
          <w:rFonts w:hint="eastAsia" w:ascii="宋体" w:hAnsi="宋体" w:cs="宋体"/>
          <w:kern w:val="2"/>
          <w:sz w:val="24"/>
          <w:szCs w:val="24"/>
          <w:lang w:val="en-US" w:eastAsia="zh-CN"/>
        </w:rPr>
        <w:t>5、测试</w:t>
      </w:r>
      <w:r>
        <w:rPr>
          <w:rFonts w:hint="eastAsia" w:ascii="宋体" w:hAnsi="宋体" w:cs="宋体"/>
          <w:kern w:val="2"/>
          <w:sz w:val="24"/>
          <w:szCs w:val="24"/>
        </w:rPr>
        <w:t>监控系统</w:t>
      </w:r>
      <w:r>
        <w:rPr>
          <w:rFonts w:hint="eastAsia" w:ascii="宋体" w:hAnsi="宋体" w:cs="宋体"/>
          <w:kern w:val="2"/>
          <w:sz w:val="24"/>
          <w:szCs w:val="24"/>
          <w:lang w:val="en-US" w:eastAsia="zh-CN"/>
        </w:rPr>
        <w:t>与下级设备</w:t>
      </w:r>
      <w:r>
        <w:rPr>
          <w:rFonts w:hint="eastAsia" w:ascii="宋体" w:hAnsi="宋体" w:cs="宋体"/>
          <w:kern w:val="2"/>
          <w:sz w:val="24"/>
          <w:szCs w:val="24"/>
        </w:rPr>
        <w:t>通讯</w:t>
      </w:r>
      <w:r>
        <w:rPr>
          <w:rFonts w:hint="eastAsia" w:ascii="宋体" w:hAnsi="宋体" w:cs="宋体"/>
          <w:kern w:val="2"/>
          <w:sz w:val="24"/>
          <w:szCs w:val="24"/>
          <w:lang w:val="en-US" w:eastAsia="zh-CN"/>
        </w:rPr>
        <w:t>情况，</w:t>
      </w:r>
      <w:r>
        <w:rPr>
          <w:rFonts w:hint="eastAsia" w:ascii="宋体" w:hAnsi="宋体" w:cs="宋体"/>
          <w:kern w:val="2"/>
          <w:sz w:val="24"/>
          <w:szCs w:val="24"/>
        </w:rPr>
        <w:t>确保监控系统与各设备通讯的遥测、遥信、遥控、遥调所有点位均正确无误</w:t>
      </w:r>
      <w:r>
        <w:rPr>
          <w:rFonts w:hint="eastAsia" w:ascii="宋体" w:hAnsi="宋体" w:cs="宋体"/>
          <w:kern w:val="2"/>
          <w:sz w:val="24"/>
          <w:szCs w:val="24"/>
          <w:lang w:eastAsia="zh-CN"/>
        </w:rPr>
        <w:t>；</w:t>
      </w:r>
    </w:p>
    <w:p>
      <w:pPr>
        <w:snapToGrid w:val="0"/>
        <w:spacing w:line="360" w:lineRule="auto"/>
        <w:ind w:firstLine="484" w:firstLineChars="202"/>
        <w:rPr>
          <w:rFonts w:ascii="宋体" w:hAnsi="宋体" w:cs="宋体"/>
          <w:kern w:val="2"/>
          <w:sz w:val="24"/>
          <w:szCs w:val="24"/>
        </w:rPr>
      </w:pPr>
      <w:r>
        <w:rPr>
          <w:rFonts w:hint="eastAsia" w:ascii="宋体" w:hAnsi="宋体" w:cs="宋体"/>
          <w:kern w:val="2"/>
          <w:sz w:val="24"/>
          <w:szCs w:val="24"/>
          <w:lang w:val="en-US" w:eastAsia="zh-CN"/>
        </w:rPr>
        <w:t>6</w:t>
      </w:r>
      <w:r>
        <w:rPr>
          <w:rFonts w:hint="eastAsia" w:ascii="宋体" w:hAnsi="宋体" w:cs="宋体"/>
          <w:kern w:val="2"/>
          <w:sz w:val="24"/>
          <w:szCs w:val="24"/>
        </w:rPr>
        <w:t>、监控系统界面检查确认，画面显示数据与设备一致，界面切换正确；</w:t>
      </w:r>
    </w:p>
    <w:p>
      <w:pPr>
        <w:adjustRightInd/>
        <w:spacing w:line="360" w:lineRule="auto"/>
        <w:ind w:firstLine="480" w:firstLineChars="200"/>
        <w:textAlignment w:val="auto"/>
        <w:rPr>
          <w:rFonts w:hint="default" w:ascii="宋体" w:hAnsi="宋体" w:eastAsia="宋体" w:cs="宋体"/>
          <w:kern w:val="2"/>
          <w:sz w:val="24"/>
          <w:szCs w:val="24"/>
          <w:lang w:val="en-US" w:eastAsia="zh-CN"/>
        </w:rPr>
      </w:pPr>
      <w:r>
        <w:rPr>
          <w:rFonts w:hint="eastAsia" w:ascii="宋体" w:hAnsi="宋体" w:cs="宋体"/>
          <w:kern w:val="2"/>
          <w:sz w:val="24"/>
          <w:szCs w:val="24"/>
          <w:lang w:val="en-US" w:eastAsia="zh-CN"/>
        </w:rPr>
        <w:t>7</w:t>
      </w:r>
      <w:r>
        <w:rPr>
          <w:rFonts w:hint="eastAsia" w:ascii="宋体" w:hAnsi="宋体" w:cs="宋体"/>
          <w:kern w:val="2"/>
          <w:sz w:val="24"/>
          <w:szCs w:val="24"/>
        </w:rPr>
        <w:t>、</w:t>
      </w:r>
      <w:r>
        <w:rPr>
          <w:rFonts w:hint="eastAsia" w:ascii="宋体" w:hAnsi="宋体" w:cs="宋体"/>
          <w:kern w:val="2"/>
          <w:sz w:val="24"/>
          <w:szCs w:val="24"/>
          <w:lang w:val="en-US" w:eastAsia="zh-CN"/>
        </w:rPr>
        <w:t>测试完成后应备份能量管理系统注册文件及配置库并入库；</w:t>
      </w:r>
    </w:p>
    <w:p>
      <w:pPr>
        <w:adjustRightInd/>
        <w:spacing w:line="360" w:lineRule="auto"/>
        <w:ind w:firstLine="480" w:firstLineChars="200"/>
        <w:textAlignment w:val="auto"/>
        <w:rPr>
          <w:rFonts w:hint="eastAsia" w:ascii="宋体" w:hAnsi="宋体" w:cs="宋体"/>
          <w:kern w:val="2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en-US"/>
        </w:rPr>
        <w:t>8、</w:t>
      </w: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bidi="en-US"/>
        </w:rPr>
        <w:t>将</w:t>
      </w: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en-US"/>
        </w:rPr>
        <w:t>测试</w:t>
      </w: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bidi="en-US"/>
        </w:rPr>
        <w:t>结果记录在</w:t>
      </w: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eastAsia="zh-CN" w:bidi="en-US"/>
        </w:rPr>
        <w:t>“</w:t>
      </w: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bidi="en-US"/>
        </w:rPr>
        <w:t>表</w:t>
      </w: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en-US"/>
        </w:rPr>
        <w:t>11 监控系统调试记录表”</w:t>
      </w: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bidi="en-US"/>
        </w:rPr>
        <w:t>中</w:t>
      </w:r>
      <w:r>
        <w:rPr>
          <w:rFonts w:hint="eastAsia" w:ascii="宋体" w:hAnsi="宋体" w:cs="宋体"/>
          <w:kern w:val="2"/>
          <w:sz w:val="24"/>
          <w:szCs w:val="24"/>
        </w:rPr>
        <w:t>。</w:t>
      </w:r>
    </w:p>
    <w:p>
      <w:pPr>
        <w:adjustRightInd/>
        <w:spacing w:line="360" w:lineRule="auto"/>
        <w:ind w:firstLine="482" w:firstLineChars="200"/>
        <w:textAlignment w:val="auto"/>
        <w:rPr>
          <w:rFonts w:hint="eastAsia" w:ascii="宋体" w:hAnsi="宋体" w:cs="宋体"/>
          <w:kern w:val="2"/>
          <w:sz w:val="24"/>
          <w:szCs w:val="24"/>
        </w:rPr>
      </w:pPr>
      <w:r>
        <w:rPr>
          <w:rFonts w:hint="eastAsia" w:ascii="宋体" w:hAnsi="宋体" w:cs="宋体"/>
          <w:b/>
          <w:sz w:val="24"/>
          <w:szCs w:val="24"/>
          <w:lang w:eastAsia="zh-CN"/>
        </w:rPr>
        <w:t>注：</w:t>
      </w:r>
      <w:r>
        <w:rPr>
          <w:rFonts w:hint="eastAsia" w:ascii="宋体" w:hAnsi="宋体" w:cs="宋体"/>
          <w:b/>
          <w:sz w:val="24"/>
          <w:szCs w:val="24"/>
          <w:lang w:val="en-US" w:eastAsia="zh-CN"/>
        </w:rPr>
        <w:t>测试项目若涉及功率运行，待进行第十章时完成相关测试项目测试及记录。</w:t>
      </w:r>
    </w:p>
    <w:p>
      <w:pPr>
        <w:pStyle w:val="13"/>
        <w:keepNext w:val="0"/>
        <w:spacing w:line="360" w:lineRule="auto"/>
        <w:ind w:left="420" w:firstLine="0" w:firstLineChars="0"/>
        <w:jc w:val="center"/>
        <w:rPr>
          <w:rFonts w:hint="eastAsia" w:ascii="宋体" w:hAnsi="宋体" w:cs="宋体"/>
          <w:b/>
          <w:bCs/>
          <w:sz w:val="24"/>
          <w:lang w:eastAsia="zh-CN"/>
        </w:rPr>
      </w:pPr>
      <w:r>
        <w:rPr>
          <w:rFonts w:hint="eastAsia" w:ascii="宋体" w:hAnsi="宋体" w:cs="宋体"/>
          <w:b/>
          <w:bCs/>
          <w:sz w:val="24"/>
          <w:lang w:eastAsia="zh-CN"/>
        </w:rPr>
        <w:t>表</w:t>
      </w:r>
      <w:r>
        <w:rPr>
          <w:rFonts w:hint="eastAsia" w:ascii="宋体" w:hAnsi="宋体" w:cs="宋体"/>
          <w:b/>
          <w:bCs/>
          <w:sz w:val="24"/>
          <w:lang w:val="en-US" w:eastAsia="zh-CN"/>
        </w:rPr>
        <w:t>10</w:t>
      </w:r>
      <w:r>
        <w:rPr>
          <w:rFonts w:hint="eastAsia" w:ascii="宋体" w:hAnsi="宋体" w:cs="宋体"/>
          <w:b/>
          <w:bCs/>
          <w:sz w:val="24"/>
          <w:lang w:eastAsia="zh-CN"/>
        </w:rPr>
        <w:t>监控系统</w:t>
      </w:r>
      <w:r>
        <w:rPr>
          <w:rFonts w:hint="eastAsia" w:ascii="宋体" w:hAnsi="宋体" w:cs="宋体"/>
          <w:b/>
          <w:bCs/>
          <w:sz w:val="24"/>
          <w:lang w:val="en-US" w:eastAsia="zh-CN"/>
        </w:rPr>
        <w:t>配置</w:t>
      </w:r>
      <w:r>
        <w:rPr>
          <w:rFonts w:hint="eastAsia" w:ascii="宋体" w:hAnsi="宋体" w:cs="宋体"/>
          <w:b/>
          <w:bCs/>
          <w:sz w:val="24"/>
          <w:lang w:eastAsia="zh-CN"/>
        </w:rPr>
        <w:t>记录表</w:t>
      </w:r>
    </w:p>
    <w:tbl>
      <w:tblPr>
        <w:tblStyle w:val="15"/>
        <w:tblW w:w="962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13"/>
        <w:gridCol w:w="1233"/>
        <w:gridCol w:w="1634"/>
        <w:gridCol w:w="1653"/>
        <w:gridCol w:w="480"/>
        <w:gridCol w:w="980"/>
        <w:gridCol w:w="1067"/>
        <w:gridCol w:w="18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946" w:type="dxa"/>
            <w:gridSpan w:val="2"/>
            <w:vAlign w:val="center"/>
          </w:tcPr>
          <w:p>
            <w:pPr>
              <w:pStyle w:val="23"/>
              <w:spacing w:line="240" w:lineRule="auto"/>
              <w:jc w:val="left"/>
              <w:rPr>
                <w:rFonts w:hint="eastAsia"/>
                <w:b/>
                <w:bCs/>
                <w:szCs w:val="21"/>
                <w:lang w:val="en-US"/>
              </w:rPr>
            </w:pPr>
            <w:r>
              <w:rPr>
                <w:rFonts w:hint="eastAsia"/>
                <w:b/>
                <w:bCs/>
                <w:szCs w:val="21"/>
                <w:lang w:val="en-US"/>
              </w:rPr>
              <w:t>设备名称及型号</w:t>
            </w:r>
          </w:p>
        </w:tc>
        <w:tc>
          <w:tcPr>
            <w:tcW w:w="3287" w:type="dxa"/>
            <w:gridSpan w:val="2"/>
            <w:vAlign w:val="center"/>
          </w:tcPr>
          <w:p>
            <w:pPr>
              <w:pStyle w:val="23"/>
              <w:spacing w:line="240" w:lineRule="auto"/>
              <w:jc w:val="left"/>
              <w:rPr>
                <w:rFonts w:hint="eastAsia"/>
                <w:b/>
                <w:bCs/>
                <w:szCs w:val="21"/>
                <w:lang w:val="en-US"/>
              </w:rPr>
            </w:pPr>
          </w:p>
        </w:tc>
        <w:tc>
          <w:tcPr>
            <w:tcW w:w="1460" w:type="dxa"/>
            <w:gridSpan w:val="2"/>
            <w:vAlign w:val="center"/>
          </w:tcPr>
          <w:p>
            <w:pPr>
              <w:pStyle w:val="23"/>
              <w:spacing w:line="240" w:lineRule="auto"/>
              <w:jc w:val="left"/>
              <w:rPr>
                <w:rFonts w:hint="eastAsia"/>
                <w:b/>
                <w:bCs/>
                <w:szCs w:val="21"/>
                <w:lang w:val="en-US"/>
              </w:rPr>
            </w:pPr>
            <w:r>
              <w:rPr>
                <w:rFonts w:hint="eastAsia"/>
                <w:b/>
                <w:bCs/>
                <w:szCs w:val="21"/>
                <w:lang w:val="en-US"/>
              </w:rPr>
              <w:t>设备供应商</w:t>
            </w:r>
          </w:p>
        </w:tc>
        <w:tc>
          <w:tcPr>
            <w:tcW w:w="2927" w:type="dxa"/>
            <w:gridSpan w:val="2"/>
            <w:vAlign w:val="center"/>
          </w:tcPr>
          <w:p>
            <w:pPr>
              <w:pStyle w:val="23"/>
              <w:spacing w:line="240" w:lineRule="auto"/>
              <w:jc w:val="left"/>
              <w:rPr>
                <w:rFonts w:hint="eastAsia"/>
                <w:b/>
                <w:bCs/>
                <w:szCs w:val="21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946" w:type="dxa"/>
            <w:gridSpan w:val="2"/>
            <w:vAlign w:val="center"/>
          </w:tcPr>
          <w:p>
            <w:pPr>
              <w:pStyle w:val="23"/>
              <w:spacing w:line="240" w:lineRule="auto"/>
              <w:jc w:val="left"/>
              <w:rPr>
                <w:rFonts w:hint="eastAsia"/>
                <w:b/>
                <w:bCs/>
                <w:szCs w:val="21"/>
                <w:lang w:val="en-US"/>
              </w:rPr>
            </w:pPr>
            <w:r>
              <w:rPr>
                <w:rFonts w:hint="eastAsia"/>
                <w:b/>
                <w:bCs/>
                <w:szCs w:val="21"/>
                <w:lang w:val="en-US"/>
              </w:rPr>
              <w:t>配置人员</w:t>
            </w:r>
          </w:p>
        </w:tc>
        <w:tc>
          <w:tcPr>
            <w:tcW w:w="3287" w:type="dxa"/>
            <w:gridSpan w:val="2"/>
            <w:vAlign w:val="center"/>
          </w:tcPr>
          <w:p>
            <w:pPr>
              <w:pStyle w:val="23"/>
              <w:spacing w:line="240" w:lineRule="auto"/>
              <w:jc w:val="left"/>
              <w:rPr>
                <w:rFonts w:hint="eastAsia"/>
                <w:b/>
                <w:bCs/>
                <w:szCs w:val="21"/>
                <w:lang w:val="en-US"/>
              </w:rPr>
            </w:pPr>
          </w:p>
        </w:tc>
        <w:tc>
          <w:tcPr>
            <w:tcW w:w="1460" w:type="dxa"/>
            <w:gridSpan w:val="2"/>
            <w:vAlign w:val="center"/>
          </w:tcPr>
          <w:p>
            <w:pPr>
              <w:pStyle w:val="23"/>
              <w:spacing w:line="240" w:lineRule="auto"/>
              <w:jc w:val="left"/>
              <w:rPr>
                <w:rFonts w:hint="eastAsia"/>
                <w:b/>
                <w:bCs/>
                <w:szCs w:val="21"/>
                <w:lang w:val="en-US"/>
              </w:rPr>
            </w:pPr>
            <w:r>
              <w:rPr>
                <w:rFonts w:hint="eastAsia"/>
                <w:b/>
                <w:bCs/>
                <w:szCs w:val="21"/>
                <w:lang w:val="en-US"/>
              </w:rPr>
              <w:t>配置时间</w:t>
            </w:r>
          </w:p>
        </w:tc>
        <w:tc>
          <w:tcPr>
            <w:tcW w:w="2927" w:type="dxa"/>
            <w:gridSpan w:val="2"/>
          </w:tcPr>
          <w:p>
            <w:pPr>
              <w:pStyle w:val="23"/>
              <w:spacing w:line="240" w:lineRule="auto"/>
              <w:jc w:val="left"/>
              <w:rPr>
                <w:rFonts w:hint="eastAsia"/>
                <w:b/>
                <w:bCs/>
                <w:szCs w:val="21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9620" w:type="dxa"/>
            <w:gridSpan w:val="8"/>
            <w:vAlign w:val="center"/>
          </w:tcPr>
          <w:p>
            <w:pPr>
              <w:pStyle w:val="23"/>
              <w:spacing w:line="240" w:lineRule="auto"/>
              <w:jc w:val="left"/>
              <w:rPr>
                <w:rFonts w:hint="eastAsia"/>
                <w:b/>
                <w:bCs/>
                <w:szCs w:val="21"/>
                <w:lang w:val="en-US"/>
              </w:rPr>
            </w:pPr>
            <w:r>
              <w:rPr>
                <w:rFonts w:hint="eastAsia"/>
                <w:b/>
                <w:bCs/>
                <w:szCs w:val="21"/>
                <w:lang w:val="en-US"/>
              </w:rPr>
              <w:t>一、系统配置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946" w:type="dxa"/>
            <w:gridSpan w:val="2"/>
          </w:tcPr>
          <w:p>
            <w:pPr>
              <w:pStyle w:val="23"/>
              <w:spacing w:line="240" w:lineRule="auto"/>
              <w:jc w:val="left"/>
              <w:rPr>
                <w:rFonts w:hint="eastAsia"/>
                <w:b/>
                <w:bCs/>
                <w:szCs w:val="21"/>
                <w:lang w:val="en-US"/>
              </w:rPr>
            </w:pPr>
            <w:r>
              <w:rPr>
                <w:rFonts w:hint="eastAsia"/>
                <w:b/>
                <w:bCs/>
                <w:szCs w:val="21"/>
                <w:lang w:val="en-US"/>
              </w:rPr>
              <w:t>操作系统版本</w:t>
            </w:r>
          </w:p>
        </w:tc>
        <w:tc>
          <w:tcPr>
            <w:tcW w:w="3287" w:type="dxa"/>
            <w:gridSpan w:val="2"/>
          </w:tcPr>
          <w:p>
            <w:pPr>
              <w:pStyle w:val="23"/>
              <w:spacing w:line="240" w:lineRule="auto"/>
              <w:jc w:val="left"/>
              <w:rPr>
                <w:rFonts w:hint="eastAsia"/>
                <w:b/>
                <w:bCs/>
                <w:szCs w:val="21"/>
                <w:lang w:val="en-US"/>
              </w:rPr>
            </w:pPr>
          </w:p>
        </w:tc>
        <w:tc>
          <w:tcPr>
            <w:tcW w:w="1460" w:type="dxa"/>
            <w:gridSpan w:val="2"/>
          </w:tcPr>
          <w:p>
            <w:pPr>
              <w:pStyle w:val="23"/>
              <w:spacing w:line="240" w:lineRule="auto"/>
              <w:jc w:val="left"/>
              <w:rPr>
                <w:rFonts w:hint="eastAsia"/>
                <w:b/>
                <w:bCs/>
                <w:szCs w:val="21"/>
                <w:lang w:val="en-US"/>
              </w:rPr>
            </w:pPr>
            <w:r>
              <w:rPr>
                <w:rFonts w:hint="eastAsia"/>
                <w:b/>
                <w:bCs/>
                <w:szCs w:val="21"/>
                <w:lang w:val="en-US"/>
              </w:rPr>
              <w:t>主机名称</w:t>
            </w:r>
          </w:p>
        </w:tc>
        <w:tc>
          <w:tcPr>
            <w:tcW w:w="2927" w:type="dxa"/>
            <w:gridSpan w:val="2"/>
          </w:tcPr>
          <w:p>
            <w:pPr>
              <w:pStyle w:val="23"/>
              <w:spacing w:line="240" w:lineRule="auto"/>
              <w:jc w:val="left"/>
              <w:rPr>
                <w:rFonts w:hint="eastAsia"/>
                <w:b/>
                <w:bCs/>
                <w:szCs w:val="21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946" w:type="dxa"/>
            <w:gridSpan w:val="2"/>
          </w:tcPr>
          <w:p>
            <w:pPr>
              <w:pStyle w:val="23"/>
              <w:spacing w:line="240" w:lineRule="auto"/>
              <w:jc w:val="left"/>
              <w:rPr>
                <w:rFonts w:hint="eastAsia"/>
                <w:b/>
                <w:bCs/>
                <w:szCs w:val="21"/>
                <w:lang w:val="en-US"/>
              </w:rPr>
            </w:pPr>
            <w:r>
              <w:rPr>
                <w:rFonts w:hint="eastAsia"/>
                <w:b/>
                <w:bCs/>
                <w:szCs w:val="21"/>
                <w:lang w:val="en-US"/>
              </w:rPr>
              <w:t>数据库类型</w:t>
            </w:r>
          </w:p>
        </w:tc>
        <w:tc>
          <w:tcPr>
            <w:tcW w:w="3287" w:type="dxa"/>
            <w:gridSpan w:val="2"/>
          </w:tcPr>
          <w:p>
            <w:pPr>
              <w:pStyle w:val="23"/>
              <w:spacing w:line="240" w:lineRule="auto"/>
              <w:jc w:val="left"/>
              <w:rPr>
                <w:rFonts w:hint="eastAsia"/>
                <w:b/>
                <w:bCs/>
                <w:szCs w:val="21"/>
                <w:lang w:val="en-US"/>
              </w:rPr>
            </w:pPr>
            <w:r>
              <w:rPr>
                <w:rFonts w:hint="eastAsia"/>
                <w:b/>
                <w:bCs/>
                <w:szCs w:val="21"/>
                <w:lang w:val="en-US"/>
              </w:rPr>
              <w:t>达梦/MYSQL</w:t>
            </w:r>
          </w:p>
        </w:tc>
        <w:tc>
          <w:tcPr>
            <w:tcW w:w="1460" w:type="dxa"/>
            <w:gridSpan w:val="2"/>
          </w:tcPr>
          <w:p>
            <w:pPr>
              <w:pStyle w:val="23"/>
              <w:spacing w:line="240" w:lineRule="auto"/>
              <w:jc w:val="left"/>
              <w:rPr>
                <w:rFonts w:hint="eastAsia"/>
                <w:b/>
                <w:bCs/>
                <w:szCs w:val="21"/>
                <w:lang w:val="en-US"/>
              </w:rPr>
            </w:pPr>
            <w:r>
              <w:rPr>
                <w:rFonts w:hint="eastAsia"/>
                <w:b/>
                <w:bCs/>
                <w:szCs w:val="21"/>
                <w:lang w:val="en-US"/>
              </w:rPr>
              <w:t>数据库密码</w:t>
            </w:r>
          </w:p>
        </w:tc>
        <w:tc>
          <w:tcPr>
            <w:tcW w:w="2927" w:type="dxa"/>
            <w:gridSpan w:val="2"/>
          </w:tcPr>
          <w:p>
            <w:pPr>
              <w:pStyle w:val="23"/>
              <w:spacing w:line="240" w:lineRule="auto"/>
              <w:jc w:val="left"/>
              <w:rPr>
                <w:rFonts w:hint="eastAsia"/>
                <w:b/>
                <w:bCs/>
                <w:szCs w:val="21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946" w:type="dxa"/>
            <w:gridSpan w:val="2"/>
          </w:tcPr>
          <w:p>
            <w:pPr>
              <w:pStyle w:val="23"/>
              <w:spacing w:line="240" w:lineRule="auto"/>
              <w:jc w:val="left"/>
              <w:rPr>
                <w:rFonts w:hint="eastAsia"/>
                <w:b/>
                <w:bCs/>
                <w:szCs w:val="21"/>
                <w:lang w:val="en-US"/>
              </w:rPr>
            </w:pPr>
            <w:r>
              <w:rPr>
                <w:rFonts w:hint="eastAsia"/>
                <w:b/>
                <w:bCs/>
                <w:szCs w:val="21"/>
                <w:lang w:val="en-US"/>
              </w:rPr>
              <w:t>ess密码</w:t>
            </w:r>
          </w:p>
        </w:tc>
        <w:tc>
          <w:tcPr>
            <w:tcW w:w="3287" w:type="dxa"/>
            <w:gridSpan w:val="2"/>
          </w:tcPr>
          <w:p>
            <w:pPr>
              <w:pStyle w:val="23"/>
              <w:spacing w:line="240" w:lineRule="auto"/>
              <w:jc w:val="left"/>
              <w:rPr>
                <w:rFonts w:hint="eastAsia"/>
                <w:b/>
                <w:bCs/>
                <w:szCs w:val="21"/>
                <w:lang w:val="en-US"/>
              </w:rPr>
            </w:pPr>
          </w:p>
        </w:tc>
        <w:tc>
          <w:tcPr>
            <w:tcW w:w="1460" w:type="dxa"/>
            <w:gridSpan w:val="2"/>
          </w:tcPr>
          <w:p>
            <w:pPr>
              <w:pStyle w:val="23"/>
              <w:spacing w:line="240" w:lineRule="auto"/>
              <w:jc w:val="left"/>
              <w:rPr>
                <w:rFonts w:hint="eastAsia"/>
                <w:b/>
                <w:bCs/>
                <w:szCs w:val="21"/>
                <w:lang w:val="en-US"/>
              </w:rPr>
            </w:pPr>
            <w:r>
              <w:rPr>
                <w:rFonts w:hint="eastAsia"/>
                <w:b/>
                <w:bCs/>
                <w:szCs w:val="21"/>
                <w:lang w:val="en-US"/>
              </w:rPr>
              <w:t>root密码</w:t>
            </w:r>
          </w:p>
        </w:tc>
        <w:tc>
          <w:tcPr>
            <w:tcW w:w="2927" w:type="dxa"/>
            <w:gridSpan w:val="2"/>
          </w:tcPr>
          <w:p>
            <w:pPr>
              <w:pStyle w:val="23"/>
              <w:spacing w:line="240" w:lineRule="auto"/>
              <w:jc w:val="left"/>
              <w:rPr>
                <w:rFonts w:hint="eastAsia"/>
                <w:b/>
                <w:bCs/>
                <w:szCs w:val="21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946" w:type="dxa"/>
            <w:gridSpan w:val="2"/>
          </w:tcPr>
          <w:p>
            <w:pPr>
              <w:pStyle w:val="23"/>
              <w:spacing w:line="240" w:lineRule="auto"/>
              <w:jc w:val="left"/>
              <w:rPr>
                <w:rFonts w:hint="eastAsia"/>
                <w:b/>
                <w:bCs/>
                <w:szCs w:val="21"/>
                <w:lang w:val="en-US"/>
              </w:rPr>
            </w:pPr>
            <w:r>
              <w:rPr>
                <w:rFonts w:hint="eastAsia"/>
                <w:b/>
                <w:bCs/>
                <w:szCs w:val="21"/>
                <w:lang w:val="en-US"/>
              </w:rPr>
              <w:t>系统序列号</w:t>
            </w:r>
          </w:p>
        </w:tc>
        <w:tc>
          <w:tcPr>
            <w:tcW w:w="7674" w:type="dxa"/>
            <w:gridSpan w:val="6"/>
          </w:tcPr>
          <w:p>
            <w:pPr>
              <w:pStyle w:val="23"/>
              <w:spacing w:line="240" w:lineRule="auto"/>
              <w:jc w:val="left"/>
              <w:rPr>
                <w:rFonts w:hint="eastAsia"/>
                <w:b/>
                <w:bCs/>
                <w:szCs w:val="21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946" w:type="dxa"/>
            <w:gridSpan w:val="2"/>
          </w:tcPr>
          <w:p>
            <w:pPr>
              <w:pStyle w:val="23"/>
              <w:spacing w:line="240" w:lineRule="auto"/>
              <w:jc w:val="left"/>
              <w:rPr>
                <w:rFonts w:hint="eastAsia"/>
                <w:b/>
                <w:bCs/>
                <w:szCs w:val="21"/>
                <w:lang w:val="en-US"/>
              </w:rPr>
            </w:pPr>
            <w:r>
              <w:rPr>
                <w:rFonts w:hint="eastAsia"/>
                <w:b/>
                <w:bCs/>
                <w:szCs w:val="21"/>
                <w:lang w:val="en-US"/>
              </w:rPr>
              <w:t>探针序列号</w:t>
            </w:r>
          </w:p>
        </w:tc>
        <w:tc>
          <w:tcPr>
            <w:tcW w:w="7674" w:type="dxa"/>
            <w:gridSpan w:val="6"/>
          </w:tcPr>
          <w:p>
            <w:pPr>
              <w:pStyle w:val="23"/>
              <w:spacing w:line="240" w:lineRule="auto"/>
              <w:jc w:val="left"/>
              <w:rPr>
                <w:rFonts w:hint="eastAsia"/>
                <w:b/>
                <w:bCs/>
                <w:szCs w:val="21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946" w:type="dxa"/>
            <w:gridSpan w:val="2"/>
          </w:tcPr>
          <w:p>
            <w:pPr>
              <w:pStyle w:val="23"/>
              <w:spacing w:line="240" w:lineRule="auto"/>
              <w:jc w:val="left"/>
              <w:rPr>
                <w:rFonts w:hint="eastAsia"/>
                <w:b/>
                <w:bCs/>
                <w:szCs w:val="21"/>
                <w:lang w:val="en-US"/>
              </w:rPr>
            </w:pPr>
            <w:r>
              <w:rPr>
                <w:rFonts w:hint="eastAsia"/>
                <w:b/>
                <w:bCs/>
                <w:szCs w:val="21"/>
                <w:lang w:val="en-US"/>
              </w:rPr>
              <w:t>分区方式</w:t>
            </w:r>
          </w:p>
        </w:tc>
        <w:tc>
          <w:tcPr>
            <w:tcW w:w="7674" w:type="dxa"/>
            <w:gridSpan w:val="6"/>
          </w:tcPr>
          <w:p>
            <w:pPr>
              <w:pStyle w:val="23"/>
              <w:spacing w:line="240" w:lineRule="auto"/>
              <w:jc w:val="left"/>
              <w:rPr>
                <w:rFonts w:hint="eastAsia"/>
                <w:b/>
                <w:bCs/>
                <w:szCs w:val="21"/>
                <w:lang w:val="en-US"/>
              </w:rPr>
            </w:pPr>
            <w:r>
              <w:rPr>
                <w:rFonts w:hint="eastAsia"/>
                <w:b/>
                <w:bCs/>
                <w:szCs w:val="21"/>
                <w:lang w:val="en-US"/>
              </w:rPr>
              <w:t>默认/定制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9620" w:type="dxa"/>
            <w:gridSpan w:val="8"/>
          </w:tcPr>
          <w:p>
            <w:pPr>
              <w:pStyle w:val="23"/>
              <w:spacing w:line="240" w:lineRule="auto"/>
              <w:jc w:val="left"/>
              <w:rPr>
                <w:rFonts w:hint="eastAsia"/>
                <w:b/>
                <w:bCs/>
                <w:szCs w:val="21"/>
                <w:lang w:val="en-US"/>
              </w:rPr>
            </w:pPr>
            <w:r>
              <w:rPr>
                <w:rFonts w:hint="eastAsia"/>
                <w:b/>
                <w:bCs/>
                <w:szCs w:val="21"/>
                <w:lang w:val="en-US"/>
              </w:rPr>
              <w:t>二、软件配置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946" w:type="dxa"/>
            <w:gridSpan w:val="2"/>
          </w:tcPr>
          <w:p>
            <w:pPr>
              <w:pStyle w:val="23"/>
              <w:spacing w:line="240" w:lineRule="auto"/>
              <w:jc w:val="left"/>
              <w:rPr>
                <w:rFonts w:hint="eastAsia"/>
                <w:b/>
                <w:bCs/>
                <w:szCs w:val="21"/>
                <w:lang w:val="en-US"/>
              </w:rPr>
            </w:pPr>
            <w:r>
              <w:rPr>
                <w:rFonts w:hint="eastAsia"/>
                <w:b/>
                <w:bCs/>
                <w:szCs w:val="21"/>
                <w:lang w:val="en-US"/>
              </w:rPr>
              <w:t>监控软件版本</w:t>
            </w:r>
          </w:p>
        </w:tc>
        <w:tc>
          <w:tcPr>
            <w:tcW w:w="7674" w:type="dxa"/>
            <w:gridSpan w:val="6"/>
          </w:tcPr>
          <w:p>
            <w:pPr>
              <w:pStyle w:val="23"/>
              <w:spacing w:line="240" w:lineRule="auto"/>
              <w:jc w:val="left"/>
              <w:rPr>
                <w:rFonts w:hint="eastAsia"/>
                <w:b/>
                <w:bCs/>
                <w:szCs w:val="21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946" w:type="dxa"/>
            <w:gridSpan w:val="2"/>
          </w:tcPr>
          <w:p>
            <w:pPr>
              <w:pStyle w:val="23"/>
              <w:spacing w:line="240" w:lineRule="auto"/>
              <w:jc w:val="left"/>
              <w:rPr>
                <w:rFonts w:hint="eastAsia"/>
                <w:b/>
                <w:bCs/>
                <w:szCs w:val="21"/>
                <w:lang w:val="en-US"/>
              </w:rPr>
            </w:pPr>
            <w:r>
              <w:rPr>
                <w:rFonts w:hint="eastAsia"/>
                <w:b/>
                <w:bCs/>
                <w:szCs w:val="21"/>
                <w:lang w:val="en-US"/>
              </w:rPr>
              <w:t>监控注册码</w:t>
            </w:r>
          </w:p>
        </w:tc>
        <w:tc>
          <w:tcPr>
            <w:tcW w:w="7674" w:type="dxa"/>
            <w:gridSpan w:val="6"/>
          </w:tcPr>
          <w:p>
            <w:pPr>
              <w:pStyle w:val="23"/>
              <w:spacing w:line="240" w:lineRule="auto"/>
              <w:jc w:val="left"/>
              <w:rPr>
                <w:rFonts w:hint="eastAsia"/>
                <w:b/>
                <w:bCs/>
                <w:szCs w:val="21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946" w:type="dxa"/>
            <w:gridSpan w:val="2"/>
          </w:tcPr>
          <w:p>
            <w:pPr>
              <w:pStyle w:val="23"/>
              <w:spacing w:line="240" w:lineRule="auto"/>
              <w:jc w:val="left"/>
              <w:rPr>
                <w:rFonts w:hint="eastAsia"/>
                <w:b/>
                <w:bCs/>
                <w:szCs w:val="21"/>
                <w:lang w:val="en-US"/>
              </w:rPr>
            </w:pPr>
            <w:r>
              <w:rPr>
                <w:rFonts w:hint="eastAsia"/>
                <w:b/>
                <w:bCs/>
                <w:szCs w:val="21"/>
                <w:lang w:val="en-US"/>
              </w:rPr>
              <w:t>A网IP</w:t>
            </w:r>
          </w:p>
        </w:tc>
        <w:tc>
          <w:tcPr>
            <w:tcW w:w="3287" w:type="dxa"/>
            <w:gridSpan w:val="2"/>
          </w:tcPr>
          <w:p>
            <w:pPr>
              <w:pStyle w:val="23"/>
              <w:spacing w:line="240" w:lineRule="auto"/>
              <w:jc w:val="left"/>
              <w:rPr>
                <w:rFonts w:hint="eastAsia"/>
                <w:b/>
                <w:bCs/>
                <w:szCs w:val="21"/>
                <w:lang w:val="en-US"/>
              </w:rPr>
            </w:pPr>
          </w:p>
        </w:tc>
        <w:tc>
          <w:tcPr>
            <w:tcW w:w="1460" w:type="dxa"/>
            <w:gridSpan w:val="2"/>
          </w:tcPr>
          <w:p>
            <w:pPr>
              <w:pStyle w:val="23"/>
              <w:spacing w:line="240" w:lineRule="auto"/>
              <w:jc w:val="left"/>
              <w:rPr>
                <w:rFonts w:hint="eastAsia"/>
                <w:b/>
                <w:bCs/>
                <w:szCs w:val="21"/>
                <w:lang w:val="en-US"/>
              </w:rPr>
            </w:pPr>
            <w:r>
              <w:rPr>
                <w:rFonts w:hint="eastAsia"/>
                <w:b/>
                <w:bCs/>
                <w:szCs w:val="21"/>
                <w:lang w:val="en-US"/>
              </w:rPr>
              <w:t>B网IP</w:t>
            </w:r>
          </w:p>
        </w:tc>
        <w:tc>
          <w:tcPr>
            <w:tcW w:w="2927" w:type="dxa"/>
            <w:gridSpan w:val="2"/>
          </w:tcPr>
          <w:p>
            <w:pPr>
              <w:pStyle w:val="23"/>
              <w:spacing w:line="240" w:lineRule="auto"/>
              <w:jc w:val="left"/>
              <w:rPr>
                <w:rFonts w:hint="eastAsia"/>
                <w:b/>
                <w:bCs/>
                <w:szCs w:val="21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9620" w:type="dxa"/>
            <w:gridSpan w:val="8"/>
          </w:tcPr>
          <w:p>
            <w:pPr>
              <w:pStyle w:val="23"/>
              <w:spacing w:line="240" w:lineRule="auto"/>
              <w:jc w:val="left"/>
              <w:rPr>
                <w:rFonts w:hint="eastAsia"/>
                <w:b/>
                <w:bCs/>
                <w:szCs w:val="21"/>
                <w:lang w:val="en-US"/>
              </w:rPr>
            </w:pPr>
            <w:r>
              <w:rPr>
                <w:rFonts w:hint="eastAsia"/>
                <w:b/>
                <w:bCs/>
                <w:szCs w:val="21"/>
                <w:lang w:val="en-US"/>
              </w:rPr>
              <w:t>三、网络配置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713" w:type="dxa"/>
          </w:tcPr>
          <w:p>
            <w:pPr>
              <w:pStyle w:val="23"/>
              <w:spacing w:line="240" w:lineRule="auto"/>
              <w:jc w:val="center"/>
              <w:rPr>
                <w:rFonts w:hint="eastAsia"/>
                <w:b/>
                <w:bCs/>
                <w:szCs w:val="21"/>
                <w:lang w:val="en-US"/>
              </w:rPr>
            </w:pPr>
          </w:p>
        </w:tc>
        <w:tc>
          <w:tcPr>
            <w:tcW w:w="2867" w:type="dxa"/>
            <w:gridSpan w:val="2"/>
          </w:tcPr>
          <w:p>
            <w:pPr>
              <w:pStyle w:val="23"/>
              <w:spacing w:line="240" w:lineRule="auto"/>
              <w:jc w:val="center"/>
              <w:rPr>
                <w:rFonts w:hint="eastAsia"/>
                <w:b/>
                <w:bCs/>
                <w:szCs w:val="21"/>
                <w:lang w:val="en-US"/>
              </w:rPr>
            </w:pPr>
            <w:r>
              <w:rPr>
                <w:rFonts w:hint="eastAsia"/>
                <w:b/>
                <w:bCs/>
                <w:szCs w:val="21"/>
                <w:lang w:val="en-US"/>
              </w:rPr>
              <w:t>mac地址</w:t>
            </w:r>
          </w:p>
        </w:tc>
        <w:tc>
          <w:tcPr>
            <w:tcW w:w="2133" w:type="dxa"/>
            <w:gridSpan w:val="2"/>
          </w:tcPr>
          <w:p>
            <w:pPr>
              <w:pStyle w:val="23"/>
              <w:spacing w:line="240" w:lineRule="auto"/>
              <w:jc w:val="center"/>
              <w:rPr>
                <w:rFonts w:hint="eastAsia"/>
                <w:b/>
                <w:bCs/>
                <w:szCs w:val="21"/>
                <w:lang w:val="en-US"/>
              </w:rPr>
            </w:pPr>
            <w:r>
              <w:rPr>
                <w:rFonts w:hint="eastAsia"/>
                <w:b/>
                <w:bCs/>
                <w:szCs w:val="21"/>
                <w:lang w:val="en-US"/>
              </w:rPr>
              <w:t>IP地址</w:t>
            </w:r>
          </w:p>
        </w:tc>
        <w:tc>
          <w:tcPr>
            <w:tcW w:w="2047" w:type="dxa"/>
            <w:gridSpan w:val="2"/>
          </w:tcPr>
          <w:p>
            <w:pPr>
              <w:pStyle w:val="23"/>
              <w:spacing w:line="240" w:lineRule="auto"/>
              <w:jc w:val="center"/>
              <w:rPr>
                <w:rFonts w:hint="eastAsia"/>
                <w:b/>
                <w:bCs/>
                <w:szCs w:val="21"/>
                <w:lang w:val="en-US"/>
              </w:rPr>
            </w:pPr>
            <w:r>
              <w:rPr>
                <w:rFonts w:hint="eastAsia"/>
                <w:b/>
                <w:bCs/>
                <w:szCs w:val="21"/>
                <w:lang w:val="en-US"/>
              </w:rPr>
              <w:t>子网掩码</w:t>
            </w:r>
          </w:p>
        </w:tc>
        <w:tc>
          <w:tcPr>
            <w:tcW w:w="1860" w:type="dxa"/>
          </w:tcPr>
          <w:p>
            <w:pPr>
              <w:pStyle w:val="23"/>
              <w:spacing w:line="240" w:lineRule="auto"/>
              <w:jc w:val="center"/>
              <w:rPr>
                <w:rFonts w:hint="eastAsia"/>
                <w:b/>
                <w:bCs/>
                <w:szCs w:val="21"/>
                <w:lang w:val="en-US"/>
              </w:rPr>
            </w:pPr>
            <w:r>
              <w:rPr>
                <w:rFonts w:hint="eastAsia"/>
                <w:b/>
                <w:bCs/>
                <w:szCs w:val="21"/>
                <w:lang w:val="en-US"/>
              </w:rPr>
              <w:t>网关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713" w:type="dxa"/>
          </w:tcPr>
          <w:p>
            <w:pPr>
              <w:pStyle w:val="23"/>
              <w:spacing w:line="240" w:lineRule="auto"/>
              <w:jc w:val="center"/>
              <w:rPr>
                <w:rFonts w:hint="eastAsia"/>
                <w:b/>
                <w:bCs/>
                <w:szCs w:val="21"/>
                <w:lang w:val="en-US"/>
              </w:rPr>
            </w:pPr>
            <w:r>
              <w:rPr>
                <w:rFonts w:hint="eastAsia"/>
                <w:b/>
                <w:bCs/>
                <w:szCs w:val="21"/>
                <w:lang w:val="en-US"/>
              </w:rPr>
              <w:t>eth0</w:t>
            </w:r>
          </w:p>
        </w:tc>
        <w:tc>
          <w:tcPr>
            <w:tcW w:w="2867" w:type="dxa"/>
            <w:gridSpan w:val="2"/>
          </w:tcPr>
          <w:p>
            <w:pPr>
              <w:pStyle w:val="23"/>
              <w:spacing w:line="240" w:lineRule="auto"/>
              <w:jc w:val="center"/>
              <w:rPr>
                <w:rFonts w:hint="eastAsia"/>
                <w:b/>
                <w:bCs/>
                <w:szCs w:val="21"/>
                <w:lang w:val="en-US"/>
              </w:rPr>
            </w:pPr>
          </w:p>
        </w:tc>
        <w:tc>
          <w:tcPr>
            <w:tcW w:w="2133" w:type="dxa"/>
            <w:gridSpan w:val="2"/>
          </w:tcPr>
          <w:p>
            <w:pPr>
              <w:pStyle w:val="23"/>
              <w:spacing w:line="240" w:lineRule="auto"/>
              <w:jc w:val="center"/>
              <w:rPr>
                <w:rFonts w:hint="eastAsia"/>
                <w:b/>
                <w:bCs/>
                <w:szCs w:val="21"/>
                <w:lang w:val="en-US"/>
              </w:rPr>
            </w:pPr>
          </w:p>
        </w:tc>
        <w:tc>
          <w:tcPr>
            <w:tcW w:w="2047" w:type="dxa"/>
            <w:gridSpan w:val="2"/>
          </w:tcPr>
          <w:p>
            <w:pPr>
              <w:pStyle w:val="23"/>
              <w:spacing w:line="240" w:lineRule="auto"/>
              <w:jc w:val="center"/>
              <w:rPr>
                <w:rFonts w:hint="eastAsia"/>
                <w:b/>
                <w:bCs/>
                <w:szCs w:val="21"/>
                <w:lang w:val="en-US"/>
              </w:rPr>
            </w:pPr>
          </w:p>
        </w:tc>
        <w:tc>
          <w:tcPr>
            <w:tcW w:w="1860" w:type="dxa"/>
          </w:tcPr>
          <w:p>
            <w:pPr>
              <w:pStyle w:val="23"/>
              <w:spacing w:line="240" w:lineRule="auto"/>
              <w:jc w:val="center"/>
              <w:rPr>
                <w:rFonts w:hint="eastAsia"/>
                <w:b/>
                <w:bCs/>
                <w:szCs w:val="21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713" w:type="dxa"/>
          </w:tcPr>
          <w:p>
            <w:pPr>
              <w:pStyle w:val="23"/>
              <w:spacing w:line="240" w:lineRule="auto"/>
              <w:jc w:val="center"/>
              <w:rPr>
                <w:rFonts w:hint="eastAsia"/>
                <w:b/>
                <w:bCs/>
                <w:szCs w:val="21"/>
                <w:lang w:val="en-US"/>
              </w:rPr>
            </w:pPr>
            <w:r>
              <w:rPr>
                <w:rFonts w:hint="eastAsia"/>
                <w:b/>
                <w:bCs/>
                <w:szCs w:val="21"/>
                <w:lang w:val="en-US"/>
              </w:rPr>
              <w:t>eth1</w:t>
            </w:r>
          </w:p>
        </w:tc>
        <w:tc>
          <w:tcPr>
            <w:tcW w:w="2867" w:type="dxa"/>
            <w:gridSpan w:val="2"/>
          </w:tcPr>
          <w:p>
            <w:pPr>
              <w:pStyle w:val="23"/>
              <w:spacing w:line="240" w:lineRule="auto"/>
              <w:jc w:val="center"/>
              <w:rPr>
                <w:rFonts w:hint="eastAsia"/>
                <w:b/>
                <w:bCs/>
                <w:szCs w:val="21"/>
                <w:lang w:val="en-US"/>
              </w:rPr>
            </w:pPr>
          </w:p>
        </w:tc>
        <w:tc>
          <w:tcPr>
            <w:tcW w:w="2133" w:type="dxa"/>
            <w:gridSpan w:val="2"/>
          </w:tcPr>
          <w:p>
            <w:pPr>
              <w:pStyle w:val="23"/>
              <w:spacing w:line="240" w:lineRule="auto"/>
              <w:jc w:val="center"/>
              <w:rPr>
                <w:rFonts w:hint="eastAsia"/>
                <w:b/>
                <w:bCs/>
                <w:szCs w:val="21"/>
                <w:lang w:val="en-US"/>
              </w:rPr>
            </w:pPr>
          </w:p>
        </w:tc>
        <w:tc>
          <w:tcPr>
            <w:tcW w:w="2047" w:type="dxa"/>
            <w:gridSpan w:val="2"/>
          </w:tcPr>
          <w:p>
            <w:pPr>
              <w:pStyle w:val="23"/>
              <w:spacing w:line="240" w:lineRule="auto"/>
              <w:jc w:val="center"/>
              <w:rPr>
                <w:rFonts w:hint="eastAsia"/>
                <w:b/>
                <w:bCs/>
                <w:szCs w:val="21"/>
                <w:lang w:val="en-US"/>
              </w:rPr>
            </w:pPr>
          </w:p>
        </w:tc>
        <w:tc>
          <w:tcPr>
            <w:tcW w:w="1860" w:type="dxa"/>
          </w:tcPr>
          <w:p>
            <w:pPr>
              <w:pStyle w:val="23"/>
              <w:spacing w:line="240" w:lineRule="auto"/>
              <w:jc w:val="center"/>
              <w:rPr>
                <w:rFonts w:hint="eastAsia"/>
                <w:b/>
                <w:bCs/>
                <w:szCs w:val="21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713" w:type="dxa"/>
          </w:tcPr>
          <w:p>
            <w:pPr>
              <w:pStyle w:val="23"/>
              <w:spacing w:line="240" w:lineRule="auto"/>
              <w:jc w:val="center"/>
              <w:rPr>
                <w:rFonts w:hint="eastAsia"/>
                <w:b/>
                <w:bCs/>
                <w:szCs w:val="21"/>
                <w:lang w:val="en-US"/>
              </w:rPr>
            </w:pPr>
            <w:r>
              <w:rPr>
                <w:rFonts w:hint="eastAsia"/>
                <w:b/>
                <w:bCs/>
                <w:szCs w:val="21"/>
                <w:lang w:val="en-US"/>
              </w:rPr>
              <w:t>eth2</w:t>
            </w:r>
          </w:p>
        </w:tc>
        <w:tc>
          <w:tcPr>
            <w:tcW w:w="2867" w:type="dxa"/>
            <w:gridSpan w:val="2"/>
          </w:tcPr>
          <w:p>
            <w:pPr>
              <w:pStyle w:val="23"/>
              <w:spacing w:line="240" w:lineRule="auto"/>
              <w:jc w:val="center"/>
              <w:rPr>
                <w:rFonts w:hint="eastAsia"/>
                <w:b/>
                <w:bCs/>
                <w:szCs w:val="21"/>
                <w:lang w:val="en-US"/>
              </w:rPr>
            </w:pPr>
          </w:p>
        </w:tc>
        <w:tc>
          <w:tcPr>
            <w:tcW w:w="2133" w:type="dxa"/>
            <w:gridSpan w:val="2"/>
          </w:tcPr>
          <w:p>
            <w:pPr>
              <w:pStyle w:val="23"/>
              <w:spacing w:line="240" w:lineRule="auto"/>
              <w:jc w:val="center"/>
              <w:rPr>
                <w:rFonts w:hint="eastAsia"/>
                <w:b/>
                <w:bCs/>
                <w:szCs w:val="21"/>
                <w:lang w:val="en-US"/>
              </w:rPr>
            </w:pPr>
          </w:p>
        </w:tc>
        <w:tc>
          <w:tcPr>
            <w:tcW w:w="2047" w:type="dxa"/>
            <w:gridSpan w:val="2"/>
          </w:tcPr>
          <w:p>
            <w:pPr>
              <w:pStyle w:val="23"/>
              <w:spacing w:line="240" w:lineRule="auto"/>
              <w:jc w:val="center"/>
              <w:rPr>
                <w:rFonts w:hint="eastAsia"/>
                <w:b/>
                <w:bCs/>
                <w:szCs w:val="21"/>
                <w:lang w:val="en-US"/>
              </w:rPr>
            </w:pPr>
          </w:p>
        </w:tc>
        <w:tc>
          <w:tcPr>
            <w:tcW w:w="1860" w:type="dxa"/>
          </w:tcPr>
          <w:p>
            <w:pPr>
              <w:pStyle w:val="23"/>
              <w:spacing w:line="240" w:lineRule="auto"/>
              <w:jc w:val="center"/>
              <w:rPr>
                <w:rFonts w:hint="eastAsia"/>
                <w:b/>
                <w:bCs/>
                <w:szCs w:val="21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713" w:type="dxa"/>
          </w:tcPr>
          <w:p>
            <w:pPr>
              <w:pStyle w:val="23"/>
              <w:spacing w:line="240" w:lineRule="auto"/>
              <w:jc w:val="center"/>
              <w:rPr>
                <w:rFonts w:hint="eastAsia"/>
                <w:b/>
                <w:bCs/>
                <w:szCs w:val="21"/>
                <w:lang w:val="en-US"/>
              </w:rPr>
            </w:pPr>
            <w:r>
              <w:rPr>
                <w:rFonts w:hint="eastAsia"/>
                <w:b/>
                <w:bCs/>
                <w:szCs w:val="21"/>
                <w:lang w:val="en-US"/>
              </w:rPr>
              <w:t>eth3</w:t>
            </w:r>
          </w:p>
        </w:tc>
        <w:tc>
          <w:tcPr>
            <w:tcW w:w="2867" w:type="dxa"/>
            <w:gridSpan w:val="2"/>
          </w:tcPr>
          <w:p>
            <w:pPr>
              <w:pStyle w:val="23"/>
              <w:spacing w:line="240" w:lineRule="auto"/>
              <w:jc w:val="center"/>
              <w:rPr>
                <w:rFonts w:hint="eastAsia"/>
                <w:b/>
                <w:bCs/>
                <w:szCs w:val="21"/>
                <w:lang w:val="en-US"/>
              </w:rPr>
            </w:pPr>
          </w:p>
        </w:tc>
        <w:tc>
          <w:tcPr>
            <w:tcW w:w="2133" w:type="dxa"/>
            <w:gridSpan w:val="2"/>
          </w:tcPr>
          <w:p>
            <w:pPr>
              <w:pStyle w:val="23"/>
              <w:spacing w:line="240" w:lineRule="auto"/>
              <w:jc w:val="center"/>
              <w:rPr>
                <w:rFonts w:hint="eastAsia"/>
                <w:b/>
                <w:bCs/>
                <w:szCs w:val="21"/>
                <w:lang w:val="en-US"/>
              </w:rPr>
            </w:pPr>
          </w:p>
        </w:tc>
        <w:tc>
          <w:tcPr>
            <w:tcW w:w="2047" w:type="dxa"/>
            <w:gridSpan w:val="2"/>
          </w:tcPr>
          <w:p>
            <w:pPr>
              <w:pStyle w:val="23"/>
              <w:spacing w:line="240" w:lineRule="auto"/>
              <w:jc w:val="center"/>
              <w:rPr>
                <w:rFonts w:hint="eastAsia"/>
                <w:b/>
                <w:bCs/>
                <w:szCs w:val="21"/>
                <w:lang w:val="en-US"/>
              </w:rPr>
            </w:pPr>
          </w:p>
        </w:tc>
        <w:tc>
          <w:tcPr>
            <w:tcW w:w="1860" w:type="dxa"/>
          </w:tcPr>
          <w:p>
            <w:pPr>
              <w:pStyle w:val="23"/>
              <w:spacing w:line="240" w:lineRule="auto"/>
              <w:jc w:val="center"/>
              <w:rPr>
                <w:rFonts w:hint="eastAsia"/>
                <w:b/>
                <w:bCs/>
                <w:szCs w:val="21"/>
                <w:lang w:val="en-US"/>
              </w:rPr>
            </w:pPr>
          </w:p>
        </w:tc>
      </w:tr>
    </w:tbl>
    <w:p>
      <w:pPr>
        <w:pStyle w:val="1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287" w:beforeLines="100" w:line="240" w:lineRule="auto"/>
        <w:ind w:left="420" w:firstLine="0" w:firstLineChars="0"/>
        <w:jc w:val="center"/>
        <w:textAlignment w:val="auto"/>
        <w:rPr>
          <w:rFonts w:hint="eastAsia" w:ascii="宋体" w:hAnsi="宋体" w:cs="宋体"/>
          <w:b/>
          <w:bCs/>
          <w:sz w:val="24"/>
          <w:lang w:eastAsia="zh-CN"/>
        </w:rPr>
      </w:pPr>
      <w:r>
        <w:rPr>
          <w:rFonts w:hint="eastAsia" w:ascii="宋体" w:hAnsi="宋体" w:cs="宋体"/>
          <w:b/>
          <w:bCs/>
          <w:sz w:val="24"/>
          <w:lang w:eastAsia="zh-CN"/>
        </w:rPr>
        <w:t>表</w:t>
      </w:r>
      <w:r>
        <w:rPr>
          <w:rFonts w:hint="eastAsia" w:ascii="宋体" w:hAnsi="宋体" w:cs="宋体"/>
          <w:b/>
          <w:bCs/>
          <w:sz w:val="24"/>
          <w:lang w:val="en-US" w:eastAsia="zh-CN"/>
        </w:rPr>
        <w:t>11</w:t>
      </w:r>
      <w:r>
        <w:rPr>
          <w:rFonts w:hint="eastAsia" w:ascii="宋体" w:hAnsi="宋体" w:cs="宋体"/>
          <w:b/>
          <w:bCs/>
          <w:sz w:val="24"/>
          <w:lang w:eastAsia="zh-CN"/>
        </w:rPr>
        <w:t>监控系统</w:t>
      </w:r>
      <w:r>
        <w:rPr>
          <w:rFonts w:hint="eastAsia" w:ascii="宋体" w:hAnsi="宋体" w:cs="宋体"/>
          <w:b/>
          <w:bCs/>
          <w:sz w:val="24"/>
          <w:lang w:val="en-US" w:eastAsia="zh-CN"/>
        </w:rPr>
        <w:t>调试</w:t>
      </w:r>
      <w:r>
        <w:rPr>
          <w:rFonts w:hint="eastAsia" w:ascii="宋体" w:hAnsi="宋体" w:cs="宋体"/>
          <w:b/>
          <w:bCs/>
          <w:sz w:val="24"/>
          <w:lang w:eastAsia="zh-CN"/>
        </w:rPr>
        <w:t>记录表</w:t>
      </w:r>
    </w:p>
    <w:tbl>
      <w:tblPr>
        <w:tblStyle w:val="14"/>
        <w:tblpPr w:leftFromText="180" w:rightFromText="180" w:vertAnchor="text" w:horzAnchor="page" w:tblpX="1392" w:tblpY="677"/>
        <w:tblOverlap w:val="never"/>
        <w:tblW w:w="909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0"/>
        <w:gridCol w:w="851"/>
        <w:gridCol w:w="403"/>
        <w:gridCol w:w="1700"/>
        <w:gridCol w:w="2333"/>
        <w:gridCol w:w="1332"/>
        <w:gridCol w:w="16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840" w:type="dxa"/>
            <w:vAlign w:val="center"/>
          </w:tcPr>
          <w:p>
            <w:pPr>
              <w:pStyle w:val="23"/>
              <w:spacing w:line="240" w:lineRule="auto"/>
              <w:jc w:val="center"/>
              <w:rPr>
                <w:rFonts w:hint="eastAsia" w:ascii="宋体" w:hAnsi="宋体" w:eastAsia="宋体" w:cs="宋体"/>
                <w:b/>
                <w:bCs/>
                <w:sz w:val="21"/>
                <w:szCs w:val="21"/>
                <w:lang w:val="en-US" w:eastAsia="zh-CN" w:bidi="zh-CN"/>
              </w:rPr>
            </w:pPr>
            <w:r>
              <w:rPr>
                <w:rFonts w:hint="eastAsia"/>
                <w:b/>
                <w:bCs/>
                <w:szCs w:val="21"/>
                <w:lang w:val="en-US"/>
              </w:rPr>
              <w:t>序号</w:t>
            </w:r>
          </w:p>
        </w:tc>
        <w:tc>
          <w:tcPr>
            <w:tcW w:w="1254" w:type="dxa"/>
            <w:gridSpan w:val="2"/>
            <w:vAlign w:val="center"/>
          </w:tcPr>
          <w:p>
            <w:pPr>
              <w:pStyle w:val="23"/>
              <w:spacing w:line="240" w:lineRule="auto"/>
              <w:jc w:val="center"/>
              <w:rPr>
                <w:rFonts w:hint="eastAsia" w:ascii="宋体" w:hAnsi="宋体" w:eastAsia="宋体" w:cs="宋体"/>
                <w:b/>
                <w:bCs/>
                <w:sz w:val="21"/>
                <w:szCs w:val="21"/>
                <w:lang w:val="en-US" w:eastAsia="zh-CN" w:bidi="zh-CN"/>
              </w:rPr>
            </w:pPr>
            <w:r>
              <w:rPr>
                <w:rFonts w:hint="eastAsia"/>
                <w:b/>
                <w:bCs/>
                <w:szCs w:val="21"/>
                <w:lang w:val="en-US"/>
              </w:rPr>
              <w:t>检测项目</w:t>
            </w:r>
          </w:p>
        </w:tc>
        <w:tc>
          <w:tcPr>
            <w:tcW w:w="1700" w:type="dxa"/>
            <w:vAlign w:val="center"/>
          </w:tcPr>
          <w:p>
            <w:pPr>
              <w:pStyle w:val="23"/>
              <w:spacing w:line="240" w:lineRule="auto"/>
              <w:jc w:val="center"/>
              <w:rPr>
                <w:rFonts w:hint="eastAsia" w:ascii="宋体" w:hAnsi="宋体" w:eastAsia="宋体" w:cs="宋体"/>
                <w:b/>
                <w:bCs/>
                <w:sz w:val="21"/>
                <w:szCs w:val="21"/>
                <w:lang w:val="en-US" w:eastAsia="zh-CN" w:bidi="zh-CN"/>
              </w:rPr>
            </w:pPr>
            <w:r>
              <w:rPr>
                <w:rFonts w:hint="eastAsia"/>
                <w:b/>
                <w:bCs/>
                <w:szCs w:val="21"/>
                <w:lang w:val="en-US"/>
              </w:rPr>
              <w:t>检测事项</w:t>
            </w:r>
          </w:p>
        </w:tc>
        <w:tc>
          <w:tcPr>
            <w:tcW w:w="3665" w:type="dxa"/>
            <w:gridSpan w:val="2"/>
            <w:vAlign w:val="center"/>
          </w:tcPr>
          <w:p>
            <w:pPr>
              <w:pStyle w:val="23"/>
              <w:spacing w:line="240" w:lineRule="auto"/>
              <w:jc w:val="center"/>
              <w:rPr>
                <w:rFonts w:hint="eastAsia" w:ascii="宋体" w:hAnsi="宋体" w:eastAsia="宋体" w:cs="宋体"/>
                <w:b/>
                <w:bCs/>
                <w:sz w:val="21"/>
                <w:szCs w:val="21"/>
                <w:lang w:val="en-US" w:eastAsia="zh-CN" w:bidi="zh-CN"/>
              </w:rPr>
            </w:pPr>
            <w:r>
              <w:rPr>
                <w:rFonts w:hint="eastAsia"/>
                <w:b/>
                <w:bCs/>
                <w:szCs w:val="21"/>
                <w:lang w:val="en-US"/>
              </w:rPr>
              <w:t>合格条件</w:t>
            </w:r>
          </w:p>
        </w:tc>
        <w:tc>
          <w:tcPr>
            <w:tcW w:w="1639" w:type="dxa"/>
            <w:vAlign w:val="center"/>
          </w:tcPr>
          <w:p>
            <w:pPr>
              <w:pStyle w:val="23"/>
              <w:spacing w:line="240" w:lineRule="auto"/>
              <w:jc w:val="center"/>
              <w:rPr>
                <w:rFonts w:hint="eastAsia" w:ascii="宋体" w:hAnsi="宋体" w:eastAsia="宋体" w:cs="宋体"/>
                <w:b/>
                <w:bCs/>
                <w:sz w:val="21"/>
                <w:szCs w:val="21"/>
                <w:lang w:val="en-US" w:eastAsia="zh-CN" w:bidi="zh-CN"/>
              </w:rPr>
            </w:pPr>
            <w:r>
              <w:rPr>
                <w:rFonts w:hint="eastAsia"/>
                <w:b/>
                <w:bCs/>
                <w:szCs w:val="21"/>
                <w:lang w:val="en-US"/>
              </w:rPr>
              <w:t>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840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1</w:t>
            </w:r>
          </w:p>
        </w:tc>
        <w:tc>
          <w:tcPr>
            <w:tcW w:w="1254" w:type="dxa"/>
            <w:gridSpan w:val="2"/>
            <w:vMerge w:val="restart"/>
            <w:vAlign w:val="center"/>
          </w:tcPr>
          <w:p>
            <w:pPr>
              <w:snapToGrid w:val="0"/>
              <w:spacing w:line="240" w:lineRule="auto"/>
              <w:rPr>
                <w:rFonts w:hint="default" w:ascii="宋体" w:hAnsi="宋体" w:eastAsia="宋体" w:cs="宋体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szCs w:val="21"/>
                <w:lang w:val="en-US" w:eastAsia="zh-CN"/>
              </w:rPr>
              <w:t>屏柜检查</w:t>
            </w:r>
          </w:p>
        </w:tc>
        <w:tc>
          <w:tcPr>
            <w:tcW w:w="1700" w:type="dxa"/>
            <w:vAlign w:val="top"/>
          </w:tcPr>
          <w:p>
            <w:pPr>
              <w:pStyle w:val="23"/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 w:bidi="zh-CN"/>
              </w:rPr>
            </w:pPr>
            <w:r>
              <w:rPr>
                <w:rFonts w:hint="eastAsia"/>
                <w:szCs w:val="21"/>
                <w:lang w:val="en-US"/>
              </w:rPr>
              <w:t>检查</w:t>
            </w:r>
            <w:r>
              <w:rPr>
                <w:rFonts w:hint="eastAsia"/>
                <w:szCs w:val="21"/>
                <w:lang w:val="en-US" w:eastAsia="zh-CN"/>
              </w:rPr>
              <w:t>交检</w:t>
            </w:r>
            <w:r>
              <w:rPr>
                <w:rFonts w:hint="eastAsia"/>
                <w:szCs w:val="21"/>
                <w:lang w:val="en-US"/>
              </w:rPr>
              <w:t>记录表</w:t>
            </w:r>
          </w:p>
        </w:tc>
        <w:tc>
          <w:tcPr>
            <w:tcW w:w="3665" w:type="dxa"/>
            <w:gridSpan w:val="2"/>
            <w:vAlign w:val="top"/>
          </w:tcPr>
          <w:p>
            <w:pPr>
              <w:pStyle w:val="23"/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 w:bidi="zh-CN"/>
              </w:rPr>
            </w:pPr>
            <w:r>
              <w:rPr>
                <w:rFonts w:hint="eastAsia"/>
                <w:szCs w:val="21"/>
                <w:lang w:val="en-US"/>
              </w:rPr>
              <w:t>《</w:t>
            </w:r>
            <w:r>
              <w:rPr>
                <w:rFonts w:hint="eastAsia"/>
                <w:szCs w:val="21"/>
                <w:lang w:val="en-US" w:eastAsia="zh-CN"/>
              </w:rPr>
              <w:t>交检</w:t>
            </w:r>
            <w:r>
              <w:rPr>
                <w:rFonts w:hint="eastAsia"/>
                <w:szCs w:val="21"/>
                <w:lang w:val="en-US"/>
              </w:rPr>
              <w:t>记录表》</w:t>
            </w:r>
            <w:r>
              <w:rPr>
                <w:rFonts w:hint="eastAsia"/>
                <w:szCs w:val="21"/>
                <w:lang w:val="en-US" w:eastAsia="zh-CN"/>
              </w:rPr>
              <w:t>已完成签字</w:t>
            </w:r>
          </w:p>
        </w:tc>
        <w:tc>
          <w:tcPr>
            <w:tcW w:w="1639" w:type="dxa"/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840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2</w:t>
            </w:r>
          </w:p>
        </w:tc>
        <w:tc>
          <w:tcPr>
            <w:tcW w:w="1254" w:type="dxa"/>
            <w:gridSpan w:val="2"/>
            <w:vMerge w:val="continue"/>
            <w:vAlign w:val="center"/>
          </w:tcPr>
          <w:p>
            <w:pPr>
              <w:snapToGrid w:val="0"/>
              <w:spacing w:line="240" w:lineRule="auto"/>
              <w:rPr>
                <w:rFonts w:hint="eastAsia" w:ascii="宋体" w:hAnsi="宋体" w:cs="宋体"/>
                <w:szCs w:val="21"/>
              </w:rPr>
            </w:pPr>
          </w:p>
        </w:tc>
        <w:tc>
          <w:tcPr>
            <w:tcW w:w="1700" w:type="dxa"/>
            <w:vAlign w:val="top"/>
          </w:tcPr>
          <w:p>
            <w:pPr>
              <w:pStyle w:val="23"/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 w:bidi="zh-CN"/>
              </w:rPr>
            </w:pPr>
            <w:r>
              <w:rPr>
                <w:rFonts w:hint="eastAsia"/>
                <w:szCs w:val="21"/>
                <w:lang w:val="en-US" w:eastAsia="zh-CN"/>
              </w:rPr>
              <w:t>柜内设备上电</w:t>
            </w:r>
          </w:p>
        </w:tc>
        <w:tc>
          <w:tcPr>
            <w:tcW w:w="3665" w:type="dxa"/>
            <w:gridSpan w:val="2"/>
            <w:vAlign w:val="top"/>
          </w:tcPr>
          <w:p>
            <w:pPr>
              <w:pStyle w:val="23"/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 w:bidi="zh-CN"/>
              </w:rPr>
            </w:pPr>
            <w:r>
              <w:rPr>
                <w:rFonts w:hint="eastAsia"/>
                <w:szCs w:val="21"/>
                <w:lang w:val="en-US" w:eastAsia="zh-CN"/>
              </w:rPr>
              <w:t>设备</w:t>
            </w:r>
            <w:r>
              <w:rPr>
                <w:rFonts w:hint="eastAsia"/>
                <w:szCs w:val="21"/>
                <w:lang w:val="en-US"/>
              </w:rPr>
              <w:t>供电正常，可带电正常运行</w:t>
            </w:r>
          </w:p>
        </w:tc>
        <w:tc>
          <w:tcPr>
            <w:tcW w:w="1639" w:type="dxa"/>
            <w:vAlign w:val="center"/>
          </w:tcPr>
          <w:p>
            <w:pPr>
              <w:snapToGrid w:val="0"/>
              <w:spacing w:line="240" w:lineRule="auto"/>
              <w:rPr>
                <w:rFonts w:hint="eastAsia"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840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3</w:t>
            </w:r>
          </w:p>
        </w:tc>
        <w:tc>
          <w:tcPr>
            <w:tcW w:w="1254" w:type="dxa"/>
            <w:gridSpan w:val="2"/>
            <w:vMerge w:val="restart"/>
            <w:vAlign w:val="center"/>
          </w:tcPr>
          <w:p>
            <w:pPr>
              <w:pStyle w:val="23"/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 w:bidi="zh-CN"/>
              </w:rPr>
            </w:pPr>
            <w:r>
              <w:rPr>
                <w:rFonts w:hint="eastAsia"/>
                <w:szCs w:val="21"/>
                <w:lang w:val="en-US"/>
              </w:rPr>
              <w:t>监控系统调试</w:t>
            </w:r>
          </w:p>
        </w:tc>
        <w:tc>
          <w:tcPr>
            <w:tcW w:w="1700" w:type="dxa"/>
            <w:vAlign w:val="top"/>
          </w:tcPr>
          <w:p>
            <w:pPr>
              <w:pStyle w:val="23"/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 w:bidi="zh-CN"/>
              </w:rPr>
            </w:pPr>
            <w:r>
              <w:rPr>
                <w:rFonts w:hint="eastAsia"/>
                <w:szCs w:val="21"/>
                <w:lang w:val="en-US"/>
              </w:rPr>
              <w:t>装置建模</w:t>
            </w:r>
          </w:p>
        </w:tc>
        <w:tc>
          <w:tcPr>
            <w:tcW w:w="3665" w:type="dxa"/>
            <w:gridSpan w:val="2"/>
            <w:vAlign w:val="top"/>
          </w:tcPr>
          <w:p>
            <w:pPr>
              <w:pStyle w:val="23"/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 w:bidi="zh-CN"/>
              </w:rPr>
            </w:pPr>
            <w:r>
              <w:rPr>
                <w:rFonts w:hint="eastAsia"/>
                <w:szCs w:val="21"/>
                <w:lang w:val="en-US"/>
              </w:rPr>
              <w:t>点表核对完成，所有设备模型已建立</w:t>
            </w:r>
          </w:p>
        </w:tc>
        <w:tc>
          <w:tcPr>
            <w:tcW w:w="1639" w:type="dxa"/>
            <w:vAlign w:val="center"/>
          </w:tcPr>
          <w:p>
            <w:pPr>
              <w:snapToGrid w:val="0"/>
              <w:spacing w:line="240" w:lineRule="auto"/>
              <w:rPr>
                <w:rFonts w:hint="eastAsia"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840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4</w:t>
            </w:r>
          </w:p>
        </w:tc>
        <w:tc>
          <w:tcPr>
            <w:tcW w:w="1254" w:type="dxa"/>
            <w:gridSpan w:val="2"/>
            <w:vMerge w:val="continue"/>
            <w:vAlign w:val="center"/>
          </w:tcPr>
          <w:p>
            <w:pPr>
              <w:snapToGrid w:val="0"/>
              <w:spacing w:line="240" w:lineRule="auto"/>
              <w:rPr>
                <w:rFonts w:hint="eastAsia" w:ascii="宋体" w:hAnsi="宋体" w:cs="宋体"/>
                <w:szCs w:val="21"/>
              </w:rPr>
            </w:pPr>
          </w:p>
        </w:tc>
        <w:tc>
          <w:tcPr>
            <w:tcW w:w="1700" w:type="dxa"/>
            <w:vAlign w:val="top"/>
          </w:tcPr>
          <w:p>
            <w:pPr>
              <w:pStyle w:val="23"/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 w:bidi="zh-CN"/>
              </w:rPr>
            </w:pPr>
            <w:r>
              <w:rPr>
                <w:rFonts w:hint="eastAsia"/>
                <w:szCs w:val="21"/>
                <w:lang w:val="en-US"/>
              </w:rPr>
              <w:t>服务运行</w:t>
            </w:r>
          </w:p>
        </w:tc>
        <w:tc>
          <w:tcPr>
            <w:tcW w:w="3665" w:type="dxa"/>
            <w:gridSpan w:val="2"/>
            <w:vAlign w:val="top"/>
          </w:tcPr>
          <w:p>
            <w:pPr>
              <w:pStyle w:val="23"/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 w:bidi="zh-CN"/>
              </w:rPr>
            </w:pPr>
            <w:r>
              <w:rPr>
                <w:rFonts w:hint="eastAsia"/>
                <w:szCs w:val="21"/>
                <w:lang w:val="en-US"/>
              </w:rPr>
              <w:t>所有进程均正常运行，无闪退、重启</w:t>
            </w:r>
          </w:p>
        </w:tc>
        <w:tc>
          <w:tcPr>
            <w:tcW w:w="1639" w:type="dxa"/>
            <w:vAlign w:val="center"/>
          </w:tcPr>
          <w:p>
            <w:pPr>
              <w:snapToGrid w:val="0"/>
              <w:spacing w:line="240" w:lineRule="auto"/>
              <w:rPr>
                <w:rFonts w:hint="eastAsia"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840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5</w:t>
            </w:r>
          </w:p>
        </w:tc>
        <w:tc>
          <w:tcPr>
            <w:tcW w:w="1254" w:type="dxa"/>
            <w:gridSpan w:val="2"/>
            <w:vMerge w:val="continue"/>
            <w:vAlign w:val="center"/>
          </w:tcPr>
          <w:p>
            <w:pPr>
              <w:snapToGrid w:val="0"/>
              <w:spacing w:line="240" w:lineRule="auto"/>
              <w:rPr>
                <w:rFonts w:hint="eastAsia" w:ascii="宋体" w:hAnsi="宋体" w:cs="宋体"/>
                <w:szCs w:val="21"/>
              </w:rPr>
            </w:pPr>
          </w:p>
        </w:tc>
        <w:tc>
          <w:tcPr>
            <w:tcW w:w="1700" w:type="dxa"/>
            <w:vAlign w:val="top"/>
          </w:tcPr>
          <w:p>
            <w:pPr>
              <w:pStyle w:val="23"/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 w:bidi="zh-CN"/>
              </w:rPr>
            </w:pPr>
            <w:r>
              <w:rPr>
                <w:rFonts w:hint="eastAsia"/>
                <w:szCs w:val="21"/>
                <w:lang w:val="en-US"/>
              </w:rPr>
              <w:t>组态界面</w:t>
            </w:r>
          </w:p>
        </w:tc>
        <w:tc>
          <w:tcPr>
            <w:tcW w:w="3665" w:type="dxa"/>
            <w:gridSpan w:val="2"/>
            <w:vAlign w:val="top"/>
          </w:tcPr>
          <w:p>
            <w:pPr>
              <w:pStyle w:val="23"/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 w:bidi="zh-CN"/>
              </w:rPr>
            </w:pPr>
            <w:r>
              <w:rPr>
                <w:rFonts w:hint="eastAsia"/>
                <w:szCs w:val="21"/>
                <w:lang w:val="en-US"/>
              </w:rPr>
              <w:t>信息显示全面，界面整洁美观</w:t>
            </w:r>
          </w:p>
        </w:tc>
        <w:tc>
          <w:tcPr>
            <w:tcW w:w="1639" w:type="dxa"/>
            <w:vAlign w:val="center"/>
          </w:tcPr>
          <w:p>
            <w:pPr>
              <w:snapToGrid w:val="0"/>
              <w:spacing w:line="240" w:lineRule="auto"/>
              <w:rPr>
                <w:rFonts w:hint="eastAsia"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840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6</w:t>
            </w:r>
          </w:p>
        </w:tc>
        <w:tc>
          <w:tcPr>
            <w:tcW w:w="1254" w:type="dxa"/>
            <w:gridSpan w:val="2"/>
            <w:vAlign w:val="top"/>
          </w:tcPr>
          <w:p>
            <w:pPr>
              <w:pStyle w:val="23"/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 w:bidi="zh-CN"/>
              </w:rPr>
            </w:pPr>
            <w:r>
              <w:rPr>
                <w:rFonts w:hint="eastAsia"/>
                <w:szCs w:val="21"/>
                <w:lang w:val="en-US"/>
              </w:rPr>
              <w:t>设备联调</w:t>
            </w:r>
          </w:p>
        </w:tc>
        <w:tc>
          <w:tcPr>
            <w:tcW w:w="1700" w:type="dxa"/>
            <w:vAlign w:val="top"/>
          </w:tcPr>
          <w:p>
            <w:pPr>
              <w:pStyle w:val="23"/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 w:bidi="zh-CN"/>
              </w:rPr>
            </w:pPr>
            <w:r>
              <w:rPr>
                <w:rFonts w:hint="eastAsia"/>
                <w:szCs w:val="21"/>
                <w:lang w:val="en-US"/>
              </w:rPr>
              <w:t>通讯四遥对点</w:t>
            </w:r>
          </w:p>
        </w:tc>
        <w:tc>
          <w:tcPr>
            <w:tcW w:w="3665" w:type="dxa"/>
            <w:gridSpan w:val="2"/>
            <w:vAlign w:val="top"/>
          </w:tcPr>
          <w:p>
            <w:pPr>
              <w:pStyle w:val="23"/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 w:bidi="zh-CN"/>
              </w:rPr>
            </w:pPr>
            <w:r>
              <w:rPr>
                <w:rFonts w:hint="eastAsia"/>
                <w:szCs w:val="21"/>
                <w:lang w:val="en-US"/>
              </w:rPr>
              <w:t>监控系统与各设备间遥信、遥测、遥控、遥调通讯点位均正确</w:t>
            </w:r>
          </w:p>
        </w:tc>
        <w:tc>
          <w:tcPr>
            <w:tcW w:w="1639" w:type="dxa"/>
            <w:vAlign w:val="center"/>
          </w:tcPr>
          <w:p>
            <w:pPr>
              <w:snapToGrid w:val="0"/>
              <w:spacing w:line="240" w:lineRule="auto"/>
              <w:rPr>
                <w:rFonts w:hint="eastAsia"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840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  <w:lang w:val="en-US" w:eastAsia="zh-CN"/>
              </w:rPr>
              <w:t>7</w:t>
            </w:r>
          </w:p>
        </w:tc>
        <w:tc>
          <w:tcPr>
            <w:tcW w:w="2954" w:type="dxa"/>
            <w:gridSpan w:val="3"/>
            <w:vMerge w:val="restart"/>
            <w:vAlign w:val="top"/>
          </w:tcPr>
          <w:p>
            <w:pPr>
              <w:pStyle w:val="23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/>
              <w:spacing w:before="144" w:beforeLines="50" w:line="360" w:lineRule="auto"/>
              <w:jc w:val="left"/>
              <w:textAlignment w:val="baseline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数据库备份</w:t>
            </w:r>
          </w:p>
        </w:tc>
        <w:tc>
          <w:tcPr>
            <w:tcW w:w="3665" w:type="dxa"/>
            <w:gridSpan w:val="2"/>
            <w:vAlign w:val="center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备份为最新日期</w:t>
            </w:r>
          </w:p>
        </w:tc>
        <w:tc>
          <w:tcPr>
            <w:tcW w:w="1639" w:type="dxa"/>
            <w:vAlign w:val="center"/>
          </w:tcPr>
          <w:p>
            <w:pPr>
              <w:snapToGrid w:val="0"/>
              <w:spacing w:line="240" w:lineRule="auto"/>
              <w:rPr>
                <w:rFonts w:hint="eastAsia"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840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  <w:lang w:val="en-US" w:eastAsia="zh-CN"/>
              </w:rPr>
              <w:t>8</w:t>
            </w:r>
          </w:p>
        </w:tc>
        <w:tc>
          <w:tcPr>
            <w:tcW w:w="2954" w:type="dxa"/>
            <w:gridSpan w:val="3"/>
            <w:vMerge w:val="continue"/>
            <w:vAlign w:val="center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3665" w:type="dxa"/>
            <w:gridSpan w:val="2"/>
            <w:vAlign w:val="center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命名正确并入库</w:t>
            </w:r>
          </w:p>
        </w:tc>
        <w:tc>
          <w:tcPr>
            <w:tcW w:w="1639" w:type="dxa"/>
            <w:vAlign w:val="center"/>
          </w:tcPr>
          <w:p>
            <w:pPr>
              <w:snapToGrid w:val="0"/>
              <w:spacing w:line="240" w:lineRule="auto"/>
              <w:rPr>
                <w:rFonts w:hint="eastAsia"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7" w:hRule="atLeast"/>
        </w:trPr>
        <w:tc>
          <w:tcPr>
            <w:tcW w:w="1691" w:type="dxa"/>
            <w:gridSpan w:val="2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40" w:lineRule="auto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测试人员：</w:t>
            </w:r>
          </w:p>
        </w:tc>
        <w:tc>
          <w:tcPr>
            <w:tcW w:w="4436" w:type="dxa"/>
            <w:gridSpan w:val="3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40" w:lineRule="auto"/>
              <w:rPr>
                <w:rFonts w:ascii="宋体" w:hAnsi="宋体" w:cs="宋体"/>
                <w:szCs w:val="21"/>
              </w:rPr>
            </w:pPr>
          </w:p>
        </w:tc>
        <w:tc>
          <w:tcPr>
            <w:tcW w:w="1332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40" w:lineRule="auto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时间：</w:t>
            </w:r>
          </w:p>
        </w:tc>
        <w:tc>
          <w:tcPr>
            <w:tcW w:w="1639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7" w:hRule="atLeast"/>
        </w:trPr>
        <w:tc>
          <w:tcPr>
            <w:tcW w:w="1691" w:type="dxa"/>
            <w:gridSpan w:val="2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40" w:lineRule="auto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检查人员：</w:t>
            </w:r>
          </w:p>
        </w:tc>
        <w:tc>
          <w:tcPr>
            <w:tcW w:w="4436" w:type="dxa"/>
            <w:gridSpan w:val="3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40" w:lineRule="auto"/>
              <w:rPr>
                <w:rFonts w:ascii="宋体" w:hAnsi="宋体" w:cs="宋体"/>
                <w:szCs w:val="21"/>
              </w:rPr>
            </w:pPr>
          </w:p>
        </w:tc>
        <w:tc>
          <w:tcPr>
            <w:tcW w:w="1332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40" w:lineRule="auto"/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时间：</w:t>
            </w:r>
          </w:p>
        </w:tc>
        <w:tc>
          <w:tcPr>
            <w:tcW w:w="1639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7" w:hRule="atLeast"/>
        </w:trPr>
        <w:tc>
          <w:tcPr>
            <w:tcW w:w="9098" w:type="dxa"/>
            <w:gridSpan w:val="7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23"/>
              <w:spacing w:line="240" w:lineRule="auto"/>
              <w:rPr>
                <w:szCs w:val="21"/>
                <w:lang w:val="en-US"/>
              </w:rPr>
            </w:pPr>
            <w:r>
              <w:rPr>
                <w:rFonts w:hint="eastAsia"/>
                <w:b/>
                <w:bCs/>
                <w:color w:val="000000"/>
                <w:szCs w:val="21"/>
              </w:rPr>
              <w:t>备注：</w:t>
            </w:r>
          </w:p>
        </w:tc>
      </w:tr>
    </w:tbl>
    <w:p>
      <w:pPr>
        <w:pStyle w:val="1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287" w:beforeLines="100" w:line="240" w:lineRule="auto"/>
        <w:ind w:left="420" w:firstLine="0" w:firstLineChars="0"/>
        <w:jc w:val="center"/>
        <w:textAlignment w:val="auto"/>
        <w:rPr>
          <w:rFonts w:hint="eastAsia" w:ascii="宋体" w:hAnsi="宋体" w:cs="宋体"/>
          <w:b/>
          <w:bCs/>
          <w:sz w:val="24"/>
          <w:lang w:eastAsia="zh-CN"/>
        </w:rPr>
      </w:pPr>
    </w:p>
    <w:p>
      <w:pPr>
        <w:pStyle w:val="2"/>
        <w:keepNext w:val="0"/>
        <w:keepLines w:val="0"/>
        <w:numPr>
          <w:ilvl w:val="0"/>
          <w:numId w:val="2"/>
        </w:numPr>
        <w:spacing w:before="120" w:beforeLines="50"/>
        <w:ind w:firstLine="0" w:firstLineChars="0"/>
        <w:rPr>
          <w:rFonts w:ascii="黑体" w:hAnsi="黑体" w:eastAsia="黑体" w:cs="黑体"/>
          <w:color w:val="auto"/>
          <w:sz w:val="30"/>
          <w:szCs w:val="30"/>
        </w:rPr>
      </w:pPr>
      <w:bookmarkStart w:id="83" w:name="_Toc17848"/>
      <w:r>
        <w:rPr>
          <w:rFonts w:hint="eastAsia" w:ascii="黑体" w:hAnsi="黑体" w:eastAsia="黑体" w:cs="黑体"/>
          <w:color w:val="auto"/>
          <w:sz w:val="30"/>
          <w:szCs w:val="30"/>
        </w:rPr>
        <w:t>充放电</w:t>
      </w:r>
      <w:r>
        <w:rPr>
          <w:rFonts w:hint="eastAsia" w:ascii="黑体" w:hAnsi="黑体" w:eastAsia="黑体" w:cs="黑体"/>
          <w:color w:val="auto"/>
          <w:sz w:val="30"/>
          <w:szCs w:val="30"/>
          <w:lang w:val="en-US" w:eastAsia="zh-CN"/>
        </w:rPr>
        <w:t>性能</w:t>
      </w:r>
      <w:r>
        <w:rPr>
          <w:rFonts w:hint="eastAsia" w:ascii="黑体" w:hAnsi="黑体" w:eastAsia="黑体" w:cs="黑体"/>
          <w:color w:val="auto"/>
          <w:sz w:val="30"/>
          <w:szCs w:val="30"/>
        </w:rPr>
        <w:t>测试</w:t>
      </w:r>
      <w:bookmarkEnd w:id="83"/>
    </w:p>
    <w:p>
      <w:pPr>
        <w:pStyle w:val="3"/>
        <w:keepNext w:val="0"/>
        <w:keepLines w:val="0"/>
        <w:rPr>
          <w:rFonts w:ascii="黑体" w:hAnsi="黑体" w:eastAsia="黑体" w:cs="黑体"/>
          <w:sz w:val="28"/>
          <w:szCs w:val="28"/>
        </w:rPr>
      </w:pPr>
      <w:bookmarkStart w:id="84" w:name="_Toc2102"/>
      <w:bookmarkStart w:id="85" w:name="_Toc105777469"/>
      <w:bookmarkStart w:id="86" w:name="_Toc24922"/>
      <w:bookmarkStart w:id="87" w:name="_Toc105777558"/>
      <w:bookmarkStart w:id="88" w:name="_Toc897"/>
      <w:r>
        <w:rPr>
          <w:rFonts w:hint="eastAsia" w:ascii="黑体" w:hAnsi="黑体" w:eastAsia="黑体" w:cs="黑体"/>
          <w:sz w:val="28"/>
          <w:szCs w:val="28"/>
        </w:rPr>
        <w:t>1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0</w:t>
      </w:r>
      <w:r>
        <w:rPr>
          <w:rFonts w:hint="eastAsia" w:ascii="黑体" w:hAnsi="黑体" w:eastAsia="黑体" w:cs="黑体"/>
          <w:sz w:val="28"/>
          <w:szCs w:val="28"/>
        </w:rPr>
        <w:t>.1 测试目的</w:t>
      </w:r>
      <w:bookmarkEnd w:id="84"/>
      <w:bookmarkEnd w:id="85"/>
      <w:bookmarkEnd w:id="86"/>
      <w:bookmarkEnd w:id="87"/>
      <w:bookmarkEnd w:id="88"/>
    </w:p>
    <w:p>
      <w:pPr>
        <w:adjustRightInd/>
        <w:spacing w:line="360" w:lineRule="auto"/>
        <w:ind w:firstLine="480" w:firstLineChars="200"/>
        <w:textAlignment w:val="auto"/>
        <w:rPr>
          <w:rFonts w:hint="default" w:ascii="宋体" w:hAnsi="宋体" w:cs="宋体"/>
          <w:kern w:val="2"/>
          <w:sz w:val="24"/>
          <w:szCs w:val="24"/>
          <w:lang w:val="en-US" w:eastAsia="zh-CN"/>
        </w:rPr>
      </w:pPr>
      <w:r>
        <w:rPr>
          <w:rFonts w:hint="eastAsia" w:ascii="宋体" w:hAnsi="宋体" w:cs="宋体"/>
          <w:kern w:val="2"/>
          <w:sz w:val="24"/>
          <w:szCs w:val="24"/>
        </w:rPr>
        <w:t>1、</w:t>
      </w:r>
      <w:r>
        <w:rPr>
          <w:rFonts w:hint="eastAsia" w:ascii="宋体" w:hAnsi="宋体" w:cs="宋体"/>
          <w:kern w:val="2"/>
          <w:sz w:val="24"/>
          <w:szCs w:val="24"/>
          <w:lang w:val="en-US" w:eastAsia="zh-CN"/>
        </w:rPr>
        <w:t>完成上述7--9章节涉及功率运行项目检测；</w:t>
      </w:r>
    </w:p>
    <w:p>
      <w:pPr>
        <w:adjustRightInd/>
        <w:spacing w:line="360" w:lineRule="auto"/>
        <w:ind w:firstLine="480" w:firstLineChars="200"/>
        <w:textAlignment w:val="auto"/>
        <w:rPr>
          <w:rFonts w:ascii="宋体" w:hAnsi="宋体" w:cs="宋体"/>
          <w:kern w:val="2"/>
          <w:sz w:val="24"/>
          <w:szCs w:val="24"/>
        </w:rPr>
      </w:pPr>
      <w:r>
        <w:rPr>
          <w:rFonts w:hint="eastAsia" w:ascii="宋体" w:hAnsi="宋体" w:cs="宋体"/>
          <w:kern w:val="2"/>
          <w:sz w:val="24"/>
          <w:szCs w:val="24"/>
          <w:lang w:val="en-US" w:eastAsia="zh-CN"/>
        </w:rPr>
        <w:t>2、</w:t>
      </w:r>
      <w:r>
        <w:rPr>
          <w:rFonts w:hint="eastAsia" w:ascii="宋体" w:hAnsi="宋体" w:cs="宋体"/>
          <w:kern w:val="2"/>
          <w:sz w:val="24"/>
          <w:szCs w:val="24"/>
        </w:rPr>
        <w:t>检查电池一致性符合技术协议要求；</w:t>
      </w:r>
    </w:p>
    <w:p>
      <w:pPr>
        <w:adjustRightInd/>
        <w:spacing w:line="360" w:lineRule="auto"/>
        <w:ind w:firstLine="480" w:firstLineChars="200"/>
        <w:textAlignment w:val="auto"/>
        <w:rPr>
          <w:rFonts w:ascii="宋体" w:hAnsi="宋体" w:cs="宋体"/>
          <w:kern w:val="2"/>
          <w:sz w:val="24"/>
          <w:szCs w:val="24"/>
        </w:rPr>
      </w:pPr>
      <w:r>
        <w:rPr>
          <w:rFonts w:hint="eastAsia" w:ascii="宋体" w:hAnsi="宋体" w:cs="宋体"/>
          <w:kern w:val="2"/>
          <w:sz w:val="24"/>
          <w:szCs w:val="24"/>
          <w:lang w:val="en-US" w:eastAsia="zh-CN"/>
        </w:rPr>
        <w:t>3</w:t>
      </w:r>
      <w:r>
        <w:rPr>
          <w:rFonts w:hint="eastAsia" w:ascii="宋体" w:hAnsi="宋体" w:cs="宋体"/>
          <w:kern w:val="2"/>
          <w:sz w:val="24"/>
          <w:szCs w:val="24"/>
        </w:rPr>
        <w:t>、检查电池系统电量符合技术协议要求。</w:t>
      </w:r>
    </w:p>
    <w:p>
      <w:pPr>
        <w:pStyle w:val="3"/>
        <w:keepNext w:val="0"/>
        <w:keepLines w:val="0"/>
        <w:rPr>
          <w:rFonts w:ascii="黑体" w:hAnsi="黑体" w:eastAsia="黑体" w:cs="黑体"/>
          <w:sz w:val="28"/>
          <w:szCs w:val="28"/>
        </w:rPr>
      </w:pPr>
      <w:bookmarkStart w:id="89" w:name="_Toc105777559"/>
      <w:bookmarkStart w:id="90" w:name="_Toc945"/>
      <w:bookmarkStart w:id="91" w:name="_Toc1318"/>
      <w:bookmarkStart w:id="92" w:name="_Toc105777470"/>
      <w:bookmarkStart w:id="93" w:name="_Toc1165"/>
      <w:r>
        <w:rPr>
          <w:rFonts w:hint="eastAsia" w:ascii="黑体" w:hAnsi="黑体" w:eastAsia="黑体" w:cs="黑体"/>
          <w:sz w:val="28"/>
          <w:szCs w:val="28"/>
        </w:rPr>
        <w:t>1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0</w:t>
      </w:r>
      <w:r>
        <w:rPr>
          <w:rFonts w:hint="eastAsia" w:ascii="黑体" w:hAnsi="黑体" w:eastAsia="黑体" w:cs="黑体"/>
          <w:sz w:val="28"/>
          <w:szCs w:val="28"/>
        </w:rPr>
        <w:t>.2 测试</w:t>
      </w:r>
      <w:bookmarkEnd w:id="89"/>
      <w:bookmarkEnd w:id="90"/>
      <w:bookmarkEnd w:id="91"/>
      <w:bookmarkEnd w:id="92"/>
      <w:r>
        <w:rPr>
          <w:rFonts w:hint="eastAsia" w:ascii="黑体" w:hAnsi="黑体" w:eastAsia="黑体" w:cs="黑体"/>
          <w:sz w:val="28"/>
          <w:szCs w:val="28"/>
        </w:rPr>
        <w:t>方法</w:t>
      </w:r>
      <w:bookmarkEnd w:id="93"/>
    </w:p>
    <w:p>
      <w:pPr>
        <w:adjustRightInd/>
        <w:spacing w:line="360" w:lineRule="auto"/>
        <w:ind w:firstLine="482" w:firstLineChars="200"/>
        <w:textAlignment w:val="auto"/>
        <w:rPr>
          <w:rFonts w:hint="eastAsia" w:ascii="宋体" w:hAnsi="宋体" w:cs="宋体"/>
          <w:b/>
          <w:bCs/>
          <w:kern w:val="2"/>
          <w:sz w:val="24"/>
          <w:szCs w:val="24"/>
        </w:rPr>
      </w:pPr>
      <w:r>
        <w:rPr>
          <w:rFonts w:hint="eastAsia" w:ascii="宋体" w:hAnsi="宋体" w:cs="宋体"/>
          <w:b/>
          <w:bCs/>
          <w:kern w:val="2"/>
          <w:sz w:val="24"/>
          <w:szCs w:val="24"/>
        </w:rPr>
        <w:t>电池进行充放电测试时，所有测试人员禁止在电池舱</w:t>
      </w:r>
      <w:r>
        <w:rPr>
          <w:rFonts w:hint="eastAsia" w:ascii="宋体" w:hAnsi="宋体" w:cs="宋体"/>
          <w:b/>
          <w:bCs/>
          <w:kern w:val="2"/>
          <w:sz w:val="24"/>
          <w:szCs w:val="24"/>
          <w:lang w:val="en-US" w:eastAsia="zh-CN"/>
        </w:rPr>
        <w:t>附近逗留</w:t>
      </w:r>
      <w:r>
        <w:rPr>
          <w:rFonts w:hint="eastAsia" w:ascii="宋体" w:hAnsi="宋体" w:cs="宋体"/>
          <w:b/>
          <w:bCs/>
          <w:kern w:val="2"/>
          <w:sz w:val="24"/>
          <w:szCs w:val="24"/>
        </w:rPr>
        <w:t>。</w:t>
      </w:r>
    </w:p>
    <w:p>
      <w:pPr>
        <w:adjustRightInd/>
        <w:spacing w:line="360" w:lineRule="auto"/>
        <w:ind w:firstLine="482" w:firstLineChars="200"/>
        <w:textAlignment w:val="auto"/>
        <w:rPr>
          <w:rFonts w:hint="eastAsia" w:ascii="宋体" w:hAnsi="宋体" w:cs="宋体"/>
          <w:b/>
          <w:bCs/>
          <w:kern w:val="2"/>
          <w:sz w:val="24"/>
          <w:szCs w:val="24"/>
          <w:lang w:eastAsia="zh-CN"/>
        </w:rPr>
      </w:pPr>
      <w:r>
        <w:rPr>
          <w:rFonts w:hint="eastAsia" w:ascii="宋体" w:hAnsi="宋体" w:cs="宋体"/>
          <w:b/>
          <w:bCs/>
          <w:kern w:val="2"/>
          <w:sz w:val="24"/>
          <w:szCs w:val="24"/>
          <w:lang w:val="en-US" w:eastAsia="zh-CN"/>
        </w:rPr>
        <w:t>因厂区负荷限制，</w:t>
      </w:r>
      <w:r>
        <w:rPr>
          <w:rFonts w:hint="eastAsia" w:ascii="宋体" w:hAnsi="宋体" w:cs="宋体"/>
          <w:b/>
          <w:bCs/>
          <w:kern w:val="2"/>
          <w:sz w:val="24"/>
          <w:szCs w:val="24"/>
        </w:rPr>
        <w:t>测试</w:t>
      </w:r>
      <w:r>
        <w:rPr>
          <w:rFonts w:hint="eastAsia" w:ascii="宋体" w:hAnsi="宋体" w:cs="宋体"/>
          <w:b/>
          <w:bCs/>
          <w:kern w:val="2"/>
          <w:sz w:val="24"/>
          <w:szCs w:val="24"/>
          <w:lang w:val="en-US" w:eastAsia="zh-CN"/>
        </w:rPr>
        <w:t>时</w:t>
      </w:r>
      <w:r>
        <w:rPr>
          <w:rFonts w:hint="eastAsia" w:ascii="宋体" w:hAnsi="宋体" w:cs="宋体"/>
          <w:b/>
          <w:bCs/>
          <w:kern w:val="2"/>
          <w:sz w:val="24"/>
          <w:szCs w:val="24"/>
        </w:rPr>
        <w:t>采用2</w:t>
      </w:r>
      <w:r>
        <w:rPr>
          <w:rFonts w:hint="eastAsia" w:ascii="宋体" w:hAnsi="宋体" w:cs="宋体"/>
          <w:b/>
          <w:bCs/>
          <w:kern w:val="2"/>
          <w:sz w:val="24"/>
          <w:szCs w:val="24"/>
          <w:lang w:val="en-US" w:eastAsia="zh-CN"/>
        </w:rPr>
        <w:t>台电池舱</w:t>
      </w:r>
      <w:r>
        <w:rPr>
          <w:rFonts w:hint="eastAsia" w:ascii="宋体" w:hAnsi="宋体" w:cs="宋体"/>
          <w:b/>
          <w:bCs/>
          <w:kern w:val="2"/>
          <w:sz w:val="24"/>
          <w:szCs w:val="24"/>
        </w:rPr>
        <w:t>对拖运行测试</w:t>
      </w:r>
      <w:r>
        <w:rPr>
          <w:rFonts w:hint="eastAsia" w:ascii="宋体" w:hAnsi="宋体" w:cs="宋体"/>
          <w:b/>
          <w:bCs/>
          <w:kern w:val="2"/>
          <w:sz w:val="24"/>
          <w:szCs w:val="24"/>
          <w:lang w:eastAsia="zh-CN"/>
        </w:rPr>
        <w:t>。</w:t>
      </w:r>
    </w:p>
    <w:p>
      <w:pPr>
        <w:adjustRightInd/>
        <w:spacing w:line="360" w:lineRule="auto"/>
        <w:ind w:firstLine="482" w:firstLineChars="200"/>
        <w:textAlignment w:val="auto"/>
        <w:rPr>
          <w:rFonts w:ascii="宋体" w:hAnsi="宋体" w:cs="宋体"/>
          <w:b/>
          <w:bCs/>
          <w:kern w:val="2"/>
          <w:sz w:val="24"/>
          <w:szCs w:val="24"/>
        </w:rPr>
      </w:pPr>
      <w:r>
        <w:rPr>
          <w:rFonts w:hint="eastAsia" w:ascii="宋体" w:hAnsi="宋体" w:cs="宋体"/>
          <w:b/>
          <w:bCs/>
          <w:kern w:val="2"/>
          <w:sz w:val="24"/>
          <w:szCs w:val="24"/>
        </w:rPr>
        <w:t>1、投入充放电状态</w:t>
      </w:r>
    </w:p>
    <w:p>
      <w:pPr>
        <w:adjustRightInd/>
        <w:spacing w:line="360" w:lineRule="auto"/>
        <w:ind w:firstLine="480" w:firstLineChars="200"/>
        <w:textAlignment w:val="auto"/>
        <w:rPr>
          <w:rFonts w:ascii="宋体" w:hAnsi="宋体" w:cs="宋体"/>
          <w:kern w:val="2"/>
          <w:sz w:val="24"/>
          <w:szCs w:val="24"/>
        </w:rPr>
      </w:pPr>
      <w:r>
        <w:rPr>
          <w:rFonts w:hint="eastAsia" w:ascii="宋体" w:hAnsi="宋体" w:cs="宋体"/>
          <w:kern w:val="2"/>
          <w:sz w:val="24"/>
          <w:szCs w:val="24"/>
        </w:rPr>
        <w:t>1）电池舱系统进行上电，舱内消防、BMS、空调</w:t>
      </w:r>
      <w:r>
        <w:rPr>
          <w:rFonts w:hint="eastAsia" w:ascii="宋体" w:hAnsi="宋体" w:cs="宋体"/>
          <w:kern w:val="2"/>
          <w:sz w:val="24"/>
          <w:szCs w:val="24"/>
          <w:lang w:eastAsia="zh-CN"/>
        </w:rPr>
        <w:t>、</w:t>
      </w:r>
      <w:r>
        <w:rPr>
          <w:rFonts w:hint="eastAsia" w:ascii="宋体" w:hAnsi="宋体" w:cs="宋体"/>
          <w:kern w:val="2"/>
          <w:sz w:val="24"/>
          <w:szCs w:val="24"/>
          <w:lang w:val="en-US" w:eastAsia="zh-CN"/>
        </w:rPr>
        <w:t>照明等所有设备</w:t>
      </w:r>
      <w:r>
        <w:rPr>
          <w:rFonts w:hint="eastAsia" w:ascii="宋体" w:hAnsi="宋体" w:cs="宋体"/>
          <w:kern w:val="2"/>
          <w:sz w:val="24"/>
          <w:szCs w:val="24"/>
        </w:rPr>
        <w:t>正常运行；</w:t>
      </w:r>
    </w:p>
    <w:p>
      <w:pPr>
        <w:adjustRightInd/>
        <w:spacing w:line="360" w:lineRule="auto"/>
        <w:ind w:firstLine="480" w:firstLineChars="200"/>
        <w:textAlignment w:val="auto"/>
        <w:rPr>
          <w:rFonts w:ascii="宋体" w:hAnsi="宋体" w:cs="宋体"/>
          <w:kern w:val="2"/>
          <w:sz w:val="24"/>
          <w:szCs w:val="24"/>
        </w:rPr>
      </w:pPr>
      <w:r>
        <w:rPr>
          <w:rFonts w:hint="eastAsia" w:ascii="宋体" w:hAnsi="宋体" w:cs="宋体"/>
          <w:kern w:val="2"/>
          <w:sz w:val="24"/>
          <w:szCs w:val="24"/>
        </w:rPr>
        <w:t>2）闭合电池舱高压箱开关、闭合接触器，BMS显示所有电池簇处于投入状态；</w:t>
      </w:r>
    </w:p>
    <w:p>
      <w:pPr>
        <w:adjustRightInd/>
        <w:spacing w:line="360" w:lineRule="auto"/>
        <w:ind w:firstLine="480" w:firstLineChars="200"/>
        <w:textAlignment w:val="auto"/>
        <w:rPr>
          <w:rFonts w:ascii="宋体" w:hAnsi="宋体" w:cs="宋体"/>
          <w:kern w:val="2"/>
          <w:sz w:val="24"/>
          <w:szCs w:val="24"/>
        </w:rPr>
      </w:pPr>
      <w:r>
        <w:rPr>
          <w:rFonts w:hint="eastAsia" w:ascii="宋体" w:hAnsi="宋体" w:cs="宋体"/>
          <w:kern w:val="2"/>
          <w:sz w:val="24"/>
          <w:szCs w:val="24"/>
        </w:rPr>
        <w:t>3）PCS系统上电，确认所有PCS处于正常运行状态；</w:t>
      </w:r>
    </w:p>
    <w:p>
      <w:pPr>
        <w:adjustRightInd/>
        <w:spacing w:line="360" w:lineRule="auto"/>
        <w:ind w:firstLine="480" w:firstLineChars="200"/>
        <w:textAlignment w:val="auto"/>
        <w:rPr>
          <w:rFonts w:ascii="仿宋_GB2312" w:hAnsi="仿宋"/>
          <w:b/>
          <w:bCs/>
          <w:sz w:val="24"/>
        </w:rPr>
      </w:pPr>
      <w:r>
        <w:rPr>
          <w:rFonts w:hint="eastAsia" w:ascii="宋体" w:hAnsi="宋体" w:cs="宋体"/>
          <w:kern w:val="2"/>
          <w:sz w:val="24"/>
          <w:szCs w:val="24"/>
        </w:rPr>
        <w:t>4）系统正常启动，充放电准备就绪。</w:t>
      </w:r>
    </w:p>
    <w:p>
      <w:pPr>
        <w:adjustRightInd/>
        <w:spacing w:line="360" w:lineRule="auto"/>
        <w:ind w:firstLine="482" w:firstLineChars="200"/>
        <w:textAlignment w:val="auto"/>
        <w:rPr>
          <w:rFonts w:hint="default" w:ascii="宋体" w:hAnsi="宋体" w:eastAsia="宋体" w:cs="宋体"/>
          <w:b/>
          <w:bCs/>
          <w:kern w:val="2"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kern w:val="2"/>
          <w:sz w:val="24"/>
          <w:szCs w:val="24"/>
        </w:rPr>
        <w:t>2、</w:t>
      </w:r>
      <w:r>
        <w:rPr>
          <w:rFonts w:hint="eastAsia" w:ascii="宋体" w:hAnsi="宋体" w:cs="宋体"/>
          <w:b/>
          <w:bCs/>
          <w:kern w:val="2"/>
          <w:sz w:val="24"/>
          <w:szCs w:val="24"/>
          <w:lang w:val="en-US" w:eastAsia="zh-CN"/>
        </w:rPr>
        <w:t>按照上述7--9章节测试要求完成涉及功率运行项目检测，并填写相应测试结果。</w:t>
      </w:r>
    </w:p>
    <w:p>
      <w:pPr>
        <w:adjustRightInd/>
        <w:spacing w:line="360" w:lineRule="auto"/>
        <w:ind w:firstLine="482" w:firstLineChars="200"/>
        <w:textAlignment w:val="auto"/>
        <w:rPr>
          <w:rFonts w:hint="default" w:ascii="宋体" w:hAnsi="宋体" w:eastAsia="宋体" w:cs="宋体"/>
          <w:b/>
          <w:bCs/>
          <w:kern w:val="2"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kern w:val="2"/>
          <w:sz w:val="24"/>
          <w:szCs w:val="24"/>
          <w:lang w:val="en-US" w:eastAsia="zh-CN"/>
        </w:rPr>
        <w:t>3、</w:t>
      </w:r>
      <w:r>
        <w:rPr>
          <w:rFonts w:hint="eastAsia" w:ascii="宋体" w:hAnsi="宋体" w:cs="宋体"/>
          <w:b/>
          <w:bCs/>
          <w:kern w:val="2"/>
          <w:sz w:val="24"/>
          <w:szCs w:val="24"/>
        </w:rPr>
        <w:t>电池系统</w:t>
      </w:r>
      <w:r>
        <w:rPr>
          <w:rFonts w:hint="eastAsia" w:ascii="宋体" w:hAnsi="宋体" w:cs="宋体"/>
          <w:b/>
          <w:bCs/>
          <w:kern w:val="2"/>
          <w:sz w:val="24"/>
          <w:szCs w:val="24"/>
          <w:lang w:val="en-US" w:eastAsia="zh-CN"/>
        </w:rPr>
        <w:t>首次</w:t>
      </w:r>
      <w:r>
        <w:rPr>
          <w:rFonts w:hint="eastAsia" w:ascii="宋体" w:hAnsi="宋体" w:cs="宋体"/>
          <w:b/>
          <w:bCs/>
          <w:kern w:val="2"/>
          <w:sz w:val="24"/>
          <w:szCs w:val="24"/>
        </w:rPr>
        <w:t>充电</w:t>
      </w:r>
      <w:r>
        <w:rPr>
          <w:rFonts w:hint="eastAsia" w:ascii="宋体" w:hAnsi="宋体" w:cs="宋体"/>
          <w:b/>
          <w:bCs/>
          <w:kern w:val="2"/>
          <w:sz w:val="24"/>
          <w:szCs w:val="24"/>
          <w:lang w:val="en-US" w:eastAsia="zh-CN"/>
        </w:rPr>
        <w:t>运行测试</w:t>
      </w:r>
    </w:p>
    <w:bookmarkEnd w:id="62"/>
    <w:bookmarkEnd w:id="63"/>
    <w:bookmarkEnd w:id="64"/>
    <w:bookmarkEnd w:id="65"/>
    <w:bookmarkEnd w:id="72"/>
    <w:p>
      <w:pPr>
        <w:adjustRightInd/>
        <w:spacing w:line="360" w:lineRule="auto"/>
        <w:ind w:firstLine="480" w:firstLineChars="200"/>
        <w:textAlignment w:val="auto"/>
        <w:rPr>
          <w:rFonts w:ascii="宋体" w:hAnsi="宋体" w:cs="宋体"/>
          <w:kern w:val="2"/>
          <w:sz w:val="24"/>
          <w:szCs w:val="24"/>
        </w:rPr>
      </w:pPr>
      <w:r>
        <w:rPr>
          <w:rFonts w:hint="eastAsia" w:ascii="宋体" w:hAnsi="宋体" w:cs="宋体"/>
          <w:kern w:val="2"/>
          <w:sz w:val="24"/>
          <w:szCs w:val="24"/>
        </w:rPr>
        <w:t>1）在EMS处输入功率</w:t>
      </w:r>
      <w:r>
        <w:rPr>
          <w:rFonts w:hint="eastAsia" w:ascii="宋体" w:hAnsi="宋体" w:cs="宋体"/>
          <w:kern w:val="2"/>
          <w:sz w:val="24"/>
          <w:szCs w:val="24"/>
          <w:lang w:eastAsia="zh-CN"/>
        </w:rPr>
        <w:t>“</w:t>
      </w:r>
      <w:r>
        <w:rPr>
          <w:rFonts w:hint="eastAsia" w:ascii="宋体" w:hAnsi="宋体" w:cs="宋体"/>
          <w:kern w:val="2"/>
          <w:sz w:val="24"/>
          <w:szCs w:val="24"/>
        </w:rPr>
        <w:t>-50kW</w:t>
      </w:r>
      <w:r>
        <w:rPr>
          <w:rFonts w:hint="eastAsia" w:ascii="宋体" w:hAnsi="宋体" w:cs="宋体"/>
          <w:kern w:val="2"/>
          <w:sz w:val="24"/>
          <w:szCs w:val="24"/>
          <w:lang w:eastAsia="zh-CN"/>
        </w:rPr>
        <w:t>”</w:t>
      </w:r>
      <w:r>
        <w:rPr>
          <w:rFonts w:hint="eastAsia" w:ascii="宋体" w:hAnsi="宋体" w:cs="宋体"/>
          <w:kern w:val="2"/>
          <w:sz w:val="24"/>
          <w:szCs w:val="24"/>
        </w:rPr>
        <w:t>进行5分钟充电</w:t>
      </w:r>
      <w:r>
        <w:rPr>
          <w:rFonts w:hint="eastAsia" w:ascii="宋体" w:hAnsi="宋体" w:cs="宋体"/>
          <w:kern w:val="2"/>
          <w:sz w:val="24"/>
          <w:szCs w:val="24"/>
          <w:lang w:val="en-US" w:eastAsia="zh-CN"/>
        </w:rPr>
        <w:t>运行</w:t>
      </w:r>
      <w:r>
        <w:rPr>
          <w:rFonts w:hint="eastAsia" w:ascii="宋体" w:hAnsi="宋体" w:cs="宋体"/>
          <w:kern w:val="2"/>
          <w:sz w:val="24"/>
          <w:szCs w:val="24"/>
        </w:rPr>
        <w:t>，</w:t>
      </w:r>
      <w:r>
        <w:rPr>
          <w:rFonts w:hint="eastAsia" w:ascii="宋体" w:hAnsi="宋体" w:cs="宋体"/>
          <w:kern w:val="2"/>
          <w:sz w:val="24"/>
          <w:szCs w:val="24"/>
          <w:lang w:val="en-US" w:eastAsia="zh-CN"/>
        </w:rPr>
        <w:t>所有</w:t>
      </w:r>
      <w:r>
        <w:rPr>
          <w:rFonts w:hint="eastAsia" w:ascii="宋体" w:hAnsi="宋体" w:cs="宋体"/>
          <w:kern w:val="2"/>
          <w:sz w:val="24"/>
          <w:szCs w:val="24"/>
        </w:rPr>
        <w:t>设备无异常后</w:t>
      </w:r>
      <w:r>
        <w:rPr>
          <w:rFonts w:hint="eastAsia" w:ascii="宋体" w:hAnsi="宋体" w:cs="宋体"/>
          <w:kern w:val="2"/>
          <w:sz w:val="24"/>
          <w:szCs w:val="24"/>
          <w:lang w:val="en-US" w:eastAsia="zh-CN"/>
        </w:rPr>
        <w:t>逐步增加功率（每次增加0.1Pn运行5分钟）直至“-0.5Pn”</w:t>
      </w:r>
      <w:r>
        <w:rPr>
          <w:rFonts w:hint="eastAsia" w:ascii="宋体" w:hAnsi="宋体" w:cs="宋体"/>
          <w:kern w:val="2"/>
          <w:sz w:val="24"/>
          <w:szCs w:val="24"/>
        </w:rPr>
        <w:t>，充电至自动停止；</w:t>
      </w:r>
    </w:p>
    <w:p>
      <w:pPr>
        <w:adjustRightInd/>
        <w:spacing w:line="360" w:lineRule="auto"/>
        <w:ind w:firstLine="480" w:firstLineChars="200"/>
        <w:textAlignment w:val="auto"/>
        <w:rPr>
          <w:rFonts w:ascii="宋体" w:hAnsi="宋体" w:cs="宋体"/>
          <w:kern w:val="2"/>
          <w:sz w:val="24"/>
          <w:szCs w:val="24"/>
        </w:rPr>
      </w:pPr>
      <w:r>
        <w:rPr>
          <w:rFonts w:hint="eastAsia" w:ascii="宋体" w:hAnsi="宋体" w:cs="宋体"/>
          <w:kern w:val="2"/>
          <w:sz w:val="24"/>
          <w:szCs w:val="24"/>
        </w:rPr>
        <w:t>2）充电</w:t>
      </w:r>
      <w:r>
        <w:rPr>
          <w:rFonts w:hint="eastAsia" w:ascii="宋体" w:hAnsi="宋体" w:cs="宋体"/>
          <w:kern w:val="2"/>
          <w:sz w:val="24"/>
          <w:szCs w:val="24"/>
          <w:lang w:val="en-US" w:eastAsia="zh-CN"/>
        </w:rPr>
        <w:t>停止时</w:t>
      </w:r>
      <w:r>
        <w:rPr>
          <w:rFonts w:hint="eastAsia" w:ascii="宋体" w:hAnsi="宋体" w:cs="宋体"/>
          <w:kern w:val="2"/>
          <w:sz w:val="24"/>
          <w:szCs w:val="24"/>
        </w:rPr>
        <w:t>记录</w:t>
      </w:r>
      <w:r>
        <w:rPr>
          <w:rFonts w:hint="eastAsia" w:ascii="宋体" w:hAnsi="宋体" w:cs="宋体"/>
          <w:kern w:val="2"/>
          <w:sz w:val="24"/>
          <w:szCs w:val="24"/>
          <w:lang w:val="en-US" w:eastAsia="zh-CN"/>
        </w:rPr>
        <w:t>电池</w:t>
      </w:r>
      <w:r>
        <w:rPr>
          <w:rFonts w:hint="eastAsia" w:ascii="宋体" w:hAnsi="宋体" w:cs="宋体"/>
          <w:kern w:val="2"/>
          <w:sz w:val="24"/>
          <w:szCs w:val="24"/>
        </w:rPr>
        <w:t>充电末端</w:t>
      </w:r>
      <w:r>
        <w:rPr>
          <w:rFonts w:hint="eastAsia" w:ascii="宋体" w:hAnsi="宋体" w:cs="宋体"/>
          <w:kern w:val="2"/>
          <w:sz w:val="24"/>
          <w:szCs w:val="24"/>
          <w:lang w:val="en-US" w:eastAsia="zh-CN"/>
        </w:rPr>
        <w:t>最大</w:t>
      </w:r>
      <w:r>
        <w:rPr>
          <w:rFonts w:hint="eastAsia" w:ascii="宋体" w:hAnsi="宋体" w:cs="宋体"/>
          <w:kern w:val="2"/>
          <w:sz w:val="24"/>
          <w:szCs w:val="24"/>
        </w:rPr>
        <w:t>压差、温差，充电停止时，</w:t>
      </w:r>
      <w:r>
        <w:rPr>
          <w:rFonts w:hint="eastAsia" w:ascii="宋体" w:hAnsi="宋体" w:cs="宋体"/>
          <w:kern w:val="2"/>
          <w:sz w:val="24"/>
          <w:szCs w:val="24"/>
          <w:lang w:val="en-US" w:eastAsia="zh-CN"/>
        </w:rPr>
        <w:t>PCS</w:t>
      </w:r>
      <w:r>
        <w:rPr>
          <w:rFonts w:hint="eastAsia" w:ascii="宋体" w:hAnsi="宋体" w:cs="宋体"/>
          <w:kern w:val="2"/>
          <w:sz w:val="24"/>
          <w:szCs w:val="24"/>
        </w:rPr>
        <w:t>接收到信号应为“禁止充电”而非“故障停机”；</w:t>
      </w:r>
    </w:p>
    <w:p>
      <w:pPr>
        <w:adjustRightInd/>
        <w:spacing w:line="360" w:lineRule="auto"/>
        <w:ind w:firstLine="480" w:firstLineChars="200"/>
        <w:textAlignment w:val="auto"/>
        <w:rPr>
          <w:rFonts w:ascii="方正仿宋_GB2312" w:hAnsi="仿宋" w:eastAsia="方正仿宋_GB2312"/>
          <w:kern w:val="2"/>
          <w:sz w:val="24"/>
          <w:szCs w:val="24"/>
        </w:rPr>
      </w:pPr>
      <w:r>
        <w:rPr>
          <w:rFonts w:hint="eastAsia" w:ascii="宋体" w:hAnsi="宋体" w:cs="宋体"/>
          <w:kern w:val="2"/>
          <w:sz w:val="24"/>
          <w:szCs w:val="24"/>
        </w:rPr>
        <w:t>3）充电完毕静置30分钟，记录</w:t>
      </w:r>
      <w:r>
        <w:rPr>
          <w:rFonts w:hint="eastAsia" w:ascii="宋体" w:hAnsi="宋体" w:cs="宋体"/>
          <w:kern w:val="2"/>
          <w:sz w:val="24"/>
          <w:szCs w:val="24"/>
          <w:lang w:val="en-US" w:eastAsia="zh-CN"/>
        </w:rPr>
        <w:t>静置后</w:t>
      </w:r>
      <w:r>
        <w:rPr>
          <w:rFonts w:hint="eastAsia" w:ascii="宋体" w:hAnsi="宋体" w:cs="宋体"/>
          <w:kern w:val="2"/>
          <w:sz w:val="24"/>
          <w:szCs w:val="24"/>
        </w:rPr>
        <w:t>压差、温差、SOC</w:t>
      </w:r>
      <w:r>
        <w:rPr>
          <w:rFonts w:hint="eastAsia" w:ascii="宋体" w:hAnsi="宋体" w:cs="宋体"/>
          <w:kern w:val="2"/>
          <w:sz w:val="24"/>
          <w:szCs w:val="24"/>
          <w:lang w:eastAsia="zh-CN"/>
        </w:rPr>
        <w:t>，</w:t>
      </w:r>
      <w:r>
        <w:rPr>
          <w:rFonts w:hint="eastAsia" w:ascii="宋体" w:hAnsi="宋体" w:cs="宋体"/>
          <w:kern w:val="2"/>
          <w:sz w:val="24"/>
          <w:szCs w:val="24"/>
        </w:rPr>
        <w:t>温差应</w:t>
      </w:r>
      <w:r>
        <w:rPr>
          <w:rFonts w:hint="eastAsia" w:ascii="宋体" w:hAnsi="宋体" w:cs="宋体"/>
          <w:kern w:val="2"/>
          <w:sz w:val="24"/>
          <w:szCs w:val="24"/>
          <w:lang w:val="en-US" w:eastAsia="zh-CN"/>
        </w:rPr>
        <w:t>小于7℃</w:t>
      </w:r>
      <w:r>
        <w:rPr>
          <w:rFonts w:hint="eastAsia" w:ascii="宋体" w:hAnsi="宋体" w:cs="宋体"/>
          <w:kern w:val="2"/>
          <w:sz w:val="24"/>
          <w:szCs w:val="24"/>
        </w:rPr>
        <w:t>。</w:t>
      </w:r>
    </w:p>
    <w:p>
      <w:pPr>
        <w:adjustRightInd/>
        <w:spacing w:line="360" w:lineRule="auto"/>
        <w:ind w:firstLine="482" w:firstLineChars="200"/>
        <w:textAlignment w:val="auto"/>
        <w:rPr>
          <w:rFonts w:hint="eastAsia" w:ascii="宋体" w:hAnsi="宋体" w:cs="宋体"/>
          <w:b/>
          <w:bCs/>
          <w:kern w:val="2"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kern w:val="2"/>
          <w:sz w:val="24"/>
          <w:szCs w:val="24"/>
          <w:lang w:val="en-US" w:eastAsia="zh-CN"/>
        </w:rPr>
        <w:t>4、电池系统首次放电运行测试</w:t>
      </w:r>
    </w:p>
    <w:p>
      <w:pPr>
        <w:adjustRightInd/>
        <w:spacing w:line="360" w:lineRule="auto"/>
        <w:ind w:firstLine="480" w:firstLineChars="200"/>
        <w:textAlignment w:val="auto"/>
        <w:rPr>
          <w:rFonts w:ascii="宋体" w:hAnsi="宋体" w:cs="宋体"/>
          <w:kern w:val="2"/>
          <w:sz w:val="24"/>
          <w:szCs w:val="24"/>
        </w:rPr>
      </w:pPr>
      <w:r>
        <w:rPr>
          <w:rFonts w:hint="eastAsia" w:ascii="宋体" w:hAnsi="宋体" w:cs="宋体"/>
          <w:kern w:val="2"/>
          <w:sz w:val="24"/>
          <w:szCs w:val="24"/>
        </w:rPr>
        <w:t>1）在EMS处输入功率</w:t>
      </w:r>
      <w:r>
        <w:rPr>
          <w:rFonts w:hint="eastAsia" w:ascii="宋体" w:hAnsi="宋体" w:cs="宋体"/>
          <w:kern w:val="2"/>
          <w:sz w:val="24"/>
          <w:szCs w:val="24"/>
          <w:lang w:eastAsia="zh-CN"/>
        </w:rPr>
        <w:t>“</w:t>
      </w:r>
      <w:r>
        <w:rPr>
          <w:rFonts w:hint="eastAsia" w:ascii="宋体" w:hAnsi="宋体" w:cs="宋体"/>
          <w:kern w:val="2"/>
          <w:sz w:val="24"/>
          <w:szCs w:val="24"/>
        </w:rPr>
        <w:t>50kW</w:t>
      </w:r>
      <w:r>
        <w:rPr>
          <w:rFonts w:hint="eastAsia" w:ascii="宋体" w:hAnsi="宋体" w:cs="宋体"/>
          <w:kern w:val="2"/>
          <w:sz w:val="24"/>
          <w:szCs w:val="24"/>
          <w:lang w:eastAsia="zh-CN"/>
        </w:rPr>
        <w:t>”</w:t>
      </w:r>
      <w:r>
        <w:rPr>
          <w:rFonts w:hint="eastAsia" w:ascii="宋体" w:hAnsi="宋体" w:cs="宋体"/>
          <w:kern w:val="2"/>
          <w:sz w:val="24"/>
          <w:szCs w:val="24"/>
        </w:rPr>
        <w:t>进行5分钟</w:t>
      </w:r>
      <w:r>
        <w:rPr>
          <w:rFonts w:hint="eastAsia" w:ascii="宋体" w:hAnsi="宋体" w:cs="宋体"/>
          <w:kern w:val="2"/>
          <w:sz w:val="24"/>
          <w:szCs w:val="24"/>
          <w:lang w:val="en-US" w:eastAsia="zh-CN"/>
        </w:rPr>
        <w:t>放电运行</w:t>
      </w:r>
      <w:r>
        <w:rPr>
          <w:rFonts w:hint="eastAsia" w:ascii="宋体" w:hAnsi="宋体" w:cs="宋体"/>
          <w:kern w:val="2"/>
          <w:sz w:val="24"/>
          <w:szCs w:val="24"/>
        </w:rPr>
        <w:t>，</w:t>
      </w:r>
      <w:r>
        <w:rPr>
          <w:rFonts w:hint="eastAsia" w:ascii="宋体" w:hAnsi="宋体" w:cs="宋体"/>
          <w:kern w:val="2"/>
          <w:sz w:val="24"/>
          <w:szCs w:val="24"/>
          <w:lang w:val="en-US" w:eastAsia="zh-CN"/>
        </w:rPr>
        <w:t>所有</w:t>
      </w:r>
      <w:r>
        <w:rPr>
          <w:rFonts w:hint="eastAsia" w:ascii="宋体" w:hAnsi="宋体" w:cs="宋体"/>
          <w:kern w:val="2"/>
          <w:sz w:val="24"/>
          <w:szCs w:val="24"/>
        </w:rPr>
        <w:t>设备无异常后</w:t>
      </w:r>
      <w:r>
        <w:rPr>
          <w:rFonts w:hint="eastAsia" w:ascii="宋体" w:hAnsi="宋体" w:cs="宋体"/>
          <w:kern w:val="2"/>
          <w:sz w:val="24"/>
          <w:szCs w:val="24"/>
          <w:lang w:val="en-US" w:eastAsia="zh-CN"/>
        </w:rPr>
        <w:t>逐步增加功率（每次增加0.1Pn运行5分钟）直至“0.5Pn”</w:t>
      </w:r>
      <w:r>
        <w:rPr>
          <w:rFonts w:hint="eastAsia" w:ascii="宋体" w:hAnsi="宋体" w:cs="宋体"/>
          <w:kern w:val="2"/>
          <w:sz w:val="24"/>
          <w:szCs w:val="24"/>
        </w:rPr>
        <w:t>，</w:t>
      </w:r>
      <w:r>
        <w:rPr>
          <w:rFonts w:hint="eastAsia" w:ascii="宋体" w:hAnsi="宋体" w:cs="宋体"/>
          <w:kern w:val="2"/>
          <w:sz w:val="24"/>
          <w:szCs w:val="24"/>
          <w:lang w:val="en-US" w:eastAsia="zh-CN"/>
        </w:rPr>
        <w:t>放电</w:t>
      </w:r>
      <w:r>
        <w:rPr>
          <w:rFonts w:hint="eastAsia" w:ascii="宋体" w:hAnsi="宋体" w:cs="宋体"/>
          <w:kern w:val="2"/>
          <w:sz w:val="24"/>
          <w:szCs w:val="24"/>
        </w:rPr>
        <w:t>至自动停止；</w:t>
      </w:r>
    </w:p>
    <w:p>
      <w:pPr>
        <w:adjustRightInd/>
        <w:spacing w:line="360" w:lineRule="auto"/>
        <w:ind w:firstLine="480" w:firstLineChars="200"/>
        <w:textAlignment w:val="auto"/>
        <w:rPr>
          <w:rFonts w:ascii="宋体" w:hAnsi="宋体" w:cs="宋体"/>
          <w:kern w:val="2"/>
          <w:sz w:val="24"/>
          <w:szCs w:val="24"/>
        </w:rPr>
      </w:pPr>
      <w:r>
        <w:rPr>
          <w:rFonts w:hint="eastAsia" w:ascii="宋体" w:hAnsi="宋体" w:cs="宋体"/>
          <w:kern w:val="2"/>
          <w:sz w:val="24"/>
          <w:szCs w:val="24"/>
        </w:rPr>
        <w:t>2）</w:t>
      </w:r>
      <w:r>
        <w:rPr>
          <w:rFonts w:hint="eastAsia" w:ascii="宋体" w:hAnsi="宋体" w:cs="宋体"/>
          <w:kern w:val="2"/>
          <w:sz w:val="24"/>
          <w:szCs w:val="24"/>
          <w:lang w:val="en-US" w:eastAsia="zh-CN"/>
        </w:rPr>
        <w:t>放电停止时</w:t>
      </w:r>
      <w:r>
        <w:rPr>
          <w:rFonts w:hint="eastAsia" w:ascii="宋体" w:hAnsi="宋体" w:cs="宋体"/>
          <w:kern w:val="2"/>
          <w:sz w:val="24"/>
          <w:szCs w:val="24"/>
        </w:rPr>
        <w:t>记录</w:t>
      </w:r>
      <w:r>
        <w:rPr>
          <w:rFonts w:hint="eastAsia" w:ascii="宋体" w:hAnsi="宋体" w:cs="宋体"/>
          <w:kern w:val="2"/>
          <w:sz w:val="24"/>
          <w:szCs w:val="24"/>
          <w:lang w:val="en-US" w:eastAsia="zh-CN"/>
        </w:rPr>
        <w:t>电池</w:t>
      </w:r>
      <w:r>
        <w:rPr>
          <w:rFonts w:hint="eastAsia" w:ascii="宋体" w:hAnsi="宋体" w:cs="宋体"/>
          <w:kern w:val="2"/>
          <w:sz w:val="24"/>
          <w:szCs w:val="24"/>
        </w:rPr>
        <w:t>充电末端</w:t>
      </w:r>
      <w:r>
        <w:rPr>
          <w:rFonts w:hint="eastAsia" w:ascii="宋体" w:hAnsi="宋体" w:cs="宋体"/>
          <w:kern w:val="2"/>
          <w:sz w:val="24"/>
          <w:szCs w:val="24"/>
          <w:lang w:val="en-US" w:eastAsia="zh-CN"/>
        </w:rPr>
        <w:t>最大</w:t>
      </w:r>
      <w:r>
        <w:rPr>
          <w:rFonts w:hint="eastAsia" w:ascii="宋体" w:hAnsi="宋体" w:cs="宋体"/>
          <w:kern w:val="2"/>
          <w:sz w:val="24"/>
          <w:szCs w:val="24"/>
        </w:rPr>
        <w:t>压差、温差，</w:t>
      </w:r>
      <w:r>
        <w:rPr>
          <w:rFonts w:hint="eastAsia" w:ascii="宋体" w:hAnsi="宋体" w:cs="宋体"/>
          <w:kern w:val="2"/>
          <w:sz w:val="24"/>
          <w:szCs w:val="24"/>
          <w:lang w:val="en-US" w:eastAsia="zh-CN"/>
        </w:rPr>
        <w:t>放电</w:t>
      </w:r>
      <w:r>
        <w:rPr>
          <w:rFonts w:hint="eastAsia" w:ascii="宋体" w:hAnsi="宋体" w:cs="宋体"/>
          <w:kern w:val="2"/>
          <w:sz w:val="24"/>
          <w:szCs w:val="24"/>
        </w:rPr>
        <w:t>电停止时，</w:t>
      </w:r>
      <w:r>
        <w:rPr>
          <w:rFonts w:hint="eastAsia" w:ascii="宋体" w:hAnsi="宋体" w:cs="宋体"/>
          <w:kern w:val="2"/>
          <w:sz w:val="24"/>
          <w:szCs w:val="24"/>
          <w:lang w:val="en-US" w:eastAsia="zh-CN"/>
        </w:rPr>
        <w:t>PCS</w:t>
      </w:r>
      <w:r>
        <w:rPr>
          <w:rFonts w:hint="eastAsia" w:ascii="宋体" w:hAnsi="宋体" w:cs="宋体"/>
          <w:kern w:val="2"/>
          <w:sz w:val="24"/>
          <w:szCs w:val="24"/>
        </w:rPr>
        <w:t>接收到信号应为“禁止</w:t>
      </w:r>
      <w:r>
        <w:rPr>
          <w:rFonts w:hint="eastAsia" w:ascii="宋体" w:hAnsi="宋体" w:cs="宋体"/>
          <w:kern w:val="2"/>
          <w:sz w:val="24"/>
          <w:szCs w:val="24"/>
          <w:lang w:val="en-US" w:eastAsia="zh-CN"/>
        </w:rPr>
        <w:t>放电</w:t>
      </w:r>
      <w:r>
        <w:rPr>
          <w:rFonts w:hint="eastAsia" w:ascii="宋体" w:hAnsi="宋体" w:cs="宋体"/>
          <w:kern w:val="2"/>
          <w:sz w:val="24"/>
          <w:szCs w:val="24"/>
        </w:rPr>
        <w:t>”而非“故障停机”；</w:t>
      </w:r>
    </w:p>
    <w:p>
      <w:pPr>
        <w:adjustRightInd/>
        <w:spacing w:line="360" w:lineRule="auto"/>
        <w:ind w:firstLine="480" w:firstLineChars="200"/>
        <w:textAlignment w:val="auto"/>
        <w:rPr>
          <w:rFonts w:ascii="方正仿宋_GB2312" w:hAnsi="仿宋" w:eastAsia="方正仿宋_GB2312"/>
          <w:kern w:val="2"/>
          <w:sz w:val="24"/>
          <w:szCs w:val="24"/>
        </w:rPr>
      </w:pPr>
      <w:r>
        <w:rPr>
          <w:rFonts w:hint="eastAsia" w:ascii="宋体" w:hAnsi="宋体" w:cs="宋体"/>
          <w:kern w:val="2"/>
          <w:sz w:val="24"/>
          <w:szCs w:val="24"/>
        </w:rPr>
        <w:t>3）</w:t>
      </w:r>
      <w:r>
        <w:rPr>
          <w:rFonts w:hint="eastAsia" w:ascii="宋体" w:hAnsi="宋体" w:cs="宋体"/>
          <w:kern w:val="2"/>
          <w:sz w:val="24"/>
          <w:szCs w:val="24"/>
          <w:lang w:val="en-US" w:eastAsia="zh-CN"/>
        </w:rPr>
        <w:t>放电</w:t>
      </w:r>
      <w:r>
        <w:rPr>
          <w:rFonts w:hint="eastAsia" w:ascii="宋体" w:hAnsi="宋体" w:cs="宋体"/>
          <w:kern w:val="2"/>
          <w:sz w:val="24"/>
          <w:szCs w:val="24"/>
        </w:rPr>
        <w:t>毕静置30分钟，记录</w:t>
      </w:r>
      <w:r>
        <w:rPr>
          <w:rFonts w:hint="eastAsia" w:ascii="宋体" w:hAnsi="宋体" w:cs="宋体"/>
          <w:kern w:val="2"/>
          <w:sz w:val="24"/>
          <w:szCs w:val="24"/>
          <w:lang w:val="en-US" w:eastAsia="zh-CN"/>
        </w:rPr>
        <w:t>静置后</w:t>
      </w:r>
      <w:r>
        <w:rPr>
          <w:rFonts w:hint="eastAsia" w:ascii="宋体" w:hAnsi="宋体" w:cs="宋体"/>
          <w:kern w:val="2"/>
          <w:sz w:val="24"/>
          <w:szCs w:val="24"/>
        </w:rPr>
        <w:t>压差、温差、SOC</w:t>
      </w:r>
      <w:r>
        <w:rPr>
          <w:rFonts w:hint="eastAsia" w:ascii="宋体" w:hAnsi="宋体" w:cs="宋体"/>
          <w:kern w:val="2"/>
          <w:sz w:val="24"/>
          <w:szCs w:val="24"/>
          <w:lang w:eastAsia="zh-CN"/>
        </w:rPr>
        <w:t>，</w:t>
      </w:r>
      <w:r>
        <w:rPr>
          <w:rFonts w:hint="eastAsia" w:ascii="宋体" w:hAnsi="宋体" w:cs="宋体"/>
          <w:kern w:val="2"/>
          <w:sz w:val="24"/>
          <w:szCs w:val="24"/>
        </w:rPr>
        <w:t>温差应</w:t>
      </w:r>
      <w:r>
        <w:rPr>
          <w:rFonts w:hint="eastAsia" w:ascii="宋体" w:hAnsi="宋体" w:cs="宋体"/>
          <w:kern w:val="2"/>
          <w:sz w:val="24"/>
          <w:szCs w:val="24"/>
          <w:lang w:val="en-US" w:eastAsia="zh-CN"/>
        </w:rPr>
        <w:t>小于7℃</w:t>
      </w:r>
      <w:r>
        <w:rPr>
          <w:rFonts w:hint="eastAsia" w:ascii="宋体" w:hAnsi="宋体" w:cs="宋体"/>
          <w:kern w:val="2"/>
          <w:sz w:val="24"/>
          <w:szCs w:val="24"/>
        </w:rPr>
        <w:t>。</w:t>
      </w:r>
    </w:p>
    <w:p>
      <w:pPr>
        <w:adjustRightInd/>
        <w:spacing w:line="360" w:lineRule="auto"/>
        <w:ind w:firstLine="482" w:firstLineChars="200"/>
        <w:textAlignment w:val="auto"/>
        <w:rPr>
          <w:rFonts w:hint="default" w:ascii="宋体" w:hAnsi="宋体" w:cs="宋体"/>
          <w:b/>
          <w:bCs/>
          <w:kern w:val="2"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kern w:val="2"/>
          <w:sz w:val="24"/>
          <w:szCs w:val="24"/>
          <w:lang w:val="en-US" w:eastAsia="zh-CN"/>
        </w:rPr>
        <w:t>5、电池系统满功率充电运行测试</w:t>
      </w:r>
    </w:p>
    <w:p>
      <w:pPr>
        <w:adjustRightInd/>
        <w:spacing w:line="360" w:lineRule="auto"/>
        <w:ind w:firstLine="480" w:firstLineChars="200"/>
        <w:textAlignment w:val="auto"/>
        <w:rPr>
          <w:rFonts w:ascii="宋体" w:hAnsi="宋体" w:cs="宋体"/>
          <w:kern w:val="2"/>
          <w:sz w:val="24"/>
          <w:szCs w:val="24"/>
        </w:rPr>
      </w:pPr>
      <w:r>
        <w:rPr>
          <w:rFonts w:hint="eastAsia" w:ascii="宋体" w:hAnsi="宋体" w:cs="宋体"/>
          <w:kern w:val="2"/>
          <w:sz w:val="24"/>
          <w:szCs w:val="24"/>
        </w:rPr>
        <w:t>1）在EMS处输入</w:t>
      </w:r>
      <w:r>
        <w:rPr>
          <w:rFonts w:hint="eastAsia" w:ascii="宋体" w:hAnsi="宋体" w:cs="宋体"/>
          <w:kern w:val="2"/>
          <w:sz w:val="24"/>
          <w:szCs w:val="24"/>
          <w:lang w:val="en-US" w:eastAsia="zh-CN"/>
        </w:rPr>
        <w:t>额定</w:t>
      </w:r>
      <w:r>
        <w:rPr>
          <w:rFonts w:hint="eastAsia" w:ascii="宋体" w:hAnsi="宋体" w:cs="宋体"/>
          <w:kern w:val="2"/>
          <w:sz w:val="24"/>
          <w:szCs w:val="24"/>
        </w:rPr>
        <w:t>功率</w:t>
      </w:r>
      <w:r>
        <w:rPr>
          <w:rFonts w:hint="eastAsia" w:ascii="宋体" w:hAnsi="宋体" w:cs="宋体"/>
          <w:kern w:val="2"/>
          <w:sz w:val="24"/>
          <w:szCs w:val="24"/>
          <w:lang w:val="en-US" w:eastAsia="zh-CN"/>
        </w:rPr>
        <w:t>开展</w:t>
      </w:r>
      <w:r>
        <w:rPr>
          <w:rFonts w:hint="eastAsia" w:ascii="宋体" w:hAnsi="宋体" w:cs="宋体"/>
          <w:kern w:val="2"/>
          <w:sz w:val="24"/>
          <w:szCs w:val="24"/>
        </w:rPr>
        <w:t>充电</w:t>
      </w:r>
      <w:r>
        <w:rPr>
          <w:rFonts w:hint="eastAsia" w:ascii="宋体" w:hAnsi="宋体" w:cs="宋体"/>
          <w:kern w:val="2"/>
          <w:sz w:val="24"/>
          <w:szCs w:val="24"/>
          <w:lang w:val="en-US" w:eastAsia="zh-CN"/>
        </w:rPr>
        <w:t>运行</w:t>
      </w:r>
      <w:r>
        <w:rPr>
          <w:rFonts w:hint="eastAsia" w:ascii="宋体" w:hAnsi="宋体" w:cs="宋体"/>
          <w:kern w:val="2"/>
          <w:sz w:val="24"/>
          <w:szCs w:val="24"/>
        </w:rPr>
        <w:t>，充电至自动停止；</w:t>
      </w:r>
    </w:p>
    <w:p>
      <w:pPr>
        <w:adjustRightInd/>
        <w:spacing w:line="360" w:lineRule="auto"/>
        <w:ind w:firstLine="480" w:firstLineChars="200"/>
        <w:textAlignment w:val="auto"/>
        <w:rPr>
          <w:rFonts w:ascii="宋体" w:hAnsi="宋体" w:cs="宋体"/>
          <w:kern w:val="2"/>
          <w:sz w:val="24"/>
          <w:szCs w:val="24"/>
        </w:rPr>
      </w:pPr>
      <w:r>
        <w:rPr>
          <w:rFonts w:hint="eastAsia" w:ascii="宋体" w:hAnsi="宋体" w:cs="宋体"/>
          <w:kern w:val="2"/>
          <w:sz w:val="24"/>
          <w:szCs w:val="24"/>
        </w:rPr>
        <w:t>2）充电</w:t>
      </w:r>
      <w:r>
        <w:rPr>
          <w:rFonts w:hint="eastAsia" w:ascii="宋体" w:hAnsi="宋体" w:cs="宋体"/>
          <w:kern w:val="2"/>
          <w:sz w:val="24"/>
          <w:szCs w:val="24"/>
          <w:lang w:val="en-US" w:eastAsia="zh-CN"/>
        </w:rPr>
        <w:t>停止时</w:t>
      </w:r>
      <w:r>
        <w:rPr>
          <w:rFonts w:hint="eastAsia" w:ascii="宋体" w:hAnsi="宋体" w:cs="宋体"/>
          <w:kern w:val="2"/>
          <w:sz w:val="24"/>
          <w:szCs w:val="24"/>
        </w:rPr>
        <w:t>记录</w:t>
      </w:r>
      <w:r>
        <w:rPr>
          <w:rFonts w:hint="eastAsia" w:ascii="宋体" w:hAnsi="宋体" w:cs="宋体"/>
          <w:kern w:val="2"/>
          <w:sz w:val="24"/>
          <w:szCs w:val="24"/>
          <w:lang w:val="en-US" w:eastAsia="zh-CN"/>
        </w:rPr>
        <w:t>电池</w:t>
      </w:r>
      <w:r>
        <w:rPr>
          <w:rFonts w:hint="eastAsia" w:ascii="宋体" w:hAnsi="宋体" w:cs="宋体"/>
          <w:kern w:val="2"/>
          <w:sz w:val="24"/>
          <w:szCs w:val="24"/>
        </w:rPr>
        <w:t>充电末端</w:t>
      </w:r>
      <w:r>
        <w:rPr>
          <w:rFonts w:hint="eastAsia" w:ascii="宋体" w:hAnsi="宋体" w:cs="宋体"/>
          <w:kern w:val="2"/>
          <w:sz w:val="24"/>
          <w:szCs w:val="24"/>
          <w:lang w:val="en-US" w:eastAsia="zh-CN"/>
        </w:rPr>
        <w:t>最大</w:t>
      </w:r>
      <w:r>
        <w:rPr>
          <w:rFonts w:hint="eastAsia" w:ascii="宋体" w:hAnsi="宋体" w:cs="宋体"/>
          <w:kern w:val="2"/>
          <w:sz w:val="24"/>
          <w:szCs w:val="24"/>
        </w:rPr>
        <w:t>压差、温差，充电停止时，</w:t>
      </w:r>
      <w:r>
        <w:rPr>
          <w:rFonts w:hint="eastAsia" w:ascii="宋体" w:hAnsi="宋体" w:cs="宋体"/>
          <w:kern w:val="2"/>
          <w:sz w:val="24"/>
          <w:szCs w:val="24"/>
          <w:lang w:val="en-US" w:eastAsia="zh-CN"/>
        </w:rPr>
        <w:t>PCS</w:t>
      </w:r>
      <w:r>
        <w:rPr>
          <w:rFonts w:hint="eastAsia" w:ascii="宋体" w:hAnsi="宋体" w:cs="宋体"/>
          <w:kern w:val="2"/>
          <w:sz w:val="24"/>
          <w:szCs w:val="24"/>
        </w:rPr>
        <w:t>接收到信号应为“禁止充电”而非“故障停机”；</w:t>
      </w:r>
    </w:p>
    <w:p>
      <w:pPr>
        <w:adjustRightInd/>
        <w:spacing w:line="360" w:lineRule="auto"/>
        <w:ind w:firstLine="480" w:firstLineChars="200"/>
        <w:textAlignment w:val="auto"/>
        <w:rPr>
          <w:rFonts w:ascii="方正仿宋_GB2312" w:hAnsi="仿宋" w:eastAsia="方正仿宋_GB2312"/>
          <w:kern w:val="2"/>
          <w:sz w:val="24"/>
          <w:szCs w:val="24"/>
        </w:rPr>
      </w:pPr>
      <w:r>
        <w:rPr>
          <w:rFonts w:hint="eastAsia" w:ascii="宋体" w:hAnsi="宋体" w:cs="宋体"/>
          <w:kern w:val="2"/>
          <w:sz w:val="24"/>
          <w:szCs w:val="24"/>
        </w:rPr>
        <w:t>3）充电完毕静置30分钟，记录</w:t>
      </w:r>
      <w:r>
        <w:rPr>
          <w:rFonts w:hint="eastAsia" w:ascii="宋体" w:hAnsi="宋体" w:cs="宋体"/>
          <w:kern w:val="2"/>
          <w:sz w:val="24"/>
          <w:szCs w:val="24"/>
          <w:lang w:val="en-US" w:eastAsia="zh-CN"/>
        </w:rPr>
        <w:t>静置后</w:t>
      </w:r>
      <w:r>
        <w:rPr>
          <w:rFonts w:hint="eastAsia" w:ascii="宋体" w:hAnsi="宋体" w:cs="宋体"/>
          <w:kern w:val="2"/>
          <w:sz w:val="24"/>
          <w:szCs w:val="24"/>
        </w:rPr>
        <w:t>压差、温差、SOC</w:t>
      </w:r>
      <w:r>
        <w:rPr>
          <w:rFonts w:hint="eastAsia" w:ascii="宋体" w:hAnsi="宋体" w:cs="宋体"/>
          <w:kern w:val="2"/>
          <w:sz w:val="24"/>
          <w:szCs w:val="24"/>
          <w:lang w:eastAsia="zh-CN"/>
        </w:rPr>
        <w:t>、</w:t>
      </w:r>
      <w:r>
        <w:rPr>
          <w:rFonts w:hint="eastAsia" w:ascii="宋体" w:hAnsi="宋体" w:cs="宋体"/>
          <w:kern w:val="2"/>
          <w:sz w:val="24"/>
          <w:szCs w:val="24"/>
          <w:lang w:val="en-US" w:eastAsia="zh-CN"/>
        </w:rPr>
        <w:t>PC</w:t>
      </w:r>
      <w:r>
        <w:rPr>
          <w:rFonts w:hint="eastAsia" w:ascii="宋体" w:hAnsi="宋体" w:cs="宋体"/>
          <w:kern w:val="2"/>
          <w:sz w:val="24"/>
          <w:szCs w:val="24"/>
        </w:rPr>
        <w:t>S充电电量</w:t>
      </w:r>
      <w:r>
        <w:rPr>
          <w:rFonts w:hint="eastAsia" w:ascii="宋体" w:hAnsi="宋体" w:cs="宋体"/>
          <w:kern w:val="2"/>
          <w:sz w:val="24"/>
          <w:szCs w:val="24"/>
          <w:lang w:eastAsia="zh-CN"/>
        </w:rPr>
        <w:t>、</w:t>
      </w:r>
      <w:r>
        <w:rPr>
          <w:rFonts w:hint="eastAsia" w:ascii="宋体" w:hAnsi="宋体" w:cs="宋体"/>
          <w:kern w:val="2"/>
          <w:sz w:val="24"/>
          <w:szCs w:val="24"/>
          <w:lang w:val="en-US" w:eastAsia="zh-CN"/>
        </w:rPr>
        <w:t>BMS充电电量</w:t>
      </w:r>
      <w:r>
        <w:rPr>
          <w:rFonts w:hint="eastAsia" w:ascii="宋体" w:hAnsi="宋体" w:cs="宋体"/>
          <w:kern w:val="2"/>
          <w:sz w:val="24"/>
          <w:szCs w:val="24"/>
          <w:lang w:eastAsia="zh-CN"/>
        </w:rPr>
        <w:t>，</w:t>
      </w:r>
      <w:r>
        <w:rPr>
          <w:rFonts w:hint="eastAsia" w:ascii="宋体" w:hAnsi="宋体" w:cs="宋体"/>
          <w:kern w:val="2"/>
          <w:sz w:val="24"/>
          <w:szCs w:val="24"/>
        </w:rPr>
        <w:t>温差应</w:t>
      </w:r>
      <w:r>
        <w:rPr>
          <w:rFonts w:hint="eastAsia" w:ascii="宋体" w:hAnsi="宋体" w:cs="宋体"/>
          <w:kern w:val="2"/>
          <w:sz w:val="24"/>
          <w:szCs w:val="24"/>
          <w:lang w:val="en-US" w:eastAsia="zh-CN"/>
        </w:rPr>
        <w:t>小于7℃</w:t>
      </w:r>
      <w:r>
        <w:rPr>
          <w:rFonts w:hint="eastAsia" w:ascii="宋体" w:hAnsi="宋体" w:cs="宋体"/>
          <w:kern w:val="2"/>
          <w:sz w:val="24"/>
          <w:szCs w:val="24"/>
        </w:rPr>
        <w:t>。</w:t>
      </w:r>
    </w:p>
    <w:p>
      <w:pPr>
        <w:adjustRightInd/>
        <w:spacing w:line="360" w:lineRule="auto"/>
        <w:ind w:firstLine="480" w:firstLineChars="200"/>
        <w:textAlignment w:val="auto"/>
        <w:rPr>
          <w:rFonts w:ascii="宋体" w:hAnsi="宋体" w:cs="宋体"/>
          <w:kern w:val="2"/>
          <w:sz w:val="24"/>
          <w:szCs w:val="24"/>
        </w:rPr>
      </w:pPr>
      <w:r>
        <w:rPr>
          <w:rFonts w:hint="eastAsia" w:ascii="宋体" w:hAnsi="宋体" w:cs="宋体"/>
          <w:kern w:val="2"/>
          <w:sz w:val="24"/>
          <w:szCs w:val="24"/>
        </w:rPr>
        <w:t>4）充电电量应大于设计额定容量，SOC应合理。</w:t>
      </w:r>
    </w:p>
    <w:p>
      <w:pPr>
        <w:adjustRightInd/>
        <w:spacing w:line="360" w:lineRule="auto"/>
        <w:ind w:firstLine="482" w:firstLineChars="200"/>
        <w:textAlignment w:val="auto"/>
        <w:rPr>
          <w:rFonts w:hint="eastAsia" w:ascii="宋体" w:hAnsi="宋体" w:cs="宋体"/>
          <w:b/>
          <w:bCs/>
          <w:kern w:val="2"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kern w:val="2"/>
          <w:sz w:val="24"/>
          <w:szCs w:val="24"/>
          <w:lang w:val="en-US" w:eastAsia="zh-CN"/>
        </w:rPr>
        <w:t>6、电池系统满功率放电运行测试</w:t>
      </w:r>
    </w:p>
    <w:p>
      <w:pPr>
        <w:adjustRightInd/>
        <w:spacing w:line="360" w:lineRule="auto"/>
        <w:ind w:firstLine="480" w:firstLineChars="200"/>
        <w:textAlignment w:val="auto"/>
        <w:rPr>
          <w:rFonts w:ascii="宋体" w:hAnsi="宋体" w:cs="宋体"/>
          <w:kern w:val="2"/>
          <w:sz w:val="24"/>
          <w:szCs w:val="24"/>
        </w:rPr>
      </w:pPr>
      <w:r>
        <w:rPr>
          <w:rFonts w:hint="eastAsia" w:ascii="宋体" w:hAnsi="宋体" w:cs="宋体"/>
          <w:kern w:val="2"/>
          <w:sz w:val="24"/>
          <w:szCs w:val="24"/>
        </w:rPr>
        <w:t>1）在EMS处输入</w:t>
      </w:r>
      <w:r>
        <w:rPr>
          <w:rFonts w:hint="eastAsia" w:ascii="宋体" w:hAnsi="宋体" w:cs="宋体"/>
          <w:kern w:val="2"/>
          <w:sz w:val="24"/>
          <w:szCs w:val="24"/>
          <w:lang w:val="en-US" w:eastAsia="zh-CN"/>
        </w:rPr>
        <w:t>额定</w:t>
      </w:r>
      <w:r>
        <w:rPr>
          <w:rFonts w:hint="eastAsia" w:ascii="宋体" w:hAnsi="宋体" w:cs="宋体"/>
          <w:kern w:val="2"/>
          <w:sz w:val="24"/>
          <w:szCs w:val="24"/>
        </w:rPr>
        <w:t>功率</w:t>
      </w:r>
      <w:r>
        <w:rPr>
          <w:rFonts w:hint="eastAsia" w:ascii="宋体" w:hAnsi="宋体" w:cs="宋体"/>
          <w:kern w:val="2"/>
          <w:sz w:val="24"/>
          <w:szCs w:val="24"/>
          <w:lang w:val="en-US" w:eastAsia="zh-CN"/>
        </w:rPr>
        <w:t>开展放</w:t>
      </w:r>
      <w:r>
        <w:rPr>
          <w:rFonts w:hint="eastAsia" w:ascii="宋体" w:hAnsi="宋体" w:cs="宋体"/>
          <w:kern w:val="2"/>
          <w:sz w:val="24"/>
          <w:szCs w:val="24"/>
        </w:rPr>
        <w:t>电</w:t>
      </w:r>
      <w:r>
        <w:rPr>
          <w:rFonts w:hint="eastAsia" w:ascii="宋体" w:hAnsi="宋体" w:cs="宋体"/>
          <w:kern w:val="2"/>
          <w:sz w:val="24"/>
          <w:szCs w:val="24"/>
          <w:lang w:val="en-US" w:eastAsia="zh-CN"/>
        </w:rPr>
        <w:t>运行</w:t>
      </w:r>
      <w:r>
        <w:rPr>
          <w:rFonts w:hint="eastAsia" w:ascii="宋体" w:hAnsi="宋体" w:cs="宋体"/>
          <w:kern w:val="2"/>
          <w:sz w:val="24"/>
          <w:szCs w:val="24"/>
        </w:rPr>
        <w:t>，</w:t>
      </w:r>
      <w:r>
        <w:rPr>
          <w:rFonts w:hint="eastAsia" w:ascii="宋体" w:hAnsi="宋体" w:cs="宋体"/>
          <w:kern w:val="2"/>
          <w:sz w:val="24"/>
          <w:szCs w:val="24"/>
          <w:lang w:val="en-US" w:eastAsia="zh-CN"/>
        </w:rPr>
        <w:t>放电</w:t>
      </w:r>
      <w:r>
        <w:rPr>
          <w:rFonts w:hint="eastAsia" w:ascii="宋体" w:hAnsi="宋体" w:cs="宋体"/>
          <w:kern w:val="2"/>
          <w:sz w:val="24"/>
          <w:szCs w:val="24"/>
        </w:rPr>
        <w:t>至自动停止；</w:t>
      </w:r>
    </w:p>
    <w:p>
      <w:pPr>
        <w:adjustRightInd/>
        <w:spacing w:line="360" w:lineRule="auto"/>
        <w:ind w:firstLine="480" w:firstLineChars="200"/>
        <w:textAlignment w:val="auto"/>
        <w:rPr>
          <w:rFonts w:ascii="宋体" w:hAnsi="宋体" w:cs="宋体"/>
          <w:kern w:val="2"/>
          <w:sz w:val="24"/>
          <w:szCs w:val="24"/>
        </w:rPr>
      </w:pPr>
      <w:r>
        <w:rPr>
          <w:rFonts w:hint="eastAsia" w:ascii="宋体" w:hAnsi="宋体" w:cs="宋体"/>
          <w:kern w:val="2"/>
          <w:sz w:val="24"/>
          <w:szCs w:val="24"/>
        </w:rPr>
        <w:t>2）</w:t>
      </w:r>
      <w:r>
        <w:rPr>
          <w:rFonts w:hint="eastAsia" w:ascii="宋体" w:hAnsi="宋体" w:cs="宋体"/>
          <w:kern w:val="2"/>
          <w:sz w:val="24"/>
          <w:szCs w:val="24"/>
          <w:lang w:val="en-US" w:eastAsia="zh-CN"/>
        </w:rPr>
        <w:t>放电停止时</w:t>
      </w:r>
      <w:r>
        <w:rPr>
          <w:rFonts w:hint="eastAsia" w:ascii="宋体" w:hAnsi="宋体" w:cs="宋体"/>
          <w:kern w:val="2"/>
          <w:sz w:val="24"/>
          <w:szCs w:val="24"/>
        </w:rPr>
        <w:t>记录</w:t>
      </w:r>
      <w:r>
        <w:rPr>
          <w:rFonts w:hint="eastAsia" w:ascii="宋体" w:hAnsi="宋体" w:cs="宋体"/>
          <w:kern w:val="2"/>
          <w:sz w:val="24"/>
          <w:szCs w:val="24"/>
          <w:lang w:val="en-US" w:eastAsia="zh-CN"/>
        </w:rPr>
        <w:t>电池</w:t>
      </w:r>
      <w:r>
        <w:rPr>
          <w:rFonts w:hint="eastAsia" w:ascii="宋体" w:hAnsi="宋体" w:cs="宋体"/>
          <w:kern w:val="2"/>
          <w:sz w:val="24"/>
          <w:szCs w:val="24"/>
        </w:rPr>
        <w:t>充电末端</w:t>
      </w:r>
      <w:r>
        <w:rPr>
          <w:rFonts w:hint="eastAsia" w:ascii="宋体" w:hAnsi="宋体" w:cs="宋体"/>
          <w:kern w:val="2"/>
          <w:sz w:val="24"/>
          <w:szCs w:val="24"/>
          <w:lang w:val="en-US" w:eastAsia="zh-CN"/>
        </w:rPr>
        <w:t>最大</w:t>
      </w:r>
      <w:r>
        <w:rPr>
          <w:rFonts w:hint="eastAsia" w:ascii="宋体" w:hAnsi="宋体" w:cs="宋体"/>
          <w:kern w:val="2"/>
          <w:sz w:val="24"/>
          <w:szCs w:val="24"/>
        </w:rPr>
        <w:t>压差、温差，</w:t>
      </w:r>
      <w:r>
        <w:rPr>
          <w:rFonts w:hint="eastAsia" w:ascii="宋体" w:hAnsi="宋体" w:cs="宋体"/>
          <w:kern w:val="2"/>
          <w:sz w:val="24"/>
          <w:szCs w:val="24"/>
          <w:lang w:val="en-US" w:eastAsia="zh-CN"/>
        </w:rPr>
        <w:t>放</w:t>
      </w:r>
      <w:r>
        <w:rPr>
          <w:rFonts w:hint="eastAsia" w:ascii="宋体" w:hAnsi="宋体" w:cs="宋体"/>
          <w:kern w:val="2"/>
          <w:sz w:val="24"/>
          <w:szCs w:val="24"/>
        </w:rPr>
        <w:t>电停止时，</w:t>
      </w:r>
      <w:r>
        <w:rPr>
          <w:rFonts w:hint="eastAsia" w:ascii="宋体" w:hAnsi="宋体" w:cs="宋体"/>
          <w:kern w:val="2"/>
          <w:sz w:val="24"/>
          <w:szCs w:val="24"/>
          <w:lang w:val="en-US" w:eastAsia="zh-CN"/>
        </w:rPr>
        <w:t>PCS</w:t>
      </w:r>
      <w:r>
        <w:rPr>
          <w:rFonts w:hint="eastAsia" w:ascii="宋体" w:hAnsi="宋体" w:cs="宋体"/>
          <w:kern w:val="2"/>
          <w:sz w:val="24"/>
          <w:szCs w:val="24"/>
        </w:rPr>
        <w:t>接收到信号应为“禁止</w:t>
      </w:r>
      <w:r>
        <w:rPr>
          <w:rFonts w:hint="eastAsia" w:ascii="宋体" w:hAnsi="宋体" w:cs="宋体"/>
          <w:kern w:val="2"/>
          <w:sz w:val="24"/>
          <w:szCs w:val="24"/>
          <w:lang w:val="en-US" w:eastAsia="zh-CN"/>
        </w:rPr>
        <w:t>放电</w:t>
      </w:r>
      <w:r>
        <w:rPr>
          <w:rFonts w:hint="eastAsia" w:ascii="宋体" w:hAnsi="宋体" w:cs="宋体"/>
          <w:kern w:val="2"/>
          <w:sz w:val="24"/>
          <w:szCs w:val="24"/>
        </w:rPr>
        <w:t>”而非“故障停机”；</w:t>
      </w:r>
    </w:p>
    <w:p>
      <w:pPr>
        <w:adjustRightInd/>
        <w:spacing w:line="360" w:lineRule="auto"/>
        <w:ind w:firstLine="480" w:firstLineChars="200"/>
        <w:textAlignment w:val="auto"/>
        <w:rPr>
          <w:rFonts w:ascii="方正仿宋_GB2312" w:hAnsi="仿宋" w:eastAsia="方正仿宋_GB2312"/>
          <w:kern w:val="2"/>
          <w:sz w:val="24"/>
          <w:szCs w:val="24"/>
        </w:rPr>
      </w:pPr>
      <w:r>
        <w:rPr>
          <w:rFonts w:hint="eastAsia" w:ascii="宋体" w:hAnsi="宋体" w:cs="宋体"/>
          <w:kern w:val="2"/>
          <w:sz w:val="24"/>
          <w:szCs w:val="24"/>
        </w:rPr>
        <w:t>3）</w:t>
      </w:r>
      <w:r>
        <w:rPr>
          <w:rFonts w:hint="eastAsia" w:ascii="宋体" w:hAnsi="宋体" w:cs="宋体"/>
          <w:kern w:val="2"/>
          <w:sz w:val="24"/>
          <w:szCs w:val="24"/>
          <w:lang w:val="en-US" w:eastAsia="zh-CN"/>
        </w:rPr>
        <w:t>放电</w:t>
      </w:r>
      <w:r>
        <w:rPr>
          <w:rFonts w:hint="eastAsia" w:ascii="宋体" w:hAnsi="宋体" w:cs="宋体"/>
          <w:kern w:val="2"/>
          <w:sz w:val="24"/>
          <w:szCs w:val="24"/>
        </w:rPr>
        <w:t>毕静置30分钟，记录</w:t>
      </w:r>
      <w:r>
        <w:rPr>
          <w:rFonts w:hint="eastAsia" w:ascii="宋体" w:hAnsi="宋体" w:cs="宋体"/>
          <w:kern w:val="2"/>
          <w:sz w:val="24"/>
          <w:szCs w:val="24"/>
          <w:lang w:val="en-US" w:eastAsia="zh-CN"/>
        </w:rPr>
        <w:t>静置后</w:t>
      </w:r>
      <w:r>
        <w:rPr>
          <w:rFonts w:hint="eastAsia" w:ascii="宋体" w:hAnsi="宋体" w:cs="宋体"/>
          <w:kern w:val="2"/>
          <w:sz w:val="24"/>
          <w:szCs w:val="24"/>
        </w:rPr>
        <w:t>压差、温差、SOC</w:t>
      </w:r>
      <w:r>
        <w:rPr>
          <w:rFonts w:hint="eastAsia" w:ascii="宋体" w:hAnsi="宋体" w:cs="宋体"/>
          <w:kern w:val="2"/>
          <w:sz w:val="24"/>
          <w:szCs w:val="24"/>
          <w:lang w:eastAsia="zh-CN"/>
        </w:rPr>
        <w:t>、</w:t>
      </w:r>
      <w:r>
        <w:rPr>
          <w:rFonts w:hint="eastAsia" w:ascii="宋体" w:hAnsi="宋体" w:cs="宋体"/>
          <w:kern w:val="2"/>
          <w:sz w:val="24"/>
          <w:szCs w:val="24"/>
          <w:lang w:val="en-US" w:eastAsia="zh-CN"/>
        </w:rPr>
        <w:t>PC</w:t>
      </w:r>
      <w:r>
        <w:rPr>
          <w:rFonts w:hint="eastAsia" w:ascii="宋体" w:hAnsi="宋体" w:cs="宋体"/>
          <w:kern w:val="2"/>
          <w:sz w:val="24"/>
          <w:szCs w:val="24"/>
        </w:rPr>
        <w:t>S</w:t>
      </w:r>
      <w:r>
        <w:rPr>
          <w:rFonts w:hint="eastAsia" w:ascii="宋体" w:hAnsi="宋体" w:cs="宋体"/>
          <w:kern w:val="2"/>
          <w:sz w:val="24"/>
          <w:szCs w:val="24"/>
          <w:lang w:val="en-US" w:eastAsia="zh-CN"/>
        </w:rPr>
        <w:t>放</w:t>
      </w:r>
      <w:r>
        <w:rPr>
          <w:rFonts w:hint="eastAsia" w:ascii="宋体" w:hAnsi="宋体" w:cs="宋体"/>
          <w:kern w:val="2"/>
          <w:sz w:val="24"/>
          <w:szCs w:val="24"/>
        </w:rPr>
        <w:t>电电量</w:t>
      </w:r>
      <w:r>
        <w:rPr>
          <w:rFonts w:hint="eastAsia" w:ascii="宋体" w:hAnsi="宋体" w:cs="宋体"/>
          <w:kern w:val="2"/>
          <w:sz w:val="24"/>
          <w:szCs w:val="24"/>
          <w:lang w:eastAsia="zh-CN"/>
        </w:rPr>
        <w:t>、</w:t>
      </w:r>
      <w:r>
        <w:rPr>
          <w:rFonts w:hint="eastAsia" w:ascii="宋体" w:hAnsi="宋体" w:cs="宋体"/>
          <w:kern w:val="2"/>
          <w:sz w:val="24"/>
          <w:szCs w:val="24"/>
          <w:lang w:val="en-US" w:eastAsia="zh-CN"/>
        </w:rPr>
        <w:t>BMS放电电量</w:t>
      </w:r>
      <w:r>
        <w:rPr>
          <w:rFonts w:hint="eastAsia" w:ascii="宋体" w:hAnsi="宋体" w:cs="宋体"/>
          <w:kern w:val="2"/>
          <w:sz w:val="24"/>
          <w:szCs w:val="24"/>
          <w:lang w:eastAsia="zh-CN"/>
        </w:rPr>
        <w:t>，</w:t>
      </w:r>
      <w:r>
        <w:rPr>
          <w:rFonts w:hint="eastAsia" w:ascii="宋体" w:hAnsi="宋体" w:cs="宋体"/>
          <w:kern w:val="2"/>
          <w:sz w:val="24"/>
          <w:szCs w:val="24"/>
        </w:rPr>
        <w:t>温差应</w:t>
      </w:r>
      <w:r>
        <w:rPr>
          <w:rFonts w:hint="eastAsia" w:ascii="宋体" w:hAnsi="宋体" w:cs="宋体"/>
          <w:kern w:val="2"/>
          <w:sz w:val="24"/>
          <w:szCs w:val="24"/>
          <w:lang w:val="en-US" w:eastAsia="zh-CN"/>
        </w:rPr>
        <w:t>小于7℃</w:t>
      </w:r>
      <w:r>
        <w:rPr>
          <w:rFonts w:hint="eastAsia" w:ascii="宋体" w:hAnsi="宋体" w:cs="宋体"/>
          <w:kern w:val="2"/>
          <w:sz w:val="24"/>
          <w:szCs w:val="24"/>
        </w:rPr>
        <w:t>。</w:t>
      </w:r>
    </w:p>
    <w:p>
      <w:pPr>
        <w:adjustRightInd/>
        <w:spacing w:line="360" w:lineRule="auto"/>
        <w:ind w:firstLine="480" w:firstLineChars="200"/>
        <w:textAlignment w:val="auto"/>
        <w:rPr>
          <w:rFonts w:ascii="宋体" w:hAnsi="宋体" w:cs="宋体"/>
          <w:kern w:val="2"/>
          <w:sz w:val="24"/>
          <w:szCs w:val="24"/>
        </w:rPr>
      </w:pPr>
      <w:r>
        <w:rPr>
          <w:rFonts w:hint="eastAsia" w:ascii="宋体" w:hAnsi="宋体" w:cs="宋体"/>
          <w:kern w:val="2"/>
          <w:sz w:val="24"/>
          <w:szCs w:val="24"/>
        </w:rPr>
        <w:t>4）放电电量应</w:t>
      </w:r>
      <w:r>
        <w:rPr>
          <w:rFonts w:hint="eastAsia" w:ascii="宋体" w:hAnsi="宋体" w:cs="宋体"/>
          <w:kern w:val="2"/>
          <w:sz w:val="24"/>
          <w:szCs w:val="24"/>
          <w:lang w:val="en-US" w:eastAsia="zh-CN"/>
        </w:rPr>
        <w:t>不小于</w:t>
      </w:r>
      <w:r>
        <w:rPr>
          <w:rFonts w:hint="eastAsia" w:ascii="宋体" w:hAnsi="宋体" w:cs="宋体"/>
          <w:kern w:val="2"/>
          <w:sz w:val="24"/>
          <w:szCs w:val="24"/>
        </w:rPr>
        <w:t>设计额定容量，SOC应合理。</w:t>
      </w:r>
    </w:p>
    <w:p>
      <w:pPr>
        <w:adjustRightInd/>
        <w:spacing w:line="360" w:lineRule="auto"/>
        <w:ind w:firstLine="482" w:firstLineChars="200"/>
        <w:textAlignment w:val="auto"/>
        <w:rPr>
          <w:rFonts w:hint="eastAsia" w:ascii="宋体" w:hAnsi="宋体" w:cs="宋体"/>
          <w:b/>
          <w:bCs/>
          <w:kern w:val="2"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kern w:val="2"/>
          <w:sz w:val="24"/>
          <w:szCs w:val="24"/>
          <w:lang w:val="en-US" w:eastAsia="zh-CN"/>
        </w:rPr>
        <w:t>7、恢复</w:t>
      </w:r>
    </w:p>
    <w:p>
      <w:pPr>
        <w:adjustRightInd/>
        <w:spacing w:line="360" w:lineRule="auto"/>
        <w:ind w:firstLine="480" w:firstLineChars="200"/>
        <w:textAlignment w:val="auto"/>
        <w:rPr>
          <w:rFonts w:ascii="宋体" w:hAnsi="宋体" w:cs="宋体"/>
          <w:kern w:val="2"/>
          <w:sz w:val="24"/>
          <w:szCs w:val="24"/>
        </w:rPr>
      </w:pPr>
      <w:r>
        <w:rPr>
          <w:rFonts w:hint="eastAsia" w:ascii="宋体" w:hAnsi="宋体" w:cs="宋体"/>
          <w:kern w:val="2"/>
          <w:sz w:val="24"/>
          <w:szCs w:val="24"/>
        </w:rPr>
        <w:t>测试结束后</w:t>
      </w:r>
      <w:r>
        <w:rPr>
          <w:rFonts w:hint="eastAsia" w:ascii="宋体" w:hAnsi="宋体" w:cs="宋体"/>
          <w:kern w:val="2"/>
          <w:sz w:val="24"/>
          <w:szCs w:val="24"/>
          <w:lang w:val="en-US" w:eastAsia="zh-CN"/>
        </w:rPr>
        <w:t>应</w:t>
      </w:r>
      <w:r>
        <w:rPr>
          <w:rFonts w:hint="eastAsia" w:ascii="宋体" w:hAnsi="宋体" w:cs="宋体"/>
          <w:kern w:val="2"/>
          <w:sz w:val="24"/>
          <w:szCs w:val="24"/>
        </w:rPr>
        <w:t>对电池</w:t>
      </w:r>
      <w:r>
        <w:rPr>
          <w:rFonts w:hint="eastAsia" w:ascii="宋体" w:hAnsi="宋体" w:cs="宋体"/>
          <w:kern w:val="2"/>
          <w:sz w:val="24"/>
          <w:szCs w:val="24"/>
          <w:lang w:val="en-US" w:eastAsia="zh-CN"/>
        </w:rPr>
        <w:t>电量进行维护</w:t>
      </w:r>
      <w:r>
        <w:rPr>
          <w:rFonts w:hint="eastAsia" w:ascii="宋体" w:hAnsi="宋体" w:cs="宋体"/>
          <w:kern w:val="2"/>
          <w:sz w:val="24"/>
          <w:szCs w:val="24"/>
        </w:rPr>
        <w:t>，根据现场实际</w:t>
      </w:r>
      <w:r>
        <w:rPr>
          <w:rFonts w:hint="eastAsia" w:ascii="宋体" w:hAnsi="宋体" w:cs="宋体"/>
          <w:kern w:val="2"/>
          <w:sz w:val="24"/>
          <w:szCs w:val="24"/>
          <w:lang w:val="en-US" w:eastAsia="zh-CN"/>
        </w:rPr>
        <w:t>建设</w:t>
      </w:r>
      <w:r>
        <w:rPr>
          <w:rFonts w:hint="eastAsia" w:ascii="宋体" w:hAnsi="宋体" w:cs="宋体"/>
          <w:kern w:val="2"/>
          <w:sz w:val="24"/>
          <w:szCs w:val="24"/>
        </w:rPr>
        <w:t>情况与电池厂家协商确定SOC值</w:t>
      </w:r>
      <w:r>
        <w:rPr>
          <w:rFonts w:hint="eastAsia" w:ascii="宋体" w:hAnsi="宋体" w:cs="宋体"/>
          <w:kern w:val="2"/>
          <w:sz w:val="24"/>
          <w:szCs w:val="24"/>
          <w:lang w:eastAsia="zh-CN"/>
        </w:rPr>
        <w:t>（</w:t>
      </w:r>
      <w:r>
        <w:rPr>
          <w:rFonts w:hint="eastAsia" w:ascii="宋体" w:hAnsi="宋体" w:cs="宋体"/>
          <w:kern w:val="2"/>
          <w:sz w:val="24"/>
          <w:szCs w:val="24"/>
          <w:lang w:val="en-US" w:eastAsia="zh-CN"/>
        </w:rPr>
        <w:t>不小于30%）</w:t>
      </w:r>
      <w:r>
        <w:rPr>
          <w:rFonts w:hint="eastAsia" w:ascii="宋体" w:hAnsi="宋体" w:cs="宋体"/>
          <w:kern w:val="2"/>
          <w:sz w:val="24"/>
          <w:szCs w:val="24"/>
        </w:rPr>
        <w:t>，记录SOC。</w:t>
      </w:r>
    </w:p>
    <w:p>
      <w:pPr>
        <w:adjustRightInd/>
        <w:spacing w:line="360" w:lineRule="auto"/>
        <w:ind w:firstLine="482" w:firstLineChars="200"/>
        <w:textAlignment w:val="auto"/>
        <w:rPr>
          <w:rFonts w:hint="eastAsia" w:ascii="宋体" w:hAnsi="宋体" w:cs="宋体"/>
          <w:b/>
          <w:bCs/>
          <w:kern w:val="2"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kern w:val="2"/>
          <w:sz w:val="24"/>
          <w:szCs w:val="24"/>
          <w:lang w:val="en-US" w:eastAsia="zh-CN"/>
        </w:rPr>
        <w:t>8、将检查结果记录在“表12 充放电性能测试记录表”中。</w:t>
      </w:r>
    </w:p>
    <w:p>
      <w:pPr>
        <w:pStyle w:val="13"/>
        <w:keepNext w:val="0"/>
        <w:spacing w:line="360" w:lineRule="auto"/>
        <w:ind w:left="420" w:firstLine="0" w:firstLineChars="0"/>
        <w:jc w:val="center"/>
        <w:rPr>
          <w:rFonts w:ascii="宋体" w:hAnsi="宋体" w:cs="宋体"/>
          <w:b/>
          <w:bCs w:val="0"/>
          <w:color w:val="auto"/>
          <w:sz w:val="24"/>
          <w:szCs w:val="24"/>
          <w:lang w:eastAsia="zh-CN"/>
        </w:rPr>
      </w:pPr>
      <w:r>
        <w:rPr>
          <w:rFonts w:hint="eastAsia" w:ascii="宋体" w:hAnsi="宋体" w:cs="宋体"/>
          <w:b/>
          <w:bCs w:val="0"/>
          <w:color w:val="auto"/>
          <w:sz w:val="24"/>
          <w:szCs w:val="24"/>
          <w:lang w:eastAsia="zh-CN"/>
        </w:rPr>
        <w:t>表</w:t>
      </w:r>
      <w:r>
        <w:rPr>
          <w:rFonts w:hint="eastAsia" w:ascii="宋体" w:hAnsi="宋体" w:cs="宋体"/>
          <w:b/>
          <w:bCs w:val="0"/>
          <w:color w:val="auto"/>
          <w:sz w:val="24"/>
          <w:szCs w:val="24"/>
          <w:lang w:val="en-US" w:eastAsia="zh-CN"/>
        </w:rPr>
        <w:t>12</w:t>
      </w:r>
      <w:r>
        <w:rPr>
          <w:rFonts w:hint="eastAsia" w:ascii="宋体" w:hAnsi="宋体" w:cs="宋体"/>
          <w:b/>
          <w:bCs w:val="0"/>
          <w:color w:val="auto"/>
          <w:sz w:val="24"/>
          <w:szCs w:val="24"/>
          <w:lang w:eastAsia="zh-CN"/>
        </w:rPr>
        <w:t xml:space="preserve"> 充放电</w:t>
      </w:r>
      <w:r>
        <w:rPr>
          <w:rFonts w:hint="eastAsia" w:ascii="宋体" w:hAnsi="宋体" w:cs="宋体"/>
          <w:b/>
          <w:bCs w:val="0"/>
          <w:color w:val="auto"/>
          <w:sz w:val="24"/>
          <w:szCs w:val="24"/>
          <w:lang w:val="en-US" w:eastAsia="zh-CN"/>
        </w:rPr>
        <w:t>性能</w:t>
      </w:r>
      <w:r>
        <w:rPr>
          <w:rFonts w:hint="eastAsia" w:ascii="宋体" w:hAnsi="宋体" w:cs="宋体"/>
          <w:b/>
          <w:bCs w:val="0"/>
          <w:color w:val="auto"/>
          <w:sz w:val="24"/>
          <w:szCs w:val="24"/>
          <w:lang w:eastAsia="zh-CN"/>
        </w:rPr>
        <w:t>测试记录表</w:t>
      </w:r>
    </w:p>
    <w:tbl>
      <w:tblPr>
        <w:tblStyle w:val="14"/>
        <w:tblW w:w="8779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7"/>
        <w:gridCol w:w="535"/>
        <w:gridCol w:w="2917"/>
        <w:gridCol w:w="1433"/>
        <w:gridCol w:w="838"/>
        <w:gridCol w:w="189"/>
        <w:gridCol w:w="1030"/>
        <w:gridCol w:w="9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847" w:type="dxa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序号</w:t>
            </w:r>
          </w:p>
        </w:tc>
        <w:tc>
          <w:tcPr>
            <w:tcW w:w="3452" w:type="dxa"/>
            <w:gridSpan w:val="2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kern w:val="2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检查项目</w:t>
            </w:r>
          </w:p>
        </w:tc>
        <w:tc>
          <w:tcPr>
            <w:tcW w:w="2460" w:type="dxa"/>
            <w:gridSpan w:val="3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kern w:val="2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合格条件</w:t>
            </w:r>
          </w:p>
        </w:tc>
        <w:tc>
          <w:tcPr>
            <w:tcW w:w="1030" w:type="dxa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测试值</w:t>
            </w:r>
          </w:p>
        </w:tc>
        <w:tc>
          <w:tcPr>
            <w:tcW w:w="990" w:type="dxa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847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1</w:t>
            </w:r>
          </w:p>
        </w:tc>
        <w:tc>
          <w:tcPr>
            <w:tcW w:w="3452" w:type="dxa"/>
            <w:gridSpan w:val="2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BMS系统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运行状态</w:t>
            </w:r>
          </w:p>
        </w:tc>
        <w:tc>
          <w:tcPr>
            <w:tcW w:w="2460" w:type="dxa"/>
            <w:gridSpan w:val="3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正常运行、无故障信号</w:t>
            </w:r>
          </w:p>
        </w:tc>
        <w:tc>
          <w:tcPr>
            <w:tcW w:w="1030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  <w:tc>
          <w:tcPr>
            <w:tcW w:w="990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847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2</w:t>
            </w:r>
          </w:p>
        </w:tc>
        <w:tc>
          <w:tcPr>
            <w:tcW w:w="3452" w:type="dxa"/>
            <w:gridSpan w:val="2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  <w:lang w:val="en-US" w:eastAsia="zh-CN"/>
              </w:rPr>
              <w:t>变流升压</w:t>
            </w:r>
            <w:r>
              <w:rPr>
                <w:rFonts w:hint="eastAsia" w:ascii="宋体" w:hAnsi="宋体" w:cs="宋体"/>
                <w:szCs w:val="21"/>
              </w:rPr>
              <w:t>系统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运行状态</w:t>
            </w:r>
          </w:p>
        </w:tc>
        <w:tc>
          <w:tcPr>
            <w:tcW w:w="2460" w:type="dxa"/>
            <w:gridSpan w:val="3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正常运行、无故障信号</w:t>
            </w:r>
          </w:p>
        </w:tc>
        <w:tc>
          <w:tcPr>
            <w:tcW w:w="1030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  <w:tc>
          <w:tcPr>
            <w:tcW w:w="990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847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3</w:t>
            </w:r>
          </w:p>
        </w:tc>
        <w:tc>
          <w:tcPr>
            <w:tcW w:w="3452" w:type="dxa"/>
            <w:gridSpan w:val="2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BMS显示电池簇状态</w:t>
            </w:r>
          </w:p>
        </w:tc>
        <w:tc>
          <w:tcPr>
            <w:tcW w:w="2460" w:type="dxa"/>
            <w:gridSpan w:val="3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处于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投入</w:t>
            </w:r>
            <w:r>
              <w:rPr>
                <w:rFonts w:hint="eastAsia" w:ascii="宋体" w:hAnsi="宋体" w:cs="宋体"/>
                <w:szCs w:val="21"/>
              </w:rPr>
              <w:t>（运行）状态</w:t>
            </w:r>
          </w:p>
        </w:tc>
        <w:tc>
          <w:tcPr>
            <w:tcW w:w="1030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  <w:tc>
          <w:tcPr>
            <w:tcW w:w="990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847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4</w:t>
            </w:r>
          </w:p>
        </w:tc>
        <w:tc>
          <w:tcPr>
            <w:tcW w:w="3452" w:type="dxa"/>
            <w:gridSpan w:val="2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hint="default" w:ascii="宋体" w:hAnsi="宋体" w:eastAsia="宋体" w:cs="宋体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szCs w:val="21"/>
              </w:rPr>
              <w:t>消防系统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运行状态</w:t>
            </w:r>
          </w:p>
        </w:tc>
        <w:tc>
          <w:tcPr>
            <w:tcW w:w="2460" w:type="dxa"/>
            <w:gridSpan w:val="3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消防主机无故障显示</w:t>
            </w:r>
          </w:p>
        </w:tc>
        <w:tc>
          <w:tcPr>
            <w:tcW w:w="1030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  <w:tc>
          <w:tcPr>
            <w:tcW w:w="990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847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5</w:t>
            </w:r>
          </w:p>
        </w:tc>
        <w:tc>
          <w:tcPr>
            <w:tcW w:w="3452" w:type="dxa"/>
            <w:gridSpan w:val="2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控制PCS并网</w:t>
            </w:r>
          </w:p>
        </w:tc>
        <w:tc>
          <w:tcPr>
            <w:tcW w:w="2460" w:type="dxa"/>
            <w:gridSpan w:val="3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并网正常、无异响</w:t>
            </w:r>
          </w:p>
        </w:tc>
        <w:tc>
          <w:tcPr>
            <w:tcW w:w="1030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  <w:tc>
          <w:tcPr>
            <w:tcW w:w="990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847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6</w:t>
            </w:r>
          </w:p>
        </w:tc>
        <w:tc>
          <w:tcPr>
            <w:tcW w:w="3452" w:type="dxa"/>
            <w:gridSpan w:val="2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hint="eastAsia" w:ascii="宋体" w:hAnsi="宋体" w:eastAsia="宋体" w:cs="宋体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szCs w:val="21"/>
              </w:rPr>
              <w:t>交直流电压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显示</w:t>
            </w:r>
          </w:p>
        </w:tc>
        <w:tc>
          <w:tcPr>
            <w:tcW w:w="2460" w:type="dxa"/>
            <w:gridSpan w:val="3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显示与实际相同</w:t>
            </w:r>
          </w:p>
        </w:tc>
        <w:tc>
          <w:tcPr>
            <w:tcW w:w="1030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  <w:tc>
          <w:tcPr>
            <w:tcW w:w="990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847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7</w:t>
            </w:r>
          </w:p>
        </w:tc>
        <w:tc>
          <w:tcPr>
            <w:tcW w:w="7932" w:type="dxa"/>
            <w:gridSpan w:val="7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充放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电</w:t>
            </w:r>
            <w:r>
              <w:rPr>
                <w:rFonts w:hint="eastAsia" w:ascii="宋体" w:hAnsi="宋体" w:cs="宋体"/>
                <w:szCs w:val="21"/>
              </w:rPr>
              <w:t>条件就绪，开始进行充放电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性能</w:t>
            </w:r>
            <w:r>
              <w:rPr>
                <w:rFonts w:hint="eastAsia" w:ascii="宋体" w:hAnsi="宋体" w:cs="宋体"/>
                <w:szCs w:val="21"/>
              </w:rPr>
              <w:t>测试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847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8</w:t>
            </w:r>
          </w:p>
        </w:tc>
        <w:tc>
          <w:tcPr>
            <w:tcW w:w="3452" w:type="dxa"/>
            <w:gridSpan w:val="2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  <w:lang w:val="en-US" w:eastAsia="zh-CN"/>
              </w:rPr>
              <w:t>首次充电运行测试</w:t>
            </w:r>
            <w:r>
              <w:rPr>
                <w:rFonts w:hint="eastAsia" w:ascii="宋体" w:hAnsi="宋体" w:cs="宋体"/>
                <w:szCs w:val="21"/>
              </w:rPr>
              <w:t>末端压差</w:t>
            </w:r>
          </w:p>
        </w:tc>
        <w:tc>
          <w:tcPr>
            <w:tcW w:w="2460" w:type="dxa"/>
            <w:gridSpan w:val="3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≤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300</w:t>
            </w:r>
            <w:r>
              <w:rPr>
                <w:rFonts w:hint="eastAsia" w:ascii="宋体" w:hAnsi="宋体" w:cs="宋体"/>
                <w:szCs w:val="21"/>
              </w:rPr>
              <w:t>mv</w:t>
            </w:r>
          </w:p>
        </w:tc>
        <w:tc>
          <w:tcPr>
            <w:tcW w:w="1030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  <w:tc>
          <w:tcPr>
            <w:tcW w:w="990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847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9</w:t>
            </w:r>
          </w:p>
        </w:tc>
        <w:tc>
          <w:tcPr>
            <w:tcW w:w="3452" w:type="dxa"/>
            <w:gridSpan w:val="2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  <w:lang w:val="en-US" w:eastAsia="zh-CN"/>
              </w:rPr>
              <w:t>首次充电运行测试</w:t>
            </w:r>
            <w:r>
              <w:rPr>
                <w:rFonts w:hint="eastAsia" w:ascii="宋体" w:hAnsi="宋体" w:cs="宋体"/>
                <w:szCs w:val="21"/>
              </w:rPr>
              <w:t>末端温差</w:t>
            </w:r>
          </w:p>
        </w:tc>
        <w:tc>
          <w:tcPr>
            <w:tcW w:w="2460" w:type="dxa"/>
            <w:gridSpan w:val="3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≤7℃</w:t>
            </w:r>
          </w:p>
        </w:tc>
        <w:tc>
          <w:tcPr>
            <w:tcW w:w="1030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  <w:tc>
          <w:tcPr>
            <w:tcW w:w="990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847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10</w:t>
            </w:r>
          </w:p>
        </w:tc>
        <w:tc>
          <w:tcPr>
            <w:tcW w:w="3452" w:type="dxa"/>
            <w:gridSpan w:val="2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  <w:lang w:val="en-US" w:eastAsia="zh-CN"/>
              </w:rPr>
              <w:t>首次充电运行测试</w:t>
            </w:r>
            <w:r>
              <w:rPr>
                <w:rFonts w:hint="eastAsia" w:ascii="宋体" w:hAnsi="宋体" w:cs="宋体"/>
                <w:szCs w:val="21"/>
              </w:rPr>
              <w:t>静态压差</w:t>
            </w:r>
          </w:p>
        </w:tc>
        <w:tc>
          <w:tcPr>
            <w:tcW w:w="2460" w:type="dxa"/>
            <w:gridSpan w:val="3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≤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300</w:t>
            </w:r>
            <w:r>
              <w:rPr>
                <w:rFonts w:hint="eastAsia" w:ascii="宋体" w:hAnsi="宋体" w:cs="宋体"/>
                <w:szCs w:val="21"/>
              </w:rPr>
              <w:t>mv</w:t>
            </w:r>
          </w:p>
        </w:tc>
        <w:tc>
          <w:tcPr>
            <w:tcW w:w="1030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color w:val="0000FF"/>
                <w:szCs w:val="21"/>
              </w:rPr>
            </w:pPr>
          </w:p>
        </w:tc>
        <w:tc>
          <w:tcPr>
            <w:tcW w:w="990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color w:val="0000FF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847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11</w:t>
            </w:r>
          </w:p>
        </w:tc>
        <w:tc>
          <w:tcPr>
            <w:tcW w:w="3452" w:type="dxa"/>
            <w:gridSpan w:val="2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  <w:lang w:val="en-US" w:eastAsia="zh-CN"/>
              </w:rPr>
              <w:t>首次充电运行测试</w:t>
            </w:r>
            <w:r>
              <w:rPr>
                <w:rFonts w:hint="eastAsia" w:ascii="宋体" w:hAnsi="宋体" w:cs="宋体"/>
                <w:szCs w:val="21"/>
              </w:rPr>
              <w:t>静态温差</w:t>
            </w:r>
          </w:p>
        </w:tc>
        <w:tc>
          <w:tcPr>
            <w:tcW w:w="2460" w:type="dxa"/>
            <w:gridSpan w:val="3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≤7℃</w:t>
            </w:r>
          </w:p>
        </w:tc>
        <w:tc>
          <w:tcPr>
            <w:tcW w:w="1030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color w:val="0000FF"/>
                <w:szCs w:val="21"/>
              </w:rPr>
            </w:pPr>
          </w:p>
        </w:tc>
        <w:tc>
          <w:tcPr>
            <w:tcW w:w="990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color w:val="0000FF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847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12</w:t>
            </w:r>
          </w:p>
        </w:tc>
        <w:tc>
          <w:tcPr>
            <w:tcW w:w="3452" w:type="dxa"/>
            <w:gridSpan w:val="2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  <w:lang w:val="en-US" w:eastAsia="zh-CN"/>
              </w:rPr>
              <w:t>首次充电运行测试</w:t>
            </w:r>
            <w:r>
              <w:rPr>
                <w:rFonts w:hint="eastAsia" w:ascii="宋体" w:hAnsi="宋体" w:cs="宋体"/>
                <w:szCs w:val="21"/>
              </w:rPr>
              <w:t>静态SOC</w:t>
            </w:r>
          </w:p>
        </w:tc>
        <w:tc>
          <w:tcPr>
            <w:tcW w:w="2460" w:type="dxa"/>
            <w:gridSpan w:val="3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记录</w:t>
            </w:r>
          </w:p>
        </w:tc>
        <w:tc>
          <w:tcPr>
            <w:tcW w:w="1030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  <w:tc>
          <w:tcPr>
            <w:tcW w:w="990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847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13</w:t>
            </w:r>
          </w:p>
        </w:tc>
        <w:tc>
          <w:tcPr>
            <w:tcW w:w="3452" w:type="dxa"/>
            <w:gridSpan w:val="2"/>
            <w:vAlign w:val="top"/>
          </w:tcPr>
          <w:p>
            <w:pPr>
              <w:snapToGrid w:val="0"/>
              <w:spacing w:line="240" w:lineRule="auto"/>
              <w:jc w:val="left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  <w:lang w:val="en-US" w:eastAsia="zh-CN"/>
              </w:rPr>
              <w:t>首次放电运行测试</w:t>
            </w:r>
            <w:r>
              <w:rPr>
                <w:rFonts w:hint="eastAsia" w:ascii="宋体" w:hAnsi="宋体" w:cs="宋体"/>
                <w:szCs w:val="21"/>
              </w:rPr>
              <w:t>末端压差</w:t>
            </w:r>
          </w:p>
        </w:tc>
        <w:tc>
          <w:tcPr>
            <w:tcW w:w="2460" w:type="dxa"/>
            <w:gridSpan w:val="3"/>
            <w:vAlign w:val="top"/>
          </w:tcPr>
          <w:p>
            <w:pPr>
              <w:snapToGrid w:val="0"/>
              <w:spacing w:line="240" w:lineRule="auto"/>
              <w:jc w:val="left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≤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300</w:t>
            </w:r>
            <w:r>
              <w:rPr>
                <w:rFonts w:hint="eastAsia" w:ascii="宋体" w:hAnsi="宋体" w:cs="宋体"/>
                <w:szCs w:val="21"/>
              </w:rPr>
              <w:t>mv</w:t>
            </w:r>
          </w:p>
        </w:tc>
        <w:tc>
          <w:tcPr>
            <w:tcW w:w="1030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  <w:tc>
          <w:tcPr>
            <w:tcW w:w="990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847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14</w:t>
            </w:r>
          </w:p>
        </w:tc>
        <w:tc>
          <w:tcPr>
            <w:tcW w:w="3452" w:type="dxa"/>
            <w:gridSpan w:val="2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  <w:lang w:val="en-US" w:eastAsia="zh-CN"/>
              </w:rPr>
              <w:t>首次放电运行测试</w:t>
            </w:r>
            <w:r>
              <w:rPr>
                <w:rFonts w:hint="eastAsia" w:ascii="宋体" w:hAnsi="宋体" w:cs="宋体"/>
                <w:szCs w:val="21"/>
              </w:rPr>
              <w:t>末端温差</w:t>
            </w:r>
          </w:p>
        </w:tc>
        <w:tc>
          <w:tcPr>
            <w:tcW w:w="2460" w:type="dxa"/>
            <w:gridSpan w:val="3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≤7℃</w:t>
            </w:r>
          </w:p>
        </w:tc>
        <w:tc>
          <w:tcPr>
            <w:tcW w:w="1030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  <w:tc>
          <w:tcPr>
            <w:tcW w:w="990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847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15</w:t>
            </w:r>
          </w:p>
        </w:tc>
        <w:tc>
          <w:tcPr>
            <w:tcW w:w="3452" w:type="dxa"/>
            <w:gridSpan w:val="2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  <w:lang w:val="en-US" w:eastAsia="zh-CN"/>
              </w:rPr>
              <w:t>首次放电运行测试</w:t>
            </w:r>
            <w:r>
              <w:rPr>
                <w:rFonts w:hint="eastAsia" w:ascii="宋体" w:hAnsi="宋体" w:cs="宋体"/>
                <w:szCs w:val="21"/>
              </w:rPr>
              <w:t>静态压差</w:t>
            </w:r>
          </w:p>
        </w:tc>
        <w:tc>
          <w:tcPr>
            <w:tcW w:w="2460" w:type="dxa"/>
            <w:gridSpan w:val="3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≤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30</w:t>
            </w:r>
            <w:r>
              <w:rPr>
                <w:rFonts w:hint="eastAsia" w:ascii="宋体" w:hAnsi="宋体" w:cs="宋体"/>
                <w:szCs w:val="21"/>
              </w:rPr>
              <w:t>0mv</w:t>
            </w:r>
          </w:p>
        </w:tc>
        <w:tc>
          <w:tcPr>
            <w:tcW w:w="1030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  <w:tc>
          <w:tcPr>
            <w:tcW w:w="990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847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16</w:t>
            </w:r>
          </w:p>
        </w:tc>
        <w:tc>
          <w:tcPr>
            <w:tcW w:w="3452" w:type="dxa"/>
            <w:gridSpan w:val="2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  <w:lang w:val="en-US" w:eastAsia="zh-CN"/>
              </w:rPr>
              <w:t>首次放电运行测试</w:t>
            </w:r>
            <w:r>
              <w:rPr>
                <w:rFonts w:hint="eastAsia" w:ascii="宋体" w:hAnsi="宋体" w:cs="宋体"/>
                <w:szCs w:val="21"/>
              </w:rPr>
              <w:t>静态温差</w:t>
            </w:r>
          </w:p>
        </w:tc>
        <w:tc>
          <w:tcPr>
            <w:tcW w:w="2460" w:type="dxa"/>
            <w:gridSpan w:val="3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≤7℃</w:t>
            </w:r>
          </w:p>
        </w:tc>
        <w:tc>
          <w:tcPr>
            <w:tcW w:w="1030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  <w:tc>
          <w:tcPr>
            <w:tcW w:w="990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847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17</w:t>
            </w:r>
          </w:p>
        </w:tc>
        <w:tc>
          <w:tcPr>
            <w:tcW w:w="3452" w:type="dxa"/>
            <w:gridSpan w:val="2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  <w:lang w:val="en-US" w:eastAsia="zh-CN"/>
              </w:rPr>
              <w:t>首次放电运行测试</w:t>
            </w:r>
            <w:r>
              <w:rPr>
                <w:rFonts w:hint="eastAsia" w:ascii="宋体" w:hAnsi="宋体" w:cs="宋体"/>
                <w:szCs w:val="21"/>
              </w:rPr>
              <w:t>静态SOC</w:t>
            </w:r>
          </w:p>
        </w:tc>
        <w:tc>
          <w:tcPr>
            <w:tcW w:w="2460" w:type="dxa"/>
            <w:gridSpan w:val="3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记录</w:t>
            </w:r>
          </w:p>
        </w:tc>
        <w:tc>
          <w:tcPr>
            <w:tcW w:w="1030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  <w:tc>
          <w:tcPr>
            <w:tcW w:w="990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847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18</w:t>
            </w:r>
          </w:p>
        </w:tc>
        <w:tc>
          <w:tcPr>
            <w:tcW w:w="3452" w:type="dxa"/>
            <w:gridSpan w:val="2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满功率充电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运行测试</w:t>
            </w:r>
            <w:r>
              <w:rPr>
                <w:rFonts w:hint="eastAsia" w:ascii="宋体" w:hAnsi="宋体" w:cs="宋体"/>
                <w:szCs w:val="21"/>
              </w:rPr>
              <w:t>末端压差</w:t>
            </w:r>
          </w:p>
        </w:tc>
        <w:tc>
          <w:tcPr>
            <w:tcW w:w="2460" w:type="dxa"/>
            <w:gridSpan w:val="3"/>
            <w:vAlign w:val="top"/>
          </w:tcPr>
          <w:p>
            <w:pPr>
              <w:snapToGrid w:val="0"/>
              <w:spacing w:line="240" w:lineRule="auto"/>
              <w:jc w:val="left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≤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300</w:t>
            </w:r>
            <w:r>
              <w:rPr>
                <w:rFonts w:hint="eastAsia" w:ascii="宋体" w:hAnsi="宋体" w:cs="宋体"/>
                <w:szCs w:val="21"/>
              </w:rPr>
              <w:t>mv</w:t>
            </w:r>
          </w:p>
        </w:tc>
        <w:tc>
          <w:tcPr>
            <w:tcW w:w="1030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  <w:tc>
          <w:tcPr>
            <w:tcW w:w="990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847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19</w:t>
            </w:r>
          </w:p>
        </w:tc>
        <w:tc>
          <w:tcPr>
            <w:tcW w:w="3452" w:type="dxa"/>
            <w:gridSpan w:val="2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满功率充电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运行测试</w:t>
            </w:r>
            <w:r>
              <w:rPr>
                <w:rFonts w:hint="eastAsia" w:ascii="宋体" w:hAnsi="宋体" w:cs="宋体"/>
                <w:szCs w:val="21"/>
              </w:rPr>
              <w:t>末端温差</w:t>
            </w:r>
          </w:p>
        </w:tc>
        <w:tc>
          <w:tcPr>
            <w:tcW w:w="2460" w:type="dxa"/>
            <w:gridSpan w:val="3"/>
            <w:vAlign w:val="top"/>
          </w:tcPr>
          <w:p>
            <w:pPr>
              <w:snapToGrid w:val="0"/>
              <w:spacing w:line="240" w:lineRule="auto"/>
              <w:jc w:val="left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≤7℃</w:t>
            </w:r>
          </w:p>
        </w:tc>
        <w:tc>
          <w:tcPr>
            <w:tcW w:w="1030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  <w:tc>
          <w:tcPr>
            <w:tcW w:w="990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847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20</w:t>
            </w:r>
          </w:p>
        </w:tc>
        <w:tc>
          <w:tcPr>
            <w:tcW w:w="3452" w:type="dxa"/>
            <w:gridSpan w:val="2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满功率充电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运行测试</w:t>
            </w:r>
            <w:r>
              <w:rPr>
                <w:rFonts w:hint="eastAsia" w:ascii="宋体" w:hAnsi="宋体" w:cs="宋体"/>
                <w:szCs w:val="21"/>
              </w:rPr>
              <w:t>静态压差</w:t>
            </w:r>
          </w:p>
        </w:tc>
        <w:tc>
          <w:tcPr>
            <w:tcW w:w="2460" w:type="dxa"/>
            <w:gridSpan w:val="3"/>
            <w:vAlign w:val="top"/>
          </w:tcPr>
          <w:p>
            <w:pPr>
              <w:snapToGrid w:val="0"/>
              <w:spacing w:line="240" w:lineRule="auto"/>
              <w:jc w:val="left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≤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30</w:t>
            </w:r>
            <w:r>
              <w:rPr>
                <w:rFonts w:hint="eastAsia" w:ascii="宋体" w:hAnsi="宋体" w:cs="宋体"/>
                <w:szCs w:val="21"/>
              </w:rPr>
              <w:t>0mv</w:t>
            </w:r>
          </w:p>
        </w:tc>
        <w:tc>
          <w:tcPr>
            <w:tcW w:w="1030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  <w:tc>
          <w:tcPr>
            <w:tcW w:w="990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847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21</w:t>
            </w:r>
          </w:p>
        </w:tc>
        <w:tc>
          <w:tcPr>
            <w:tcW w:w="3452" w:type="dxa"/>
            <w:gridSpan w:val="2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满功率充电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运行测试</w:t>
            </w:r>
            <w:r>
              <w:rPr>
                <w:rFonts w:hint="eastAsia" w:ascii="宋体" w:hAnsi="宋体" w:cs="宋体"/>
                <w:szCs w:val="21"/>
              </w:rPr>
              <w:t>静态温差</w:t>
            </w:r>
          </w:p>
        </w:tc>
        <w:tc>
          <w:tcPr>
            <w:tcW w:w="2460" w:type="dxa"/>
            <w:gridSpan w:val="3"/>
            <w:vAlign w:val="top"/>
          </w:tcPr>
          <w:p>
            <w:pPr>
              <w:snapToGrid w:val="0"/>
              <w:spacing w:line="240" w:lineRule="auto"/>
              <w:jc w:val="left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≤7℃</w:t>
            </w:r>
          </w:p>
        </w:tc>
        <w:tc>
          <w:tcPr>
            <w:tcW w:w="1030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  <w:tc>
          <w:tcPr>
            <w:tcW w:w="990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847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22</w:t>
            </w:r>
          </w:p>
        </w:tc>
        <w:tc>
          <w:tcPr>
            <w:tcW w:w="3452" w:type="dxa"/>
            <w:gridSpan w:val="2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满功率充电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运行测试</w:t>
            </w:r>
            <w:r>
              <w:rPr>
                <w:rFonts w:hint="eastAsia" w:ascii="宋体" w:hAnsi="宋体" w:cs="宋体"/>
                <w:szCs w:val="21"/>
              </w:rPr>
              <w:t>静态SOC</w:t>
            </w:r>
          </w:p>
        </w:tc>
        <w:tc>
          <w:tcPr>
            <w:tcW w:w="2460" w:type="dxa"/>
            <w:gridSpan w:val="3"/>
            <w:vAlign w:val="top"/>
          </w:tcPr>
          <w:p>
            <w:pPr>
              <w:snapToGrid w:val="0"/>
              <w:spacing w:line="240" w:lineRule="auto"/>
              <w:jc w:val="left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记录</w:t>
            </w:r>
          </w:p>
        </w:tc>
        <w:tc>
          <w:tcPr>
            <w:tcW w:w="1030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  <w:tc>
          <w:tcPr>
            <w:tcW w:w="990" w:type="dxa"/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847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23</w:t>
            </w:r>
          </w:p>
        </w:tc>
        <w:tc>
          <w:tcPr>
            <w:tcW w:w="3452" w:type="dxa"/>
            <w:gridSpan w:val="2"/>
            <w:vAlign w:val="top"/>
          </w:tcPr>
          <w:p>
            <w:pPr>
              <w:snapToGrid w:val="0"/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满功率充电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运行测试PC</w:t>
            </w:r>
            <w:r>
              <w:rPr>
                <w:rFonts w:hint="eastAsia" w:ascii="宋体" w:hAnsi="宋体" w:cs="宋体"/>
                <w:szCs w:val="21"/>
              </w:rPr>
              <w:t>S充电电量</w:t>
            </w:r>
          </w:p>
        </w:tc>
        <w:tc>
          <w:tcPr>
            <w:tcW w:w="2460" w:type="dxa"/>
            <w:gridSpan w:val="3"/>
            <w:vAlign w:val="top"/>
          </w:tcPr>
          <w:p>
            <w:pPr>
              <w:snapToGrid w:val="0"/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≥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2.5</w:t>
            </w:r>
            <w:r>
              <w:rPr>
                <w:rFonts w:hint="eastAsia" w:ascii="宋体" w:hAnsi="宋体" w:cs="宋体"/>
                <w:szCs w:val="21"/>
              </w:rPr>
              <w:t>MWh</w:t>
            </w:r>
          </w:p>
        </w:tc>
        <w:tc>
          <w:tcPr>
            <w:tcW w:w="1030" w:type="dxa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  <w:tc>
          <w:tcPr>
            <w:tcW w:w="990" w:type="dxa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847" w:type="dxa"/>
            <w:vAlign w:val="top"/>
          </w:tcPr>
          <w:p>
            <w:pPr>
              <w:snapToGrid w:val="0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24</w:t>
            </w:r>
          </w:p>
        </w:tc>
        <w:tc>
          <w:tcPr>
            <w:tcW w:w="3452" w:type="dxa"/>
            <w:gridSpan w:val="2"/>
            <w:vAlign w:val="top"/>
          </w:tcPr>
          <w:p>
            <w:pPr>
              <w:snapToGrid w:val="0"/>
              <w:spacing w:line="240" w:lineRule="auto"/>
              <w:jc w:val="left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满功率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放</w:t>
            </w:r>
            <w:r>
              <w:rPr>
                <w:rFonts w:hint="eastAsia" w:ascii="宋体" w:hAnsi="宋体" w:cs="宋体"/>
                <w:szCs w:val="21"/>
              </w:rPr>
              <w:t>电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运行测试</w:t>
            </w:r>
            <w:r>
              <w:rPr>
                <w:rFonts w:hint="eastAsia" w:ascii="宋体" w:hAnsi="宋体" w:cs="宋体"/>
                <w:szCs w:val="21"/>
              </w:rPr>
              <w:t>末端压差</w:t>
            </w:r>
          </w:p>
        </w:tc>
        <w:tc>
          <w:tcPr>
            <w:tcW w:w="2460" w:type="dxa"/>
            <w:gridSpan w:val="3"/>
            <w:vAlign w:val="top"/>
          </w:tcPr>
          <w:p>
            <w:pPr>
              <w:snapToGrid w:val="0"/>
              <w:spacing w:line="240" w:lineRule="auto"/>
              <w:jc w:val="left"/>
              <w:rPr>
                <w:rFonts w:hint="default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≤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300</w:t>
            </w:r>
            <w:r>
              <w:rPr>
                <w:rFonts w:hint="eastAsia" w:ascii="宋体" w:hAnsi="宋体" w:cs="宋体"/>
                <w:szCs w:val="21"/>
              </w:rPr>
              <w:t>mv</w:t>
            </w:r>
          </w:p>
        </w:tc>
        <w:tc>
          <w:tcPr>
            <w:tcW w:w="1030" w:type="dxa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  <w:tc>
          <w:tcPr>
            <w:tcW w:w="990" w:type="dxa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847" w:type="dxa"/>
            <w:vAlign w:val="top"/>
          </w:tcPr>
          <w:p>
            <w:pPr>
              <w:snapToGrid w:val="0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25</w:t>
            </w:r>
          </w:p>
        </w:tc>
        <w:tc>
          <w:tcPr>
            <w:tcW w:w="3452" w:type="dxa"/>
            <w:gridSpan w:val="2"/>
            <w:vAlign w:val="top"/>
          </w:tcPr>
          <w:p>
            <w:pPr>
              <w:snapToGrid w:val="0"/>
              <w:spacing w:line="240" w:lineRule="auto"/>
              <w:jc w:val="left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满功率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放</w:t>
            </w:r>
            <w:r>
              <w:rPr>
                <w:rFonts w:hint="eastAsia" w:ascii="宋体" w:hAnsi="宋体" w:cs="宋体"/>
                <w:szCs w:val="21"/>
              </w:rPr>
              <w:t>电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运行测试</w:t>
            </w:r>
            <w:r>
              <w:rPr>
                <w:rFonts w:hint="eastAsia" w:ascii="宋体" w:hAnsi="宋体" w:cs="宋体"/>
                <w:szCs w:val="21"/>
              </w:rPr>
              <w:t>末端温差</w:t>
            </w:r>
          </w:p>
        </w:tc>
        <w:tc>
          <w:tcPr>
            <w:tcW w:w="2460" w:type="dxa"/>
            <w:gridSpan w:val="3"/>
            <w:vAlign w:val="top"/>
          </w:tcPr>
          <w:p>
            <w:pPr>
              <w:snapToGrid w:val="0"/>
              <w:spacing w:line="240" w:lineRule="auto"/>
              <w:jc w:val="left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≤7℃</w:t>
            </w:r>
          </w:p>
        </w:tc>
        <w:tc>
          <w:tcPr>
            <w:tcW w:w="1030" w:type="dxa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  <w:tc>
          <w:tcPr>
            <w:tcW w:w="990" w:type="dxa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847" w:type="dxa"/>
            <w:vAlign w:val="top"/>
          </w:tcPr>
          <w:p>
            <w:pPr>
              <w:snapToGrid w:val="0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26</w:t>
            </w:r>
          </w:p>
        </w:tc>
        <w:tc>
          <w:tcPr>
            <w:tcW w:w="3452" w:type="dxa"/>
            <w:gridSpan w:val="2"/>
            <w:vAlign w:val="top"/>
          </w:tcPr>
          <w:p>
            <w:pPr>
              <w:snapToGrid w:val="0"/>
              <w:spacing w:line="240" w:lineRule="auto"/>
              <w:jc w:val="left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满功率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放</w:t>
            </w:r>
            <w:r>
              <w:rPr>
                <w:rFonts w:hint="eastAsia" w:ascii="宋体" w:hAnsi="宋体" w:cs="宋体"/>
                <w:szCs w:val="21"/>
              </w:rPr>
              <w:t>电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运行测试</w:t>
            </w:r>
            <w:r>
              <w:rPr>
                <w:rFonts w:hint="eastAsia" w:ascii="宋体" w:hAnsi="宋体" w:cs="宋体"/>
                <w:szCs w:val="21"/>
              </w:rPr>
              <w:t>静态压差</w:t>
            </w:r>
          </w:p>
        </w:tc>
        <w:tc>
          <w:tcPr>
            <w:tcW w:w="2460" w:type="dxa"/>
            <w:gridSpan w:val="3"/>
            <w:vAlign w:val="top"/>
          </w:tcPr>
          <w:p>
            <w:pPr>
              <w:snapToGrid w:val="0"/>
              <w:spacing w:line="240" w:lineRule="auto"/>
              <w:jc w:val="left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≤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30</w:t>
            </w:r>
            <w:r>
              <w:rPr>
                <w:rFonts w:hint="eastAsia" w:ascii="宋体" w:hAnsi="宋体" w:cs="宋体"/>
                <w:szCs w:val="21"/>
              </w:rPr>
              <w:t>0mv</w:t>
            </w:r>
          </w:p>
        </w:tc>
        <w:tc>
          <w:tcPr>
            <w:tcW w:w="1030" w:type="dxa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  <w:tc>
          <w:tcPr>
            <w:tcW w:w="990" w:type="dxa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847" w:type="dxa"/>
            <w:vAlign w:val="top"/>
          </w:tcPr>
          <w:p>
            <w:pPr>
              <w:snapToGrid w:val="0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27</w:t>
            </w:r>
          </w:p>
        </w:tc>
        <w:tc>
          <w:tcPr>
            <w:tcW w:w="3452" w:type="dxa"/>
            <w:gridSpan w:val="2"/>
            <w:vAlign w:val="top"/>
          </w:tcPr>
          <w:p>
            <w:pPr>
              <w:snapToGrid w:val="0"/>
              <w:spacing w:line="240" w:lineRule="auto"/>
              <w:jc w:val="left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满功率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放</w:t>
            </w:r>
            <w:r>
              <w:rPr>
                <w:rFonts w:hint="eastAsia" w:ascii="宋体" w:hAnsi="宋体" w:cs="宋体"/>
                <w:szCs w:val="21"/>
              </w:rPr>
              <w:t>电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运行测试</w:t>
            </w:r>
            <w:r>
              <w:rPr>
                <w:rFonts w:hint="eastAsia" w:ascii="宋体" w:hAnsi="宋体" w:cs="宋体"/>
                <w:szCs w:val="21"/>
              </w:rPr>
              <w:t>静态温差</w:t>
            </w:r>
          </w:p>
        </w:tc>
        <w:tc>
          <w:tcPr>
            <w:tcW w:w="2460" w:type="dxa"/>
            <w:gridSpan w:val="3"/>
            <w:vAlign w:val="top"/>
          </w:tcPr>
          <w:p>
            <w:pPr>
              <w:snapToGrid w:val="0"/>
              <w:spacing w:line="240" w:lineRule="auto"/>
              <w:jc w:val="left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≤7℃</w:t>
            </w:r>
          </w:p>
        </w:tc>
        <w:tc>
          <w:tcPr>
            <w:tcW w:w="1030" w:type="dxa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  <w:tc>
          <w:tcPr>
            <w:tcW w:w="990" w:type="dxa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847" w:type="dxa"/>
            <w:vAlign w:val="top"/>
          </w:tcPr>
          <w:p>
            <w:pPr>
              <w:snapToGrid w:val="0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28</w:t>
            </w:r>
          </w:p>
        </w:tc>
        <w:tc>
          <w:tcPr>
            <w:tcW w:w="3452" w:type="dxa"/>
            <w:gridSpan w:val="2"/>
            <w:vAlign w:val="top"/>
          </w:tcPr>
          <w:p>
            <w:pPr>
              <w:snapToGrid w:val="0"/>
              <w:spacing w:line="240" w:lineRule="auto"/>
              <w:jc w:val="left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满功率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放</w:t>
            </w:r>
            <w:r>
              <w:rPr>
                <w:rFonts w:hint="eastAsia" w:ascii="宋体" w:hAnsi="宋体" w:cs="宋体"/>
                <w:szCs w:val="21"/>
              </w:rPr>
              <w:t>电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运行测试</w:t>
            </w:r>
            <w:r>
              <w:rPr>
                <w:rFonts w:hint="eastAsia" w:ascii="宋体" w:hAnsi="宋体" w:cs="宋体"/>
                <w:szCs w:val="21"/>
              </w:rPr>
              <w:t>静态SOC</w:t>
            </w:r>
          </w:p>
        </w:tc>
        <w:tc>
          <w:tcPr>
            <w:tcW w:w="2460" w:type="dxa"/>
            <w:gridSpan w:val="3"/>
            <w:vAlign w:val="top"/>
          </w:tcPr>
          <w:p>
            <w:pPr>
              <w:snapToGrid w:val="0"/>
              <w:spacing w:line="240" w:lineRule="auto"/>
              <w:jc w:val="left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记录</w:t>
            </w:r>
          </w:p>
        </w:tc>
        <w:tc>
          <w:tcPr>
            <w:tcW w:w="1030" w:type="dxa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  <w:tc>
          <w:tcPr>
            <w:tcW w:w="990" w:type="dxa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847" w:type="dxa"/>
            <w:vAlign w:val="top"/>
          </w:tcPr>
          <w:p>
            <w:pPr>
              <w:snapToGrid w:val="0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29</w:t>
            </w:r>
          </w:p>
        </w:tc>
        <w:tc>
          <w:tcPr>
            <w:tcW w:w="3452" w:type="dxa"/>
            <w:gridSpan w:val="2"/>
            <w:vAlign w:val="top"/>
          </w:tcPr>
          <w:p>
            <w:pPr>
              <w:snapToGrid w:val="0"/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满功率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充电运行测试能量效率</w:t>
            </w:r>
          </w:p>
        </w:tc>
        <w:tc>
          <w:tcPr>
            <w:tcW w:w="2460" w:type="dxa"/>
            <w:gridSpan w:val="3"/>
            <w:vAlign w:val="top"/>
          </w:tcPr>
          <w:p>
            <w:pPr>
              <w:snapToGrid w:val="0"/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≥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92%</w:t>
            </w:r>
          </w:p>
        </w:tc>
        <w:tc>
          <w:tcPr>
            <w:tcW w:w="1030" w:type="dxa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  <w:tc>
          <w:tcPr>
            <w:tcW w:w="990" w:type="dxa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847" w:type="dxa"/>
            <w:vAlign w:val="top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30</w:t>
            </w:r>
          </w:p>
        </w:tc>
        <w:tc>
          <w:tcPr>
            <w:tcW w:w="3452" w:type="dxa"/>
            <w:gridSpan w:val="2"/>
            <w:vAlign w:val="top"/>
          </w:tcPr>
          <w:p>
            <w:pPr>
              <w:snapToGrid w:val="0"/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满功率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放</w:t>
            </w:r>
            <w:r>
              <w:rPr>
                <w:rFonts w:hint="eastAsia" w:ascii="宋体" w:hAnsi="宋体" w:cs="宋体"/>
                <w:szCs w:val="21"/>
              </w:rPr>
              <w:t>电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运行测试</w:t>
            </w:r>
            <w:r>
              <w:rPr>
                <w:rFonts w:hint="eastAsia" w:ascii="宋体" w:hAnsi="宋体" w:cs="宋体"/>
                <w:szCs w:val="21"/>
              </w:rPr>
              <w:t>BMS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充</w:t>
            </w:r>
            <w:r>
              <w:rPr>
                <w:rFonts w:hint="eastAsia" w:ascii="宋体" w:hAnsi="宋体" w:cs="宋体"/>
                <w:szCs w:val="21"/>
              </w:rPr>
              <w:t>电电量</w:t>
            </w:r>
          </w:p>
        </w:tc>
        <w:tc>
          <w:tcPr>
            <w:tcW w:w="2460" w:type="dxa"/>
            <w:gridSpan w:val="3"/>
            <w:vAlign w:val="top"/>
          </w:tcPr>
          <w:p>
            <w:pPr>
              <w:snapToGrid w:val="0"/>
              <w:spacing w:line="240" w:lineRule="auto"/>
              <w:jc w:val="left"/>
              <w:rPr>
                <w:rFonts w:hint="default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 w:val="21"/>
                <w:szCs w:val="21"/>
                <w:lang w:val="en-US" w:eastAsia="zh-CN" w:bidi="ar-SA"/>
              </w:rPr>
              <w:t>记录</w:t>
            </w:r>
          </w:p>
        </w:tc>
        <w:tc>
          <w:tcPr>
            <w:tcW w:w="1030" w:type="dxa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  <w:tc>
          <w:tcPr>
            <w:tcW w:w="990" w:type="dxa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847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31</w:t>
            </w:r>
          </w:p>
        </w:tc>
        <w:tc>
          <w:tcPr>
            <w:tcW w:w="3452" w:type="dxa"/>
            <w:gridSpan w:val="2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满功率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放</w:t>
            </w:r>
            <w:r>
              <w:rPr>
                <w:rFonts w:hint="eastAsia" w:ascii="宋体" w:hAnsi="宋体" w:cs="宋体"/>
                <w:szCs w:val="21"/>
              </w:rPr>
              <w:t>电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运行测试</w:t>
            </w:r>
            <w:r>
              <w:rPr>
                <w:rFonts w:hint="eastAsia" w:ascii="宋体" w:hAnsi="宋体" w:cs="宋体"/>
                <w:szCs w:val="21"/>
              </w:rPr>
              <w:t>BMS放电电量</w:t>
            </w:r>
          </w:p>
        </w:tc>
        <w:tc>
          <w:tcPr>
            <w:tcW w:w="2460" w:type="dxa"/>
            <w:gridSpan w:val="3"/>
          </w:tcPr>
          <w:p>
            <w:pPr>
              <w:snapToGrid w:val="0"/>
              <w:spacing w:line="240" w:lineRule="auto"/>
              <w:jc w:val="left"/>
              <w:rPr>
                <w:rFonts w:hint="eastAsia" w:ascii="宋体" w:hAnsi="宋体" w:eastAsia="宋体" w:cs="宋体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szCs w:val="21"/>
                <w:lang w:val="en-US" w:eastAsia="zh-CN"/>
              </w:rPr>
              <w:t>记录</w:t>
            </w:r>
          </w:p>
        </w:tc>
        <w:tc>
          <w:tcPr>
            <w:tcW w:w="1030" w:type="dxa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  <w:tc>
          <w:tcPr>
            <w:tcW w:w="990" w:type="dxa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847" w:type="dxa"/>
            <w:vAlign w:val="top"/>
          </w:tcPr>
          <w:p>
            <w:pPr>
              <w:snapToGrid w:val="0"/>
              <w:spacing w:line="240" w:lineRule="auto"/>
              <w:jc w:val="center"/>
              <w:rPr>
                <w:rFonts w:hint="default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 w:val="21"/>
                <w:szCs w:val="21"/>
                <w:lang w:val="en-US" w:eastAsia="zh-CN" w:bidi="ar-SA"/>
              </w:rPr>
              <w:t>32</w:t>
            </w:r>
          </w:p>
        </w:tc>
        <w:tc>
          <w:tcPr>
            <w:tcW w:w="3452" w:type="dxa"/>
            <w:gridSpan w:val="2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测试结束充电SOC</w:t>
            </w:r>
          </w:p>
        </w:tc>
        <w:tc>
          <w:tcPr>
            <w:tcW w:w="2460" w:type="dxa"/>
            <w:gridSpan w:val="3"/>
          </w:tcPr>
          <w:p>
            <w:pPr>
              <w:snapToGrid w:val="0"/>
              <w:spacing w:line="240" w:lineRule="auto"/>
              <w:jc w:val="left"/>
              <w:rPr>
                <w:rFonts w:hint="default" w:ascii="宋体" w:hAnsi="宋体" w:eastAsia="宋体" w:cs="宋体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szCs w:val="21"/>
                <w:lang w:val="en-US" w:eastAsia="zh-CN"/>
              </w:rPr>
              <w:t>≥30%</w:t>
            </w:r>
          </w:p>
        </w:tc>
        <w:tc>
          <w:tcPr>
            <w:tcW w:w="1030" w:type="dxa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  <w:tc>
          <w:tcPr>
            <w:tcW w:w="990" w:type="dxa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847" w:type="dxa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default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 w:val="21"/>
                <w:szCs w:val="21"/>
                <w:lang w:val="en-US" w:eastAsia="zh-CN" w:bidi="ar-SA"/>
              </w:rPr>
              <w:t>33</w:t>
            </w:r>
          </w:p>
        </w:tc>
        <w:tc>
          <w:tcPr>
            <w:tcW w:w="3452" w:type="dxa"/>
            <w:gridSpan w:val="2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充放过程中无异响</w:t>
            </w:r>
          </w:p>
        </w:tc>
        <w:tc>
          <w:tcPr>
            <w:tcW w:w="2460" w:type="dxa"/>
            <w:gridSpan w:val="3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充放过程中无异响</w:t>
            </w:r>
          </w:p>
        </w:tc>
        <w:tc>
          <w:tcPr>
            <w:tcW w:w="1030" w:type="dxa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  <w:tc>
          <w:tcPr>
            <w:tcW w:w="990" w:type="dxa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  <w:jc w:val="center"/>
        </w:trPr>
        <w:tc>
          <w:tcPr>
            <w:tcW w:w="1382" w:type="dxa"/>
            <w:gridSpan w:val="2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40" w:lineRule="auto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测试人员：</w:t>
            </w:r>
          </w:p>
        </w:tc>
        <w:tc>
          <w:tcPr>
            <w:tcW w:w="4350" w:type="dxa"/>
            <w:gridSpan w:val="2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40" w:lineRule="auto"/>
              <w:rPr>
                <w:rFonts w:ascii="宋体" w:hAnsi="宋体" w:cs="宋体"/>
                <w:szCs w:val="21"/>
              </w:rPr>
            </w:pPr>
          </w:p>
        </w:tc>
        <w:tc>
          <w:tcPr>
            <w:tcW w:w="838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40" w:lineRule="auto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时间：</w:t>
            </w:r>
          </w:p>
        </w:tc>
        <w:tc>
          <w:tcPr>
            <w:tcW w:w="2209" w:type="dxa"/>
            <w:gridSpan w:val="3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40" w:lineRule="auto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  <w:jc w:val="center"/>
        </w:trPr>
        <w:tc>
          <w:tcPr>
            <w:tcW w:w="1382" w:type="dxa"/>
            <w:gridSpan w:val="2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40" w:lineRule="auto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检查人员：</w:t>
            </w:r>
          </w:p>
        </w:tc>
        <w:tc>
          <w:tcPr>
            <w:tcW w:w="4350" w:type="dxa"/>
            <w:gridSpan w:val="2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40" w:lineRule="auto"/>
              <w:rPr>
                <w:rFonts w:ascii="宋体" w:hAnsi="宋体" w:cs="宋体"/>
                <w:szCs w:val="21"/>
              </w:rPr>
            </w:pPr>
          </w:p>
        </w:tc>
        <w:tc>
          <w:tcPr>
            <w:tcW w:w="838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40" w:lineRule="auto"/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时间：</w:t>
            </w:r>
          </w:p>
        </w:tc>
        <w:tc>
          <w:tcPr>
            <w:tcW w:w="2209" w:type="dxa"/>
            <w:gridSpan w:val="3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  <w:jc w:val="center"/>
        </w:trPr>
        <w:tc>
          <w:tcPr>
            <w:tcW w:w="8779" w:type="dxa"/>
            <w:gridSpan w:val="8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40" w:lineRule="auto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备注：</w:t>
            </w:r>
          </w:p>
        </w:tc>
      </w:tr>
    </w:tbl>
    <w:p>
      <w:pPr>
        <w:pStyle w:val="13"/>
        <w:keepNext w:val="0"/>
        <w:spacing w:before="120" w:beforeLines="50" w:line="360" w:lineRule="auto"/>
        <w:ind w:firstLine="480"/>
        <w:rPr>
          <w:rFonts w:ascii="宋体" w:hAnsi="宋体" w:cs="宋体"/>
          <w:sz w:val="24"/>
          <w:szCs w:val="24"/>
          <w:lang w:eastAsia="zh-CN"/>
        </w:rPr>
      </w:pPr>
      <w:r>
        <w:rPr>
          <w:rFonts w:hint="eastAsia" w:ascii="宋体" w:hAnsi="宋体" w:cs="宋体"/>
          <w:sz w:val="24"/>
          <w:szCs w:val="24"/>
          <w:lang w:eastAsia="zh-CN"/>
        </w:rPr>
        <w:t>注：涉及测试值必须填写，不涉及打—，结果无问题打√，有问题打×，并填入问题记录单。</w:t>
      </w:r>
    </w:p>
    <w:p>
      <w:pPr>
        <w:pStyle w:val="13"/>
        <w:keepNext w:val="0"/>
        <w:ind w:left="420" w:leftChars="200" w:firstLine="0" w:firstLineChars="0"/>
        <w:rPr>
          <w:rFonts w:ascii="方正仿宋_GB2312" w:hAnsi="仿宋" w:eastAsia="方正仿宋_GB2312"/>
          <w:b/>
          <w:bCs/>
          <w:sz w:val="24"/>
          <w:szCs w:val="24"/>
          <w:lang w:eastAsia="zh-CN"/>
        </w:rPr>
      </w:pPr>
    </w:p>
    <w:bookmarkEnd w:id="66"/>
    <w:p>
      <w:pPr>
        <w:tabs>
          <w:tab w:val="left" w:pos="4734"/>
        </w:tabs>
        <w:jc w:val="left"/>
      </w:pPr>
    </w:p>
    <w:p>
      <w:pPr>
        <w:pStyle w:val="9"/>
      </w:pPr>
      <w:r>
        <w:br w:type="page"/>
      </w:r>
    </w:p>
    <w:p>
      <w:pPr>
        <w:tabs>
          <w:tab w:val="left" w:pos="4734"/>
        </w:tabs>
        <w:jc w:val="left"/>
        <w:sectPr>
          <w:pgSz w:w="11906" w:h="16838"/>
          <w:pgMar w:top="1417" w:right="1417" w:bottom="1417" w:left="1417" w:header="340" w:footer="556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720" w:num="1"/>
          <w:docGrid w:linePitch="286" w:charSpace="0"/>
        </w:sectPr>
      </w:pPr>
    </w:p>
    <w:p>
      <w:pPr>
        <w:pStyle w:val="2"/>
        <w:keepNext w:val="0"/>
        <w:keepLines w:val="0"/>
        <w:ind w:firstLine="0" w:firstLineChars="0"/>
        <w:rPr>
          <w:rFonts w:ascii="黑体" w:hAnsi="黑体" w:eastAsia="黑体" w:cs="黑体"/>
          <w:sz w:val="32"/>
          <w:szCs w:val="32"/>
        </w:rPr>
      </w:pPr>
      <w:bookmarkStart w:id="94" w:name="_Toc1124"/>
      <w:r>
        <w:rPr>
          <w:rFonts w:hint="eastAsia" w:ascii="黑体" w:hAnsi="黑体" w:eastAsia="黑体" w:cs="黑体"/>
          <w:sz w:val="32"/>
          <w:szCs w:val="32"/>
        </w:rPr>
        <w:t>附件1：调试记录表</w:t>
      </w:r>
      <w:bookmarkEnd w:id="9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firstLine="482" w:firstLineChars="200"/>
        <w:jc w:val="center"/>
        <w:textAlignment w:val="auto"/>
        <w:rPr>
          <w:rFonts w:hint="eastAsia" w:ascii="宋体" w:hAnsi="宋体" w:cs="宋体"/>
          <w:b/>
          <w:bCs/>
          <w:kern w:val="2"/>
          <w:sz w:val="24"/>
          <w:szCs w:val="24"/>
        </w:rPr>
      </w:pPr>
      <w:r>
        <w:rPr>
          <w:rFonts w:hint="eastAsia" w:ascii="宋体" w:hAnsi="宋体" w:cs="宋体"/>
          <w:b/>
          <w:bCs/>
          <w:kern w:val="2"/>
          <w:sz w:val="24"/>
          <w:szCs w:val="24"/>
        </w:rPr>
        <w:t>表1：</w:t>
      </w:r>
      <w:r>
        <w:rPr>
          <w:rFonts w:hint="eastAsia" w:ascii="宋体" w:hAnsi="宋体" w:cs="宋体"/>
          <w:b/>
          <w:bCs/>
          <w:kern w:val="2"/>
          <w:sz w:val="24"/>
          <w:szCs w:val="24"/>
          <w:lang w:val="en-US" w:eastAsia="zh-CN"/>
        </w:rPr>
        <w:t>外观及布局</w:t>
      </w:r>
      <w:r>
        <w:rPr>
          <w:rFonts w:hint="eastAsia" w:ascii="宋体" w:hAnsi="宋体" w:cs="宋体"/>
          <w:b/>
          <w:bCs/>
          <w:kern w:val="2"/>
          <w:sz w:val="24"/>
          <w:szCs w:val="24"/>
        </w:rPr>
        <w:t>检查记录表</w:t>
      </w:r>
    </w:p>
    <w:tbl>
      <w:tblPr>
        <w:tblStyle w:val="14"/>
        <w:tblpPr w:leftFromText="180" w:rightFromText="180" w:vertAnchor="text" w:horzAnchor="page" w:tblpX="1471" w:tblpY="357"/>
        <w:tblOverlap w:val="never"/>
        <w:tblW w:w="9194" w:type="dxa"/>
        <w:tblInd w:w="0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8" w:space="0"/>
          <w:insideV w:val="single" w:color="auto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54"/>
        <w:gridCol w:w="450"/>
        <w:gridCol w:w="144"/>
        <w:gridCol w:w="1346"/>
        <w:gridCol w:w="2834"/>
        <w:gridCol w:w="1206"/>
        <w:gridCol w:w="1652"/>
        <w:gridCol w:w="808"/>
      </w:tblGrid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348" w:type="dxa"/>
            <w:gridSpan w:val="3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left"/>
              <w:rPr>
                <w:rFonts w:hint="eastAsia" w:ascii="宋体" w:hAnsi="宋体" w:eastAsia="宋体" w:cs="宋体"/>
                <w:b/>
                <w:bCs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b/>
                <w:bCs/>
                <w:szCs w:val="21"/>
                <w:lang w:val="en-US"/>
              </w:rPr>
              <w:t>项目名称：</w:t>
            </w:r>
          </w:p>
        </w:tc>
        <w:tc>
          <w:tcPr>
            <w:tcW w:w="7846" w:type="dxa"/>
            <w:gridSpan w:val="5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left"/>
              <w:rPr>
                <w:rFonts w:hint="eastAsia" w:ascii="宋体" w:hAnsi="宋体" w:cs="宋体"/>
                <w:b/>
                <w:bCs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348" w:type="dxa"/>
            <w:gridSpan w:val="3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both"/>
              <w:rPr>
                <w:rFonts w:hint="eastAsia" w:ascii="宋体" w:hAnsi="宋体" w:eastAsia="宋体" w:cs="宋体"/>
                <w:b/>
                <w:bCs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b/>
                <w:bCs/>
                <w:szCs w:val="21"/>
                <w:lang w:val="en-US"/>
              </w:rPr>
              <w:t>合同号：</w:t>
            </w:r>
          </w:p>
        </w:tc>
        <w:tc>
          <w:tcPr>
            <w:tcW w:w="4180" w:type="dxa"/>
            <w:gridSpan w:val="2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both"/>
              <w:rPr>
                <w:rFonts w:hint="eastAsia" w:ascii="宋体" w:hAnsi="宋体" w:cs="宋体"/>
                <w:b/>
                <w:bCs/>
                <w:szCs w:val="21"/>
              </w:rPr>
            </w:pPr>
          </w:p>
        </w:tc>
        <w:tc>
          <w:tcPr>
            <w:tcW w:w="120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center"/>
              <w:rPr>
                <w:rFonts w:hint="eastAsia" w:ascii="宋体" w:hAnsi="宋体" w:cs="宋体"/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  <w:lang w:val="en-US"/>
              </w:rPr>
              <w:t>产品编号：</w:t>
            </w:r>
          </w:p>
        </w:tc>
        <w:tc>
          <w:tcPr>
            <w:tcW w:w="2460" w:type="dxa"/>
            <w:gridSpan w:val="2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snapToGrid w:val="0"/>
              <w:spacing w:line="240" w:lineRule="auto"/>
              <w:jc w:val="center"/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75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序号</w:t>
            </w:r>
          </w:p>
        </w:tc>
        <w:tc>
          <w:tcPr>
            <w:tcW w:w="1940" w:type="dxa"/>
            <w:gridSpan w:val="3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检查项目</w:t>
            </w:r>
          </w:p>
        </w:tc>
        <w:tc>
          <w:tcPr>
            <w:tcW w:w="4040" w:type="dxa"/>
            <w:gridSpan w:val="2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default" w:ascii="宋体" w:hAnsi="宋体" w:eastAsia="宋体" w:cs="宋体"/>
                <w:b/>
                <w:bCs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  <w:lang w:val="en-US" w:eastAsia="zh-CN"/>
              </w:rPr>
              <w:t>合格条件</w:t>
            </w:r>
          </w:p>
        </w:tc>
        <w:tc>
          <w:tcPr>
            <w:tcW w:w="1652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检查方法</w:t>
            </w:r>
          </w:p>
        </w:tc>
        <w:tc>
          <w:tcPr>
            <w:tcW w:w="80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结果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75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6"/>
              <w:spacing w:line="240" w:lineRule="auto"/>
              <w:jc w:val="center"/>
              <w:rPr>
                <w:rFonts w:ascii="宋体" w:hAnsi="宋体" w:eastAsia="宋体" w:cs="宋体"/>
                <w:kern w:val="2"/>
                <w:sz w:val="21"/>
                <w:szCs w:val="21"/>
                <w:highlight w:val="white"/>
                <w:lang w:val="en-US" w:eastAsia="zh-CN" w:bidi="ar-SA"/>
              </w:rPr>
            </w:pPr>
            <w:r>
              <w:rPr>
                <w:rFonts w:hint="eastAsia" w:ascii="宋体" w:hAnsi="宋体" w:cs="宋体"/>
                <w:sz w:val="21"/>
                <w:highlight w:val="white"/>
              </w:rPr>
              <w:t>1</w:t>
            </w:r>
          </w:p>
        </w:tc>
        <w:tc>
          <w:tcPr>
            <w:tcW w:w="1940" w:type="dxa"/>
            <w:gridSpan w:val="3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6"/>
              <w:spacing w:line="240" w:lineRule="auto"/>
              <w:rPr>
                <w:rFonts w:ascii="宋体" w:hAnsi="宋体" w:eastAsia="宋体" w:cs="宋体"/>
                <w:kern w:val="2"/>
                <w:sz w:val="21"/>
                <w:szCs w:val="21"/>
                <w:highlight w:val="white"/>
                <w:lang w:val="en-US" w:eastAsia="zh-CN" w:bidi="ar-SA"/>
              </w:rPr>
            </w:pPr>
            <w:r>
              <w:rPr>
                <w:rFonts w:hint="eastAsia" w:ascii="宋体" w:hAnsi="宋体" w:cs="宋体"/>
                <w:sz w:val="21"/>
                <w:highlight w:val="white"/>
              </w:rPr>
              <w:t>外观检查</w:t>
            </w:r>
          </w:p>
        </w:tc>
        <w:tc>
          <w:tcPr>
            <w:tcW w:w="4040" w:type="dxa"/>
            <w:gridSpan w:val="2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6"/>
              <w:spacing w:line="240" w:lineRule="auto"/>
              <w:rPr>
                <w:rFonts w:ascii="宋体" w:hAnsi="宋体" w:eastAsia="宋体" w:cs="宋体"/>
                <w:kern w:val="2"/>
                <w:sz w:val="21"/>
                <w:szCs w:val="21"/>
                <w:highlight w:val="white"/>
                <w:lang w:val="en-US" w:eastAsia="zh-CN" w:bidi="ar-SA"/>
              </w:rPr>
            </w:pPr>
            <w:r>
              <w:rPr>
                <w:rFonts w:hint="eastAsia" w:ascii="宋体" w:hAnsi="宋体" w:cs="宋体"/>
                <w:sz w:val="21"/>
                <w:highlight w:val="white"/>
              </w:rPr>
              <w:t>外观无锈蚀、无变形、印字正确，外壳平整，无损坏</w:t>
            </w:r>
          </w:p>
        </w:tc>
        <w:tc>
          <w:tcPr>
            <w:tcW w:w="1652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6"/>
              <w:spacing w:line="240" w:lineRule="auto"/>
              <w:rPr>
                <w:rFonts w:ascii="宋体" w:hAnsi="宋体" w:eastAsia="宋体" w:cs="宋体"/>
                <w:kern w:val="2"/>
                <w:sz w:val="21"/>
                <w:szCs w:val="21"/>
                <w:highlight w:val="white"/>
                <w:lang w:val="en-US" w:eastAsia="zh-CN" w:bidi="ar-SA"/>
              </w:rPr>
            </w:pPr>
            <w:r>
              <w:rPr>
                <w:rFonts w:hint="eastAsia" w:ascii="宋体" w:hAnsi="宋体" w:cs="宋体"/>
                <w:sz w:val="21"/>
                <w:highlight w:val="white"/>
              </w:rPr>
              <w:t>目测</w:t>
            </w:r>
          </w:p>
        </w:tc>
        <w:tc>
          <w:tcPr>
            <w:tcW w:w="80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6"/>
              <w:spacing w:line="240" w:lineRule="auto"/>
              <w:rPr>
                <w:rFonts w:ascii="宋体" w:hAnsi="宋体" w:eastAsia="宋体" w:cs="宋体"/>
                <w:kern w:val="2"/>
                <w:sz w:val="21"/>
                <w:szCs w:val="21"/>
                <w:highlight w:val="white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75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6"/>
              <w:spacing w:line="240" w:lineRule="auto"/>
              <w:jc w:val="center"/>
              <w:rPr>
                <w:rFonts w:ascii="宋体" w:hAnsi="宋体" w:eastAsia="宋体" w:cs="宋体"/>
                <w:kern w:val="2"/>
                <w:sz w:val="21"/>
                <w:szCs w:val="21"/>
                <w:highlight w:val="white"/>
                <w:lang w:val="en-US" w:eastAsia="zh-CN" w:bidi="ar-SA"/>
              </w:rPr>
            </w:pPr>
            <w:r>
              <w:rPr>
                <w:rFonts w:hint="eastAsia" w:ascii="宋体" w:hAnsi="宋体" w:cs="宋体"/>
                <w:sz w:val="21"/>
                <w:highlight w:val="white"/>
              </w:rPr>
              <w:t>2</w:t>
            </w:r>
          </w:p>
        </w:tc>
        <w:tc>
          <w:tcPr>
            <w:tcW w:w="1940" w:type="dxa"/>
            <w:gridSpan w:val="3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6"/>
              <w:spacing w:line="240" w:lineRule="auto"/>
              <w:rPr>
                <w:rFonts w:ascii="宋体" w:hAnsi="宋体" w:eastAsia="宋体" w:cs="宋体"/>
                <w:kern w:val="2"/>
                <w:sz w:val="21"/>
                <w:szCs w:val="21"/>
                <w:highlight w:val="white"/>
                <w:lang w:val="en-US" w:eastAsia="zh-CN" w:bidi="ar-SA"/>
              </w:rPr>
            </w:pPr>
            <w:r>
              <w:rPr>
                <w:rFonts w:hint="eastAsia" w:ascii="宋体" w:hAnsi="宋体" w:cs="宋体"/>
                <w:sz w:val="21"/>
                <w:highlight w:val="white"/>
              </w:rPr>
              <w:t>设备</w:t>
            </w:r>
            <w:r>
              <w:rPr>
                <w:rFonts w:hint="eastAsia" w:ascii="宋体" w:hAnsi="宋体" w:cs="宋体"/>
                <w:sz w:val="21"/>
                <w:highlight w:val="white"/>
                <w:lang w:val="en-US" w:eastAsia="zh-CN"/>
              </w:rPr>
              <w:t>布局</w:t>
            </w:r>
            <w:r>
              <w:rPr>
                <w:rFonts w:hint="eastAsia" w:ascii="宋体" w:hAnsi="宋体" w:cs="宋体"/>
                <w:sz w:val="21"/>
                <w:highlight w:val="white"/>
              </w:rPr>
              <w:t>检查</w:t>
            </w:r>
          </w:p>
        </w:tc>
        <w:tc>
          <w:tcPr>
            <w:tcW w:w="4040" w:type="dxa"/>
            <w:gridSpan w:val="2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6"/>
              <w:spacing w:line="240" w:lineRule="auto"/>
              <w:rPr>
                <w:rFonts w:ascii="宋体" w:hAnsi="宋体" w:eastAsia="宋体" w:cs="宋体"/>
                <w:kern w:val="2"/>
                <w:sz w:val="21"/>
                <w:szCs w:val="21"/>
                <w:highlight w:val="white"/>
                <w:lang w:val="en-US" w:eastAsia="zh-CN" w:bidi="ar-SA"/>
              </w:rPr>
            </w:pPr>
            <w:r>
              <w:rPr>
                <w:rFonts w:hint="eastAsia" w:ascii="宋体" w:hAnsi="宋体" w:cs="宋体"/>
                <w:sz w:val="21"/>
                <w:highlight w:val="white"/>
              </w:rPr>
              <w:t>符合图纸要求</w:t>
            </w:r>
          </w:p>
        </w:tc>
        <w:tc>
          <w:tcPr>
            <w:tcW w:w="1652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6"/>
              <w:spacing w:line="240" w:lineRule="auto"/>
              <w:rPr>
                <w:rFonts w:ascii="宋体" w:hAnsi="宋体" w:eastAsia="宋体" w:cs="宋体"/>
                <w:kern w:val="2"/>
                <w:sz w:val="21"/>
                <w:szCs w:val="21"/>
                <w:highlight w:val="white"/>
                <w:lang w:val="en-US" w:eastAsia="zh-CN" w:bidi="ar-SA"/>
              </w:rPr>
            </w:pPr>
            <w:r>
              <w:rPr>
                <w:rFonts w:hint="eastAsia" w:ascii="宋体" w:hAnsi="宋体" w:cs="宋体"/>
                <w:sz w:val="21"/>
                <w:highlight w:val="white"/>
              </w:rPr>
              <w:t>目测/图纸</w:t>
            </w:r>
          </w:p>
        </w:tc>
        <w:tc>
          <w:tcPr>
            <w:tcW w:w="80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6"/>
              <w:spacing w:line="240" w:lineRule="auto"/>
              <w:rPr>
                <w:rFonts w:ascii="宋体" w:hAnsi="宋体" w:eastAsia="宋体" w:cs="宋体"/>
                <w:kern w:val="2"/>
                <w:sz w:val="21"/>
                <w:szCs w:val="21"/>
                <w:highlight w:val="white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75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6"/>
              <w:spacing w:line="240" w:lineRule="auto"/>
              <w:jc w:val="center"/>
              <w:rPr>
                <w:rFonts w:ascii="宋体" w:hAnsi="宋体" w:eastAsia="宋体" w:cs="宋体"/>
                <w:kern w:val="2"/>
                <w:sz w:val="21"/>
                <w:szCs w:val="21"/>
                <w:highlight w:val="white"/>
                <w:lang w:val="en-US" w:eastAsia="zh-CN" w:bidi="ar-SA"/>
              </w:rPr>
            </w:pPr>
            <w:r>
              <w:rPr>
                <w:rFonts w:hint="eastAsia" w:ascii="宋体" w:hAnsi="宋体" w:cs="宋体"/>
                <w:sz w:val="21"/>
                <w:highlight w:val="white"/>
              </w:rPr>
              <w:t>3</w:t>
            </w:r>
          </w:p>
        </w:tc>
        <w:tc>
          <w:tcPr>
            <w:tcW w:w="1940" w:type="dxa"/>
            <w:gridSpan w:val="3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6"/>
              <w:spacing w:line="240" w:lineRule="auto"/>
              <w:rPr>
                <w:rFonts w:ascii="宋体" w:hAnsi="宋体" w:eastAsia="宋体" w:cs="宋体"/>
                <w:kern w:val="2"/>
                <w:sz w:val="21"/>
                <w:szCs w:val="21"/>
                <w:highlight w:val="white"/>
                <w:lang w:val="en-US" w:eastAsia="zh-CN" w:bidi="ar-SA"/>
              </w:rPr>
            </w:pPr>
            <w:r>
              <w:rPr>
                <w:rFonts w:hint="eastAsia" w:ascii="宋体" w:hAnsi="宋体" w:cs="宋体"/>
                <w:sz w:val="21"/>
                <w:highlight w:val="white"/>
                <w:lang w:val="en-US" w:eastAsia="zh-CN"/>
              </w:rPr>
              <w:t>电池动力电缆</w:t>
            </w:r>
            <w:r>
              <w:rPr>
                <w:rFonts w:hint="eastAsia" w:ascii="宋体" w:hAnsi="宋体" w:cs="宋体"/>
                <w:sz w:val="21"/>
                <w:highlight w:val="white"/>
              </w:rPr>
              <w:t>检查</w:t>
            </w:r>
          </w:p>
          <w:p>
            <w:pPr>
              <w:pStyle w:val="26"/>
              <w:spacing w:line="240" w:lineRule="auto"/>
              <w:rPr>
                <w:rFonts w:ascii="宋体" w:hAnsi="宋体" w:cs="宋体"/>
                <w:sz w:val="21"/>
                <w:highlight w:val="white"/>
              </w:rPr>
            </w:pPr>
          </w:p>
        </w:tc>
        <w:tc>
          <w:tcPr>
            <w:tcW w:w="4040" w:type="dxa"/>
            <w:gridSpan w:val="2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6"/>
              <w:spacing w:line="240" w:lineRule="auto"/>
              <w:rPr>
                <w:rFonts w:hint="eastAsia" w:ascii="宋体" w:hAnsi="宋体" w:eastAsia="宋体" w:cs="宋体"/>
                <w:kern w:val="2"/>
                <w:sz w:val="21"/>
                <w:szCs w:val="21"/>
                <w:highlight w:val="white"/>
                <w:lang w:val="en-US" w:eastAsia="zh-CN" w:bidi="ar-SA"/>
              </w:rPr>
            </w:pPr>
            <w:r>
              <w:rPr>
                <w:rFonts w:hint="eastAsia" w:ascii="宋体" w:hAnsi="宋体" w:cs="宋体"/>
                <w:sz w:val="21"/>
                <w:highlight w:val="white"/>
                <w:lang w:val="en-US" w:eastAsia="zh-CN"/>
              </w:rPr>
              <w:t>布线与</w:t>
            </w:r>
            <w:r>
              <w:rPr>
                <w:rFonts w:hint="eastAsia" w:ascii="宋体" w:hAnsi="宋体" w:cs="宋体"/>
                <w:sz w:val="21"/>
                <w:highlight w:val="white"/>
              </w:rPr>
              <w:t>图纸</w:t>
            </w:r>
            <w:r>
              <w:rPr>
                <w:rFonts w:hint="eastAsia" w:ascii="宋体" w:hAnsi="宋体" w:cs="宋体"/>
                <w:sz w:val="21"/>
                <w:highlight w:val="white"/>
                <w:lang w:val="en-US" w:eastAsia="zh-CN"/>
              </w:rPr>
              <w:t>一致</w:t>
            </w:r>
          </w:p>
        </w:tc>
        <w:tc>
          <w:tcPr>
            <w:tcW w:w="1652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6"/>
              <w:spacing w:line="240" w:lineRule="auto"/>
              <w:rPr>
                <w:rFonts w:ascii="宋体" w:hAnsi="宋体" w:eastAsia="宋体" w:cs="宋体"/>
                <w:kern w:val="2"/>
                <w:sz w:val="21"/>
                <w:szCs w:val="21"/>
                <w:highlight w:val="white"/>
                <w:lang w:val="en-US" w:eastAsia="zh-CN" w:bidi="ar-SA"/>
              </w:rPr>
            </w:pPr>
            <w:r>
              <w:rPr>
                <w:rFonts w:hint="eastAsia" w:ascii="宋体" w:hAnsi="宋体" w:cs="宋体"/>
                <w:sz w:val="21"/>
                <w:highlight w:val="white"/>
              </w:rPr>
              <w:t>目测/图纸</w:t>
            </w:r>
          </w:p>
        </w:tc>
        <w:tc>
          <w:tcPr>
            <w:tcW w:w="80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6"/>
              <w:spacing w:line="240" w:lineRule="auto"/>
              <w:rPr>
                <w:rFonts w:ascii="宋体" w:hAnsi="宋体" w:eastAsia="宋体" w:cs="宋体"/>
                <w:kern w:val="2"/>
                <w:sz w:val="21"/>
                <w:szCs w:val="21"/>
                <w:highlight w:val="white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75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6"/>
              <w:spacing w:line="240" w:lineRule="auto"/>
              <w:jc w:val="center"/>
              <w:rPr>
                <w:rFonts w:ascii="宋体" w:hAnsi="宋体" w:eastAsia="宋体" w:cs="宋体"/>
                <w:kern w:val="2"/>
                <w:sz w:val="21"/>
                <w:szCs w:val="21"/>
                <w:highlight w:val="white"/>
                <w:lang w:val="en-US" w:eastAsia="zh-CN" w:bidi="ar-SA"/>
              </w:rPr>
            </w:pPr>
            <w:r>
              <w:rPr>
                <w:rFonts w:hint="eastAsia" w:ascii="宋体" w:hAnsi="宋体" w:cs="宋体"/>
                <w:sz w:val="21"/>
                <w:highlight w:val="white"/>
              </w:rPr>
              <w:t>4</w:t>
            </w:r>
          </w:p>
        </w:tc>
        <w:tc>
          <w:tcPr>
            <w:tcW w:w="1940" w:type="dxa"/>
            <w:gridSpan w:val="3"/>
            <w:vMerge w:val="continue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6"/>
              <w:spacing w:line="240" w:lineRule="auto"/>
              <w:rPr>
                <w:rFonts w:ascii="宋体" w:hAnsi="宋体" w:cs="宋体"/>
                <w:sz w:val="21"/>
                <w:highlight w:val="white"/>
              </w:rPr>
            </w:pPr>
          </w:p>
        </w:tc>
        <w:tc>
          <w:tcPr>
            <w:tcW w:w="4040" w:type="dxa"/>
            <w:gridSpan w:val="2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6"/>
              <w:spacing w:line="240" w:lineRule="auto"/>
              <w:rPr>
                <w:rFonts w:ascii="宋体" w:hAnsi="宋体" w:eastAsia="宋体" w:cs="宋体"/>
                <w:kern w:val="2"/>
                <w:sz w:val="21"/>
                <w:szCs w:val="21"/>
                <w:highlight w:val="white"/>
                <w:lang w:val="en-US" w:eastAsia="zh-CN" w:bidi="ar-SA"/>
              </w:rPr>
            </w:pPr>
            <w:r>
              <w:rPr>
                <w:rFonts w:hint="eastAsia" w:ascii="宋体" w:hAnsi="宋体" w:cs="宋体"/>
                <w:sz w:val="21"/>
                <w:highlight w:val="white"/>
              </w:rPr>
              <w:t>连接固定可靠，螺丝扭力紧固符合要求</w:t>
            </w:r>
          </w:p>
        </w:tc>
        <w:tc>
          <w:tcPr>
            <w:tcW w:w="1652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6"/>
              <w:spacing w:line="240" w:lineRule="auto"/>
              <w:rPr>
                <w:rFonts w:hint="eastAsia" w:ascii="宋体" w:hAnsi="宋体" w:eastAsia="宋体" w:cs="宋体"/>
                <w:kern w:val="2"/>
                <w:sz w:val="21"/>
                <w:szCs w:val="21"/>
                <w:highlight w:val="white"/>
                <w:lang w:val="en-US" w:eastAsia="zh-CN" w:bidi="ar-SA"/>
              </w:rPr>
            </w:pPr>
            <w:r>
              <w:rPr>
                <w:rFonts w:hint="eastAsia" w:ascii="宋体" w:hAnsi="宋体" w:cs="宋体"/>
                <w:sz w:val="21"/>
                <w:highlight w:val="white"/>
              </w:rPr>
              <w:t>目测/</w:t>
            </w:r>
            <w:r>
              <w:rPr>
                <w:rFonts w:hint="eastAsia" w:ascii="宋体" w:hAnsi="宋体" w:cs="宋体"/>
                <w:sz w:val="21"/>
                <w:highlight w:val="white"/>
                <w:lang w:val="en-US" w:eastAsia="zh-CN"/>
              </w:rPr>
              <w:t>抽检</w:t>
            </w:r>
          </w:p>
        </w:tc>
        <w:tc>
          <w:tcPr>
            <w:tcW w:w="80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6"/>
              <w:spacing w:line="240" w:lineRule="auto"/>
              <w:rPr>
                <w:rFonts w:ascii="宋体" w:hAnsi="宋体" w:eastAsia="宋体" w:cs="宋体"/>
                <w:kern w:val="2"/>
                <w:sz w:val="21"/>
                <w:szCs w:val="21"/>
                <w:highlight w:val="white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75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6"/>
              <w:spacing w:line="240" w:lineRule="auto"/>
              <w:jc w:val="center"/>
              <w:rPr>
                <w:rFonts w:ascii="宋体" w:hAnsi="宋体" w:eastAsia="宋体" w:cs="宋体"/>
                <w:kern w:val="2"/>
                <w:sz w:val="21"/>
                <w:szCs w:val="21"/>
                <w:highlight w:val="white"/>
                <w:lang w:val="en-US" w:eastAsia="zh-CN" w:bidi="ar-SA"/>
              </w:rPr>
            </w:pPr>
            <w:r>
              <w:rPr>
                <w:rFonts w:hint="eastAsia" w:ascii="宋体" w:hAnsi="宋体" w:cs="宋体"/>
                <w:sz w:val="21"/>
                <w:highlight w:val="white"/>
              </w:rPr>
              <w:t>5</w:t>
            </w:r>
          </w:p>
        </w:tc>
        <w:tc>
          <w:tcPr>
            <w:tcW w:w="1940" w:type="dxa"/>
            <w:gridSpan w:val="3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6"/>
              <w:spacing w:line="240" w:lineRule="auto"/>
              <w:rPr>
                <w:rFonts w:ascii="宋体" w:hAnsi="宋体" w:eastAsia="宋体" w:cs="宋体"/>
                <w:kern w:val="2"/>
                <w:sz w:val="21"/>
                <w:szCs w:val="21"/>
                <w:highlight w:val="white"/>
                <w:lang w:val="en-US" w:eastAsia="zh-CN" w:bidi="ar-SA"/>
              </w:rPr>
            </w:pPr>
            <w:r>
              <w:rPr>
                <w:rFonts w:hint="eastAsia" w:ascii="宋体" w:hAnsi="宋体" w:cs="宋体"/>
                <w:sz w:val="21"/>
                <w:highlight w:val="white"/>
              </w:rPr>
              <w:t>采集线束安装检查</w:t>
            </w:r>
          </w:p>
        </w:tc>
        <w:tc>
          <w:tcPr>
            <w:tcW w:w="4040" w:type="dxa"/>
            <w:gridSpan w:val="2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6"/>
              <w:spacing w:line="240" w:lineRule="auto"/>
              <w:rPr>
                <w:rFonts w:ascii="宋体" w:hAnsi="宋体" w:eastAsia="宋体" w:cs="宋体"/>
                <w:kern w:val="2"/>
                <w:sz w:val="21"/>
                <w:szCs w:val="21"/>
                <w:highlight w:val="white"/>
                <w:lang w:val="en-US" w:eastAsia="zh-CN" w:bidi="ar-SA"/>
              </w:rPr>
            </w:pPr>
            <w:r>
              <w:rPr>
                <w:rFonts w:hint="eastAsia" w:ascii="宋体" w:hAnsi="宋体" w:cs="宋体"/>
                <w:sz w:val="21"/>
                <w:highlight w:val="white"/>
              </w:rPr>
              <w:t>安装固定可靠，位置和标识正确</w:t>
            </w:r>
          </w:p>
        </w:tc>
        <w:tc>
          <w:tcPr>
            <w:tcW w:w="1652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6"/>
              <w:spacing w:line="240" w:lineRule="auto"/>
              <w:rPr>
                <w:rFonts w:ascii="宋体" w:hAnsi="宋体" w:eastAsia="宋体" w:cs="宋体"/>
                <w:kern w:val="2"/>
                <w:sz w:val="21"/>
                <w:szCs w:val="21"/>
                <w:highlight w:val="white"/>
                <w:lang w:val="en-US" w:eastAsia="zh-CN" w:bidi="ar-SA"/>
              </w:rPr>
            </w:pPr>
            <w:r>
              <w:rPr>
                <w:rFonts w:hint="eastAsia" w:ascii="宋体" w:hAnsi="宋体" w:cs="宋体"/>
                <w:sz w:val="21"/>
                <w:highlight w:val="white"/>
              </w:rPr>
              <w:t>目测/图纸</w:t>
            </w:r>
          </w:p>
        </w:tc>
        <w:tc>
          <w:tcPr>
            <w:tcW w:w="80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6"/>
              <w:spacing w:line="240" w:lineRule="auto"/>
              <w:rPr>
                <w:rFonts w:ascii="宋体" w:hAnsi="宋体" w:eastAsia="宋体" w:cs="宋体"/>
                <w:kern w:val="2"/>
                <w:sz w:val="21"/>
                <w:szCs w:val="21"/>
                <w:highlight w:val="white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75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6"/>
              <w:spacing w:line="240" w:lineRule="auto"/>
              <w:jc w:val="center"/>
              <w:rPr>
                <w:rFonts w:ascii="宋体" w:hAnsi="宋体" w:eastAsia="宋体" w:cs="宋体"/>
                <w:kern w:val="2"/>
                <w:sz w:val="21"/>
                <w:szCs w:val="21"/>
                <w:highlight w:val="white"/>
                <w:lang w:val="en-US" w:eastAsia="zh-CN" w:bidi="ar-SA"/>
              </w:rPr>
            </w:pPr>
            <w:r>
              <w:rPr>
                <w:rFonts w:hint="eastAsia" w:ascii="宋体" w:hAnsi="宋体" w:cs="宋体"/>
                <w:sz w:val="21"/>
                <w:highlight w:val="white"/>
              </w:rPr>
              <w:t>6</w:t>
            </w:r>
          </w:p>
        </w:tc>
        <w:tc>
          <w:tcPr>
            <w:tcW w:w="1940" w:type="dxa"/>
            <w:gridSpan w:val="3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6"/>
              <w:spacing w:line="240" w:lineRule="auto"/>
              <w:rPr>
                <w:rFonts w:ascii="宋体" w:hAnsi="宋体" w:eastAsia="宋体" w:cs="宋体"/>
                <w:kern w:val="2"/>
                <w:sz w:val="21"/>
                <w:szCs w:val="21"/>
                <w:highlight w:val="white"/>
                <w:lang w:val="en-US" w:eastAsia="zh-CN" w:bidi="ar-SA"/>
              </w:rPr>
            </w:pPr>
            <w:r>
              <w:rPr>
                <w:rFonts w:hint="eastAsia" w:ascii="宋体" w:hAnsi="宋体" w:cs="宋体"/>
                <w:sz w:val="21"/>
                <w:highlight w:val="white"/>
              </w:rPr>
              <w:t>接地安装检验</w:t>
            </w:r>
          </w:p>
        </w:tc>
        <w:tc>
          <w:tcPr>
            <w:tcW w:w="4040" w:type="dxa"/>
            <w:gridSpan w:val="2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6"/>
              <w:spacing w:line="240" w:lineRule="auto"/>
              <w:rPr>
                <w:rFonts w:ascii="宋体" w:hAnsi="宋体" w:eastAsia="宋体" w:cs="宋体"/>
                <w:kern w:val="2"/>
                <w:sz w:val="21"/>
                <w:szCs w:val="21"/>
                <w:highlight w:val="white"/>
                <w:lang w:val="en-US" w:eastAsia="zh-CN" w:bidi="ar-SA"/>
              </w:rPr>
            </w:pPr>
            <w:r>
              <w:rPr>
                <w:rFonts w:hint="eastAsia" w:ascii="宋体" w:hAnsi="宋体" w:cs="宋体"/>
                <w:sz w:val="21"/>
                <w:highlight w:val="white"/>
              </w:rPr>
              <w:t>安装固定可靠，位置和标识正确</w:t>
            </w:r>
          </w:p>
        </w:tc>
        <w:tc>
          <w:tcPr>
            <w:tcW w:w="1652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6"/>
              <w:spacing w:line="240" w:lineRule="auto"/>
              <w:rPr>
                <w:rFonts w:ascii="宋体" w:hAnsi="宋体" w:eastAsia="宋体" w:cs="宋体"/>
                <w:kern w:val="2"/>
                <w:sz w:val="21"/>
                <w:szCs w:val="21"/>
                <w:highlight w:val="white"/>
                <w:lang w:val="en-US" w:eastAsia="zh-CN" w:bidi="ar-SA"/>
              </w:rPr>
            </w:pPr>
            <w:r>
              <w:rPr>
                <w:rFonts w:hint="eastAsia" w:ascii="宋体" w:hAnsi="宋体" w:cs="宋体"/>
                <w:sz w:val="21"/>
                <w:highlight w:val="white"/>
              </w:rPr>
              <w:t>目测/图纸</w:t>
            </w:r>
          </w:p>
        </w:tc>
        <w:tc>
          <w:tcPr>
            <w:tcW w:w="80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6"/>
              <w:spacing w:line="240" w:lineRule="auto"/>
              <w:rPr>
                <w:rFonts w:ascii="宋体" w:hAnsi="宋体" w:eastAsia="宋体" w:cs="宋体"/>
                <w:kern w:val="2"/>
                <w:sz w:val="21"/>
                <w:szCs w:val="21"/>
                <w:highlight w:val="white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</w:trPr>
        <w:tc>
          <w:tcPr>
            <w:tcW w:w="1204" w:type="dxa"/>
            <w:gridSpan w:val="2"/>
            <w:tcBorders>
              <w:tl2br w:val="nil"/>
              <w:tr2bl w:val="nil"/>
            </w:tcBorders>
            <w:noWrap/>
            <w:vAlign w:val="center"/>
          </w:tcPr>
          <w:p>
            <w:pPr>
              <w:pStyle w:val="26"/>
              <w:spacing w:line="240" w:lineRule="auto"/>
              <w:rPr>
                <w:rFonts w:ascii="宋体" w:hAnsi="宋体" w:eastAsia="宋体" w:cs="宋体"/>
                <w:b/>
                <w:bCs/>
                <w:kern w:val="2"/>
                <w:sz w:val="21"/>
                <w:szCs w:val="21"/>
                <w:highlight w:val="white"/>
                <w:lang w:val="en-US" w:eastAsia="zh-CN" w:bidi="ar-SA"/>
              </w:rPr>
            </w:pPr>
            <w:r>
              <w:rPr>
                <w:rFonts w:hint="eastAsia" w:ascii="宋体" w:hAnsi="宋体" w:cs="宋体"/>
                <w:b/>
                <w:bCs/>
                <w:sz w:val="21"/>
                <w:highlight w:val="white"/>
              </w:rPr>
              <w:t>测试人员：</w:t>
            </w:r>
          </w:p>
        </w:tc>
        <w:tc>
          <w:tcPr>
            <w:tcW w:w="4324" w:type="dxa"/>
            <w:gridSpan w:val="3"/>
            <w:tcBorders>
              <w:tl2br w:val="nil"/>
              <w:tr2bl w:val="nil"/>
            </w:tcBorders>
            <w:noWrap/>
            <w:vAlign w:val="center"/>
          </w:tcPr>
          <w:p>
            <w:pPr>
              <w:pStyle w:val="26"/>
              <w:spacing w:line="240" w:lineRule="auto"/>
              <w:rPr>
                <w:rFonts w:ascii="宋体" w:hAnsi="宋体" w:eastAsia="宋体" w:cs="宋体"/>
                <w:b/>
                <w:bCs/>
                <w:kern w:val="2"/>
                <w:sz w:val="21"/>
                <w:szCs w:val="21"/>
                <w:highlight w:val="white"/>
                <w:lang w:val="en-US" w:eastAsia="zh-CN" w:bidi="ar-SA"/>
              </w:rPr>
            </w:pPr>
          </w:p>
        </w:tc>
        <w:tc>
          <w:tcPr>
            <w:tcW w:w="1206" w:type="dxa"/>
            <w:tcBorders>
              <w:tl2br w:val="nil"/>
              <w:tr2bl w:val="nil"/>
            </w:tcBorders>
            <w:noWrap/>
            <w:vAlign w:val="center"/>
          </w:tcPr>
          <w:p>
            <w:pPr>
              <w:pStyle w:val="26"/>
              <w:spacing w:line="240" w:lineRule="auto"/>
              <w:rPr>
                <w:rFonts w:ascii="宋体" w:hAnsi="宋体" w:eastAsia="宋体" w:cs="宋体"/>
                <w:b/>
                <w:bCs/>
                <w:kern w:val="2"/>
                <w:sz w:val="21"/>
                <w:szCs w:val="21"/>
                <w:highlight w:val="white"/>
                <w:lang w:val="en-US" w:eastAsia="zh-CN" w:bidi="ar-SA"/>
              </w:rPr>
            </w:pPr>
            <w:r>
              <w:rPr>
                <w:rFonts w:hint="eastAsia" w:ascii="宋体" w:hAnsi="宋体" w:cs="宋体"/>
                <w:b/>
                <w:bCs/>
                <w:sz w:val="21"/>
                <w:highlight w:val="white"/>
              </w:rPr>
              <w:t>测试时间：</w:t>
            </w:r>
          </w:p>
        </w:tc>
        <w:tc>
          <w:tcPr>
            <w:tcW w:w="2460" w:type="dxa"/>
            <w:gridSpan w:val="2"/>
            <w:tcBorders>
              <w:tl2br w:val="nil"/>
              <w:tr2bl w:val="nil"/>
            </w:tcBorders>
            <w:noWrap/>
            <w:vAlign w:val="center"/>
          </w:tcPr>
          <w:p>
            <w:pPr>
              <w:pStyle w:val="26"/>
              <w:spacing w:line="240" w:lineRule="auto"/>
              <w:rPr>
                <w:rFonts w:ascii="宋体" w:hAnsi="宋体" w:eastAsia="宋体" w:cs="宋体"/>
                <w:b/>
                <w:bCs/>
                <w:kern w:val="2"/>
                <w:sz w:val="21"/>
                <w:szCs w:val="21"/>
                <w:highlight w:val="white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</w:trPr>
        <w:tc>
          <w:tcPr>
            <w:tcW w:w="1204" w:type="dxa"/>
            <w:gridSpan w:val="2"/>
            <w:tcBorders>
              <w:tl2br w:val="nil"/>
              <w:tr2bl w:val="nil"/>
            </w:tcBorders>
            <w:noWrap/>
            <w:vAlign w:val="center"/>
          </w:tcPr>
          <w:p>
            <w:pPr>
              <w:pStyle w:val="26"/>
              <w:spacing w:line="240" w:lineRule="auto"/>
              <w:rPr>
                <w:rFonts w:ascii="宋体" w:hAnsi="宋体" w:eastAsia="宋体" w:cs="宋体"/>
                <w:b/>
                <w:bCs/>
                <w:kern w:val="2"/>
                <w:sz w:val="21"/>
                <w:szCs w:val="21"/>
                <w:highlight w:val="white"/>
                <w:lang w:val="en-US" w:eastAsia="zh-CN" w:bidi="ar-SA"/>
              </w:rPr>
            </w:pPr>
            <w:r>
              <w:rPr>
                <w:rFonts w:hint="eastAsia" w:ascii="宋体" w:hAnsi="宋体" w:cs="宋体"/>
                <w:b/>
                <w:bCs/>
                <w:sz w:val="21"/>
                <w:highlight w:val="white"/>
              </w:rPr>
              <w:t>检查人员：</w:t>
            </w:r>
          </w:p>
        </w:tc>
        <w:tc>
          <w:tcPr>
            <w:tcW w:w="4324" w:type="dxa"/>
            <w:gridSpan w:val="3"/>
            <w:tcBorders>
              <w:tl2br w:val="nil"/>
              <w:tr2bl w:val="nil"/>
            </w:tcBorders>
            <w:noWrap/>
            <w:vAlign w:val="center"/>
          </w:tcPr>
          <w:p>
            <w:pPr>
              <w:pStyle w:val="26"/>
              <w:spacing w:line="240" w:lineRule="auto"/>
              <w:rPr>
                <w:rFonts w:ascii="宋体" w:hAnsi="宋体" w:eastAsia="宋体" w:cs="宋体"/>
                <w:b/>
                <w:bCs/>
                <w:kern w:val="2"/>
                <w:sz w:val="21"/>
                <w:szCs w:val="21"/>
                <w:highlight w:val="white"/>
                <w:lang w:val="en-US" w:eastAsia="zh-CN" w:bidi="ar-SA"/>
              </w:rPr>
            </w:pPr>
          </w:p>
        </w:tc>
        <w:tc>
          <w:tcPr>
            <w:tcW w:w="1206" w:type="dxa"/>
            <w:tcBorders>
              <w:tl2br w:val="nil"/>
              <w:tr2bl w:val="nil"/>
            </w:tcBorders>
            <w:noWrap/>
            <w:vAlign w:val="center"/>
          </w:tcPr>
          <w:p>
            <w:pPr>
              <w:pStyle w:val="26"/>
              <w:spacing w:line="240" w:lineRule="auto"/>
              <w:rPr>
                <w:rFonts w:ascii="宋体" w:hAnsi="宋体" w:eastAsia="宋体" w:cs="宋体"/>
                <w:b/>
                <w:bCs/>
                <w:kern w:val="2"/>
                <w:sz w:val="21"/>
                <w:szCs w:val="21"/>
                <w:highlight w:val="white"/>
                <w:lang w:val="en-US" w:eastAsia="zh-CN" w:bidi="ar-SA"/>
              </w:rPr>
            </w:pPr>
            <w:r>
              <w:rPr>
                <w:rFonts w:hint="eastAsia" w:ascii="宋体" w:hAnsi="宋体" w:cs="宋体"/>
                <w:b/>
                <w:bCs/>
                <w:sz w:val="21"/>
                <w:highlight w:val="white"/>
              </w:rPr>
              <w:t>测试时间：</w:t>
            </w:r>
          </w:p>
        </w:tc>
        <w:tc>
          <w:tcPr>
            <w:tcW w:w="2460" w:type="dxa"/>
            <w:gridSpan w:val="2"/>
            <w:tcBorders>
              <w:tl2br w:val="nil"/>
              <w:tr2bl w:val="nil"/>
            </w:tcBorders>
            <w:noWrap/>
            <w:vAlign w:val="center"/>
          </w:tcPr>
          <w:p>
            <w:pPr>
              <w:pStyle w:val="26"/>
              <w:spacing w:line="240" w:lineRule="auto"/>
              <w:rPr>
                <w:rFonts w:ascii="宋体" w:hAnsi="宋体" w:eastAsia="宋体" w:cs="宋体"/>
                <w:b/>
                <w:bCs/>
                <w:kern w:val="2"/>
                <w:sz w:val="21"/>
                <w:szCs w:val="21"/>
                <w:highlight w:val="white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</w:trPr>
        <w:tc>
          <w:tcPr>
            <w:tcW w:w="9194" w:type="dxa"/>
            <w:gridSpan w:val="8"/>
            <w:tcBorders>
              <w:tl2br w:val="nil"/>
              <w:tr2bl w:val="nil"/>
            </w:tcBorders>
            <w:noWrap/>
            <w:vAlign w:val="center"/>
          </w:tcPr>
          <w:p>
            <w:pPr>
              <w:pStyle w:val="26"/>
              <w:spacing w:line="240" w:lineRule="auto"/>
              <w:rPr>
                <w:rFonts w:ascii="宋体" w:hAnsi="宋体" w:eastAsia="宋体" w:cs="宋体"/>
                <w:kern w:val="2"/>
                <w:sz w:val="21"/>
                <w:szCs w:val="21"/>
                <w:highlight w:val="white"/>
                <w:lang w:val="en-US" w:eastAsia="zh-CN" w:bidi="ar-SA"/>
              </w:rPr>
            </w:pPr>
            <w:r>
              <w:rPr>
                <w:rFonts w:hint="eastAsia" w:ascii="宋体" w:hAnsi="宋体" w:cs="宋体"/>
                <w:b/>
                <w:bCs/>
                <w:sz w:val="21"/>
                <w:highlight w:val="white"/>
              </w:rPr>
              <w:t>备注：</w:t>
            </w:r>
          </w:p>
        </w:tc>
      </w:tr>
    </w:tbl>
    <w:p>
      <w:pPr>
        <w:pStyle w:val="5"/>
        <w:jc w:val="both"/>
        <w:rPr>
          <w:rFonts w:hint="eastAsia"/>
        </w:rPr>
      </w:pPr>
    </w:p>
    <w:p>
      <w:pPr>
        <w:pStyle w:val="13"/>
        <w:keepNext w:val="0"/>
        <w:numPr>
          <w:ilvl w:val="0"/>
          <w:numId w:val="6"/>
        </w:numPr>
        <w:ind w:firstLineChars="0"/>
        <w:rPr>
          <w:rFonts w:hint="eastAsia" w:ascii="黑体" w:hAnsi="黑体" w:eastAsia="黑体" w:cs="黑体"/>
          <w:sz w:val="24"/>
          <w:szCs w:val="24"/>
          <w:lang w:eastAsia="zh-CN"/>
        </w:rPr>
      </w:pPr>
      <w:r>
        <w:rPr>
          <w:rFonts w:hint="eastAsia" w:ascii="黑体" w:hAnsi="黑体" w:eastAsia="黑体" w:cs="黑体"/>
          <w:sz w:val="24"/>
          <w:szCs w:val="24"/>
          <w:lang w:eastAsia="zh-CN"/>
        </w:rPr>
        <w:t>以电池舱为单位，每个电池舱填写一份调试记录；</w:t>
      </w:r>
    </w:p>
    <w:p>
      <w:pPr>
        <w:pStyle w:val="13"/>
        <w:keepNext w:val="0"/>
        <w:numPr>
          <w:ilvl w:val="0"/>
          <w:numId w:val="6"/>
        </w:numPr>
        <w:ind w:firstLineChars="0"/>
        <w:rPr>
          <w:rFonts w:hint="eastAsia" w:ascii="黑体" w:hAnsi="黑体" w:eastAsia="黑体" w:cs="黑体"/>
          <w:sz w:val="24"/>
          <w:szCs w:val="24"/>
          <w:lang w:eastAsia="zh-CN"/>
        </w:rPr>
      </w:pPr>
      <w:r>
        <w:rPr>
          <w:rFonts w:hint="eastAsia" w:ascii="黑体" w:hAnsi="黑体" w:eastAsia="黑体" w:cs="黑体"/>
          <w:sz w:val="24"/>
          <w:szCs w:val="24"/>
          <w:lang w:eastAsia="zh-CN"/>
        </w:rPr>
        <w:t>以上表格“结果”部分为判断测试结果是否满足合格范围或者合格条件；</w:t>
      </w:r>
    </w:p>
    <w:p>
      <w:pPr>
        <w:pStyle w:val="13"/>
        <w:keepNext w:val="0"/>
        <w:numPr>
          <w:ilvl w:val="0"/>
          <w:numId w:val="6"/>
        </w:numPr>
        <w:ind w:firstLineChars="0"/>
        <w:rPr>
          <w:rFonts w:hint="eastAsia" w:ascii="黑体" w:hAnsi="黑体" w:eastAsia="黑体" w:cs="黑体"/>
          <w:sz w:val="24"/>
          <w:szCs w:val="24"/>
          <w:lang w:eastAsia="zh-CN"/>
        </w:rPr>
      </w:pPr>
      <w:r>
        <w:rPr>
          <w:rFonts w:hint="eastAsia" w:ascii="黑体" w:hAnsi="黑体" w:eastAsia="黑体" w:cs="黑体"/>
          <w:sz w:val="24"/>
          <w:szCs w:val="24"/>
          <w:lang w:eastAsia="zh-CN"/>
        </w:rPr>
        <w:t>若满足，则在对应记录框中填写“√”或者“合格”；</w:t>
      </w:r>
    </w:p>
    <w:p>
      <w:pPr>
        <w:pStyle w:val="13"/>
        <w:keepNext w:val="0"/>
        <w:numPr>
          <w:ilvl w:val="0"/>
          <w:numId w:val="6"/>
        </w:numPr>
        <w:ind w:firstLineChars="0"/>
        <w:rPr>
          <w:rFonts w:hint="eastAsia" w:ascii="黑体" w:hAnsi="黑体" w:eastAsia="黑体" w:cs="黑体"/>
          <w:sz w:val="24"/>
          <w:szCs w:val="24"/>
          <w:lang w:eastAsia="zh-CN"/>
        </w:rPr>
      </w:pPr>
      <w:r>
        <w:rPr>
          <w:rFonts w:hint="eastAsia" w:ascii="黑体" w:hAnsi="黑体" w:eastAsia="黑体" w:cs="黑体"/>
          <w:sz w:val="24"/>
          <w:szCs w:val="24"/>
          <w:lang w:eastAsia="zh-CN"/>
        </w:rPr>
        <w:t>若不满足，在对应记录框中填写“×”或者“不合格”。</w:t>
      </w:r>
    </w:p>
    <w:p>
      <w:pPr>
        <w:pStyle w:val="13"/>
        <w:keepNext w:val="0"/>
        <w:numPr>
          <w:ilvl w:val="0"/>
          <w:numId w:val="6"/>
        </w:numPr>
        <w:ind w:firstLineChars="0"/>
        <w:rPr>
          <w:lang w:eastAsia="zh-CN"/>
        </w:rPr>
        <w:sectPr>
          <w:headerReference r:id="rId11" w:type="default"/>
          <w:footerReference r:id="rId12" w:type="default"/>
          <w:pgSz w:w="11906" w:h="16838"/>
          <w:pgMar w:top="720" w:right="1417" w:bottom="720" w:left="1417" w:header="340" w:footer="556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720" w:num="1"/>
          <w:docGrid w:linePitch="286" w:charSpace="0"/>
        </w:sect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ind w:firstLine="482" w:firstLineChars="200"/>
        <w:jc w:val="center"/>
        <w:textAlignment w:val="auto"/>
        <w:rPr>
          <w:rFonts w:hint="eastAsia"/>
        </w:rPr>
      </w:pPr>
      <w:r>
        <w:rPr>
          <w:rFonts w:hint="eastAsia" w:ascii="宋体" w:hAnsi="宋体" w:cs="宋体"/>
          <w:b/>
          <w:bCs/>
          <w:kern w:val="2"/>
          <w:sz w:val="24"/>
          <w:szCs w:val="24"/>
        </w:rPr>
        <w:t>表2：</w:t>
      </w:r>
      <w:r>
        <w:rPr>
          <w:rFonts w:hint="eastAsia" w:asciiTheme="minorEastAsia" w:hAnsiTheme="minorEastAsia" w:eastAsiaTheme="minorEastAsia" w:cstheme="minorEastAsia"/>
          <w:b/>
          <w:bCs/>
          <w:kern w:val="2"/>
          <w:sz w:val="24"/>
          <w:szCs w:val="24"/>
          <w:lang w:bidi="en-US"/>
        </w:rPr>
        <w:t>动力电缆检查</w:t>
      </w:r>
      <w:r>
        <w:rPr>
          <w:rFonts w:hint="eastAsia" w:ascii="宋体" w:hAnsi="宋体" w:cs="宋体"/>
          <w:b/>
          <w:bCs/>
          <w:kern w:val="2"/>
          <w:sz w:val="24"/>
          <w:szCs w:val="24"/>
        </w:rPr>
        <w:t>录表</w:t>
      </w:r>
    </w:p>
    <w:tbl>
      <w:tblPr>
        <w:tblStyle w:val="14"/>
        <w:tblW w:w="9369" w:type="dxa"/>
        <w:jc w:val="center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8" w:space="0"/>
          <w:insideV w:val="single" w:color="auto" w:sz="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55"/>
        <w:gridCol w:w="3661"/>
        <w:gridCol w:w="1129"/>
        <w:gridCol w:w="577"/>
        <w:gridCol w:w="938"/>
        <w:gridCol w:w="953"/>
        <w:gridCol w:w="756"/>
      </w:tblGrid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55" w:type="dxa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left"/>
              <w:rPr>
                <w:rFonts w:hint="eastAsia" w:ascii="宋体" w:hAnsi="宋体" w:eastAsia="宋体" w:cs="宋体"/>
                <w:b/>
                <w:bCs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b/>
                <w:bCs/>
                <w:szCs w:val="21"/>
                <w:lang w:val="en-US"/>
              </w:rPr>
              <w:t>项目名称：</w:t>
            </w:r>
          </w:p>
        </w:tc>
        <w:tc>
          <w:tcPr>
            <w:tcW w:w="8014" w:type="dxa"/>
            <w:gridSpan w:val="6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left"/>
              <w:rPr>
                <w:rFonts w:hint="eastAsia" w:ascii="宋体" w:hAnsi="宋体" w:eastAsia="宋体" w:cs="宋体"/>
                <w:b/>
                <w:bCs/>
                <w:sz w:val="21"/>
                <w:szCs w:val="21"/>
                <w:lang w:val="zh-CN" w:eastAsia="zh-CN" w:bidi="zh-CN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55" w:type="dxa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both"/>
              <w:rPr>
                <w:rFonts w:hint="eastAsia" w:ascii="宋体" w:hAnsi="宋体" w:eastAsia="宋体" w:cs="宋体"/>
                <w:b/>
                <w:bCs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b/>
                <w:bCs/>
                <w:szCs w:val="21"/>
                <w:lang w:val="en-US"/>
              </w:rPr>
              <w:t>合同号：</w:t>
            </w:r>
          </w:p>
        </w:tc>
        <w:tc>
          <w:tcPr>
            <w:tcW w:w="3661" w:type="dxa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both"/>
              <w:rPr>
                <w:rFonts w:hint="eastAsia" w:ascii="宋体" w:hAnsi="宋体" w:eastAsia="宋体" w:cs="宋体"/>
                <w:b/>
                <w:bCs/>
                <w:sz w:val="21"/>
                <w:szCs w:val="21"/>
                <w:lang w:val="zh-CN" w:eastAsia="zh-CN" w:bidi="zh-CN"/>
              </w:rPr>
            </w:pPr>
          </w:p>
        </w:tc>
        <w:tc>
          <w:tcPr>
            <w:tcW w:w="1706" w:type="dxa"/>
            <w:gridSpan w:val="2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rFonts w:hint="eastAsia" w:ascii="宋体" w:hAnsi="宋体" w:eastAsia="宋体" w:cs="宋体"/>
                <w:b/>
                <w:bCs/>
                <w:sz w:val="21"/>
                <w:szCs w:val="21"/>
                <w:lang w:val="zh-CN" w:eastAsia="zh-CN" w:bidi="zh-CN"/>
              </w:rPr>
            </w:pPr>
            <w:r>
              <w:rPr>
                <w:rFonts w:hint="eastAsia"/>
                <w:b/>
                <w:bCs/>
                <w:szCs w:val="21"/>
                <w:lang w:val="en-US"/>
              </w:rPr>
              <w:t>产品编号：</w:t>
            </w:r>
          </w:p>
        </w:tc>
        <w:tc>
          <w:tcPr>
            <w:tcW w:w="2647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Times New Roman" w:hAnsi="Times New Roman" w:eastAsia="宋体" w:cs="Times New Roman"/>
                <w:sz w:val="21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55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序号</w:t>
            </w:r>
          </w:p>
        </w:tc>
        <w:tc>
          <w:tcPr>
            <w:tcW w:w="3661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检查项目</w:t>
            </w:r>
          </w:p>
        </w:tc>
        <w:tc>
          <w:tcPr>
            <w:tcW w:w="2644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合格条件</w:t>
            </w:r>
          </w:p>
        </w:tc>
        <w:tc>
          <w:tcPr>
            <w:tcW w:w="953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测试值</w:t>
            </w:r>
          </w:p>
        </w:tc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结果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55" w:type="dxa"/>
            <w:vMerge w:val="restart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1</w:t>
            </w:r>
          </w:p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3661" w:type="dxa"/>
            <w:vMerge w:val="restart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高压箱及电池动力接线螺栓</w:t>
            </w:r>
          </w:p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  <w:tc>
          <w:tcPr>
            <w:tcW w:w="2644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平垫、弹垫正常</w:t>
            </w:r>
          </w:p>
        </w:tc>
        <w:tc>
          <w:tcPr>
            <w:tcW w:w="953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55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3661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  <w:tc>
          <w:tcPr>
            <w:tcW w:w="2644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力矩符合要求、力矩线清晰</w:t>
            </w:r>
          </w:p>
        </w:tc>
        <w:tc>
          <w:tcPr>
            <w:tcW w:w="953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55" w:type="dxa"/>
            <w:vMerge w:val="restart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2</w:t>
            </w:r>
          </w:p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3661" w:type="dxa"/>
            <w:vMerge w:val="restart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高压箱至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汇流柜</w:t>
            </w:r>
            <w:r>
              <w:rPr>
                <w:rFonts w:hint="eastAsia" w:ascii="宋体" w:hAnsi="宋体" w:cs="宋体"/>
                <w:szCs w:val="21"/>
              </w:rPr>
              <w:t>动力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接线</w:t>
            </w:r>
            <w:r>
              <w:rPr>
                <w:rFonts w:hint="eastAsia" w:ascii="宋体" w:hAnsi="宋体" w:cs="宋体"/>
                <w:szCs w:val="21"/>
              </w:rPr>
              <w:t>螺栓</w:t>
            </w:r>
          </w:p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  <w:tc>
          <w:tcPr>
            <w:tcW w:w="2644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平垫、弹垫正常</w:t>
            </w:r>
          </w:p>
        </w:tc>
        <w:tc>
          <w:tcPr>
            <w:tcW w:w="953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55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3661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  <w:tc>
          <w:tcPr>
            <w:tcW w:w="2644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力矩符合要求、力矩线清晰</w:t>
            </w:r>
          </w:p>
        </w:tc>
        <w:tc>
          <w:tcPr>
            <w:tcW w:w="953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55" w:type="dxa"/>
            <w:vMerge w:val="restart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3</w:t>
            </w:r>
          </w:p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3661" w:type="dxa"/>
            <w:vMerge w:val="restart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  <w:lang w:val="en-US" w:eastAsia="zh-CN"/>
              </w:rPr>
              <w:t>电池</w:t>
            </w:r>
            <w:r>
              <w:rPr>
                <w:rFonts w:hint="eastAsia" w:ascii="宋体" w:hAnsi="宋体" w:cs="宋体"/>
                <w:szCs w:val="21"/>
              </w:rPr>
              <w:t>插箱、高压箱与电池架间螺栓</w:t>
            </w:r>
          </w:p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  <w:tc>
          <w:tcPr>
            <w:tcW w:w="2644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平垫、弹垫正常</w:t>
            </w:r>
          </w:p>
        </w:tc>
        <w:tc>
          <w:tcPr>
            <w:tcW w:w="953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55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3661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  <w:tc>
          <w:tcPr>
            <w:tcW w:w="2644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力矩符合要求、力矩线清晰</w:t>
            </w:r>
          </w:p>
        </w:tc>
        <w:tc>
          <w:tcPr>
            <w:tcW w:w="953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55" w:type="dxa"/>
            <w:vMerge w:val="restart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4</w:t>
            </w:r>
          </w:p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3661" w:type="dxa"/>
            <w:vMerge w:val="restart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PCS至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汇流柜</w:t>
            </w:r>
            <w:r>
              <w:rPr>
                <w:rFonts w:hint="eastAsia" w:ascii="宋体" w:hAnsi="宋体" w:cs="宋体"/>
                <w:szCs w:val="21"/>
              </w:rPr>
              <w:t>动力接线螺栓</w:t>
            </w:r>
          </w:p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  <w:tc>
          <w:tcPr>
            <w:tcW w:w="2644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平垫、弹垫正常</w:t>
            </w:r>
          </w:p>
        </w:tc>
        <w:tc>
          <w:tcPr>
            <w:tcW w:w="953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55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3661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  <w:tc>
          <w:tcPr>
            <w:tcW w:w="2644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力矩符合要求、力矩线清晰</w:t>
            </w:r>
          </w:p>
        </w:tc>
        <w:tc>
          <w:tcPr>
            <w:tcW w:w="953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55" w:type="dxa"/>
            <w:vMerge w:val="restart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5</w:t>
            </w:r>
          </w:p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3661" w:type="dxa"/>
            <w:vMerge w:val="restart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PCS交流侧--变压器副边</w:t>
            </w:r>
          </w:p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  <w:tc>
          <w:tcPr>
            <w:tcW w:w="2644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平垫、弹垫正常</w:t>
            </w:r>
          </w:p>
        </w:tc>
        <w:tc>
          <w:tcPr>
            <w:tcW w:w="953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55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</w:pPr>
          </w:p>
        </w:tc>
        <w:tc>
          <w:tcPr>
            <w:tcW w:w="3661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</w:pPr>
          </w:p>
        </w:tc>
        <w:tc>
          <w:tcPr>
            <w:tcW w:w="2644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力矩符合要求、力矩线清晰</w:t>
            </w:r>
          </w:p>
        </w:tc>
        <w:tc>
          <w:tcPr>
            <w:tcW w:w="953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55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3661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  <w:tc>
          <w:tcPr>
            <w:tcW w:w="2644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相序一致、相间无短路</w:t>
            </w:r>
          </w:p>
        </w:tc>
        <w:tc>
          <w:tcPr>
            <w:tcW w:w="953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55" w:type="dxa"/>
            <w:vMerge w:val="restart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6</w:t>
            </w:r>
          </w:p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3661" w:type="dxa"/>
            <w:vMerge w:val="restart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测试配电箱--变压器原边</w:t>
            </w:r>
          </w:p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  <w:tc>
          <w:tcPr>
            <w:tcW w:w="2644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平垫、弹垫正常</w:t>
            </w:r>
          </w:p>
        </w:tc>
        <w:tc>
          <w:tcPr>
            <w:tcW w:w="953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55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</w:pPr>
          </w:p>
        </w:tc>
        <w:tc>
          <w:tcPr>
            <w:tcW w:w="3661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</w:pPr>
          </w:p>
        </w:tc>
        <w:tc>
          <w:tcPr>
            <w:tcW w:w="2644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力矩符合要求、力矩线清晰</w:t>
            </w:r>
          </w:p>
        </w:tc>
        <w:tc>
          <w:tcPr>
            <w:tcW w:w="953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55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3661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  <w:tc>
          <w:tcPr>
            <w:tcW w:w="2644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相序一致、相间无短路</w:t>
            </w:r>
          </w:p>
        </w:tc>
        <w:tc>
          <w:tcPr>
            <w:tcW w:w="953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55" w:type="dxa"/>
            <w:vMerge w:val="restart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7</w:t>
            </w:r>
          </w:p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3661" w:type="dxa"/>
            <w:tcBorders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snapToGrid w:val="0"/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#1堆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电池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簇1正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极对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汇流柜正极母排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通断</w:t>
            </w:r>
          </w:p>
        </w:tc>
        <w:tc>
          <w:tcPr>
            <w:tcW w:w="2644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导通状态</w:t>
            </w:r>
          </w:p>
        </w:tc>
        <w:tc>
          <w:tcPr>
            <w:tcW w:w="953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导通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</w:p>
          <w:p>
            <w:pPr>
              <w:snapToGrid w:val="0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断开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</w:p>
        </w:tc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55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3661" w:type="dxa"/>
            <w:tcBorders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snapToGrid w:val="0"/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#1堆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电池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簇1负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极对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汇流柜负极母排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通断</w:t>
            </w:r>
          </w:p>
        </w:tc>
        <w:tc>
          <w:tcPr>
            <w:tcW w:w="2644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导通状态</w:t>
            </w:r>
          </w:p>
        </w:tc>
        <w:tc>
          <w:tcPr>
            <w:tcW w:w="953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导通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</w:p>
          <w:p>
            <w:pPr>
              <w:snapToGrid w:val="0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断开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</w:p>
        </w:tc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55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3661" w:type="dxa"/>
            <w:tcBorders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snapToGrid w:val="0"/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#1堆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电池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簇1正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极对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电池簇1负极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通断</w:t>
            </w:r>
          </w:p>
        </w:tc>
        <w:tc>
          <w:tcPr>
            <w:tcW w:w="2644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断开状态</w:t>
            </w:r>
          </w:p>
        </w:tc>
        <w:tc>
          <w:tcPr>
            <w:tcW w:w="953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导通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</w:p>
          <w:p>
            <w:pPr>
              <w:snapToGrid w:val="0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断开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</w:p>
        </w:tc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55" w:type="dxa"/>
            <w:vMerge w:val="restart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eastAsia="宋体" w:cs="宋体"/>
                <w:color w:val="0000FF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8</w:t>
            </w:r>
          </w:p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color w:val="0000FF"/>
                <w:szCs w:val="21"/>
              </w:rPr>
            </w:pPr>
          </w:p>
        </w:tc>
        <w:tc>
          <w:tcPr>
            <w:tcW w:w="3661" w:type="dxa"/>
            <w:tcBorders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snapToGrid w:val="0"/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#1堆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电池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簇2正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极对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汇流柜正极母排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通断</w:t>
            </w:r>
          </w:p>
        </w:tc>
        <w:tc>
          <w:tcPr>
            <w:tcW w:w="2644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导通状态</w:t>
            </w:r>
          </w:p>
        </w:tc>
        <w:tc>
          <w:tcPr>
            <w:tcW w:w="953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导通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</w:p>
          <w:p>
            <w:pPr>
              <w:snapToGrid w:val="0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断开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</w:p>
        </w:tc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55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color w:val="0000FF"/>
                <w:szCs w:val="21"/>
              </w:rPr>
            </w:pPr>
          </w:p>
        </w:tc>
        <w:tc>
          <w:tcPr>
            <w:tcW w:w="3661" w:type="dxa"/>
            <w:tcBorders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snapToGrid w:val="0"/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#1堆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电池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簇2负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极对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汇流柜负极母排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通断</w:t>
            </w:r>
          </w:p>
        </w:tc>
        <w:tc>
          <w:tcPr>
            <w:tcW w:w="2644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导通状态</w:t>
            </w:r>
          </w:p>
        </w:tc>
        <w:tc>
          <w:tcPr>
            <w:tcW w:w="953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导通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</w:p>
          <w:p>
            <w:pPr>
              <w:snapToGrid w:val="0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断开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</w:p>
        </w:tc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55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color w:val="0000FF"/>
                <w:szCs w:val="21"/>
              </w:rPr>
            </w:pPr>
          </w:p>
        </w:tc>
        <w:tc>
          <w:tcPr>
            <w:tcW w:w="3661" w:type="dxa"/>
            <w:tcBorders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snapToGrid w:val="0"/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#1堆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电池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簇2正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极对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电池簇2负极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通断</w:t>
            </w:r>
          </w:p>
        </w:tc>
        <w:tc>
          <w:tcPr>
            <w:tcW w:w="2644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断开状态</w:t>
            </w:r>
          </w:p>
        </w:tc>
        <w:tc>
          <w:tcPr>
            <w:tcW w:w="953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导通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</w:p>
          <w:p>
            <w:pPr>
              <w:snapToGrid w:val="0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断开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</w:p>
        </w:tc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55" w:type="dxa"/>
            <w:vMerge w:val="restart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eastAsia="宋体" w:cs="宋体"/>
                <w:color w:val="0000FF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9</w:t>
            </w:r>
          </w:p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color w:val="0000FF"/>
                <w:szCs w:val="21"/>
              </w:rPr>
            </w:pPr>
          </w:p>
        </w:tc>
        <w:tc>
          <w:tcPr>
            <w:tcW w:w="3661" w:type="dxa"/>
            <w:tcBorders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snapToGrid w:val="0"/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#1堆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电池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簇3正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极对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汇流柜正极母排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通断</w:t>
            </w:r>
          </w:p>
        </w:tc>
        <w:tc>
          <w:tcPr>
            <w:tcW w:w="2644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导通状态</w:t>
            </w:r>
          </w:p>
        </w:tc>
        <w:tc>
          <w:tcPr>
            <w:tcW w:w="953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导通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</w:p>
          <w:p>
            <w:pPr>
              <w:snapToGrid w:val="0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断开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</w:p>
        </w:tc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55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3661" w:type="dxa"/>
            <w:tcBorders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snapToGrid w:val="0"/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#1堆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电池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簇3负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极对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汇流柜负极母排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通断</w:t>
            </w:r>
          </w:p>
        </w:tc>
        <w:tc>
          <w:tcPr>
            <w:tcW w:w="2644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导通状态</w:t>
            </w:r>
          </w:p>
        </w:tc>
        <w:tc>
          <w:tcPr>
            <w:tcW w:w="953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导通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</w:p>
          <w:p>
            <w:pPr>
              <w:snapToGrid w:val="0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断开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</w:p>
        </w:tc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55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3661" w:type="dxa"/>
            <w:tcBorders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snapToGrid w:val="0"/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#1堆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电池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簇3正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极对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电池簇3负极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通断</w:t>
            </w:r>
          </w:p>
        </w:tc>
        <w:tc>
          <w:tcPr>
            <w:tcW w:w="2644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断开状态</w:t>
            </w:r>
          </w:p>
        </w:tc>
        <w:tc>
          <w:tcPr>
            <w:tcW w:w="953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导通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</w:p>
          <w:p>
            <w:pPr>
              <w:snapToGrid w:val="0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断开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</w:p>
        </w:tc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55" w:type="dxa"/>
            <w:vMerge w:val="restart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10</w:t>
            </w:r>
          </w:p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3661" w:type="dxa"/>
            <w:tcBorders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snapToGrid w:val="0"/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#1堆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电池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簇4正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极对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汇流柜正极母排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通断</w:t>
            </w:r>
          </w:p>
        </w:tc>
        <w:tc>
          <w:tcPr>
            <w:tcW w:w="2644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导通状态</w:t>
            </w:r>
          </w:p>
        </w:tc>
        <w:tc>
          <w:tcPr>
            <w:tcW w:w="953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导通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</w:p>
          <w:p>
            <w:pPr>
              <w:snapToGrid w:val="0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断开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</w:p>
        </w:tc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55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3661" w:type="dxa"/>
            <w:tcBorders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snapToGrid w:val="0"/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#1堆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电池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簇4负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极对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汇流柜负极母排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通断</w:t>
            </w:r>
          </w:p>
        </w:tc>
        <w:tc>
          <w:tcPr>
            <w:tcW w:w="2644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导通状态</w:t>
            </w:r>
          </w:p>
        </w:tc>
        <w:tc>
          <w:tcPr>
            <w:tcW w:w="953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导通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</w:p>
          <w:p>
            <w:pPr>
              <w:snapToGrid w:val="0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断开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</w:p>
        </w:tc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55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3661" w:type="dxa"/>
            <w:tcBorders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snapToGrid w:val="0"/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#1堆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电池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簇4正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极对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电池簇4负极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通断</w:t>
            </w:r>
          </w:p>
        </w:tc>
        <w:tc>
          <w:tcPr>
            <w:tcW w:w="2644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断开状态</w:t>
            </w:r>
          </w:p>
        </w:tc>
        <w:tc>
          <w:tcPr>
            <w:tcW w:w="953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导通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</w:p>
          <w:p>
            <w:pPr>
              <w:snapToGrid w:val="0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断开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</w:p>
        </w:tc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55" w:type="dxa"/>
            <w:vMerge w:val="restart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11</w:t>
            </w:r>
          </w:p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3661" w:type="dxa"/>
            <w:tcBorders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snapToGrid w:val="0"/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#</w:t>
            </w: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1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堆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电池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簇5正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极对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汇流柜正极母排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通断</w:t>
            </w:r>
          </w:p>
        </w:tc>
        <w:tc>
          <w:tcPr>
            <w:tcW w:w="2644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导通状态</w:t>
            </w:r>
          </w:p>
        </w:tc>
        <w:tc>
          <w:tcPr>
            <w:tcW w:w="953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导通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</w:p>
          <w:p>
            <w:pPr>
              <w:snapToGrid w:val="0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断开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</w:p>
        </w:tc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55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3661" w:type="dxa"/>
            <w:tcBorders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snapToGrid w:val="0"/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#</w:t>
            </w: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1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堆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电池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簇5负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极对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汇流柜负极母排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通断</w:t>
            </w:r>
          </w:p>
        </w:tc>
        <w:tc>
          <w:tcPr>
            <w:tcW w:w="2644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导通状态</w:t>
            </w:r>
          </w:p>
        </w:tc>
        <w:tc>
          <w:tcPr>
            <w:tcW w:w="953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导通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</w:p>
          <w:p>
            <w:pPr>
              <w:snapToGrid w:val="0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断开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</w:p>
        </w:tc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55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3661" w:type="dxa"/>
            <w:tcBorders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snapToGrid w:val="0"/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#</w:t>
            </w: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1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堆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电池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簇5正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极对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电池簇5负极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通断</w:t>
            </w:r>
          </w:p>
        </w:tc>
        <w:tc>
          <w:tcPr>
            <w:tcW w:w="2644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断开状态</w:t>
            </w:r>
          </w:p>
        </w:tc>
        <w:tc>
          <w:tcPr>
            <w:tcW w:w="953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导通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</w:p>
          <w:p>
            <w:pPr>
              <w:snapToGrid w:val="0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断开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</w:p>
        </w:tc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55" w:type="dxa"/>
            <w:vMerge w:val="restart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default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  <w:lang w:val="en-US" w:eastAsia="zh-CN"/>
              </w:rPr>
              <w:t>12</w:t>
            </w:r>
          </w:p>
          <w:p>
            <w:pPr>
              <w:pStyle w:val="26"/>
              <w:spacing w:line="240" w:lineRule="auto"/>
              <w:jc w:val="center"/>
              <w:rPr>
                <w:rFonts w:ascii="宋体" w:hAnsi="宋体" w:cs="宋体"/>
                <w:color w:val="0000FF"/>
                <w:szCs w:val="21"/>
              </w:rPr>
            </w:pPr>
          </w:p>
        </w:tc>
        <w:tc>
          <w:tcPr>
            <w:tcW w:w="3661" w:type="dxa"/>
            <w:tcBorders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snapToGrid w:val="0"/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#</w:t>
            </w: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1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堆汇流柜正极母排至</w:t>
            </w: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PCS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直流侧正极母排</w:t>
            </w:r>
          </w:p>
        </w:tc>
        <w:tc>
          <w:tcPr>
            <w:tcW w:w="2644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导通状态</w:t>
            </w:r>
          </w:p>
        </w:tc>
        <w:tc>
          <w:tcPr>
            <w:tcW w:w="953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导通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 xml:space="preserve">  </w:t>
            </w:r>
            <w:r>
              <w:rPr>
                <w:rFonts w:hint="eastAsia" w:ascii="宋体" w:hAnsi="宋体" w:cs="宋体"/>
                <w:szCs w:val="21"/>
              </w:rPr>
              <w:t>断开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</w:p>
        </w:tc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55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pStyle w:val="26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3661" w:type="dxa"/>
            <w:tcBorders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snapToGrid w:val="0"/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#1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堆汇流柜负极母排至</w:t>
            </w: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PCS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直流侧负极母排</w:t>
            </w:r>
          </w:p>
        </w:tc>
        <w:tc>
          <w:tcPr>
            <w:tcW w:w="2644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导通状态</w:t>
            </w:r>
          </w:p>
        </w:tc>
        <w:tc>
          <w:tcPr>
            <w:tcW w:w="953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导通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 xml:space="preserve">  </w:t>
            </w:r>
            <w:r>
              <w:rPr>
                <w:rFonts w:hint="eastAsia" w:ascii="宋体" w:hAnsi="宋体" w:cs="宋体"/>
                <w:szCs w:val="21"/>
              </w:rPr>
              <w:t>断开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</w:p>
        </w:tc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55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pStyle w:val="26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3661" w:type="dxa"/>
            <w:tcBorders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snapToGrid w:val="0"/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#</w:t>
            </w: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1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堆汇流柜正极母排至</w:t>
            </w: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PCS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直流侧负极母排</w:t>
            </w:r>
          </w:p>
        </w:tc>
        <w:tc>
          <w:tcPr>
            <w:tcW w:w="2644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断开状态</w:t>
            </w:r>
          </w:p>
        </w:tc>
        <w:tc>
          <w:tcPr>
            <w:tcW w:w="953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导通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 xml:space="preserve">  </w:t>
            </w:r>
            <w:r>
              <w:rPr>
                <w:rFonts w:hint="eastAsia" w:ascii="宋体" w:hAnsi="宋体" w:cs="宋体"/>
                <w:szCs w:val="21"/>
              </w:rPr>
              <w:t>断开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</w:p>
        </w:tc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55" w:type="dxa"/>
            <w:vMerge w:val="restart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default" w:ascii="宋体" w:hAnsi="宋体" w:eastAsia="宋体" w:cs="宋体"/>
                <w:color w:val="auto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auto"/>
                <w:szCs w:val="21"/>
                <w:lang w:val="en-US" w:eastAsia="zh-CN"/>
              </w:rPr>
              <w:t>13</w:t>
            </w:r>
          </w:p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3661" w:type="dxa"/>
            <w:tcBorders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snapToGrid w:val="0"/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#</w:t>
            </w: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2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堆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电池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簇1正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极对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汇流柜正极母排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通断</w:t>
            </w:r>
          </w:p>
        </w:tc>
        <w:tc>
          <w:tcPr>
            <w:tcW w:w="2644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导通状态</w:t>
            </w:r>
          </w:p>
        </w:tc>
        <w:tc>
          <w:tcPr>
            <w:tcW w:w="953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导通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 xml:space="preserve">  </w:t>
            </w:r>
            <w:r>
              <w:rPr>
                <w:rFonts w:hint="eastAsia" w:ascii="宋体" w:hAnsi="宋体" w:cs="宋体"/>
                <w:szCs w:val="21"/>
              </w:rPr>
              <w:t>断开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</w:p>
        </w:tc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55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3661" w:type="dxa"/>
            <w:tcBorders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snapToGrid w:val="0"/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#</w:t>
            </w: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2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堆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电池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簇1负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极对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汇流柜负极母排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通断</w:t>
            </w:r>
          </w:p>
        </w:tc>
        <w:tc>
          <w:tcPr>
            <w:tcW w:w="2644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导通状态</w:t>
            </w:r>
          </w:p>
        </w:tc>
        <w:tc>
          <w:tcPr>
            <w:tcW w:w="953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导通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 xml:space="preserve">  </w:t>
            </w:r>
            <w:r>
              <w:rPr>
                <w:rFonts w:hint="eastAsia" w:ascii="宋体" w:hAnsi="宋体" w:cs="宋体"/>
                <w:szCs w:val="21"/>
              </w:rPr>
              <w:t>断开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</w:p>
        </w:tc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55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3661" w:type="dxa"/>
            <w:tcBorders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snapToGrid w:val="0"/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#</w:t>
            </w: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2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堆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电池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簇1正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极对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电池簇1负极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通断</w:t>
            </w:r>
          </w:p>
        </w:tc>
        <w:tc>
          <w:tcPr>
            <w:tcW w:w="2644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断开状态</w:t>
            </w:r>
          </w:p>
        </w:tc>
        <w:tc>
          <w:tcPr>
            <w:tcW w:w="953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导通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 xml:space="preserve">  </w:t>
            </w:r>
            <w:r>
              <w:rPr>
                <w:rFonts w:hint="eastAsia" w:ascii="宋体" w:hAnsi="宋体" w:cs="宋体"/>
                <w:szCs w:val="21"/>
              </w:rPr>
              <w:t>断开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</w:p>
        </w:tc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55" w:type="dxa"/>
            <w:vMerge w:val="restart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default" w:ascii="宋体" w:hAnsi="宋体" w:eastAsia="宋体" w:cs="宋体"/>
                <w:color w:val="auto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auto"/>
                <w:szCs w:val="21"/>
                <w:lang w:val="en-US" w:eastAsia="zh-CN"/>
              </w:rPr>
              <w:t>14</w:t>
            </w:r>
          </w:p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kern w:val="0"/>
                <w:sz w:val="21"/>
              </w:rPr>
            </w:pPr>
          </w:p>
        </w:tc>
        <w:tc>
          <w:tcPr>
            <w:tcW w:w="3661" w:type="dxa"/>
            <w:tcBorders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snapToGrid w:val="0"/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#</w:t>
            </w: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2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堆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电池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簇2正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极对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汇流柜正极母排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通断</w:t>
            </w:r>
          </w:p>
        </w:tc>
        <w:tc>
          <w:tcPr>
            <w:tcW w:w="2644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导通状态</w:t>
            </w:r>
          </w:p>
        </w:tc>
        <w:tc>
          <w:tcPr>
            <w:tcW w:w="953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导通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 xml:space="preserve">  </w:t>
            </w:r>
            <w:r>
              <w:rPr>
                <w:rFonts w:hint="eastAsia" w:ascii="宋体" w:hAnsi="宋体" w:cs="宋体"/>
                <w:szCs w:val="21"/>
              </w:rPr>
              <w:t>断开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</w:p>
        </w:tc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>
            <w:pPr>
              <w:pStyle w:val="26"/>
              <w:spacing w:line="240" w:lineRule="auto"/>
              <w:rPr>
                <w:rFonts w:ascii="宋体" w:hAnsi="宋体" w:cs="宋体"/>
                <w:sz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55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kern w:val="0"/>
                <w:sz w:val="21"/>
              </w:rPr>
            </w:pPr>
          </w:p>
        </w:tc>
        <w:tc>
          <w:tcPr>
            <w:tcW w:w="3661" w:type="dxa"/>
            <w:tcBorders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snapToGrid w:val="0"/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#</w:t>
            </w: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2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堆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电池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簇2负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极对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汇流柜负极母排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通断</w:t>
            </w:r>
          </w:p>
        </w:tc>
        <w:tc>
          <w:tcPr>
            <w:tcW w:w="2644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导通状态</w:t>
            </w:r>
          </w:p>
        </w:tc>
        <w:tc>
          <w:tcPr>
            <w:tcW w:w="953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导通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 xml:space="preserve">  </w:t>
            </w:r>
            <w:r>
              <w:rPr>
                <w:rFonts w:hint="eastAsia" w:ascii="宋体" w:hAnsi="宋体" w:cs="宋体"/>
                <w:szCs w:val="21"/>
              </w:rPr>
              <w:t>断开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</w:p>
        </w:tc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>
            <w:pPr>
              <w:pStyle w:val="26"/>
              <w:spacing w:line="240" w:lineRule="auto"/>
              <w:rPr>
                <w:rFonts w:ascii="宋体" w:hAnsi="宋体" w:cs="宋体"/>
                <w:b/>
                <w:bCs/>
                <w:sz w:val="21"/>
                <w:highlight w:val="white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55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kern w:val="0"/>
                <w:sz w:val="21"/>
              </w:rPr>
            </w:pPr>
          </w:p>
        </w:tc>
        <w:tc>
          <w:tcPr>
            <w:tcW w:w="3661" w:type="dxa"/>
            <w:tcBorders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snapToGrid w:val="0"/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#</w:t>
            </w: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2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堆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电池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簇2正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极对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电池簇2负极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通断</w:t>
            </w:r>
          </w:p>
        </w:tc>
        <w:tc>
          <w:tcPr>
            <w:tcW w:w="2644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断开状态</w:t>
            </w:r>
          </w:p>
        </w:tc>
        <w:tc>
          <w:tcPr>
            <w:tcW w:w="953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导通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 xml:space="preserve">  </w:t>
            </w:r>
            <w:r>
              <w:rPr>
                <w:rFonts w:hint="eastAsia" w:ascii="宋体" w:hAnsi="宋体" w:cs="宋体"/>
                <w:szCs w:val="21"/>
              </w:rPr>
              <w:t>断开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</w:p>
        </w:tc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>
            <w:pPr>
              <w:pStyle w:val="26"/>
              <w:spacing w:line="240" w:lineRule="auto"/>
              <w:rPr>
                <w:rFonts w:ascii="宋体" w:hAnsi="宋体" w:cs="宋体"/>
                <w:b/>
                <w:bCs/>
                <w:sz w:val="21"/>
                <w:highlight w:val="white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55" w:type="dxa"/>
            <w:vMerge w:val="restart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1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5</w:t>
            </w:r>
          </w:p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kern w:val="0"/>
                <w:sz w:val="21"/>
              </w:rPr>
            </w:pPr>
          </w:p>
        </w:tc>
        <w:tc>
          <w:tcPr>
            <w:tcW w:w="3661" w:type="dxa"/>
            <w:tcBorders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snapToGrid w:val="0"/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#</w:t>
            </w: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2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堆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电池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簇3正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极对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汇流柜正极母排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通断</w:t>
            </w:r>
          </w:p>
        </w:tc>
        <w:tc>
          <w:tcPr>
            <w:tcW w:w="2644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导通状态</w:t>
            </w:r>
          </w:p>
        </w:tc>
        <w:tc>
          <w:tcPr>
            <w:tcW w:w="953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导通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 xml:space="preserve">  </w:t>
            </w:r>
            <w:r>
              <w:rPr>
                <w:rFonts w:hint="eastAsia" w:ascii="宋体" w:hAnsi="宋体" w:cs="宋体"/>
                <w:szCs w:val="21"/>
              </w:rPr>
              <w:t>断开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</w:p>
        </w:tc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>
            <w:pPr>
              <w:pStyle w:val="26"/>
              <w:spacing w:line="240" w:lineRule="auto"/>
              <w:rPr>
                <w:rFonts w:ascii="宋体" w:hAnsi="宋体" w:cs="宋体"/>
                <w:b/>
                <w:bCs/>
                <w:sz w:val="21"/>
                <w:highlight w:val="white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55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kern w:val="0"/>
                <w:sz w:val="21"/>
              </w:rPr>
            </w:pPr>
          </w:p>
        </w:tc>
        <w:tc>
          <w:tcPr>
            <w:tcW w:w="3661" w:type="dxa"/>
            <w:tcBorders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snapToGrid w:val="0"/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#</w:t>
            </w: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2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堆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电池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簇3负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极对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汇流柜负极母排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通断</w:t>
            </w:r>
          </w:p>
        </w:tc>
        <w:tc>
          <w:tcPr>
            <w:tcW w:w="2644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导通状态</w:t>
            </w:r>
          </w:p>
        </w:tc>
        <w:tc>
          <w:tcPr>
            <w:tcW w:w="953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导通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 xml:space="preserve">  </w:t>
            </w:r>
            <w:r>
              <w:rPr>
                <w:rFonts w:hint="eastAsia" w:ascii="宋体" w:hAnsi="宋体" w:cs="宋体"/>
                <w:szCs w:val="21"/>
              </w:rPr>
              <w:t>断开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</w:p>
        </w:tc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>
            <w:pPr>
              <w:pStyle w:val="26"/>
              <w:spacing w:line="240" w:lineRule="auto"/>
              <w:rPr>
                <w:rFonts w:ascii="宋体" w:hAnsi="宋体" w:cs="宋体"/>
                <w:b/>
                <w:bCs/>
                <w:sz w:val="21"/>
                <w:highlight w:val="white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55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kern w:val="0"/>
                <w:sz w:val="21"/>
              </w:rPr>
            </w:pPr>
          </w:p>
        </w:tc>
        <w:tc>
          <w:tcPr>
            <w:tcW w:w="3661" w:type="dxa"/>
            <w:tcBorders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snapToGrid w:val="0"/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#</w:t>
            </w: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2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堆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电池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簇3正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极对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电池簇3负极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通断</w:t>
            </w:r>
          </w:p>
        </w:tc>
        <w:tc>
          <w:tcPr>
            <w:tcW w:w="2644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断开状态</w:t>
            </w:r>
          </w:p>
        </w:tc>
        <w:tc>
          <w:tcPr>
            <w:tcW w:w="953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导通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 xml:space="preserve">  </w:t>
            </w:r>
            <w:r>
              <w:rPr>
                <w:rFonts w:hint="eastAsia" w:ascii="宋体" w:hAnsi="宋体" w:cs="宋体"/>
                <w:szCs w:val="21"/>
              </w:rPr>
              <w:t>断开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</w:p>
        </w:tc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>
            <w:pPr>
              <w:pStyle w:val="26"/>
              <w:spacing w:line="240" w:lineRule="auto"/>
              <w:rPr>
                <w:rFonts w:ascii="宋体" w:hAnsi="宋体" w:cs="宋体"/>
                <w:b/>
                <w:bCs/>
                <w:sz w:val="21"/>
                <w:highlight w:val="white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55" w:type="dxa"/>
            <w:vMerge w:val="restart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1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6</w:t>
            </w:r>
          </w:p>
          <w:p>
            <w:pPr>
              <w:snapToGrid w:val="0"/>
              <w:spacing w:line="240" w:lineRule="auto"/>
              <w:jc w:val="center"/>
              <w:rPr>
                <w:rFonts w:hint="default" w:ascii="宋体" w:hAnsi="宋体" w:eastAsia="宋体" w:cs="宋体"/>
                <w:kern w:val="0"/>
                <w:sz w:val="21"/>
                <w:lang w:val="en-US" w:eastAsia="zh-CN"/>
              </w:rPr>
            </w:pPr>
          </w:p>
        </w:tc>
        <w:tc>
          <w:tcPr>
            <w:tcW w:w="3661" w:type="dxa"/>
            <w:tcBorders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snapToGrid w:val="0"/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#</w:t>
            </w: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2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堆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电池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簇4正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极对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汇流柜正极母排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通断</w:t>
            </w:r>
          </w:p>
        </w:tc>
        <w:tc>
          <w:tcPr>
            <w:tcW w:w="2644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hint="eastAsia"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导通状态</w:t>
            </w:r>
          </w:p>
        </w:tc>
        <w:tc>
          <w:tcPr>
            <w:tcW w:w="953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导通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 xml:space="preserve">  </w:t>
            </w:r>
            <w:r>
              <w:rPr>
                <w:rFonts w:hint="eastAsia" w:ascii="宋体" w:hAnsi="宋体" w:cs="宋体"/>
                <w:szCs w:val="21"/>
              </w:rPr>
              <w:t>断开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</w:p>
        </w:tc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>
            <w:pPr>
              <w:pStyle w:val="26"/>
              <w:spacing w:line="240" w:lineRule="auto"/>
              <w:rPr>
                <w:rFonts w:ascii="宋体" w:hAnsi="宋体" w:cs="宋体"/>
                <w:b/>
                <w:bCs/>
                <w:sz w:val="21"/>
                <w:highlight w:val="white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55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kern w:val="0"/>
                <w:sz w:val="21"/>
              </w:rPr>
            </w:pPr>
          </w:p>
        </w:tc>
        <w:tc>
          <w:tcPr>
            <w:tcW w:w="3661" w:type="dxa"/>
            <w:tcBorders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snapToGrid w:val="0"/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#</w:t>
            </w: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2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堆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电池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簇4负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极对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汇流柜负极母排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通断</w:t>
            </w:r>
          </w:p>
        </w:tc>
        <w:tc>
          <w:tcPr>
            <w:tcW w:w="2644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hint="eastAsia"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导通状态</w:t>
            </w:r>
          </w:p>
        </w:tc>
        <w:tc>
          <w:tcPr>
            <w:tcW w:w="953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导通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 xml:space="preserve">  </w:t>
            </w:r>
            <w:r>
              <w:rPr>
                <w:rFonts w:hint="eastAsia" w:ascii="宋体" w:hAnsi="宋体" w:cs="宋体"/>
                <w:szCs w:val="21"/>
              </w:rPr>
              <w:t>断开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</w:p>
        </w:tc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>
            <w:pPr>
              <w:pStyle w:val="26"/>
              <w:spacing w:line="240" w:lineRule="auto"/>
              <w:rPr>
                <w:rFonts w:ascii="宋体" w:hAnsi="宋体" w:cs="宋体"/>
                <w:b/>
                <w:bCs/>
                <w:sz w:val="21"/>
                <w:highlight w:val="white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55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kern w:val="0"/>
                <w:sz w:val="21"/>
              </w:rPr>
            </w:pPr>
          </w:p>
        </w:tc>
        <w:tc>
          <w:tcPr>
            <w:tcW w:w="3661" w:type="dxa"/>
            <w:tcBorders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snapToGrid w:val="0"/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#</w:t>
            </w: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2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堆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电池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簇4正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极对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电池簇4负极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通断</w:t>
            </w:r>
          </w:p>
        </w:tc>
        <w:tc>
          <w:tcPr>
            <w:tcW w:w="2644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hint="eastAsia"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断开状态</w:t>
            </w:r>
          </w:p>
        </w:tc>
        <w:tc>
          <w:tcPr>
            <w:tcW w:w="953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导通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 xml:space="preserve">  </w:t>
            </w:r>
            <w:r>
              <w:rPr>
                <w:rFonts w:hint="eastAsia" w:ascii="宋体" w:hAnsi="宋体" w:cs="宋体"/>
                <w:szCs w:val="21"/>
              </w:rPr>
              <w:t>断开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</w:p>
        </w:tc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>
            <w:pPr>
              <w:pStyle w:val="26"/>
              <w:spacing w:line="240" w:lineRule="auto"/>
              <w:rPr>
                <w:rFonts w:ascii="宋体" w:hAnsi="宋体" w:cs="宋体"/>
                <w:b/>
                <w:bCs/>
                <w:sz w:val="21"/>
                <w:highlight w:val="white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55" w:type="dxa"/>
            <w:vMerge w:val="restart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1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7</w:t>
            </w:r>
          </w:p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kern w:val="0"/>
                <w:sz w:val="21"/>
              </w:rPr>
            </w:pPr>
          </w:p>
        </w:tc>
        <w:tc>
          <w:tcPr>
            <w:tcW w:w="3661" w:type="dxa"/>
            <w:tcBorders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snapToGrid w:val="0"/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#</w:t>
            </w: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2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堆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电池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簇5正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极对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汇流柜正极母排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通断</w:t>
            </w:r>
          </w:p>
        </w:tc>
        <w:tc>
          <w:tcPr>
            <w:tcW w:w="2644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hint="eastAsia"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导通状态</w:t>
            </w:r>
          </w:p>
        </w:tc>
        <w:tc>
          <w:tcPr>
            <w:tcW w:w="953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导通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 xml:space="preserve">  </w:t>
            </w:r>
            <w:r>
              <w:rPr>
                <w:rFonts w:hint="eastAsia" w:ascii="宋体" w:hAnsi="宋体" w:cs="宋体"/>
                <w:szCs w:val="21"/>
              </w:rPr>
              <w:t>断开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</w:p>
        </w:tc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>
            <w:pPr>
              <w:pStyle w:val="26"/>
              <w:spacing w:line="240" w:lineRule="auto"/>
              <w:rPr>
                <w:rFonts w:ascii="宋体" w:hAnsi="宋体" w:cs="宋体"/>
                <w:b/>
                <w:bCs/>
                <w:sz w:val="21"/>
                <w:highlight w:val="white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55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kern w:val="0"/>
                <w:sz w:val="21"/>
              </w:rPr>
            </w:pPr>
          </w:p>
        </w:tc>
        <w:tc>
          <w:tcPr>
            <w:tcW w:w="3661" w:type="dxa"/>
            <w:tcBorders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snapToGrid w:val="0"/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#</w:t>
            </w: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2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堆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电池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簇5负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极对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汇流柜负极母排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通断</w:t>
            </w:r>
          </w:p>
        </w:tc>
        <w:tc>
          <w:tcPr>
            <w:tcW w:w="2644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hint="eastAsia"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导通状态</w:t>
            </w:r>
          </w:p>
        </w:tc>
        <w:tc>
          <w:tcPr>
            <w:tcW w:w="953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导通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 xml:space="preserve">  </w:t>
            </w:r>
            <w:r>
              <w:rPr>
                <w:rFonts w:hint="eastAsia" w:ascii="宋体" w:hAnsi="宋体" w:cs="宋体"/>
                <w:szCs w:val="21"/>
              </w:rPr>
              <w:t>断开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</w:p>
        </w:tc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>
            <w:pPr>
              <w:pStyle w:val="26"/>
              <w:spacing w:line="240" w:lineRule="auto"/>
              <w:rPr>
                <w:rFonts w:ascii="宋体" w:hAnsi="宋体" w:cs="宋体"/>
                <w:b/>
                <w:bCs/>
                <w:sz w:val="21"/>
                <w:highlight w:val="white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55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kern w:val="0"/>
                <w:sz w:val="21"/>
              </w:rPr>
            </w:pPr>
          </w:p>
        </w:tc>
        <w:tc>
          <w:tcPr>
            <w:tcW w:w="3661" w:type="dxa"/>
            <w:tcBorders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snapToGrid w:val="0"/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#</w:t>
            </w: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2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堆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电池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簇5正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极对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电池簇5负极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通断</w:t>
            </w:r>
          </w:p>
        </w:tc>
        <w:tc>
          <w:tcPr>
            <w:tcW w:w="2644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hint="eastAsia"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断开状态</w:t>
            </w:r>
          </w:p>
        </w:tc>
        <w:tc>
          <w:tcPr>
            <w:tcW w:w="953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导通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 xml:space="preserve">  </w:t>
            </w:r>
            <w:r>
              <w:rPr>
                <w:rFonts w:hint="eastAsia" w:ascii="宋体" w:hAnsi="宋体" w:cs="宋体"/>
                <w:szCs w:val="21"/>
              </w:rPr>
              <w:t>断开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</w:p>
        </w:tc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>
            <w:pPr>
              <w:pStyle w:val="26"/>
              <w:spacing w:line="240" w:lineRule="auto"/>
              <w:rPr>
                <w:rFonts w:ascii="宋体" w:hAnsi="宋体" w:cs="宋体"/>
                <w:b/>
                <w:bCs/>
                <w:sz w:val="21"/>
                <w:highlight w:val="white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55" w:type="dxa"/>
            <w:vMerge w:val="restart"/>
            <w:tcBorders>
              <w:tl2br w:val="nil"/>
              <w:tr2bl w:val="nil"/>
            </w:tcBorders>
            <w:vAlign w:val="center"/>
          </w:tcPr>
          <w:p>
            <w:pPr>
              <w:pStyle w:val="26"/>
              <w:spacing w:line="240" w:lineRule="auto"/>
              <w:jc w:val="center"/>
              <w:rPr>
                <w:rFonts w:hint="default" w:ascii="宋体" w:hAnsi="宋体" w:eastAsia="宋体" w:cs="宋体"/>
                <w:kern w:val="0"/>
                <w:sz w:val="21"/>
                <w:lang w:val="en-US" w:eastAsia="zh-CN"/>
              </w:rPr>
            </w:pPr>
            <w:r>
              <w:rPr>
                <w:rFonts w:hint="eastAsia" w:ascii="宋体" w:hAnsi="宋体" w:cs="宋体"/>
                <w:kern w:val="0"/>
                <w:sz w:val="21"/>
                <w:lang w:val="en-US" w:eastAsia="zh-CN"/>
              </w:rPr>
              <w:t>18</w:t>
            </w:r>
          </w:p>
        </w:tc>
        <w:tc>
          <w:tcPr>
            <w:tcW w:w="3661" w:type="dxa"/>
            <w:tcBorders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snapToGrid w:val="0"/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#</w:t>
            </w: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2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堆汇流柜正极母排至</w:t>
            </w: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PCS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直流侧正极母排</w:t>
            </w:r>
          </w:p>
        </w:tc>
        <w:tc>
          <w:tcPr>
            <w:tcW w:w="2644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hint="eastAsia"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导通状态</w:t>
            </w:r>
          </w:p>
        </w:tc>
        <w:tc>
          <w:tcPr>
            <w:tcW w:w="953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导通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 xml:space="preserve">  </w:t>
            </w:r>
            <w:r>
              <w:rPr>
                <w:rFonts w:hint="eastAsia" w:ascii="宋体" w:hAnsi="宋体" w:cs="宋体"/>
                <w:szCs w:val="21"/>
              </w:rPr>
              <w:t>断开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</w:p>
        </w:tc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>
            <w:pPr>
              <w:pStyle w:val="26"/>
              <w:spacing w:line="240" w:lineRule="auto"/>
              <w:rPr>
                <w:rFonts w:ascii="宋体" w:hAnsi="宋体" w:cs="宋体"/>
                <w:b/>
                <w:bCs/>
                <w:sz w:val="21"/>
                <w:highlight w:val="white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55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pStyle w:val="26"/>
              <w:spacing w:line="240" w:lineRule="auto"/>
              <w:jc w:val="center"/>
              <w:rPr>
                <w:rFonts w:ascii="宋体" w:hAnsi="宋体" w:cs="宋体"/>
                <w:kern w:val="0"/>
                <w:sz w:val="21"/>
              </w:rPr>
            </w:pPr>
          </w:p>
        </w:tc>
        <w:tc>
          <w:tcPr>
            <w:tcW w:w="3661" w:type="dxa"/>
            <w:tcBorders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snapToGrid w:val="0"/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#2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堆汇流柜负极母排至</w:t>
            </w: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PCS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直流侧负极母排</w:t>
            </w:r>
          </w:p>
        </w:tc>
        <w:tc>
          <w:tcPr>
            <w:tcW w:w="2644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hint="eastAsia"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导通状态</w:t>
            </w:r>
          </w:p>
        </w:tc>
        <w:tc>
          <w:tcPr>
            <w:tcW w:w="953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导通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 xml:space="preserve">  </w:t>
            </w:r>
            <w:r>
              <w:rPr>
                <w:rFonts w:hint="eastAsia" w:ascii="宋体" w:hAnsi="宋体" w:cs="宋体"/>
                <w:szCs w:val="21"/>
              </w:rPr>
              <w:t>断开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</w:p>
        </w:tc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>
            <w:pPr>
              <w:pStyle w:val="26"/>
              <w:spacing w:line="240" w:lineRule="auto"/>
              <w:rPr>
                <w:rFonts w:ascii="宋体" w:hAnsi="宋体" w:cs="宋体"/>
                <w:b/>
                <w:bCs/>
                <w:sz w:val="21"/>
                <w:highlight w:val="white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55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pStyle w:val="26"/>
              <w:spacing w:line="240" w:lineRule="auto"/>
              <w:jc w:val="center"/>
              <w:rPr>
                <w:rFonts w:ascii="宋体" w:hAnsi="宋体" w:cs="宋体"/>
                <w:kern w:val="0"/>
                <w:sz w:val="21"/>
              </w:rPr>
            </w:pPr>
          </w:p>
        </w:tc>
        <w:tc>
          <w:tcPr>
            <w:tcW w:w="3661" w:type="dxa"/>
            <w:tcBorders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snapToGrid w:val="0"/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#</w:t>
            </w: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2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堆汇流柜正极母排至</w:t>
            </w: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PCS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直流侧负极母排</w:t>
            </w:r>
          </w:p>
        </w:tc>
        <w:tc>
          <w:tcPr>
            <w:tcW w:w="2644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hint="eastAsia"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断开状态</w:t>
            </w:r>
          </w:p>
        </w:tc>
        <w:tc>
          <w:tcPr>
            <w:tcW w:w="953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导通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 xml:space="preserve">  </w:t>
            </w:r>
            <w:r>
              <w:rPr>
                <w:rFonts w:hint="eastAsia" w:ascii="宋体" w:hAnsi="宋体" w:cs="宋体"/>
                <w:szCs w:val="21"/>
              </w:rPr>
              <w:t>断开</w:t>
            </w:r>
            <w:r>
              <w:rPr>
                <w:rFonts w:hint="eastAsia" w:ascii="宋体" w:hAnsi="宋体" w:cs="宋体"/>
                <w:szCs w:val="21"/>
              </w:rPr>
              <w:sym w:font="Wingdings 2" w:char="00A3"/>
            </w:r>
          </w:p>
        </w:tc>
        <w:tc>
          <w:tcPr>
            <w:tcW w:w="756" w:type="dxa"/>
            <w:tcBorders>
              <w:tl2br w:val="nil"/>
              <w:tr2bl w:val="nil"/>
            </w:tcBorders>
            <w:vAlign w:val="center"/>
          </w:tcPr>
          <w:p>
            <w:pPr>
              <w:pStyle w:val="26"/>
              <w:spacing w:line="240" w:lineRule="auto"/>
              <w:rPr>
                <w:rFonts w:ascii="宋体" w:hAnsi="宋体" w:cs="宋体"/>
                <w:b/>
                <w:bCs/>
                <w:sz w:val="21"/>
                <w:highlight w:val="white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55" w:type="dxa"/>
            <w:tcBorders>
              <w:tl2br w:val="nil"/>
              <w:tr2bl w:val="nil"/>
            </w:tcBorders>
            <w:vAlign w:val="center"/>
          </w:tcPr>
          <w:p>
            <w:pPr>
              <w:pStyle w:val="26"/>
              <w:spacing w:line="240" w:lineRule="auto"/>
              <w:rPr>
                <w:rFonts w:ascii="宋体" w:hAnsi="宋体" w:cs="宋体"/>
                <w:sz w:val="21"/>
                <w:lang w:bidi="zh-CN"/>
              </w:rPr>
            </w:pPr>
            <w:r>
              <w:rPr>
                <w:rFonts w:hint="eastAsia" w:ascii="宋体" w:hAnsi="宋体" w:cs="宋体"/>
                <w:b/>
                <w:bCs/>
                <w:sz w:val="21"/>
                <w:highlight w:val="white"/>
              </w:rPr>
              <w:t>测试人员：</w:t>
            </w:r>
          </w:p>
        </w:tc>
        <w:tc>
          <w:tcPr>
            <w:tcW w:w="3661" w:type="dxa"/>
            <w:tcBorders>
              <w:tl2br w:val="nil"/>
              <w:tr2bl w:val="nil"/>
            </w:tcBorders>
            <w:vAlign w:val="center"/>
          </w:tcPr>
          <w:p>
            <w:pPr>
              <w:pStyle w:val="26"/>
              <w:spacing w:line="240" w:lineRule="auto"/>
              <w:rPr>
                <w:rFonts w:ascii="宋体" w:hAnsi="宋体" w:cs="宋体"/>
                <w:sz w:val="21"/>
              </w:rPr>
            </w:pPr>
          </w:p>
        </w:tc>
        <w:tc>
          <w:tcPr>
            <w:tcW w:w="1129" w:type="dxa"/>
            <w:tcBorders>
              <w:tl2br w:val="nil"/>
              <w:tr2bl w:val="nil"/>
            </w:tcBorders>
            <w:vAlign w:val="center"/>
          </w:tcPr>
          <w:p>
            <w:pPr>
              <w:pStyle w:val="26"/>
              <w:spacing w:line="240" w:lineRule="auto"/>
              <w:rPr>
                <w:rFonts w:ascii="宋体" w:hAnsi="宋体" w:cs="宋体"/>
                <w:sz w:val="21"/>
              </w:rPr>
            </w:pPr>
            <w:r>
              <w:rPr>
                <w:rFonts w:hint="eastAsia" w:ascii="宋体" w:hAnsi="宋体" w:cs="宋体"/>
                <w:b/>
                <w:bCs/>
                <w:sz w:val="21"/>
                <w:highlight w:val="white"/>
              </w:rPr>
              <w:t>时间：</w:t>
            </w:r>
          </w:p>
        </w:tc>
        <w:tc>
          <w:tcPr>
            <w:tcW w:w="3224" w:type="dxa"/>
            <w:gridSpan w:val="4"/>
            <w:tcBorders>
              <w:tl2br w:val="nil"/>
              <w:tr2bl w:val="nil"/>
            </w:tcBorders>
            <w:vAlign w:val="center"/>
          </w:tcPr>
          <w:p>
            <w:pPr>
              <w:pStyle w:val="26"/>
              <w:spacing w:line="240" w:lineRule="auto"/>
              <w:rPr>
                <w:rFonts w:ascii="宋体" w:hAnsi="宋体" w:cs="宋体"/>
                <w:sz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55" w:type="dxa"/>
            <w:tcBorders>
              <w:tl2br w:val="nil"/>
              <w:tr2bl w:val="nil"/>
            </w:tcBorders>
            <w:vAlign w:val="center"/>
          </w:tcPr>
          <w:p>
            <w:pPr>
              <w:pStyle w:val="26"/>
              <w:spacing w:line="240" w:lineRule="auto"/>
              <w:rPr>
                <w:rFonts w:ascii="宋体" w:hAnsi="宋体" w:cs="宋体"/>
                <w:sz w:val="21"/>
              </w:rPr>
            </w:pPr>
            <w:r>
              <w:rPr>
                <w:rFonts w:hint="eastAsia" w:ascii="宋体" w:hAnsi="宋体" w:cs="宋体"/>
                <w:b/>
                <w:bCs/>
                <w:sz w:val="21"/>
                <w:highlight w:val="white"/>
              </w:rPr>
              <w:t>检查人员：</w:t>
            </w:r>
          </w:p>
        </w:tc>
        <w:tc>
          <w:tcPr>
            <w:tcW w:w="3661" w:type="dxa"/>
            <w:tcBorders>
              <w:tl2br w:val="nil"/>
              <w:tr2bl w:val="nil"/>
            </w:tcBorders>
            <w:vAlign w:val="center"/>
          </w:tcPr>
          <w:p>
            <w:pPr>
              <w:pStyle w:val="26"/>
              <w:spacing w:line="240" w:lineRule="auto"/>
            </w:pPr>
          </w:p>
        </w:tc>
        <w:tc>
          <w:tcPr>
            <w:tcW w:w="1129" w:type="dxa"/>
            <w:tcBorders>
              <w:tl2br w:val="nil"/>
              <w:tr2bl w:val="nil"/>
            </w:tcBorders>
            <w:vAlign w:val="center"/>
          </w:tcPr>
          <w:p>
            <w:pPr>
              <w:pStyle w:val="26"/>
              <w:spacing w:line="240" w:lineRule="auto"/>
            </w:pPr>
            <w:r>
              <w:rPr>
                <w:rFonts w:hint="eastAsia" w:ascii="宋体" w:hAnsi="宋体" w:cs="宋体"/>
                <w:b/>
                <w:bCs/>
                <w:sz w:val="21"/>
                <w:highlight w:val="white"/>
              </w:rPr>
              <w:t>时间：</w:t>
            </w:r>
          </w:p>
        </w:tc>
        <w:tc>
          <w:tcPr>
            <w:tcW w:w="3224" w:type="dxa"/>
            <w:gridSpan w:val="4"/>
            <w:tcBorders>
              <w:tl2br w:val="nil"/>
              <w:tr2bl w:val="nil"/>
            </w:tcBorders>
            <w:vAlign w:val="center"/>
          </w:tcPr>
          <w:p>
            <w:pPr>
              <w:pStyle w:val="26"/>
              <w:spacing w:line="240" w:lineRule="auto"/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9369" w:type="dxa"/>
            <w:gridSpan w:val="7"/>
            <w:tcBorders>
              <w:tl2br w:val="nil"/>
              <w:tr2bl w:val="nil"/>
            </w:tcBorders>
            <w:vAlign w:val="center"/>
          </w:tcPr>
          <w:p>
            <w:pPr>
              <w:pStyle w:val="26"/>
              <w:spacing w:line="240" w:lineRule="auto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sz w:val="21"/>
                <w:highlight w:val="white"/>
                <w:lang w:val="en-US" w:eastAsia="zh-CN"/>
              </w:rPr>
              <w:t>备注：</w:t>
            </w:r>
          </w:p>
        </w:tc>
      </w:tr>
    </w:tbl>
    <w:p>
      <w:pPr>
        <w:pStyle w:val="13"/>
        <w:keepNext w:val="0"/>
        <w:numPr>
          <w:ilvl w:val="0"/>
          <w:numId w:val="0"/>
        </w:numPr>
        <w:ind w:left="420" w:leftChars="0"/>
        <w:rPr>
          <w:rFonts w:hint="eastAsia" w:ascii="黑体" w:hAnsi="黑体" w:eastAsia="黑体" w:cs="黑体"/>
          <w:sz w:val="24"/>
          <w:szCs w:val="24"/>
          <w:lang w:eastAsia="zh-CN"/>
        </w:rPr>
      </w:pPr>
    </w:p>
    <w:p>
      <w:pPr>
        <w:pStyle w:val="13"/>
        <w:keepNext w:val="0"/>
        <w:numPr>
          <w:ilvl w:val="0"/>
          <w:numId w:val="6"/>
        </w:numPr>
        <w:ind w:firstLineChars="0"/>
        <w:rPr>
          <w:rFonts w:hint="eastAsia" w:ascii="黑体" w:hAnsi="黑体" w:eastAsia="黑体" w:cs="黑体"/>
          <w:sz w:val="24"/>
          <w:szCs w:val="24"/>
          <w:lang w:eastAsia="zh-CN"/>
        </w:rPr>
      </w:pPr>
      <w:r>
        <w:rPr>
          <w:rFonts w:hint="eastAsia" w:ascii="黑体" w:hAnsi="黑体" w:eastAsia="黑体" w:cs="黑体"/>
          <w:sz w:val="24"/>
          <w:szCs w:val="24"/>
          <w:lang w:eastAsia="zh-CN"/>
        </w:rPr>
        <w:t>以电池舱电池堆为单位，每个电池堆填写一份调试记录；</w:t>
      </w:r>
    </w:p>
    <w:p>
      <w:pPr>
        <w:pStyle w:val="13"/>
        <w:keepNext w:val="0"/>
        <w:numPr>
          <w:ilvl w:val="0"/>
          <w:numId w:val="6"/>
        </w:numPr>
        <w:ind w:firstLineChars="0"/>
        <w:rPr>
          <w:rFonts w:ascii="黑体" w:hAnsi="黑体" w:eastAsia="黑体" w:cs="黑体"/>
          <w:sz w:val="24"/>
          <w:szCs w:val="24"/>
          <w:lang w:eastAsia="zh-CN"/>
        </w:rPr>
      </w:pPr>
      <w:r>
        <w:rPr>
          <w:rFonts w:hint="eastAsia" w:ascii="黑体" w:hAnsi="黑体" w:eastAsia="黑体" w:cs="黑体"/>
          <w:sz w:val="24"/>
          <w:szCs w:val="24"/>
          <w:lang w:eastAsia="zh-CN"/>
        </w:rPr>
        <w:t>以上表格“结果”部分为判断测试结果是否满足合格范围或者合格条件；</w:t>
      </w:r>
    </w:p>
    <w:p>
      <w:pPr>
        <w:pStyle w:val="13"/>
        <w:keepNext w:val="0"/>
        <w:numPr>
          <w:ilvl w:val="0"/>
          <w:numId w:val="6"/>
        </w:numPr>
        <w:ind w:firstLineChars="0"/>
        <w:rPr>
          <w:rFonts w:hint="eastAsia" w:ascii="黑体" w:hAnsi="黑体" w:eastAsia="黑体" w:cs="黑体"/>
          <w:sz w:val="24"/>
          <w:szCs w:val="24"/>
          <w:lang w:eastAsia="zh-CN"/>
        </w:rPr>
      </w:pPr>
      <w:r>
        <w:rPr>
          <w:rFonts w:hint="eastAsia" w:ascii="黑体" w:hAnsi="黑体" w:eastAsia="黑体" w:cs="黑体"/>
          <w:sz w:val="24"/>
          <w:szCs w:val="24"/>
          <w:lang w:eastAsia="zh-CN"/>
        </w:rPr>
        <w:t>若满足，则在对应记录框中填写“√”或者“合格”；</w:t>
      </w:r>
    </w:p>
    <w:p>
      <w:pPr>
        <w:pStyle w:val="13"/>
        <w:keepNext w:val="0"/>
        <w:numPr>
          <w:ilvl w:val="0"/>
          <w:numId w:val="6"/>
        </w:numPr>
        <w:ind w:firstLineChars="0"/>
        <w:rPr>
          <w:rFonts w:hint="eastAsia" w:ascii="黑体" w:hAnsi="黑体" w:eastAsia="黑体" w:cs="黑体"/>
          <w:sz w:val="24"/>
          <w:szCs w:val="24"/>
          <w:lang w:eastAsia="zh-CN"/>
        </w:rPr>
      </w:pPr>
      <w:r>
        <w:rPr>
          <w:rFonts w:hint="eastAsia" w:ascii="黑体" w:hAnsi="黑体" w:eastAsia="黑体" w:cs="黑体"/>
          <w:sz w:val="24"/>
          <w:szCs w:val="24"/>
          <w:lang w:eastAsia="zh-CN"/>
        </w:rPr>
        <w:t>若不满足，在对应记录框中填写“×”或者“不合格”；</w:t>
      </w:r>
    </w:p>
    <w:p>
      <w:pPr>
        <w:pStyle w:val="13"/>
        <w:keepNext w:val="0"/>
        <w:numPr>
          <w:ilvl w:val="0"/>
          <w:numId w:val="6"/>
        </w:numPr>
        <w:ind w:firstLineChars="0"/>
        <w:rPr>
          <w:rFonts w:hint="eastAsia" w:ascii="黑体" w:hAnsi="黑体" w:eastAsia="黑体" w:cs="黑体"/>
          <w:sz w:val="24"/>
          <w:szCs w:val="24"/>
          <w:lang w:eastAsia="zh-CN"/>
        </w:rPr>
      </w:pPr>
      <w:r>
        <w:rPr>
          <w:rFonts w:hint="eastAsia" w:ascii="黑体" w:hAnsi="黑体" w:eastAsia="黑体" w:cs="黑体"/>
          <w:sz w:val="24"/>
          <w:szCs w:val="24"/>
          <w:lang w:eastAsia="zh-CN"/>
        </w:rPr>
        <w:t>若测试涉及数据记录，则将数据记录值测试值中。</w:t>
      </w:r>
    </w:p>
    <w:p>
      <w:pPr>
        <w:pStyle w:val="13"/>
        <w:keepNext w:val="0"/>
        <w:numPr>
          <w:ilvl w:val="0"/>
          <w:numId w:val="6"/>
        </w:numPr>
        <w:ind w:firstLineChars="0"/>
        <w:rPr>
          <w:rFonts w:hint="eastAsia" w:ascii="黑体" w:hAnsi="黑体" w:eastAsia="黑体" w:cs="黑体"/>
          <w:sz w:val="24"/>
          <w:szCs w:val="24"/>
          <w:lang w:eastAsia="zh-CN"/>
        </w:rPr>
      </w:pPr>
      <w:r>
        <w:rPr>
          <w:rFonts w:hint="eastAsia" w:ascii="黑体" w:hAnsi="黑体" w:eastAsia="黑体" w:cs="黑体"/>
          <w:sz w:val="24"/>
          <w:szCs w:val="24"/>
          <w:lang w:eastAsia="zh-CN"/>
        </w:rPr>
        <w:br w:type="page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240" w:lineRule="auto"/>
        <w:ind w:firstLine="482" w:firstLineChars="200"/>
        <w:jc w:val="center"/>
        <w:textAlignment w:val="auto"/>
        <w:rPr>
          <w:b/>
          <w:bCs/>
        </w:rPr>
      </w:pPr>
      <w:r>
        <w:rPr>
          <w:rFonts w:hint="eastAsia" w:ascii="宋体" w:hAnsi="宋体" w:cs="宋体"/>
          <w:b/>
          <w:bCs/>
          <w:kern w:val="2"/>
          <w:sz w:val="24"/>
          <w:szCs w:val="24"/>
        </w:rPr>
        <w:t>表3：绝缘电阻记录表</w:t>
      </w:r>
    </w:p>
    <w:tbl>
      <w:tblPr>
        <w:tblStyle w:val="14"/>
        <w:tblW w:w="8957" w:type="dxa"/>
        <w:jc w:val="center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8" w:space="0"/>
          <w:insideV w:val="single" w:color="auto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57"/>
        <w:gridCol w:w="1863"/>
        <w:gridCol w:w="2082"/>
        <w:gridCol w:w="1449"/>
        <w:gridCol w:w="1536"/>
        <w:gridCol w:w="870"/>
      </w:tblGrid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  <w:jc w:val="center"/>
        </w:trPr>
        <w:tc>
          <w:tcPr>
            <w:tcW w:w="1157" w:type="dxa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left"/>
              <w:rPr>
                <w:rFonts w:hint="eastAsia" w:ascii="宋体" w:hAnsi="宋体" w:eastAsia="宋体" w:cs="宋体"/>
                <w:b/>
                <w:bCs/>
                <w:sz w:val="21"/>
                <w:szCs w:val="21"/>
                <w:lang w:val="zh-CN" w:eastAsia="zh-CN" w:bidi="zh-CN"/>
              </w:rPr>
            </w:pPr>
            <w:r>
              <w:rPr>
                <w:rFonts w:hint="eastAsia"/>
                <w:b/>
                <w:bCs/>
                <w:szCs w:val="21"/>
                <w:lang w:val="en-US"/>
              </w:rPr>
              <w:t>项目名称：</w:t>
            </w:r>
          </w:p>
        </w:tc>
        <w:tc>
          <w:tcPr>
            <w:tcW w:w="7800" w:type="dxa"/>
            <w:gridSpan w:val="5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left"/>
              <w:rPr>
                <w:rFonts w:hint="eastAsia" w:ascii="宋体" w:hAnsi="宋体" w:eastAsia="宋体" w:cs="宋体"/>
                <w:b/>
                <w:bCs/>
                <w:sz w:val="21"/>
                <w:szCs w:val="21"/>
                <w:lang w:val="en-US" w:eastAsia="zh-CN" w:bidi="zh-CN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  <w:jc w:val="center"/>
        </w:trPr>
        <w:tc>
          <w:tcPr>
            <w:tcW w:w="1157" w:type="dxa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both"/>
              <w:rPr>
                <w:rFonts w:hint="eastAsia" w:ascii="宋体" w:hAnsi="宋体" w:eastAsia="宋体" w:cs="宋体"/>
                <w:b/>
                <w:bCs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b/>
                <w:bCs/>
                <w:szCs w:val="21"/>
                <w:lang w:val="en-US"/>
              </w:rPr>
              <w:t>合同号：</w:t>
            </w:r>
          </w:p>
        </w:tc>
        <w:tc>
          <w:tcPr>
            <w:tcW w:w="3945" w:type="dxa"/>
            <w:gridSpan w:val="2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both"/>
              <w:rPr>
                <w:rFonts w:hint="eastAsia" w:ascii="宋体" w:hAnsi="宋体" w:eastAsia="宋体" w:cs="宋体"/>
                <w:b/>
                <w:bCs/>
                <w:sz w:val="21"/>
                <w:szCs w:val="21"/>
                <w:lang w:val="zh-CN" w:eastAsia="zh-CN" w:bidi="zh-CN"/>
              </w:rPr>
            </w:pPr>
          </w:p>
        </w:tc>
        <w:tc>
          <w:tcPr>
            <w:tcW w:w="1449" w:type="dxa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rFonts w:hint="eastAsia" w:ascii="宋体" w:hAnsi="宋体" w:eastAsia="宋体" w:cs="宋体"/>
                <w:b/>
                <w:bCs/>
                <w:sz w:val="21"/>
                <w:szCs w:val="21"/>
                <w:lang w:val="zh-CN" w:eastAsia="zh-CN" w:bidi="zh-CN"/>
              </w:rPr>
            </w:pPr>
            <w:r>
              <w:rPr>
                <w:rFonts w:hint="eastAsia"/>
                <w:b/>
                <w:bCs/>
                <w:szCs w:val="21"/>
                <w:lang w:val="en-US"/>
              </w:rPr>
              <w:t>产品编号：</w:t>
            </w:r>
          </w:p>
        </w:tc>
        <w:tc>
          <w:tcPr>
            <w:tcW w:w="2406" w:type="dxa"/>
            <w:gridSpan w:val="2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Times New Roman" w:hAnsi="Times New Roman" w:eastAsia="宋体" w:cs="Times New Roman"/>
                <w:sz w:val="21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  <w:jc w:val="center"/>
        </w:trPr>
        <w:tc>
          <w:tcPr>
            <w:tcW w:w="8957" w:type="dxa"/>
            <w:gridSpan w:val="6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en-US" w:eastAsia="zh-CN" w:bidi="zh-CN"/>
              </w:rPr>
            </w:pPr>
            <w:r>
              <w:rPr>
                <w:rFonts w:hint="eastAsia"/>
                <w:b/>
                <w:bCs/>
                <w:szCs w:val="21"/>
              </w:rPr>
              <w:t>电池</w:t>
            </w:r>
            <w:r>
              <w:rPr>
                <w:rFonts w:hint="eastAsia"/>
                <w:b/>
                <w:bCs/>
                <w:szCs w:val="21"/>
                <w:lang w:val="en-US" w:eastAsia="zh-CN"/>
              </w:rPr>
              <w:t>绝缘电阻合格要求</w:t>
            </w:r>
            <w:r>
              <w:rPr>
                <w:rFonts w:hint="eastAsia"/>
                <w:b/>
                <w:bCs/>
                <w:szCs w:val="21"/>
              </w:rPr>
              <w:t>：开路（绝缘电阻）≥1000Ω/V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  <w:jc w:val="center"/>
        </w:trPr>
        <w:tc>
          <w:tcPr>
            <w:tcW w:w="1157" w:type="dxa"/>
            <w:vMerge w:val="restart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zh-CN" w:eastAsia="zh-CN" w:bidi="zh-CN"/>
              </w:rPr>
            </w:pPr>
            <w:r>
              <w:rPr>
                <w:rFonts w:hint="eastAsia"/>
                <w:b/>
                <w:bCs/>
                <w:szCs w:val="21"/>
              </w:rPr>
              <w:t>电池</w:t>
            </w:r>
            <w:r>
              <w:rPr>
                <w:rFonts w:hint="eastAsia"/>
                <w:b/>
                <w:bCs/>
                <w:szCs w:val="21"/>
                <w:lang w:val="en-US"/>
              </w:rPr>
              <w:t>簇</w:t>
            </w:r>
            <w:r>
              <w:rPr>
                <w:rFonts w:hint="eastAsia"/>
                <w:b/>
                <w:bCs/>
                <w:szCs w:val="21"/>
              </w:rPr>
              <w:t>编号</w:t>
            </w:r>
          </w:p>
          <w:p>
            <w:pPr>
              <w:pStyle w:val="23"/>
              <w:spacing w:line="240" w:lineRule="auto"/>
              <w:jc w:val="center"/>
              <w:rPr>
                <w:szCs w:val="21"/>
              </w:rPr>
            </w:pPr>
          </w:p>
        </w:tc>
        <w:tc>
          <w:tcPr>
            <w:tcW w:w="3945" w:type="dxa"/>
            <w:gridSpan w:val="2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adjustRightInd/>
              <w:spacing w:line="240" w:lineRule="auto"/>
              <w:rPr>
                <w:rFonts w:ascii="宋体" w:hAnsi="宋体" w:eastAsia="宋体" w:cs="宋体"/>
                <w:b/>
                <w:bCs/>
                <w:sz w:val="21"/>
                <w:szCs w:val="21"/>
                <w:lang w:val="zh-CN" w:eastAsia="zh-CN" w:bidi="zh-CN"/>
              </w:rPr>
            </w:pPr>
            <w:r>
              <w:rPr>
                <w:rFonts w:hint="eastAsia"/>
                <w:b/>
                <w:bCs/>
                <w:szCs w:val="21"/>
              </w:rPr>
              <w:t>高压箱至</w:t>
            </w:r>
            <w:r>
              <w:rPr>
                <w:rFonts w:hint="eastAsia"/>
                <w:b/>
                <w:bCs/>
                <w:szCs w:val="21"/>
                <w:lang w:val="en-US" w:eastAsia="zh-CN"/>
              </w:rPr>
              <w:t>汇流柜直流侧</w:t>
            </w:r>
            <w:r>
              <w:rPr>
                <w:rFonts w:hint="eastAsia"/>
                <w:b/>
                <w:bCs/>
                <w:szCs w:val="21"/>
              </w:rPr>
              <w:t>电缆绝缘电阻（</w:t>
            </w:r>
            <w:r>
              <w:rPr>
                <w:rFonts w:hint="eastAsia"/>
                <w:b/>
                <w:bCs/>
                <w:szCs w:val="21"/>
                <w:lang w:val="en-US"/>
              </w:rPr>
              <w:t>MΩ</w:t>
            </w:r>
            <w:r>
              <w:rPr>
                <w:rFonts w:hint="eastAsia"/>
                <w:b/>
                <w:bCs/>
                <w:szCs w:val="21"/>
              </w:rPr>
              <w:t>）</w:t>
            </w:r>
          </w:p>
        </w:tc>
        <w:tc>
          <w:tcPr>
            <w:tcW w:w="2985" w:type="dxa"/>
            <w:gridSpan w:val="2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adjustRightInd/>
              <w:spacing w:line="240" w:lineRule="auto"/>
              <w:jc w:val="center"/>
              <w:rPr>
                <w:rFonts w:ascii="宋体" w:hAnsi="宋体" w:eastAsia="宋体" w:cs="宋体"/>
                <w:b/>
                <w:bCs/>
                <w:sz w:val="21"/>
                <w:szCs w:val="21"/>
                <w:lang w:val="zh-CN" w:eastAsia="zh-CN" w:bidi="zh-CN"/>
              </w:rPr>
            </w:pPr>
            <w:r>
              <w:rPr>
                <w:rFonts w:hint="eastAsia"/>
                <w:b/>
                <w:bCs/>
                <w:szCs w:val="21"/>
              </w:rPr>
              <w:t>电池簇绝缘电阻（</w:t>
            </w:r>
            <w:r>
              <w:rPr>
                <w:rFonts w:hint="eastAsia"/>
                <w:b/>
                <w:bCs/>
                <w:szCs w:val="21"/>
                <w:lang w:val="en-US"/>
              </w:rPr>
              <w:t>MΩ</w:t>
            </w:r>
            <w:r>
              <w:rPr>
                <w:rFonts w:hint="eastAsia"/>
                <w:b/>
                <w:bCs/>
                <w:szCs w:val="21"/>
              </w:rPr>
              <w:t>）</w:t>
            </w:r>
          </w:p>
        </w:tc>
        <w:tc>
          <w:tcPr>
            <w:tcW w:w="870" w:type="dxa"/>
            <w:vMerge w:val="restart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adjustRightInd/>
              <w:spacing w:line="240" w:lineRule="auto"/>
              <w:jc w:val="center"/>
              <w:rPr>
                <w:rFonts w:ascii="宋体" w:hAnsi="宋体" w:eastAsia="宋体" w:cs="宋体"/>
                <w:b/>
                <w:bCs/>
                <w:sz w:val="21"/>
                <w:szCs w:val="21"/>
                <w:lang w:val="en-US" w:eastAsia="zh-CN" w:bidi="zh-CN"/>
              </w:rPr>
            </w:pPr>
            <w:r>
              <w:rPr>
                <w:rFonts w:hint="eastAsia"/>
                <w:b/>
                <w:bCs/>
                <w:szCs w:val="21"/>
                <w:lang w:val="en-US"/>
              </w:rPr>
              <w:t>结果</w:t>
            </w:r>
          </w:p>
          <w:p>
            <w:pPr>
              <w:pStyle w:val="23"/>
              <w:adjustRightInd/>
              <w:spacing w:line="240" w:lineRule="auto"/>
              <w:jc w:val="center"/>
              <w:rPr>
                <w:b/>
                <w:bCs/>
                <w:szCs w:val="21"/>
                <w:lang w:val="en-US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  <w:jc w:val="center"/>
        </w:trPr>
        <w:tc>
          <w:tcPr>
            <w:tcW w:w="1157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863" w:type="dxa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高压箱正极</w:t>
            </w:r>
          </w:p>
          <w:p>
            <w:pPr>
              <w:pStyle w:val="23"/>
              <w:spacing w:line="240" w:lineRule="auto"/>
              <w:jc w:val="center"/>
              <w:rPr>
                <w:rFonts w:ascii="宋体" w:hAnsi="宋体" w:eastAsia="宋体" w:cs="宋体"/>
                <w:b/>
                <w:bCs/>
                <w:sz w:val="21"/>
                <w:szCs w:val="21"/>
                <w:lang w:val="zh-CN" w:eastAsia="zh-CN" w:bidi="zh-CN"/>
              </w:rPr>
            </w:pPr>
            <w:r>
              <w:rPr>
                <w:rFonts w:hint="eastAsia"/>
                <w:b/>
                <w:bCs/>
                <w:szCs w:val="21"/>
              </w:rPr>
              <w:t>“</w:t>
            </w:r>
            <w:r>
              <w:rPr>
                <w:rFonts w:hint="eastAsia"/>
                <w:b/>
                <w:bCs/>
                <w:szCs w:val="21"/>
                <w:lang w:val="en-US"/>
              </w:rPr>
              <w:t>P</w:t>
            </w:r>
            <w:r>
              <w:rPr>
                <w:rFonts w:hint="eastAsia"/>
                <w:b/>
                <w:bCs/>
                <w:szCs w:val="21"/>
              </w:rPr>
              <w:t>+”对地</w:t>
            </w:r>
          </w:p>
        </w:tc>
        <w:tc>
          <w:tcPr>
            <w:tcW w:w="2082" w:type="dxa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高压箱</w:t>
            </w:r>
            <w:r>
              <w:rPr>
                <w:rFonts w:hint="eastAsia"/>
                <w:b/>
                <w:bCs/>
                <w:szCs w:val="21"/>
                <w:lang w:val="en-US"/>
              </w:rPr>
              <w:t>负</w:t>
            </w:r>
            <w:r>
              <w:rPr>
                <w:rFonts w:hint="eastAsia"/>
                <w:b/>
                <w:bCs/>
                <w:szCs w:val="21"/>
              </w:rPr>
              <w:t>极</w:t>
            </w:r>
          </w:p>
          <w:p>
            <w:pPr>
              <w:pStyle w:val="23"/>
              <w:spacing w:line="240" w:lineRule="auto"/>
              <w:jc w:val="center"/>
              <w:rPr>
                <w:rFonts w:ascii="宋体" w:hAnsi="宋体" w:eastAsia="宋体" w:cs="宋体"/>
                <w:b/>
                <w:bCs/>
                <w:sz w:val="21"/>
                <w:szCs w:val="21"/>
                <w:lang w:val="zh-CN" w:eastAsia="zh-CN" w:bidi="zh-CN"/>
              </w:rPr>
            </w:pPr>
            <w:r>
              <w:rPr>
                <w:rFonts w:hint="eastAsia"/>
                <w:b/>
                <w:bCs/>
                <w:szCs w:val="21"/>
              </w:rPr>
              <w:t>“</w:t>
            </w:r>
            <w:r>
              <w:rPr>
                <w:rFonts w:hint="eastAsia"/>
                <w:b/>
                <w:bCs/>
                <w:szCs w:val="21"/>
                <w:lang w:val="en-US"/>
              </w:rPr>
              <w:t>P-</w:t>
            </w:r>
            <w:r>
              <w:rPr>
                <w:rFonts w:hint="eastAsia"/>
                <w:b/>
                <w:bCs/>
                <w:szCs w:val="21"/>
              </w:rPr>
              <w:t>”对地</w:t>
            </w:r>
          </w:p>
        </w:tc>
        <w:tc>
          <w:tcPr>
            <w:tcW w:w="1449" w:type="dxa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高压箱正极</w:t>
            </w:r>
          </w:p>
          <w:p>
            <w:pPr>
              <w:pStyle w:val="23"/>
              <w:spacing w:line="240" w:lineRule="auto"/>
              <w:jc w:val="center"/>
              <w:rPr>
                <w:rFonts w:ascii="宋体" w:hAnsi="宋体" w:eastAsia="宋体" w:cs="宋体"/>
                <w:b/>
                <w:bCs/>
                <w:sz w:val="21"/>
                <w:szCs w:val="21"/>
                <w:lang w:val="zh-CN" w:eastAsia="zh-CN" w:bidi="zh-CN"/>
              </w:rPr>
            </w:pPr>
            <w:r>
              <w:rPr>
                <w:rFonts w:hint="eastAsia"/>
                <w:b/>
                <w:bCs/>
                <w:szCs w:val="21"/>
              </w:rPr>
              <w:t>“B+”对地</w:t>
            </w:r>
          </w:p>
        </w:tc>
        <w:tc>
          <w:tcPr>
            <w:tcW w:w="1536" w:type="dxa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高压箱负极</w:t>
            </w:r>
          </w:p>
          <w:p>
            <w:pPr>
              <w:pStyle w:val="23"/>
              <w:spacing w:line="240" w:lineRule="auto"/>
              <w:jc w:val="center"/>
              <w:rPr>
                <w:rFonts w:ascii="宋体" w:hAnsi="宋体" w:eastAsia="宋体" w:cs="宋体"/>
                <w:b/>
                <w:bCs/>
                <w:sz w:val="21"/>
                <w:szCs w:val="21"/>
                <w:lang w:val="zh-CN" w:eastAsia="zh-CN" w:bidi="zh-CN"/>
              </w:rPr>
            </w:pPr>
            <w:r>
              <w:rPr>
                <w:rFonts w:hint="eastAsia"/>
                <w:b/>
                <w:bCs/>
                <w:szCs w:val="21"/>
              </w:rPr>
              <w:t>“B-”对地</w:t>
            </w:r>
          </w:p>
        </w:tc>
        <w:tc>
          <w:tcPr>
            <w:tcW w:w="870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  <w:jc w:val="center"/>
        </w:trPr>
        <w:tc>
          <w:tcPr>
            <w:tcW w:w="1157" w:type="dxa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zh-CN" w:eastAsia="zh-CN" w:bidi="zh-CN"/>
              </w:rPr>
            </w:pPr>
            <w:r>
              <w:rPr>
                <w:rFonts w:hint="eastAsia"/>
                <w:szCs w:val="21"/>
                <w:lang w:val="en-US"/>
              </w:rPr>
              <w:t>1-1#</w:t>
            </w:r>
          </w:p>
        </w:tc>
        <w:tc>
          <w:tcPr>
            <w:tcW w:w="1863" w:type="dxa"/>
            <w:vMerge w:val="restart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rPr>
                <w:rFonts w:ascii="宋体" w:hAnsi="宋体" w:eastAsia="宋体" w:cs="宋体"/>
                <w:sz w:val="21"/>
                <w:szCs w:val="21"/>
                <w:lang w:val="zh-CN" w:eastAsia="zh-CN" w:bidi="zh-CN"/>
              </w:rPr>
            </w:pPr>
          </w:p>
        </w:tc>
        <w:tc>
          <w:tcPr>
            <w:tcW w:w="2082" w:type="dxa"/>
            <w:vMerge w:val="restart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zh-CN" w:eastAsia="zh-CN" w:bidi="zh-CN"/>
              </w:rPr>
            </w:pPr>
          </w:p>
        </w:tc>
        <w:tc>
          <w:tcPr>
            <w:tcW w:w="1449" w:type="dxa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zh-CN" w:eastAsia="zh-CN" w:bidi="zh-CN"/>
              </w:rPr>
            </w:pPr>
          </w:p>
        </w:tc>
        <w:tc>
          <w:tcPr>
            <w:tcW w:w="1536" w:type="dxa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zh-CN" w:eastAsia="zh-CN" w:bidi="zh-CN"/>
              </w:rPr>
            </w:pPr>
          </w:p>
        </w:tc>
        <w:tc>
          <w:tcPr>
            <w:tcW w:w="870" w:type="dxa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zh-CN" w:eastAsia="zh-CN" w:bidi="zh-CN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  <w:jc w:val="center"/>
        </w:trPr>
        <w:tc>
          <w:tcPr>
            <w:tcW w:w="1157" w:type="dxa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zh-CN" w:eastAsia="zh-CN" w:bidi="zh-CN"/>
              </w:rPr>
            </w:pPr>
            <w:r>
              <w:rPr>
                <w:rFonts w:hint="eastAsia"/>
                <w:szCs w:val="21"/>
                <w:lang w:val="en-US"/>
              </w:rPr>
              <w:t>1-2#</w:t>
            </w:r>
          </w:p>
        </w:tc>
        <w:tc>
          <w:tcPr>
            <w:tcW w:w="1863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zh-CN" w:eastAsia="zh-CN" w:bidi="zh-CN"/>
              </w:rPr>
            </w:pPr>
          </w:p>
        </w:tc>
        <w:tc>
          <w:tcPr>
            <w:tcW w:w="2082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zh-CN" w:eastAsia="zh-CN" w:bidi="zh-CN"/>
              </w:rPr>
            </w:pPr>
          </w:p>
        </w:tc>
        <w:tc>
          <w:tcPr>
            <w:tcW w:w="1449" w:type="dxa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zh-CN" w:eastAsia="zh-CN" w:bidi="zh-CN"/>
              </w:rPr>
            </w:pPr>
          </w:p>
        </w:tc>
        <w:tc>
          <w:tcPr>
            <w:tcW w:w="1536" w:type="dxa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zh-CN" w:eastAsia="zh-CN" w:bidi="zh-CN"/>
              </w:rPr>
            </w:pPr>
          </w:p>
        </w:tc>
        <w:tc>
          <w:tcPr>
            <w:tcW w:w="870" w:type="dxa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zh-CN" w:eastAsia="zh-CN" w:bidi="zh-CN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  <w:jc w:val="center"/>
        </w:trPr>
        <w:tc>
          <w:tcPr>
            <w:tcW w:w="1157" w:type="dxa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zh-CN" w:eastAsia="zh-CN" w:bidi="zh-CN"/>
              </w:rPr>
            </w:pPr>
            <w:r>
              <w:rPr>
                <w:rFonts w:hint="eastAsia"/>
                <w:szCs w:val="21"/>
                <w:lang w:val="en-US"/>
              </w:rPr>
              <w:t>1-3#</w:t>
            </w:r>
          </w:p>
        </w:tc>
        <w:tc>
          <w:tcPr>
            <w:tcW w:w="1863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zh-CN" w:eastAsia="zh-CN" w:bidi="zh-CN"/>
              </w:rPr>
            </w:pPr>
          </w:p>
        </w:tc>
        <w:tc>
          <w:tcPr>
            <w:tcW w:w="2082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zh-CN" w:eastAsia="zh-CN" w:bidi="zh-CN"/>
              </w:rPr>
            </w:pPr>
          </w:p>
        </w:tc>
        <w:tc>
          <w:tcPr>
            <w:tcW w:w="1449" w:type="dxa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zh-CN" w:eastAsia="zh-CN" w:bidi="zh-CN"/>
              </w:rPr>
            </w:pPr>
          </w:p>
        </w:tc>
        <w:tc>
          <w:tcPr>
            <w:tcW w:w="1536" w:type="dxa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zh-CN" w:eastAsia="zh-CN" w:bidi="zh-CN"/>
              </w:rPr>
            </w:pPr>
          </w:p>
        </w:tc>
        <w:tc>
          <w:tcPr>
            <w:tcW w:w="870" w:type="dxa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zh-CN" w:eastAsia="zh-CN" w:bidi="zh-CN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  <w:jc w:val="center"/>
        </w:trPr>
        <w:tc>
          <w:tcPr>
            <w:tcW w:w="1157" w:type="dxa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zh-CN" w:eastAsia="zh-CN" w:bidi="zh-CN"/>
              </w:rPr>
            </w:pPr>
            <w:r>
              <w:rPr>
                <w:rFonts w:hint="eastAsia"/>
                <w:szCs w:val="21"/>
                <w:lang w:val="en-US"/>
              </w:rPr>
              <w:t>1-4#</w:t>
            </w:r>
          </w:p>
        </w:tc>
        <w:tc>
          <w:tcPr>
            <w:tcW w:w="1863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zh-CN" w:eastAsia="zh-CN" w:bidi="zh-CN"/>
              </w:rPr>
            </w:pPr>
          </w:p>
        </w:tc>
        <w:tc>
          <w:tcPr>
            <w:tcW w:w="2082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zh-CN" w:eastAsia="zh-CN" w:bidi="zh-CN"/>
              </w:rPr>
            </w:pPr>
          </w:p>
        </w:tc>
        <w:tc>
          <w:tcPr>
            <w:tcW w:w="1449" w:type="dxa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zh-CN" w:eastAsia="zh-CN" w:bidi="zh-CN"/>
              </w:rPr>
            </w:pPr>
          </w:p>
        </w:tc>
        <w:tc>
          <w:tcPr>
            <w:tcW w:w="1536" w:type="dxa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zh-CN" w:eastAsia="zh-CN" w:bidi="zh-CN"/>
              </w:rPr>
            </w:pPr>
          </w:p>
        </w:tc>
        <w:tc>
          <w:tcPr>
            <w:tcW w:w="870" w:type="dxa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zh-CN" w:eastAsia="zh-CN" w:bidi="zh-CN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  <w:jc w:val="center"/>
        </w:trPr>
        <w:tc>
          <w:tcPr>
            <w:tcW w:w="1157" w:type="dxa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rFonts w:ascii="宋体" w:hAnsi="宋体" w:eastAsia="宋体" w:cs="宋体"/>
                <w:kern w:val="2"/>
                <w:sz w:val="21"/>
                <w:szCs w:val="21"/>
                <w:lang w:val="en-US" w:eastAsia="zh-CN" w:bidi="zh-CN"/>
              </w:rPr>
            </w:pPr>
            <w:r>
              <w:rPr>
                <w:rFonts w:hint="eastAsia"/>
                <w:szCs w:val="21"/>
                <w:lang w:val="en-US"/>
              </w:rPr>
              <w:t>1-5#</w:t>
            </w:r>
          </w:p>
        </w:tc>
        <w:tc>
          <w:tcPr>
            <w:tcW w:w="1863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zh-CN" w:eastAsia="zh-CN" w:bidi="zh-CN"/>
              </w:rPr>
            </w:pPr>
          </w:p>
        </w:tc>
        <w:tc>
          <w:tcPr>
            <w:tcW w:w="2082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zh-CN" w:eastAsia="zh-CN" w:bidi="zh-CN"/>
              </w:rPr>
            </w:pPr>
          </w:p>
        </w:tc>
        <w:tc>
          <w:tcPr>
            <w:tcW w:w="1449" w:type="dxa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zh-CN" w:eastAsia="zh-CN" w:bidi="zh-CN"/>
              </w:rPr>
            </w:pPr>
          </w:p>
        </w:tc>
        <w:tc>
          <w:tcPr>
            <w:tcW w:w="1536" w:type="dxa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zh-CN" w:eastAsia="zh-CN" w:bidi="zh-CN"/>
              </w:rPr>
            </w:pPr>
          </w:p>
        </w:tc>
        <w:tc>
          <w:tcPr>
            <w:tcW w:w="870" w:type="dxa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zh-CN" w:eastAsia="zh-CN" w:bidi="zh-CN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  <w:jc w:val="center"/>
        </w:trPr>
        <w:tc>
          <w:tcPr>
            <w:tcW w:w="1157" w:type="dxa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en-US" w:eastAsia="zh-CN" w:bidi="zh-CN"/>
              </w:rPr>
            </w:pPr>
            <w:r>
              <w:rPr>
                <w:rFonts w:hint="eastAsia"/>
                <w:szCs w:val="21"/>
                <w:lang w:val="en-US" w:eastAsia="zh-CN"/>
              </w:rPr>
              <w:t>2</w:t>
            </w:r>
            <w:r>
              <w:rPr>
                <w:rFonts w:hint="eastAsia"/>
                <w:szCs w:val="21"/>
                <w:lang w:val="en-US"/>
              </w:rPr>
              <w:t>-</w:t>
            </w:r>
            <w:r>
              <w:rPr>
                <w:rFonts w:hint="eastAsia"/>
                <w:szCs w:val="21"/>
                <w:lang w:val="en-US" w:eastAsia="zh-CN"/>
              </w:rPr>
              <w:t>1</w:t>
            </w:r>
            <w:r>
              <w:rPr>
                <w:rFonts w:hint="eastAsia"/>
                <w:szCs w:val="21"/>
                <w:lang w:val="en-US"/>
              </w:rPr>
              <w:t>#</w:t>
            </w:r>
          </w:p>
        </w:tc>
        <w:tc>
          <w:tcPr>
            <w:tcW w:w="1863" w:type="dxa"/>
            <w:vMerge w:val="restart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zh-CN" w:eastAsia="zh-CN" w:bidi="zh-CN"/>
              </w:rPr>
            </w:pPr>
          </w:p>
        </w:tc>
        <w:tc>
          <w:tcPr>
            <w:tcW w:w="2082" w:type="dxa"/>
            <w:vMerge w:val="restart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zh-CN" w:eastAsia="zh-CN" w:bidi="zh-CN"/>
              </w:rPr>
            </w:pPr>
          </w:p>
        </w:tc>
        <w:tc>
          <w:tcPr>
            <w:tcW w:w="1449" w:type="dxa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zh-CN" w:eastAsia="zh-CN" w:bidi="zh-CN"/>
              </w:rPr>
            </w:pPr>
          </w:p>
        </w:tc>
        <w:tc>
          <w:tcPr>
            <w:tcW w:w="1536" w:type="dxa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zh-CN" w:eastAsia="zh-CN" w:bidi="zh-CN"/>
              </w:rPr>
            </w:pPr>
          </w:p>
        </w:tc>
        <w:tc>
          <w:tcPr>
            <w:tcW w:w="870" w:type="dxa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zh-CN" w:eastAsia="zh-CN" w:bidi="zh-CN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  <w:jc w:val="center"/>
        </w:trPr>
        <w:tc>
          <w:tcPr>
            <w:tcW w:w="1157" w:type="dxa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zh-CN" w:eastAsia="zh-CN" w:bidi="zh-CN"/>
              </w:rPr>
            </w:pPr>
            <w:r>
              <w:rPr>
                <w:rFonts w:hint="eastAsia"/>
                <w:szCs w:val="21"/>
                <w:lang w:val="en-US" w:eastAsia="zh-CN"/>
              </w:rPr>
              <w:t>2</w:t>
            </w:r>
            <w:r>
              <w:rPr>
                <w:rFonts w:hint="eastAsia"/>
                <w:szCs w:val="21"/>
                <w:lang w:val="en-US"/>
              </w:rPr>
              <w:t>-</w:t>
            </w:r>
            <w:r>
              <w:rPr>
                <w:rFonts w:hint="eastAsia"/>
                <w:szCs w:val="21"/>
                <w:lang w:val="en-US" w:eastAsia="zh-CN"/>
              </w:rPr>
              <w:t>2</w:t>
            </w:r>
            <w:r>
              <w:rPr>
                <w:rFonts w:hint="eastAsia"/>
                <w:szCs w:val="21"/>
                <w:lang w:val="en-US"/>
              </w:rPr>
              <w:t>#</w:t>
            </w:r>
          </w:p>
        </w:tc>
        <w:tc>
          <w:tcPr>
            <w:tcW w:w="1863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zh-CN" w:eastAsia="zh-CN" w:bidi="zh-CN"/>
              </w:rPr>
            </w:pPr>
          </w:p>
        </w:tc>
        <w:tc>
          <w:tcPr>
            <w:tcW w:w="2082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zh-CN" w:eastAsia="zh-CN" w:bidi="zh-CN"/>
              </w:rPr>
            </w:pPr>
          </w:p>
        </w:tc>
        <w:tc>
          <w:tcPr>
            <w:tcW w:w="1449" w:type="dxa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zh-CN" w:eastAsia="zh-CN" w:bidi="zh-CN"/>
              </w:rPr>
            </w:pPr>
          </w:p>
        </w:tc>
        <w:tc>
          <w:tcPr>
            <w:tcW w:w="1536" w:type="dxa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zh-CN" w:eastAsia="zh-CN" w:bidi="zh-CN"/>
              </w:rPr>
            </w:pPr>
          </w:p>
        </w:tc>
        <w:tc>
          <w:tcPr>
            <w:tcW w:w="870" w:type="dxa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zh-CN" w:eastAsia="zh-CN" w:bidi="zh-CN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</w:tblPrEx>
        <w:trPr>
          <w:trHeight w:val="340" w:hRule="atLeast"/>
          <w:jc w:val="center"/>
        </w:trPr>
        <w:tc>
          <w:tcPr>
            <w:tcW w:w="1157" w:type="dxa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zh-CN" w:eastAsia="zh-CN" w:bidi="zh-CN"/>
              </w:rPr>
            </w:pPr>
            <w:r>
              <w:rPr>
                <w:rFonts w:hint="eastAsia"/>
                <w:szCs w:val="21"/>
                <w:lang w:val="en-US" w:eastAsia="zh-CN"/>
              </w:rPr>
              <w:t>2</w:t>
            </w:r>
            <w:r>
              <w:rPr>
                <w:rFonts w:hint="eastAsia"/>
                <w:szCs w:val="21"/>
                <w:lang w:val="en-US"/>
              </w:rPr>
              <w:t>-</w:t>
            </w:r>
            <w:r>
              <w:rPr>
                <w:rFonts w:hint="eastAsia"/>
                <w:szCs w:val="21"/>
                <w:lang w:val="en-US" w:eastAsia="zh-CN"/>
              </w:rPr>
              <w:t>3</w:t>
            </w:r>
            <w:r>
              <w:rPr>
                <w:rFonts w:hint="eastAsia"/>
                <w:szCs w:val="21"/>
                <w:lang w:val="en-US"/>
              </w:rPr>
              <w:t>#</w:t>
            </w:r>
          </w:p>
        </w:tc>
        <w:tc>
          <w:tcPr>
            <w:tcW w:w="1863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zh-CN" w:eastAsia="zh-CN" w:bidi="zh-CN"/>
              </w:rPr>
            </w:pPr>
          </w:p>
        </w:tc>
        <w:tc>
          <w:tcPr>
            <w:tcW w:w="2082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zh-CN" w:eastAsia="zh-CN" w:bidi="zh-CN"/>
              </w:rPr>
            </w:pPr>
          </w:p>
        </w:tc>
        <w:tc>
          <w:tcPr>
            <w:tcW w:w="1449" w:type="dxa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zh-CN" w:eastAsia="zh-CN" w:bidi="zh-CN"/>
              </w:rPr>
            </w:pPr>
          </w:p>
        </w:tc>
        <w:tc>
          <w:tcPr>
            <w:tcW w:w="1536" w:type="dxa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zh-CN" w:eastAsia="zh-CN" w:bidi="zh-CN"/>
              </w:rPr>
            </w:pPr>
          </w:p>
        </w:tc>
        <w:tc>
          <w:tcPr>
            <w:tcW w:w="870" w:type="dxa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zh-CN" w:eastAsia="zh-CN" w:bidi="zh-CN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  <w:jc w:val="center"/>
        </w:trPr>
        <w:tc>
          <w:tcPr>
            <w:tcW w:w="1157" w:type="dxa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2</w:t>
            </w:r>
            <w:r>
              <w:rPr>
                <w:rFonts w:hint="eastAsia"/>
                <w:szCs w:val="21"/>
                <w:lang w:val="en-US"/>
              </w:rPr>
              <w:t>-</w:t>
            </w:r>
            <w:r>
              <w:rPr>
                <w:rFonts w:hint="eastAsia"/>
                <w:szCs w:val="21"/>
                <w:lang w:val="en-US" w:eastAsia="zh-CN"/>
              </w:rPr>
              <w:t>4</w:t>
            </w:r>
            <w:r>
              <w:rPr>
                <w:rFonts w:hint="eastAsia"/>
                <w:szCs w:val="21"/>
                <w:lang w:val="en-US"/>
              </w:rPr>
              <w:t>#</w:t>
            </w:r>
          </w:p>
        </w:tc>
        <w:tc>
          <w:tcPr>
            <w:tcW w:w="1863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zh-CN" w:eastAsia="zh-CN" w:bidi="zh-CN"/>
              </w:rPr>
            </w:pPr>
          </w:p>
        </w:tc>
        <w:tc>
          <w:tcPr>
            <w:tcW w:w="2082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zh-CN" w:eastAsia="zh-CN" w:bidi="zh-CN"/>
              </w:rPr>
            </w:pPr>
          </w:p>
        </w:tc>
        <w:tc>
          <w:tcPr>
            <w:tcW w:w="1449" w:type="dxa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zh-CN" w:eastAsia="zh-CN" w:bidi="zh-CN"/>
              </w:rPr>
            </w:pPr>
          </w:p>
        </w:tc>
        <w:tc>
          <w:tcPr>
            <w:tcW w:w="1536" w:type="dxa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zh-CN" w:eastAsia="zh-CN" w:bidi="zh-CN"/>
              </w:rPr>
            </w:pPr>
          </w:p>
        </w:tc>
        <w:tc>
          <w:tcPr>
            <w:tcW w:w="870" w:type="dxa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zh-CN" w:eastAsia="zh-CN" w:bidi="zh-CN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  <w:jc w:val="center"/>
        </w:trPr>
        <w:tc>
          <w:tcPr>
            <w:tcW w:w="1157" w:type="dxa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2</w:t>
            </w:r>
            <w:r>
              <w:rPr>
                <w:rFonts w:hint="eastAsia"/>
                <w:szCs w:val="21"/>
                <w:lang w:val="en-US"/>
              </w:rPr>
              <w:t>-</w:t>
            </w:r>
            <w:r>
              <w:rPr>
                <w:rFonts w:hint="eastAsia"/>
                <w:szCs w:val="21"/>
                <w:lang w:val="en-US" w:eastAsia="zh-CN"/>
              </w:rPr>
              <w:t>5</w:t>
            </w:r>
            <w:r>
              <w:rPr>
                <w:rFonts w:hint="eastAsia"/>
                <w:szCs w:val="21"/>
                <w:lang w:val="en-US"/>
              </w:rPr>
              <w:t>#</w:t>
            </w:r>
          </w:p>
        </w:tc>
        <w:tc>
          <w:tcPr>
            <w:tcW w:w="1863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zh-CN" w:eastAsia="zh-CN" w:bidi="zh-CN"/>
              </w:rPr>
            </w:pPr>
          </w:p>
        </w:tc>
        <w:tc>
          <w:tcPr>
            <w:tcW w:w="2082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zh-CN" w:eastAsia="zh-CN" w:bidi="zh-CN"/>
              </w:rPr>
            </w:pPr>
          </w:p>
        </w:tc>
        <w:tc>
          <w:tcPr>
            <w:tcW w:w="1449" w:type="dxa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zh-CN" w:eastAsia="zh-CN" w:bidi="zh-CN"/>
              </w:rPr>
            </w:pPr>
          </w:p>
        </w:tc>
        <w:tc>
          <w:tcPr>
            <w:tcW w:w="1536" w:type="dxa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zh-CN" w:eastAsia="zh-CN" w:bidi="zh-CN"/>
              </w:rPr>
            </w:pPr>
          </w:p>
        </w:tc>
        <w:tc>
          <w:tcPr>
            <w:tcW w:w="870" w:type="dxa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zh-CN" w:eastAsia="zh-CN" w:bidi="zh-CN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  <w:jc w:val="center"/>
        </w:trPr>
        <w:tc>
          <w:tcPr>
            <w:tcW w:w="1157" w:type="dxa"/>
            <w:tcBorders>
              <w:tl2br w:val="nil"/>
              <w:tr2bl w:val="nil"/>
            </w:tcBorders>
            <w:vAlign w:val="center"/>
          </w:tcPr>
          <w:p>
            <w:pPr>
              <w:pStyle w:val="26"/>
              <w:spacing w:line="240" w:lineRule="auto"/>
              <w:rPr>
                <w:rFonts w:ascii="宋体" w:hAnsi="宋体" w:cs="宋体"/>
                <w:b/>
                <w:bCs/>
                <w:sz w:val="21"/>
                <w:highlight w:val="white"/>
              </w:rPr>
            </w:pPr>
            <w:r>
              <w:rPr>
                <w:rFonts w:hint="eastAsia" w:ascii="宋体" w:hAnsi="宋体" w:cs="宋体"/>
                <w:b/>
                <w:bCs/>
                <w:sz w:val="21"/>
                <w:highlight w:val="white"/>
              </w:rPr>
              <w:t>测试人员：</w:t>
            </w:r>
          </w:p>
        </w:tc>
        <w:tc>
          <w:tcPr>
            <w:tcW w:w="3945" w:type="dxa"/>
            <w:gridSpan w:val="2"/>
            <w:tcBorders>
              <w:tl2br w:val="nil"/>
              <w:tr2bl w:val="nil"/>
            </w:tcBorders>
            <w:vAlign w:val="center"/>
          </w:tcPr>
          <w:p>
            <w:pPr>
              <w:pStyle w:val="26"/>
              <w:spacing w:line="240" w:lineRule="auto"/>
              <w:rPr>
                <w:rFonts w:ascii="宋体" w:hAnsi="宋体" w:cs="宋体"/>
                <w:sz w:val="21"/>
                <w:highlight w:val="white"/>
              </w:rPr>
            </w:pPr>
          </w:p>
        </w:tc>
        <w:tc>
          <w:tcPr>
            <w:tcW w:w="1449" w:type="dxa"/>
            <w:tcBorders>
              <w:tl2br w:val="nil"/>
              <w:tr2bl w:val="nil"/>
            </w:tcBorders>
            <w:vAlign w:val="center"/>
          </w:tcPr>
          <w:p>
            <w:pPr>
              <w:pStyle w:val="26"/>
              <w:spacing w:line="240" w:lineRule="auto"/>
              <w:rPr>
                <w:rFonts w:ascii="宋体" w:hAnsi="宋体" w:cs="宋体"/>
                <w:b/>
                <w:bCs/>
                <w:sz w:val="21"/>
                <w:highlight w:val="white"/>
              </w:rPr>
            </w:pPr>
            <w:r>
              <w:rPr>
                <w:rFonts w:hint="eastAsia" w:ascii="宋体" w:hAnsi="宋体" w:cs="宋体"/>
                <w:b/>
                <w:bCs/>
                <w:sz w:val="21"/>
                <w:highlight w:val="white"/>
              </w:rPr>
              <w:t>时间：</w:t>
            </w:r>
          </w:p>
        </w:tc>
        <w:tc>
          <w:tcPr>
            <w:tcW w:w="2406" w:type="dxa"/>
            <w:gridSpan w:val="2"/>
            <w:tcBorders>
              <w:tl2br w:val="nil"/>
              <w:tr2bl w:val="nil"/>
            </w:tcBorders>
            <w:vAlign w:val="center"/>
          </w:tcPr>
          <w:p>
            <w:pPr>
              <w:pStyle w:val="26"/>
              <w:spacing w:line="240" w:lineRule="auto"/>
              <w:rPr>
                <w:rFonts w:ascii="宋体" w:hAnsi="宋体" w:cs="宋体"/>
                <w:sz w:val="21"/>
                <w:highlight w:val="white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  <w:jc w:val="center"/>
        </w:trPr>
        <w:tc>
          <w:tcPr>
            <w:tcW w:w="1157" w:type="dxa"/>
            <w:tcBorders>
              <w:tl2br w:val="nil"/>
              <w:tr2bl w:val="nil"/>
            </w:tcBorders>
            <w:vAlign w:val="center"/>
          </w:tcPr>
          <w:p>
            <w:pPr>
              <w:pStyle w:val="26"/>
              <w:spacing w:line="240" w:lineRule="auto"/>
              <w:rPr>
                <w:rFonts w:ascii="宋体" w:hAnsi="宋体" w:cs="宋体"/>
                <w:b/>
                <w:bCs/>
                <w:sz w:val="21"/>
                <w:highlight w:val="white"/>
              </w:rPr>
            </w:pPr>
            <w:r>
              <w:rPr>
                <w:rFonts w:hint="eastAsia" w:ascii="宋体" w:hAnsi="宋体" w:cs="宋体"/>
                <w:b/>
                <w:bCs/>
                <w:sz w:val="21"/>
                <w:highlight w:val="white"/>
              </w:rPr>
              <w:t>检查人员：</w:t>
            </w:r>
          </w:p>
        </w:tc>
        <w:tc>
          <w:tcPr>
            <w:tcW w:w="3945" w:type="dxa"/>
            <w:gridSpan w:val="2"/>
            <w:tcBorders>
              <w:tl2br w:val="nil"/>
              <w:tr2bl w:val="nil"/>
            </w:tcBorders>
            <w:vAlign w:val="center"/>
          </w:tcPr>
          <w:p>
            <w:pPr>
              <w:pStyle w:val="26"/>
              <w:spacing w:line="240" w:lineRule="auto"/>
              <w:rPr>
                <w:rFonts w:ascii="宋体" w:hAnsi="宋体" w:cs="宋体"/>
                <w:sz w:val="21"/>
                <w:highlight w:val="white"/>
              </w:rPr>
            </w:pPr>
          </w:p>
        </w:tc>
        <w:tc>
          <w:tcPr>
            <w:tcW w:w="1449" w:type="dxa"/>
            <w:tcBorders>
              <w:tl2br w:val="nil"/>
              <w:tr2bl w:val="nil"/>
            </w:tcBorders>
            <w:vAlign w:val="center"/>
          </w:tcPr>
          <w:p>
            <w:pPr>
              <w:pStyle w:val="26"/>
              <w:spacing w:line="240" w:lineRule="auto"/>
              <w:rPr>
                <w:rFonts w:ascii="宋体" w:hAnsi="宋体" w:cs="宋体"/>
                <w:b/>
                <w:bCs/>
                <w:sz w:val="21"/>
                <w:highlight w:val="white"/>
              </w:rPr>
            </w:pPr>
            <w:r>
              <w:rPr>
                <w:rFonts w:hint="eastAsia" w:ascii="宋体" w:hAnsi="宋体" w:cs="宋体"/>
                <w:b/>
                <w:bCs/>
                <w:sz w:val="21"/>
                <w:highlight w:val="white"/>
              </w:rPr>
              <w:t>时间：</w:t>
            </w:r>
          </w:p>
        </w:tc>
        <w:tc>
          <w:tcPr>
            <w:tcW w:w="2406" w:type="dxa"/>
            <w:gridSpan w:val="2"/>
            <w:tcBorders>
              <w:tl2br w:val="nil"/>
              <w:tr2bl w:val="nil"/>
            </w:tcBorders>
            <w:vAlign w:val="center"/>
          </w:tcPr>
          <w:p>
            <w:pPr>
              <w:pStyle w:val="26"/>
              <w:spacing w:line="240" w:lineRule="auto"/>
              <w:rPr>
                <w:rFonts w:ascii="宋体" w:hAnsi="宋体" w:cs="宋体"/>
                <w:sz w:val="21"/>
                <w:highlight w:val="white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  <w:jc w:val="center"/>
        </w:trPr>
        <w:tc>
          <w:tcPr>
            <w:tcW w:w="8957" w:type="dxa"/>
            <w:gridSpan w:val="6"/>
            <w:tcBorders>
              <w:tl2br w:val="nil"/>
              <w:tr2bl w:val="nil"/>
            </w:tcBorders>
            <w:vAlign w:val="center"/>
          </w:tcPr>
          <w:p>
            <w:pPr>
              <w:pStyle w:val="26"/>
              <w:spacing w:line="240" w:lineRule="auto"/>
              <w:rPr>
                <w:rFonts w:ascii="宋体" w:hAnsi="宋体" w:cs="宋体"/>
                <w:sz w:val="21"/>
                <w:highlight w:val="white"/>
              </w:rPr>
            </w:pPr>
            <w:r>
              <w:rPr>
                <w:rFonts w:hint="eastAsia" w:ascii="宋体" w:hAnsi="宋体" w:cs="宋体"/>
                <w:b/>
                <w:bCs/>
                <w:sz w:val="21"/>
                <w:highlight w:val="white"/>
              </w:rPr>
              <w:t>备注：</w:t>
            </w:r>
          </w:p>
        </w:tc>
      </w:tr>
    </w:tbl>
    <w:p>
      <w:pPr>
        <w:pStyle w:val="13"/>
        <w:keepNext w:val="0"/>
        <w:ind w:left="420" w:firstLine="0" w:firstLineChars="0"/>
        <w:rPr>
          <w:rFonts w:ascii="黑体" w:hAnsi="黑体" w:eastAsia="黑体" w:cs="黑体"/>
          <w:sz w:val="24"/>
          <w:szCs w:val="24"/>
          <w:lang w:eastAsia="zh-CN"/>
        </w:rPr>
      </w:pPr>
    </w:p>
    <w:p>
      <w:pPr>
        <w:pStyle w:val="13"/>
        <w:keepNext w:val="0"/>
        <w:numPr>
          <w:ilvl w:val="0"/>
          <w:numId w:val="6"/>
        </w:numPr>
        <w:ind w:firstLineChars="0"/>
        <w:rPr>
          <w:rFonts w:ascii="黑体" w:hAnsi="黑体" w:eastAsia="黑体" w:cs="黑体"/>
          <w:sz w:val="24"/>
          <w:szCs w:val="24"/>
          <w:lang w:eastAsia="zh-CN"/>
        </w:rPr>
      </w:pPr>
      <w:r>
        <w:rPr>
          <w:rFonts w:hint="eastAsia" w:ascii="黑体" w:hAnsi="黑体" w:eastAsia="黑体" w:cs="黑体"/>
          <w:sz w:val="24"/>
          <w:szCs w:val="24"/>
          <w:lang w:eastAsia="zh-CN"/>
        </w:rPr>
        <w:t>以电池舱为单位，每个电池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舱</w:t>
      </w:r>
      <w:r>
        <w:rPr>
          <w:rFonts w:hint="eastAsia" w:ascii="黑体" w:hAnsi="黑体" w:eastAsia="黑体" w:cs="黑体"/>
          <w:sz w:val="24"/>
          <w:szCs w:val="24"/>
          <w:lang w:eastAsia="zh-CN"/>
        </w:rPr>
        <w:t>填写一份调试记录；</w:t>
      </w:r>
    </w:p>
    <w:p>
      <w:pPr>
        <w:pStyle w:val="13"/>
        <w:keepNext w:val="0"/>
        <w:numPr>
          <w:ilvl w:val="0"/>
          <w:numId w:val="6"/>
        </w:numPr>
        <w:ind w:firstLineChars="0"/>
        <w:rPr>
          <w:rFonts w:ascii="黑体" w:hAnsi="黑体" w:eastAsia="黑体" w:cs="黑体"/>
          <w:sz w:val="24"/>
          <w:szCs w:val="24"/>
          <w:lang w:eastAsia="zh-CN"/>
        </w:rPr>
      </w:pPr>
      <w:r>
        <w:rPr>
          <w:rFonts w:hint="eastAsia" w:ascii="黑体" w:hAnsi="黑体" w:eastAsia="黑体" w:cs="黑体"/>
          <w:sz w:val="24"/>
          <w:szCs w:val="24"/>
          <w:lang w:eastAsia="zh-CN"/>
        </w:rPr>
        <w:t>以上表格“结果”部分为判断测试结果是否满足合格范围或者合格条件；</w:t>
      </w:r>
    </w:p>
    <w:p>
      <w:pPr>
        <w:pStyle w:val="13"/>
        <w:keepNext w:val="0"/>
        <w:numPr>
          <w:ilvl w:val="0"/>
          <w:numId w:val="6"/>
        </w:numPr>
        <w:ind w:firstLineChars="0"/>
        <w:rPr>
          <w:rFonts w:ascii="黑体" w:hAnsi="黑体" w:eastAsia="黑体" w:cs="黑体"/>
          <w:sz w:val="24"/>
          <w:szCs w:val="24"/>
          <w:lang w:eastAsia="zh-CN"/>
        </w:rPr>
      </w:pPr>
      <w:r>
        <w:rPr>
          <w:rFonts w:hint="eastAsia" w:ascii="黑体" w:hAnsi="黑体" w:eastAsia="黑体" w:cs="黑体"/>
          <w:sz w:val="24"/>
          <w:szCs w:val="24"/>
          <w:lang w:eastAsia="zh-CN"/>
        </w:rPr>
        <w:t>若满足，则在对应记录框中填写“</w:t>
      </w:r>
      <w:r>
        <w:rPr>
          <w:rFonts w:ascii="Arial" w:hAnsi="Arial" w:eastAsia="黑体" w:cs="Arial"/>
          <w:sz w:val="24"/>
          <w:szCs w:val="24"/>
          <w:lang w:eastAsia="zh-CN"/>
        </w:rPr>
        <w:t>√</w:t>
      </w:r>
      <w:r>
        <w:rPr>
          <w:rFonts w:hint="eastAsia" w:ascii="黑体" w:hAnsi="黑体" w:eastAsia="黑体" w:cs="黑体"/>
          <w:sz w:val="24"/>
          <w:szCs w:val="24"/>
          <w:lang w:eastAsia="zh-CN"/>
        </w:rPr>
        <w:t>”或者“合格”；</w:t>
      </w:r>
    </w:p>
    <w:p>
      <w:pPr>
        <w:pStyle w:val="13"/>
        <w:keepNext w:val="0"/>
        <w:numPr>
          <w:ilvl w:val="0"/>
          <w:numId w:val="6"/>
        </w:numPr>
        <w:ind w:firstLineChars="0"/>
        <w:rPr>
          <w:rFonts w:ascii="黑体" w:hAnsi="黑体" w:eastAsia="黑体" w:cs="黑体"/>
          <w:sz w:val="24"/>
          <w:szCs w:val="24"/>
          <w:lang w:eastAsia="zh-CN"/>
        </w:rPr>
      </w:pPr>
      <w:r>
        <w:rPr>
          <w:rFonts w:hint="eastAsia" w:ascii="黑体" w:hAnsi="黑体" w:eastAsia="黑体" w:cs="黑体"/>
          <w:sz w:val="24"/>
          <w:szCs w:val="24"/>
          <w:lang w:eastAsia="zh-CN"/>
        </w:rPr>
        <w:t>若不满足，在对应记录框中填写“</w:t>
      </w:r>
      <w:r>
        <w:rPr>
          <w:rFonts w:hint="eastAsia" w:ascii="Arial" w:hAnsi="Arial" w:eastAsia="黑体" w:cs="Arial"/>
          <w:sz w:val="24"/>
          <w:szCs w:val="24"/>
          <w:lang w:eastAsia="zh-CN"/>
        </w:rPr>
        <w:t>×</w:t>
      </w:r>
      <w:r>
        <w:rPr>
          <w:rFonts w:hint="eastAsia" w:ascii="黑体" w:hAnsi="黑体" w:eastAsia="黑体" w:cs="黑体"/>
          <w:sz w:val="24"/>
          <w:szCs w:val="24"/>
          <w:lang w:eastAsia="zh-CN"/>
        </w:rPr>
        <w:t>”或者“</w:t>
      </w:r>
      <w:r>
        <w:rPr>
          <w:rFonts w:hint="eastAsia" w:ascii="Arial" w:hAnsi="Arial" w:eastAsia="黑体" w:cs="Arial"/>
          <w:sz w:val="24"/>
          <w:szCs w:val="24"/>
          <w:lang w:eastAsia="zh-CN"/>
        </w:rPr>
        <w:t>不合格</w:t>
      </w:r>
      <w:r>
        <w:rPr>
          <w:rFonts w:hint="eastAsia" w:ascii="黑体" w:hAnsi="黑体" w:eastAsia="黑体" w:cs="黑体"/>
          <w:sz w:val="24"/>
          <w:szCs w:val="24"/>
          <w:lang w:eastAsia="zh-CN"/>
        </w:rPr>
        <w:t>”；</w:t>
      </w:r>
    </w:p>
    <w:p>
      <w:pPr>
        <w:pStyle w:val="13"/>
        <w:keepNext w:val="0"/>
        <w:numPr>
          <w:ilvl w:val="0"/>
          <w:numId w:val="6"/>
        </w:numPr>
        <w:ind w:firstLineChars="0"/>
        <w:rPr>
          <w:lang w:eastAsia="zh-CN"/>
        </w:rPr>
      </w:pPr>
      <w:r>
        <w:rPr>
          <w:rFonts w:hint="eastAsia" w:ascii="黑体" w:hAnsi="黑体" w:eastAsia="黑体" w:cs="黑体"/>
          <w:sz w:val="24"/>
          <w:szCs w:val="24"/>
          <w:lang w:eastAsia="zh-CN"/>
        </w:rPr>
        <w:t>若测试涉及数据记录，则将数据记录值测试值中。</w:t>
      </w:r>
    </w:p>
    <w:p>
      <w:pPr>
        <w:pStyle w:val="13"/>
        <w:keepNext w:val="0"/>
        <w:ind w:firstLine="0" w:firstLineChars="0"/>
        <w:rPr>
          <w:rFonts w:ascii="黑体" w:hAnsi="黑体" w:eastAsia="黑体" w:cs="黑体"/>
          <w:sz w:val="24"/>
          <w:szCs w:val="24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ind w:firstLine="420" w:firstLineChars="200"/>
        <w:jc w:val="center"/>
        <w:textAlignment w:val="auto"/>
        <w:rPr>
          <w:rFonts w:asciiTheme="minorEastAsia" w:hAnsiTheme="minorEastAsia" w:eastAsiaTheme="minorEastAsia" w:cstheme="minorEastAsia"/>
          <w:b/>
          <w:bCs/>
          <w:kern w:val="2"/>
          <w:sz w:val="24"/>
          <w:szCs w:val="24"/>
          <w:lang w:bidi="en-US"/>
        </w:rPr>
      </w:pPr>
      <w:r>
        <w:br w:type="page"/>
      </w:r>
      <w:r>
        <w:rPr>
          <w:rFonts w:hint="eastAsia" w:ascii="宋体" w:hAnsi="宋体" w:cs="宋体"/>
          <w:b/>
          <w:bCs/>
          <w:kern w:val="2"/>
          <w:sz w:val="24"/>
          <w:szCs w:val="24"/>
        </w:rPr>
        <w:t>表4：辅电上电测试记录表</w:t>
      </w:r>
    </w:p>
    <w:tbl>
      <w:tblPr>
        <w:tblStyle w:val="14"/>
        <w:tblpPr w:leftFromText="180" w:rightFromText="180" w:vertAnchor="text" w:tblpXSpec="center" w:tblpY="1"/>
        <w:tblOverlap w:val="never"/>
        <w:tblW w:w="9154" w:type="dxa"/>
        <w:jc w:val="center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8" w:space="0"/>
          <w:insideV w:val="single" w:color="auto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"/>
        <w:gridCol w:w="510"/>
        <w:gridCol w:w="154"/>
        <w:gridCol w:w="3118"/>
        <w:gridCol w:w="1607"/>
        <w:gridCol w:w="61"/>
        <w:gridCol w:w="970"/>
        <w:gridCol w:w="1060"/>
        <w:gridCol w:w="897"/>
      </w:tblGrid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</w:tblPrEx>
        <w:trPr>
          <w:trHeight w:val="397" w:hRule="atLeast"/>
          <w:jc w:val="center"/>
        </w:trPr>
        <w:tc>
          <w:tcPr>
            <w:tcW w:w="1441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both"/>
              <w:rPr>
                <w:rFonts w:hint="eastAsia"/>
                <w:b/>
                <w:bCs/>
                <w:szCs w:val="21"/>
                <w:lang w:val="zh-CN" w:eastAsia="zh-CN"/>
              </w:rPr>
            </w:pPr>
            <w:r>
              <w:rPr>
                <w:rFonts w:hint="eastAsia"/>
                <w:b/>
                <w:bCs/>
                <w:szCs w:val="21"/>
                <w:lang w:val="en-US"/>
              </w:rPr>
              <w:t>项目名称：</w:t>
            </w:r>
          </w:p>
        </w:tc>
        <w:tc>
          <w:tcPr>
            <w:tcW w:w="7713" w:type="dxa"/>
            <w:gridSpan w:val="6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both"/>
              <w:rPr>
                <w:rFonts w:hint="eastAsia"/>
                <w:b/>
                <w:bCs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441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both"/>
              <w:rPr>
                <w:rFonts w:hint="eastAsia"/>
                <w:b/>
                <w:bCs/>
                <w:szCs w:val="21"/>
                <w:lang w:val="en-US" w:eastAsia="zh-CN"/>
              </w:rPr>
            </w:pPr>
            <w:r>
              <w:rPr>
                <w:rFonts w:hint="eastAsia"/>
                <w:b/>
                <w:bCs/>
                <w:szCs w:val="21"/>
                <w:lang w:val="en-US"/>
              </w:rPr>
              <w:t>合同号：</w:t>
            </w:r>
          </w:p>
        </w:tc>
        <w:tc>
          <w:tcPr>
            <w:tcW w:w="3118" w:type="dxa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both"/>
              <w:rPr>
                <w:rFonts w:hint="eastAsia"/>
                <w:b/>
                <w:bCs/>
                <w:szCs w:val="21"/>
                <w:lang w:val="zh-CN" w:eastAsia="zh-CN"/>
              </w:rPr>
            </w:pPr>
          </w:p>
        </w:tc>
        <w:tc>
          <w:tcPr>
            <w:tcW w:w="1607" w:type="dxa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both"/>
              <w:rPr>
                <w:rFonts w:hint="eastAsia"/>
                <w:b/>
                <w:bCs/>
                <w:szCs w:val="21"/>
                <w:lang w:val="zh-CN" w:eastAsia="zh-CN"/>
              </w:rPr>
            </w:pPr>
            <w:r>
              <w:rPr>
                <w:rFonts w:hint="eastAsia"/>
                <w:b/>
                <w:bCs/>
                <w:szCs w:val="21"/>
                <w:lang w:val="en-US"/>
              </w:rPr>
              <w:t>产品编号：</w:t>
            </w:r>
          </w:p>
        </w:tc>
        <w:tc>
          <w:tcPr>
            <w:tcW w:w="2988" w:type="dxa"/>
            <w:gridSpan w:val="4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both"/>
              <w:rPr>
                <w:rFonts w:hint="eastAsia"/>
                <w:b/>
                <w:bCs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777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color w:val="000000"/>
                <w:szCs w:val="21"/>
                <w:lang w:val="en-US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/>
              </w:rPr>
              <w:t>序号</w:t>
            </w:r>
          </w:p>
        </w:tc>
        <w:tc>
          <w:tcPr>
            <w:tcW w:w="3782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color w:val="000000"/>
                <w:szCs w:val="21"/>
                <w:lang w:val="en-US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/>
              </w:rPr>
              <w:t>测试项目</w:t>
            </w:r>
          </w:p>
        </w:tc>
        <w:tc>
          <w:tcPr>
            <w:tcW w:w="2638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color w:val="000000"/>
                <w:szCs w:val="21"/>
                <w:lang w:val="en-US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/>
              </w:rPr>
              <w:t>合格条件</w:t>
            </w:r>
          </w:p>
        </w:tc>
        <w:tc>
          <w:tcPr>
            <w:tcW w:w="1060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color w:val="000000"/>
                <w:szCs w:val="21"/>
                <w:lang w:val="en-US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/>
              </w:rPr>
              <w:t>测试值</w:t>
            </w:r>
          </w:p>
        </w:tc>
        <w:tc>
          <w:tcPr>
            <w:tcW w:w="897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color w:val="000000"/>
                <w:szCs w:val="21"/>
                <w:lang w:val="en-US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/>
              </w:rPr>
              <w:t>结果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777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color w:val="000000"/>
                <w:szCs w:val="21"/>
                <w:lang w:val="en-US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/>
              </w:rPr>
              <w:t>1</w:t>
            </w:r>
          </w:p>
        </w:tc>
        <w:tc>
          <w:tcPr>
            <w:tcW w:w="3782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color w:val="000000"/>
                <w:szCs w:val="21"/>
                <w:lang w:val="en-US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/>
              </w:rPr>
              <w:t>上电前，空开进出线无短路</w:t>
            </w:r>
          </w:p>
        </w:tc>
        <w:tc>
          <w:tcPr>
            <w:tcW w:w="2638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default" w:ascii="宋体" w:hAnsi="宋体" w:cs="宋体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/>
              </w:rPr>
              <w:t>所有空开进出线对地无短路、相间无短路</w:t>
            </w: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、相序正确</w:t>
            </w:r>
          </w:p>
        </w:tc>
        <w:tc>
          <w:tcPr>
            <w:tcW w:w="1060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color w:val="000000"/>
                <w:szCs w:val="21"/>
                <w:lang w:val="en-US"/>
              </w:rPr>
            </w:pPr>
          </w:p>
        </w:tc>
        <w:tc>
          <w:tcPr>
            <w:tcW w:w="897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color w:val="000000"/>
                <w:szCs w:val="21"/>
                <w:lang w:val="en-US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777" w:type="dxa"/>
            <w:vMerge w:val="restart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color w:val="000000"/>
                <w:szCs w:val="21"/>
                <w:lang w:val="en-US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/>
              </w:rPr>
              <w:t>2</w:t>
            </w:r>
          </w:p>
        </w:tc>
        <w:tc>
          <w:tcPr>
            <w:tcW w:w="3782" w:type="dxa"/>
            <w:gridSpan w:val="3"/>
            <w:vMerge w:val="restart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color w:val="000000"/>
                <w:szCs w:val="21"/>
                <w:lang w:val="en-US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/>
              </w:rPr>
              <w:t>断开</w:t>
            </w: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1QF(160A/4P)</w:t>
            </w:r>
            <w:r>
              <w:rPr>
                <w:rFonts w:hint="eastAsia" w:ascii="宋体" w:hAnsi="宋体" w:cs="宋体"/>
                <w:color w:val="000000"/>
                <w:szCs w:val="21"/>
                <w:lang w:val="en-US"/>
              </w:rPr>
              <w:t>，测量进线侧相电压</w:t>
            </w:r>
          </w:p>
        </w:tc>
        <w:tc>
          <w:tcPr>
            <w:tcW w:w="2638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color w:val="000000"/>
                <w:szCs w:val="21"/>
                <w:lang w:val="en-US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A相：</w:t>
            </w:r>
            <w:r>
              <w:rPr>
                <w:rFonts w:hint="eastAsia" w:ascii="宋体" w:hAnsi="宋体" w:cs="宋体"/>
                <w:color w:val="000000"/>
                <w:szCs w:val="21"/>
                <w:lang w:val="en-US"/>
              </w:rPr>
              <w:t>AC 220V±10%</w:t>
            </w:r>
          </w:p>
        </w:tc>
        <w:tc>
          <w:tcPr>
            <w:tcW w:w="1060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color w:val="000000"/>
                <w:szCs w:val="21"/>
                <w:lang w:val="en-US"/>
              </w:rPr>
            </w:pPr>
          </w:p>
        </w:tc>
        <w:tc>
          <w:tcPr>
            <w:tcW w:w="897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color w:val="000000"/>
                <w:szCs w:val="21"/>
                <w:lang w:val="en-US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777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color w:val="000000"/>
                <w:szCs w:val="21"/>
                <w:lang w:val="en-US"/>
              </w:rPr>
            </w:pPr>
          </w:p>
        </w:tc>
        <w:tc>
          <w:tcPr>
            <w:tcW w:w="3782" w:type="dxa"/>
            <w:gridSpan w:val="3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color w:val="000000"/>
                <w:szCs w:val="21"/>
                <w:lang w:val="en-US"/>
              </w:rPr>
            </w:pPr>
          </w:p>
        </w:tc>
        <w:tc>
          <w:tcPr>
            <w:tcW w:w="2638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B相：</w:t>
            </w:r>
            <w:r>
              <w:rPr>
                <w:rFonts w:hint="eastAsia" w:ascii="宋体" w:hAnsi="宋体" w:cs="宋体"/>
                <w:color w:val="000000"/>
                <w:szCs w:val="21"/>
                <w:lang w:val="en-US"/>
              </w:rPr>
              <w:t>AC 220V±10%</w:t>
            </w:r>
          </w:p>
        </w:tc>
        <w:tc>
          <w:tcPr>
            <w:tcW w:w="1060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color w:val="000000"/>
                <w:szCs w:val="21"/>
                <w:lang w:val="en-US"/>
              </w:rPr>
            </w:pPr>
          </w:p>
        </w:tc>
        <w:tc>
          <w:tcPr>
            <w:tcW w:w="897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color w:val="000000"/>
                <w:szCs w:val="21"/>
                <w:lang w:val="en-US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777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color w:val="000000"/>
                <w:szCs w:val="21"/>
                <w:lang w:val="en-US"/>
              </w:rPr>
            </w:pPr>
          </w:p>
        </w:tc>
        <w:tc>
          <w:tcPr>
            <w:tcW w:w="3782" w:type="dxa"/>
            <w:gridSpan w:val="3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color w:val="000000"/>
                <w:szCs w:val="21"/>
                <w:lang w:val="en-US"/>
              </w:rPr>
            </w:pPr>
          </w:p>
        </w:tc>
        <w:tc>
          <w:tcPr>
            <w:tcW w:w="2638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C相：</w:t>
            </w:r>
            <w:r>
              <w:rPr>
                <w:rFonts w:hint="eastAsia" w:ascii="宋体" w:hAnsi="宋体" w:cs="宋体"/>
                <w:color w:val="000000"/>
                <w:szCs w:val="21"/>
                <w:lang w:val="en-US"/>
              </w:rPr>
              <w:t>AC 220V±10%</w:t>
            </w:r>
          </w:p>
        </w:tc>
        <w:tc>
          <w:tcPr>
            <w:tcW w:w="1060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color w:val="000000"/>
                <w:szCs w:val="21"/>
                <w:lang w:val="en-US"/>
              </w:rPr>
            </w:pPr>
          </w:p>
        </w:tc>
        <w:tc>
          <w:tcPr>
            <w:tcW w:w="897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color w:val="000000"/>
                <w:szCs w:val="21"/>
                <w:lang w:val="en-US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777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color w:val="000000"/>
                <w:szCs w:val="21"/>
                <w:lang w:val="en-US"/>
              </w:rPr>
            </w:pPr>
          </w:p>
        </w:tc>
        <w:tc>
          <w:tcPr>
            <w:tcW w:w="3782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color w:val="000000"/>
                <w:szCs w:val="21"/>
                <w:lang w:val="en-US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/>
              </w:rPr>
              <w:t>断开</w:t>
            </w: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1QF(160A/4P)</w:t>
            </w:r>
            <w:r>
              <w:rPr>
                <w:rFonts w:hint="eastAsia" w:ascii="宋体" w:hAnsi="宋体" w:cs="宋体"/>
                <w:color w:val="000000"/>
                <w:szCs w:val="21"/>
                <w:lang w:val="en-US"/>
              </w:rPr>
              <w:t>，测量出线侧相电压</w:t>
            </w:r>
          </w:p>
        </w:tc>
        <w:tc>
          <w:tcPr>
            <w:tcW w:w="2638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color w:val="000000"/>
                <w:szCs w:val="21"/>
                <w:lang w:val="en-US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三相电压均为</w:t>
            </w:r>
            <w:r>
              <w:rPr>
                <w:rFonts w:hint="eastAsia" w:ascii="宋体" w:hAnsi="宋体" w:cs="宋体"/>
                <w:color w:val="000000"/>
                <w:szCs w:val="21"/>
                <w:lang w:val="en-US"/>
              </w:rPr>
              <w:t>0V</w:t>
            </w:r>
          </w:p>
        </w:tc>
        <w:tc>
          <w:tcPr>
            <w:tcW w:w="1060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color w:val="000000"/>
                <w:szCs w:val="21"/>
                <w:lang w:val="en-US"/>
              </w:rPr>
            </w:pPr>
          </w:p>
        </w:tc>
        <w:tc>
          <w:tcPr>
            <w:tcW w:w="897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color w:val="000000"/>
                <w:szCs w:val="21"/>
                <w:lang w:val="en-US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777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color w:val="000000"/>
                <w:szCs w:val="21"/>
                <w:lang w:val="en-US"/>
              </w:rPr>
            </w:pPr>
          </w:p>
        </w:tc>
        <w:tc>
          <w:tcPr>
            <w:tcW w:w="3782" w:type="dxa"/>
            <w:gridSpan w:val="3"/>
            <w:vMerge w:val="restart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color w:val="000000"/>
                <w:szCs w:val="21"/>
                <w:lang w:val="en-US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/>
              </w:rPr>
              <w:t>合上</w:t>
            </w: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1QF(160A/4P)</w:t>
            </w:r>
            <w:r>
              <w:rPr>
                <w:rFonts w:hint="eastAsia" w:ascii="宋体" w:hAnsi="宋体" w:cs="宋体"/>
                <w:color w:val="000000"/>
                <w:szCs w:val="21"/>
                <w:lang w:val="en-US"/>
              </w:rPr>
              <w:t>，测量出线侧相电压</w:t>
            </w:r>
          </w:p>
        </w:tc>
        <w:tc>
          <w:tcPr>
            <w:tcW w:w="2638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color w:val="000000"/>
                <w:szCs w:val="21"/>
                <w:lang w:val="en-US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A相：</w:t>
            </w:r>
            <w:r>
              <w:rPr>
                <w:rFonts w:hint="eastAsia" w:ascii="宋体" w:hAnsi="宋体" w:cs="宋体"/>
                <w:color w:val="000000"/>
                <w:szCs w:val="21"/>
                <w:lang w:val="en-US"/>
              </w:rPr>
              <w:t>AC 220V±10%</w:t>
            </w:r>
          </w:p>
        </w:tc>
        <w:tc>
          <w:tcPr>
            <w:tcW w:w="1060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color w:val="000000"/>
                <w:szCs w:val="21"/>
                <w:lang w:val="en-US"/>
              </w:rPr>
            </w:pPr>
          </w:p>
        </w:tc>
        <w:tc>
          <w:tcPr>
            <w:tcW w:w="897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color w:val="000000"/>
                <w:szCs w:val="21"/>
                <w:lang w:val="en-US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777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color w:val="000000"/>
                <w:szCs w:val="21"/>
                <w:lang w:val="en-US"/>
              </w:rPr>
            </w:pPr>
          </w:p>
        </w:tc>
        <w:tc>
          <w:tcPr>
            <w:tcW w:w="3782" w:type="dxa"/>
            <w:gridSpan w:val="3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color w:val="000000"/>
                <w:szCs w:val="21"/>
                <w:lang w:val="en-US"/>
              </w:rPr>
            </w:pPr>
          </w:p>
        </w:tc>
        <w:tc>
          <w:tcPr>
            <w:tcW w:w="2638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color w:val="000000"/>
                <w:szCs w:val="21"/>
                <w:lang w:val="en-US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B相：</w:t>
            </w:r>
            <w:r>
              <w:rPr>
                <w:rFonts w:hint="eastAsia" w:ascii="宋体" w:hAnsi="宋体" w:cs="宋体"/>
                <w:color w:val="000000"/>
                <w:szCs w:val="21"/>
                <w:lang w:val="en-US"/>
              </w:rPr>
              <w:t>AC 220V±10%</w:t>
            </w:r>
          </w:p>
        </w:tc>
        <w:tc>
          <w:tcPr>
            <w:tcW w:w="1060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color w:val="000000"/>
                <w:szCs w:val="21"/>
                <w:lang w:val="en-US"/>
              </w:rPr>
            </w:pPr>
          </w:p>
        </w:tc>
        <w:tc>
          <w:tcPr>
            <w:tcW w:w="897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color w:val="000000"/>
                <w:szCs w:val="21"/>
                <w:lang w:val="en-US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777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color w:val="000000"/>
                <w:szCs w:val="21"/>
                <w:lang w:val="en-US"/>
              </w:rPr>
            </w:pPr>
          </w:p>
        </w:tc>
        <w:tc>
          <w:tcPr>
            <w:tcW w:w="3782" w:type="dxa"/>
            <w:gridSpan w:val="3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color w:val="000000"/>
                <w:szCs w:val="21"/>
                <w:lang w:val="en-US"/>
              </w:rPr>
            </w:pPr>
          </w:p>
        </w:tc>
        <w:tc>
          <w:tcPr>
            <w:tcW w:w="2638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color w:val="000000"/>
                <w:szCs w:val="21"/>
                <w:lang w:val="en-US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C相：</w:t>
            </w:r>
            <w:r>
              <w:rPr>
                <w:rFonts w:hint="eastAsia" w:ascii="宋体" w:hAnsi="宋体" w:cs="宋体"/>
                <w:color w:val="000000"/>
                <w:szCs w:val="21"/>
                <w:lang w:val="en-US"/>
              </w:rPr>
              <w:t>AC 220V±10%</w:t>
            </w:r>
          </w:p>
        </w:tc>
        <w:tc>
          <w:tcPr>
            <w:tcW w:w="1060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color w:val="000000"/>
                <w:szCs w:val="21"/>
                <w:lang w:val="en-US"/>
              </w:rPr>
            </w:pPr>
          </w:p>
        </w:tc>
        <w:tc>
          <w:tcPr>
            <w:tcW w:w="897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color w:val="000000"/>
                <w:szCs w:val="21"/>
                <w:lang w:val="en-US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777" w:type="dxa"/>
            <w:vMerge w:val="restart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color w:val="000000"/>
                <w:szCs w:val="21"/>
                <w:lang w:val="en-US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/>
              </w:rPr>
              <w:t>3</w:t>
            </w:r>
          </w:p>
        </w:tc>
        <w:tc>
          <w:tcPr>
            <w:tcW w:w="3782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default" w:ascii="宋体" w:hAnsi="宋体" w:cs="宋体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/>
              </w:rPr>
              <w:t>空调1 -</w:t>
            </w: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QFA3(63A/4P)</w:t>
            </w:r>
          </w:p>
        </w:tc>
        <w:tc>
          <w:tcPr>
            <w:tcW w:w="2638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default" w:ascii="宋体" w:hAnsi="宋体" w:cs="宋体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空调</w:t>
            </w:r>
            <w:r>
              <w:rPr>
                <w:rFonts w:hint="eastAsia" w:ascii="宋体" w:hAnsi="宋体" w:cs="宋体"/>
                <w:color w:val="000000"/>
                <w:szCs w:val="21"/>
                <w:lang w:val="en-US"/>
              </w:rPr>
              <w:t>正常启动</w:t>
            </w: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，功能正常</w:t>
            </w:r>
          </w:p>
        </w:tc>
        <w:tc>
          <w:tcPr>
            <w:tcW w:w="1060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color w:val="000000"/>
                <w:szCs w:val="21"/>
                <w:lang w:val="en-US"/>
              </w:rPr>
            </w:pPr>
          </w:p>
        </w:tc>
        <w:tc>
          <w:tcPr>
            <w:tcW w:w="897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color w:val="000000"/>
                <w:szCs w:val="21"/>
                <w:lang w:val="en-US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777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color w:val="000000"/>
                <w:szCs w:val="21"/>
                <w:lang w:val="en-US"/>
              </w:rPr>
            </w:pPr>
          </w:p>
        </w:tc>
        <w:tc>
          <w:tcPr>
            <w:tcW w:w="3782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default" w:ascii="宋体" w:hAnsi="宋体" w:cs="宋体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/>
              </w:rPr>
              <w:t>空调</w:t>
            </w: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2</w:t>
            </w:r>
            <w:r>
              <w:rPr>
                <w:rFonts w:hint="eastAsia" w:ascii="宋体" w:hAnsi="宋体" w:cs="宋体"/>
                <w:color w:val="000000"/>
                <w:szCs w:val="21"/>
                <w:lang w:val="en-US"/>
              </w:rPr>
              <w:t xml:space="preserve"> -</w:t>
            </w: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QFA4(63A/4P)</w:t>
            </w:r>
          </w:p>
        </w:tc>
        <w:tc>
          <w:tcPr>
            <w:tcW w:w="2638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color w:val="000000"/>
                <w:szCs w:val="21"/>
                <w:lang w:val="en-US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空调</w:t>
            </w:r>
            <w:r>
              <w:rPr>
                <w:rFonts w:hint="eastAsia" w:ascii="宋体" w:hAnsi="宋体" w:cs="宋体"/>
                <w:color w:val="000000"/>
                <w:szCs w:val="21"/>
                <w:lang w:val="en-US"/>
              </w:rPr>
              <w:t>正常启动</w:t>
            </w: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，功能正常</w:t>
            </w:r>
          </w:p>
        </w:tc>
        <w:tc>
          <w:tcPr>
            <w:tcW w:w="1060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color w:val="000000"/>
                <w:szCs w:val="21"/>
                <w:lang w:val="en-US"/>
              </w:rPr>
            </w:pPr>
          </w:p>
        </w:tc>
        <w:tc>
          <w:tcPr>
            <w:tcW w:w="897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color w:val="000000"/>
                <w:szCs w:val="21"/>
                <w:lang w:val="en-US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777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color w:val="000000"/>
                <w:szCs w:val="21"/>
                <w:lang w:val="en-US"/>
              </w:rPr>
            </w:pPr>
          </w:p>
        </w:tc>
        <w:tc>
          <w:tcPr>
            <w:tcW w:w="3782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default" w:ascii="宋体" w:hAnsi="宋体" w:cs="宋体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/>
              </w:rPr>
              <w:t>空调</w:t>
            </w: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3</w:t>
            </w:r>
            <w:r>
              <w:rPr>
                <w:rFonts w:hint="eastAsia" w:ascii="宋体" w:hAnsi="宋体" w:cs="宋体"/>
                <w:color w:val="000000"/>
                <w:szCs w:val="21"/>
                <w:lang w:val="en-US"/>
              </w:rPr>
              <w:t xml:space="preserve"> -</w:t>
            </w: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QFA5(63A/4P)</w:t>
            </w:r>
          </w:p>
        </w:tc>
        <w:tc>
          <w:tcPr>
            <w:tcW w:w="2638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color w:val="000000"/>
                <w:szCs w:val="21"/>
                <w:lang w:val="en-US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空调</w:t>
            </w:r>
            <w:r>
              <w:rPr>
                <w:rFonts w:hint="eastAsia" w:ascii="宋体" w:hAnsi="宋体" w:cs="宋体"/>
                <w:color w:val="000000"/>
                <w:szCs w:val="21"/>
                <w:lang w:val="en-US"/>
              </w:rPr>
              <w:t>正常启动</w:t>
            </w: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，功能正常</w:t>
            </w:r>
          </w:p>
        </w:tc>
        <w:tc>
          <w:tcPr>
            <w:tcW w:w="1060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color w:val="000000"/>
                <w:szCs w:val="21"/>
                <w:lang w:val="en-US"/>
              </w:rPr>
            </w:pPr>
          </w:p>
        </w:tc>
        <w:tc>
          <w:tcPr>
            <w:tcW w:w="897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color w:val="000000"/>
                <w:szCs w:val="21"/>
                <w:lang w:val="en-US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777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color w:val="000000"/>
                <w:szCs w:val="21"/>
                <w:lang w:val="en-US"/>
              </w:rPr>
            </w:pPr>
          </w:p>
        </w:tc>
        <w:tc>
          <w:tcPr>
            <w:tcW w:w="3782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default" w:ascii="宋体" w:hAnsi="宋体" w:cs="宋体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/>
              </w:rPr>
              <w:t>空调</w:t>
            </w: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4</w:t>
            </w:r>
            <w:r>
              <w:rPr>
                <w:rFonts w:hint="eastAsia" w:ascii="宋体" w:hAnsi="宋体" w:cs="宋体"/>
                <w:color w:val="000000"/>
                <w:szCs w:val="21"/>
                <w:lang w:val="en-US"/>
              </w:rPr>
              <w:t xml:space="preserve"> -</w:t>
            </w: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QFA6(63A/4P)</w:t>
            </w:r>
          </w:p>
        </w:tc>
        <w:tc>
          <w:tcPr>
            <w:tcW w:w="2638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color w:val="000000"/>
                <w:szCs w:val="21"/>
                <w:lang w:val="en-US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空调</w:t>
            </w:r>
            <w:r>
              <w:rPr>
                <w:rFonts w:hint="eastAsia" w:ascii="宋体" w:hAnsi="宋体" w:cs="宋体"/>
                <w:color w:val="000000"/>
                <w:szCs w:val="21"/>
                <w:lang w:val="en-US"/>
              </w:rPr>
              <w:t>正常启动</w:t>
            </w: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，功能正常</w:t>
            </w:r>
          </w:p>
        </w:tc>
        <w:tc>
          <w:tcPr>
            <w:tcW w:w="1060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color w:val="000000"/>
                <w:szCs w:val="21"/>
                <w:lang w:val="en-US"/>
              </w:rPr>
            </w:pPr>
          </w:p>
        </w:tc>
        <w:tc>
          <w:tcPr>
            <w:tcW w:w="897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color w:val="000000"/>
                <w:szCs w:val="21"/>
                <w:lang w:val="en-US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777" w:type="dxa"/>
            <w:vMerge w:val="restart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color w:val="000000"/>
                <w:szCs w:val="21"/>
                <w:lang w:val="en-US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/>
              </w:rPr>
              <w:t>4</w:t>
            </w:r>
          </w:p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color w:val="000000"/>
                <w:szCs w:val="21"/>
                <w:lang w:val="en-US"/>
              </w:rPr>
            </w:pPr>
          </w:p>
        </w:tc>
        <w:tc>
          <w:tcPr>
            <w:tcW w:w="3782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PACK</w:t>
            </w:r>
            <w:r>
              <w:rPr>
                <w:rFonts w:hint="eastAsia" w:ascii="宋体" w:hAnsi="宋体" w:cs="宋体"/>
                <w:color w:val="000000"/>
                <w:szCs w:val="21"/>
                <w:lang w:val="en-US"/>
              </w:rPr>
              <w:t>风扇</w:t>
            </w: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1</w:t>
            </w:r>
            <w:r>
              <w:rPr>
                <w:rFonts w:hint="eastAsia" w:ascii="宋体" w:hAnsi="宋体" w:cs="宋体"/>
                <w:color w:val="000000"/>
                <w:szCs w:val="21"/>
                <w:lang w:val="en-US"/>
              </w:rPr>
              <w:t>-</w:t>
            </w: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QFA7(20A/2P)</w:t>
            </w:r>
          </w:p>
        </w:tc>
        <w:tc>
          <w:tcPr>
            <w:tcW w:w="2638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color w:val="000000"/>
                <w:szCs w:val="21"/>
                <w:lang w:val="en-US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/>
              </w:rPr>
              <w:t>正常启动</w:t>
            </w:r>
          </w:p>
        </w:tc>
        <w:tc>
          <w:tcPr>
            <w:tcW w:w="1060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color w:val="000000"/>
                <w:szCs w:val="21"/>
                <w:lang w:val="en-US"/>
              </w:rPr>
            </w:pPr>
          </w:p>
        </w:tc>
        <w:tc>
          <w:tcPr>
            <w:tcW w:w="897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color w:val="000000"/>
                <w:szCs w:val="21"/>
                <w:lang w:val="en-US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777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color w:val="000000"/>
                <w:szCs w:val="21"/>
                <w:lang w:val="en-US"/>
              </w:rPr>
            </w:pPr>
          </w:p>
        </w:tc>
        <w:tc>
          <w:tcPr>
            <w:tcW w:w="3782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PACK</w:t>
            </w:r>
            <w:r>
              <w:rPr>
                <w:rFonts w:hint="eastAsia" w:ascii="宋体" w:hAnsi="宋体" w:cs="宋体"/>
                <w:color w:val="000000"/>
                <w:szCs w:val="21"/>
                <w:lang w:val="en-US"/>
              </w:rPr>
              <w:t>风扇</w:t>
            </w: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2</w:t>
            </w:r>
            <w:r>
              <w:rPr>
                <w:rFonts w:hint="eastAsia" w:ascii="宋体" w:hAnsi="宋体" w:cs="宋体"/>
                <w:color w:val="000000"/>
                <w:szCs w:val="21"/>
                <w:lang w:val="en-US"/>
              </w:rPr>
              <w:t>-</w:t>
            </w: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QFA8(20A/2P)</w:t>
            </w:r>
          </w:p>
        </w:tc>
        <w:tc>
          <w:tcPr>
            <w:tcW w:w="2638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color w:val="000000"/>
                <w:szCs w:val="21"/>
                <w:lang w:val="en-US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/>
              </w:rPr>
              <w:t>正常启动</w:t>
            </w:r>
          </w:p>
        </w:tc>
        <w:tc>
          <w:tcPr>
            <w:tcW w:w="1060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color w:val="000000"/>
                <w:szCs w:val="21"/>
                <w:lang w:val="en-US"/>
              </w:rPr>
            </w:pPr>
          </w:p>
        </w:tc>
        <w:tc>
          <w:tcPr>
            <w:tcW w:w="897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color w:val="000000"/>
                <w:szCs w:val="21"/>
                <w:lang w:val="en-US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</w:tblPrEx>
        <w:trPr>
          <w:trHeight w:val="397" w:hRule="atLeast"/>
          <w:jc w:val="center"/>
        </w:trPr>
        <w:tc>
          <w:tcPr>
            <w:tcW w:w="777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color w:val="000000"/>
                <w:szCs w:val="21"/>
                <w:lang w:val="en-US"/>
              </w:rPr>
            </w:pPr>
          </w:p>
        </w:tc>
        <w:tc>
          <w:tcPr>
            <w:tcW w:w="3782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PACK</w:t>
            </w:r>
            <w:r>
              <w:rPr>
                <w:rFonts w:hint="eastAsia" w:ascii="宋体" w:hAnsi="宋体" w:cs="宋体"/>
                <w:color w:val="000000"/>
                <w:szCs w:val="21"/>
                <w:lang w:val="en-US"/>
              </w:rPr>
              <w:t>风扇</w:t>
            </w: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3</w:t>
            </w:r>
            <w:r>
              <w:rPr>
                <w:rFonts w:hint="eastAsia" w:ascii="宋体" w:hAnsi="宋体" w:cs="宋体"/>
                <w:color w:val="000000"/>
                <w:szCs w:val="21"/>
                <w:lang w:val="en-US"/>
              </w:rPr>
              <w:t>-</w:t>
            </w: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QFA9(20A/2P)</w:t>
            </w:r>
          </w:p>
        </w:tc>
        <w:tc>
          <w:tcPr>
            <w:tcW w:w="2638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/>
              </w:rPr>
              <w:t>正常启动</w:t>
            </w:r>
          </w:p>
        </w:tc>
        <w:tc>
          <w:tcPr>
            <w:tcW w:w="1060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color w:val="000000"/>
                <w:szCs w:val="21"/>
                <w:lang w:val="en-US"/>
              </w:rPr>
            </w:pPr>
          </w:p>
        </w:tc>
        <w:tc>
          <w:tcPr>
            <w:tcW w:w="897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color w:val="000000"/>
                <w:szCs w:val="21"/>
                <w:lang w:val="en-US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777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color w:val="000000"/>
                <w:szCs w:val="21"/>
                <w:lang w:val="en-US"/>
              </w:rPr>
            </w:pPr>
          </w:p>
        </w:tc>
        <w:tc>
          <w:tcPr>
            <w:tcW w:w="3782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default" w:ascii="宋体" w:hAnsi="宋体" w:cs="宋体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PACK</w:t>
            </w:r>
            <w:r>
              <w:rPr>
                <w:rFonts w:hint="eastAsia" w:ascii="宋体" w:hAnsi="宋体" w:cs="宋体"/>
                <w:color w:val="000000"/>
                <w:szCs w:val="21"/>
                <w:lang w:val="en-US"/>
              </w:rPr>
              <w:t>风扇</w:t>
            </w: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4</w:t>
            </w:r>
            <w:r>
              <w:rPr>
                <w:rFonts w:hint="eastAsia" w:ascii="宋体" w:hAnsi="宋体" w:cs="宋体"/>
                <w:color w:val="000000"/>
                <w:szCs w:val="21"/>
                <w:lang w:val="en-US"/>
              </w:rPr>
              <w:t>-</w:t>
            </w: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QFA10(20A/2P)</w:t>
            </w:r>
          </w:p>
        </w:tc>
        <w:tc>
          <w:tcPr>
            <w:tcW w:w="2638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/>
              </w:rPr>
              <w:t>正常启动</w:t>
            </w:r>
          </w:p>
        </w:tc>
        <w:tc>
          <w:tcPr>
            <w:tcW w:w="1060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color w:val="000000"/>
                <w:szCs w:val="21"/>
                <w:lang w:val="en-US"/>
              </w:rPr>
            </w:pPr>
          </w:p>
        </w:tc>
        <w:tc>
          <w:tcPr>
            <w:tcW w:w="897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color w:val="000000"/>
                <w:szCs w:val="21"/>
                <w:lang w:val="en-US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777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3782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default" w:ascii="宋体" w:hAnsi="宋体" w:cs="宋体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舱内普通</w:t>
            </w:r>
            <w:r>
              <w:rPr>
                <w:rFonts w:hint="eastAsia" w:ascii="宋体" w:hAnsi="宋体" w:cs="宋体"/>
                <w:color w:val="000000"/>
                <w:szCs w:val="21"/>
                <w:lang w:val="en-US"/>
              </w:rPr>
              <w:t>照明-</w:t>
            </w: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QFA11(10A/2P)</w:t>
            </w:r>
          </w:p>
        </w:tc>
        <w:tc>
          <w:tcPr>
            <w:tcW w:w="2638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color w:val="000000"/>
                <w:szCs w:val="21"/>
                <w:lang w:val="en-US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/>
              </w:rPr>
              <w:t>正常启动</w:t>
            </w:r>
          </w:p>
        </w:tc>
        <w:tc>
          <w:tcPr>
            <w:tcW w:w="1060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color w:val="000000"/>
                <w:szCs w:val="21"/>
                <w:lang w:val="en-US"/>
              </w:rPr>
            </w:pPr>
          </w:p>
        </w:tc>
        <w:tc>
          <w:tcPr>
            <w:tcW w:w="897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color w:val="000000"/>
                <w:szCs w:val="21"/>
                <w:lang w:val="en-US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777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3782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default" w:ascii="宋体" w:hAnsi="宋体" w:cs="宋体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应急照明</w:t>
            </w:r>
            <w:r>
              <w:rPr>
                <w:rFonts w:hint="eastAsia" w:ascii="宋体" w:hAnsi="宋体" w:cs="宋体"/>
                <w:color w:val="000000"/>
                <w:szCs w:val="21"/>
                <w:lang w:val="en-US"/>
              </w:rPr>
              <w:t>-</w:t>
            </w: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QFA12(10A/2P)</w:t>
            </w:r>
          </w:p>
        </w:tc>
        <w:tc>
          <w:tcPr>
            <w:tcW w:w="2638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color w:val="000000"/>
                <w:szCs w:val="21"/>
                <w:lang w:val="en-US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/>
              </w:rPr>
              <w:t>正常启动</w:t>
            </w:r>
          </w:p>
        </w:tc>
        <w:tc>
          <w:tcPr>
            <w:tcW w:w="1060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color w:val="000000"/>
                <w:szCs w:val="21"/>
                <w:lang w:val="en-US"/>
              </w:rPr>
            </w:pPr>
          </w:p>
        </w:tc>
        <w:tc>
          <w:tcPr>
            <w:tcW w:w="897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color w:val="000000"/>
                <w:szCs w:val="21"/>
                <w:lang w:val="en-US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777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color w:val="000000"/>
                <w:szCs w:val="21"/>
                <w:lang w:val="en-US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/>
              </w:rPr>
              <w:t>8</w:t>
            </w:r>
          </w:p>
        </w:tc>
        <w:tc>
          <w:tcPr>
            <w:tcW w:w="3782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default" w:ascii="宋体" w:hAnsi="宋体" w:cs="宋体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/>
              </w:rPr>
              <w:t>插座-</w:t>
            </w: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QFA13(16A/2P)</w:t>
            </w:r>
          </w:p>
        </w:tc>
        <w:tc>
          <w:tcPr>
            <w:tcW w:w="2638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color w:val="000000"/>
                <w:szCs w:val="21"/>
                <w:lang w:val="en-US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/>
              </w:rPr>
              <w:t>正常启动</w:t>
            </w:r>
          </w:p>
        </w:tc>
        <w:tc>
          <w:tcPr>
            <w:tcW w:w="1060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color w:val="000000"/>
                <w:szCs w:val="21"/>
                <w:lang w:val="en-US"/>
              </w:rPr>
            </w:pPr>
          </w:p>
        </w:tc>
        <w:tc>
          <w:tcPr>
            <w:tcW w:w="897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color w:val="000000"/>
                <w:szCs w:val="21"/>
                <w:lang w:val="en-US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777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color w:val="000000"/>
                <w:szCs w:val="21"/>
                <w:lang w:val="en-US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/>
              </w:rPr>
              <w:t>9</w:t>
            </w:r>
          </w:p>
        </w:tc>
        <w:tc>
          <w:tcPr>
            <w:tcW w:w="3782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default" w:ascii="宋体" w:hAnsi="宋体" w:cs="宋体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备用</w:t>
            </w:r>
            <w:r>
              <w:rPr>
                <w:rFonts w:hint="eastAsia" w:ascii="宋体" w:hAnsi="宋体" w:cs="宋体"/>
                <w:color w:val="000000"/>
                <w:szCs w:val="21"/>
                <w:lang w:val="en-US"/>
              </w:rPr>
              <w:t>-</w:t>
            </w: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QFA14、QFA15(16A/2P)</w:t>
            </w:r>
          </w:p>
        </w:tc>
        <w:tc>
          <w:tcPr>
            <w:tcW w:w="2638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color w:val="000000"/>
                <w:szCs w:val="21"/>
                <w:lang w:val="en-US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/>
              </w:rPr>
              <w:t>正常启动</w:t>
            </w:r>
          </w:p>
        </w:tc>
        <w:tc>
          <w:tcPr>
            <w:tcW w:w="1060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color w:val="000000"/>
                <w:szCs w:val="21"/>
                <w:lang w:val="en-US"/>
              </w:rPr>
            </w:pPr>
          </w:p>
        </w:tc>
        <w:tc>
          <w:tcPr>
            <w:tcW w:w="897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color w:val="000000"/>
                <w:szCs w:val="21"/>
                <w:lang w:val="en-US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777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color w:val="000000"/>
                <w:szCs w:val="21"/>
                <w:lang w:val="en-US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/>
              </w:rPr>
              <w:t>10</w:t>
            </w:r>
          </w:p>
        </w:tc>
        <w:tc>
          <w:tcPr>
            <w:tcW w:w="3782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default" w:ascii="宋体" w:hAnsi="宋体" w:cs="宋体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控制电源-QFA16(32A/2P)</w:t>
            </w:r>
          </w:p>
        </w:tc>
        <w:tc>
          <w:tcPr>
            <w:tcW w:w="2638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/>
              </w:rPr>
              <w:t>正常启动</w:t>
            </w:r>
          </w:p>
        </w:tc>
        <w:tc>
          <w:tcPr>
            <w:tcW w:w="1060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color w:val="000000"/>
                <w:szCs w:val="21"/>
                <w:lang w:val="en-US"/>
              </w:rPr>
            </w:pPr>
          </w:p>
        </w:tc>
        <w:tc>
          <w:tcPr>
            <w:tcW w:w="897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color w:val="000000"/>
                <w:szCs w:val="21"/>
                <w:lang w:val="en-US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</w:tblPrEx>
        <w:trPr>
          <w:trHeight w:val="397" w:hRule="atLeast"/>
          <w:jc w:val="center"/>
        </w:trPr>
        <w:tc>
          <w:tcPr>
            <w:tcW w:w="777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color w:val="000000"/>
                <w:szCs w:val="21"/>
                <w:lang w:val="en-US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/>
              </w:rPr>
              <w:t>11</w:t>
            </w:r>
          </w:p>
        </w:tc>
        <w:tc>
          <w:tcPr>
            <w:tcW w:w="3782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default" w:ascii="宋体" w:hAnsi="宋体" w:cs="宋体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汇流柜UPS电源-QFB1</w:t>
            </w:r>
          </w:p>
        </w:tc>
        <w:tc>
          <w:tcPr>
            <w:tcW w:w="2638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/>
              </w:rPr>
              <w:t>正常启动</w:t>
            </w:r>
          </w:p>
        </w:tc>
        <w:tc>
          <w:tcPr>
            <w:tcW w:w="1060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color w:val="000000"/>
                <w:szCs w:val="21"/>
                <w:lang w:val="en-US"/>
              </w:rPr>
            </w:pPr>
          </w:p>
        </w:tc>
        <w:tc>
          <w:tcPr>
            <w:tcW w:w="897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color w:val="000000"/>
                <w:szCs w:val="21"/>
                <w:lang w:val="en-US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777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color w:val="000000"/>
                <w:szCs w:val="21"/>
                <w:lang w:val="en-US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/>
              </w:rPr>
              <w:t>12</w:t>
            </w:r>
          </w:p>
        </w:tc>
        <w:tc>
          <w:tcPr>
            <w:tcW w:w="3782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default" w:ascii="宋体" w:hAnsi="宋体" w:cs="宋体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消防-QFB2</w:t>
            </w:r>
          </w:p>
        </w:tc>
        <w:tc>
          <w:tcPr>
            <w:tcW w:w="2638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color w:val="000000"/>
                <w:szCs w:val="21"/>
                <w:lang w:val="en-US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/>
              </w:rPr>
              <w:t>正常启动</w:t>
            </w:r>
          </w:p>
        </w:tc>
        <w:tc>
          <w:tcPr>
            <w:tcW w:w="1060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color w:val="000000"/>
                <w:szCs w:val="21"/>
                <w:lang w:val="en-US"/>
              </w:rPr>
            </w:pPr>
          </w:p>
        </w:tc>
        <w:tc>
          <w:tcPr>
            <w:tcW w:w="897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color w:val="000000"/>
                <w:szCs w:val="21"/>
                <w:lang w:val="en-US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777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color w:val="000000"/>
                <w:szCs w:val="21"/>
                <w:lang w:val="en-US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/>
              </w:rPr>
              <w:t>13</w:t>
            </w:r>
          </w:p>
        </w:tc>
        <w:tc>
          <w:tcPr>
            <w:tcW w:w="3782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default" w:ascii="宋体" w:hAnsi="宋体" w:cs="宋体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分励线圈电源-QFB3</w:t>
            </w:r>
          </w:p>
        </w:tc>
        <w:tc>
          <w:tcPr>
            <w:tcW w:w="2638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color w:val="000000"/>
                <w:szCs w:val="21"/>
                <w:lang w:val="en-US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/>
              </w:rPr>
              <w:t>正常启动</w:t>
            </w:r>
          </w:p>
        </w:tc>
        <w:tc>
          <w:tcPr>
            <w:tcW w:w="1060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color w:val="000000"/>
                <w:szCs w:val="21"/>
                <w:lang w:val="en-US"/>
              </w:rPr>
            </w:pPr>
          </w:p>
        </w:tc>
        <w:tc>
          <w:tcPr>
            <w:tcW w:w="897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color w:val="000000"/>
                <w:szCs w:val="21"/>
                <w:lang w:val="en-US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777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color w:val="000000"/>
                <w:szCs w:val="21"/>
                <w:lang w:val="en-US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/>
              </w:rPr>
              <w:t>14</w:t>
            </w:r>
          </w:p>
        </w:tc>
        <w:tc>
          <w:tcPr>
            <w:tcW w:w="3782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default" w:ascii="宋体" w:hAnsi="宋体" w:cs="宋体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备用-QFB4、QFB5</w:t>
            </w:r>
          </w:p>
        </w:tc>
        <w:tc>
          <w:tcPr>
            <w:tcW w:w="2638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color w:val="000000"/>
                <w:szCs w:val="21"/>
                <w:lang w:val="en-US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/>
              </w:rPr>
              <w:t>正常启动</w:t>
            </w:r>
          </w:p>
        </w:tc>
        <w:tc>
          <w:tcPr>
            <w:tcW w:w="1060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color w:val="000000"/>
                <w:szCs w:val="21"/>
                <w:lang w:val="en-US"/>
              </w:rPr>
            </w:pPr>
          </w:p>
        </w:tc>
        <w:tc>
          <w:tcPr>
            <w:tcW w:w="897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color w:val="000000"/>
                <w:szCs w:val="21"/>
                <w:lang w:val="en-US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287" w:type="dxa"/>
            <w:gridSpan w:val="2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both"/>
              <w:rPr>
                <w:rFonts w:hint="eastAsia"/>
                <w:b/>
                <w:bCs/>
                <w:szCs w:val="21"/>
                <w:lang w:val="en-US"/>
              </w:rPr>
            </w:pPr>
            <w:r>
              <w:rPr>
                <w:rFonts w:hint="eastAsia"/>
                <w:b/>
                <w:bCs/>
                <w:szCs w:val="21"/>
                <w:lang w:val="en-US"/>
              </w:rPr>
              <w:t>测试人员：</w:t>
            </w:r>
          </w:p>
        </w:tc>
        <w:tc>
          <w:tcPr>
            <w:tcW w:w="4940" w:type="dxa"/>
            <w:gridSpan w:val="4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both"/>
              <w:rPr>
                <w:rFonts w:hint="eastAsia"/>
                <w:b/>
                <w:bCs/>
                <w:szCs w:val="21"/>
                <w:lang w:val="en-US"/>
              </w:rPr>
            </w:pPr>
          </w:p>
        </w:tc>
        <w:tc>
          <w:tcPr>
            <w:tcW w:w="970" w:type="dxa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both"/>
              <w:rPr>
                <w:rFonts w:hint="eastAsia"/>
                <w:b/>
                <w:bCs/>
                <w:szCs w:val="21"/>
                <w:lang w:val="en-US"/>
              </w:rPr>
            </w:pPr>
            <w:r>
              <w:rPr>
                <w:rFonts w:hint="eastAsia"/>
                <w:b/>
                <w:bCs/>
                <w:szCs w:val="21"/>
                <w:lang w:val="en-US"/>
              </w:rPr>
              <w:t>时间：</w:t>
            </w:r>
          </w:p>
        </w:tc>
        <w:tc>
          <w:tcPr>
            <w:tcW w:w="1957" w:type="dxa"/>
            <w:gridSpan w:val="2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both"/>
              <w:rPr>
                <w:rFonts w:hint="eastAsia"/>
                <w:b/>
                <w:bCs/>
                <w:szCs w:val="21"/>
                <w:lang w:val="en-US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287" w:type="dxa"/>
            <w:gridSpan w:val="2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both"/>
              <w:rPr>
                <w:rFonts w:hint="eastAsia"/>
                <w:b/>
                <w:bCs/>
                <w:szCs w:val="21"/>
                <w:lang w:val="en-US"/>
              </w:rPr>
            </w:pPr>
            <w:r>
              <w:rPr>
                <w:rFonts w:hint="eastAsia"/>
                <w:b/>
                <w:bCs/>
                <w:szCs w:val="21"/>
                <w:lang w:val="en-US"/>
              </w:rPr>
              <w:t>检查人员：</w:t>
            </w:r>
          </w:p>
        </w:tc>
        <w:tc>
          <w:tcPr>
            <w:tcW w:w="4940" w:type="dxa"/>
            <w:gridSpan w:val="4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both"/>
              <w:rPr>
                <w:rFonts w:hint="eastAsia"/>
                <w:b/>
                <w:bCs/>
                <w:szCs w:val="21"/>
                <w:lang w:val="en-US"/>
              </w:rPr>
            </w:pPr>
          </w:p>
        </w:tc>
        <w:tc>
          <w:tcPr>
            <w:tcW w:w="970" w:type="dxa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both"/>
              <w:rPr>
                <w:rFonts w:hint="eastAsia"/>
                <w:b/>
                <w:bCs/>
                <w:szCs w:val="21"/>
                <w:lang w:val="en-US"/>
              </w:rPr>
            </w:pPr>
            <w:r>
              <w:rPr>
                <w:rFonts w:hint="eastAsia"/>
                <w:b/>
                <w:bCs/>
                <w:szCs w:val="21"/>
                <w:lang w:val="en-US"/>
              </w:rPr>
              <w:t>时间：</w:t>
            </w:r>
          </w:p>
        </w:tc>
        <w:tc>
          <w:tcPr>
            <w:tcW w:w="1957" w:type="dxa"/>
            <w:gridSpan w:val="2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both"/>
              <w:rPr>
                <w:rFonts w:hint="eastAsia"/>
                <w:b/>
                <w:bCs/>
                <w:szCs w:val="21"/>
                <w:lang w:val="en-US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9154" w:type="dxa"/>
            <w:gridSpan w:val="9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both"/>
              <w:rPr>
                <w:rFonts w:hint="eastAsia"/>
                <w:b/>
                <w:bCs/>
                <w:szCs w:val="21"/>
                <w:lang w:val="en-US"/>
              </w:rPr>
            </w:pPr>
            <w:r>
              <w:rPr>
                <w:rFonts w:hint="eastAsia"/>
                <w:b/>
                <w:bCs/>
                <w:szCs w:val="21"/>
                <w:lang w:val="en-US"/>
              </w:rPr>
              <w:t>备注：</w:t>
            </w:r>
          </w:p>
        </w:tc>
      </w:tr>
    </w:tbl>
    <w:p>
      <w:pPr>
        <w:pStyle w:val="13"/>
        <w:keepNext w:val="0"/>
        <w:numPr>
          <w:ilvl w:val="0"/>
          <w:numId w:val="0"/>
        </w:numPr>
        <w:ind w:left="420" w:leftChars="0"/>
        <w:rPr>
          <w:rFonts w:ascii="黑体" w:hAnsi="黑体" w:eastAsia="黑体" w:cs="黑体"/>
          <w:sz w:val="24"/>
          <w:szCs w:val="24"/>
          <w:lang w:eastAsia="zh-CN"/>
        </w:rPr>
      </w:pPr>
    </w:p>
    <w:p>
      <w:pPr>
        <w:pStyle w:val="13"/>
        <w:keepNext w:val="0"/>
        <w:numPr>
          <w:ilvl w:val="0"/>
          <w:numId w:val="6"/>
        </w:numPr>
        <w:ind w:firstLineChars="0"/>
        <w:rPr>
          <w:rFonts w:ascii="黑体" w:hAnsi="黑体" w:eastAsia="黑体" w:cs="黑体"/>
          <w:sz w:val="24"/>
          <w:szCs w:val="24"/>
          <w:lang w:eastAsia="zh-CN"/>
        </w:rPr>
      </w:pPr>
      <w:r>
        <w:rPr>
          <w:rFonts w:hint="eastAsia" w:ascii="黑体" w:hAnsi="黑体" w:eastAsia="黑体" w:cs="黑体"/>
          <w:sz w:val="24"/>
          <w:szCs w:val="24"/>
          <w:lang w:eastAsia="zh-CN"/>
        </w:rPr>
        <w:t>以电池舱为单位，每个电池舱填写一份调试记录；</w:t>
      </w:r>
    </w:p>
    <w:p>
      <w:pPr>
        <w:pStyle w:val="13"/>
        <w:keepNext w:val="0"/>
        <w:numPr>
          <w:ilvl w:val="0"/>
          <w:numId w:val="6"/>
        </w:numPr>
        <w:ind w:firstLineChars="0"/>
        <w:rPr>
          <w:rFonts w:ascii="黑体" w:hAnsi="黑体" w:eastAsia="黑体" w:cs="黑体"/>
          <w:sz w:val="24"/>
          <w:szCs w:val="24"/>
          <w:lang w:eastAsia="zh-CN"/>
        </w:rPr>
      </w:pPr>
      <w:r>
        <w:rPr>
          <w:rFonts w:hint="eastAsia" w:ascii="黑体" w:hAnsi="黑体" w:eastAsia="黑体" w:cs="黑体"/>
          <w:sz w:val="24"/>
          <w:szCs w:val="24"/>
          <w:lang w:eastAsia="zh-CN"/>
        </w:rPr>
        <w:t>以上表格“结果”部分为判断测试结果是否满足合格范围或者合格条件；</w:t>
      </w:r>
    </w:p>
    <w:p>
      <w:pPr>
        <w:pStyle w:val="13"/>
        <w:keepNext w:val="0"/>
        <w:numPr>
          <w:ilvl w:val="0"/>
          <w:numId w:val="6"/>
        </w:numPr>
        <w:ind w:firstLineChars="0"/>
        <w:rPr>
          <w:rFonts w:ascii="黑体" w:hAnsi="黑体" w:eastAsia="黑体" w:cs="黑体"/>
          <w:sz w:val="24"/>
          <w:szCs w:val="24"/>
          <w:lang w:eastAsia="zh-CN"/>
        </w:rPr>
      </w:pPr>
      <w:r>
        <w:rPr>
          <w:rFonts w:hint="eastAsia" w:ascii="黑体" w:hAnsi="黑体" w:eastAsia="黑体" w:cs="黑体"/>
          <w:sz w:val="24"/>
          <w:szCs w:val="24"/>
          <w:lang w:eastAsia="zh-CN"/>
        </w:rPr>
        <w:t>若满足，则在对应记录框中填写“</w:t>
      </w:r>
      <w:r>
        <w:rPr>
          <w:rFonts w:ascii="Arial" w:hAnsi="Arial" w:eastAsia="黑体" w:cs="Arial"/>
          <w:sz w:val="24"/>
          <w:szCs w:val="24"/>
          <w:lang w:eastAsia="zh-CN"/>
        </w:rPr>
        <w:t>√</w:t>
      </w:r>
      <w:r>
        <w:rPr>
          <w:rFonts w:hint="eastAsia" w:ascii="黑体" w:hAnsi="黑体" w:eastAsia="黑体" w:cs="黑体"/>
          <w:sz w:val="24"/>
          <w:szCs w:val="24"/>
          <w:lang w:eastAsia="zh-CN"/>
        </w:rPr>
        <w:t>”或者“合格”；</w:t>
      </w:r>
    </w:p>
    <w:p>
      <w:pPr>
        <w:pStyle w:val="13"/>
        <w:keepNext w:val="0"/>
        <w:numPr>
          <w:ilvl w:val="0"/>
          <w:numId w:val="6"/>
        </w:numPr>
        <w:ind w:firstLineChars="0"/>
        <w:rPr>
          <w:rFonts w:ascii="黑体" w:hAnsi="黑体" w:eastAsia="黑体" w:cs="黑体"/>
          <w:sz w:val="24"/>
          <w:szCs w:val="24"/>
          <w:lang w:eastAsia="zh-CN"/>
        </w:rPr>
      </w:pPr>
      <w:r>
        <w:rPr>
          <w:rFonts w:hint="eastAsia" w:ascii="黑体" w:hAnsi="黑体" w:eastAsia="黑体" w:cs="黑体"/>
          <w:sz w:val="24"/>
          <w:szCs w:val="24"/>
          <w:lang w:eastAsia="zh-CN"/>
        </w:rPr>
        <w:t>若不满足，在对应记录框中填写“</w:t>
      </w:r>
      <w:r>
        <w:rPr>
          <w:rFonts w:hint="eastAsia" w:ascii="Arial" w:hAnsi="Arial" w:eastAsia="黑体" w:cs="Arial"/>
          <w:sz w:val="24"/>
          <w:szCs w:val="24"/>
          <w:lang w:eastAsia="zh-CN"/>
        </w:rPr>
        <w:t>不合格</w:t>
      </w:r>
      <w:r>
        <w:rPr>
          <w:rFonts w:hint="eastAsia" w:ascii="黑体" w:hAnsi="黑体" w:eastAsia="黑体" w:cs="黑体"/>
          <w:sz w:val="24"/>
          <w:szCs w:val="24"/>
          <w:lang w:eastAsia="zh-CN"/>
        </w:rPr>
        <w:t>”；</w:t>
      </w:r>
    </w:p>
    <w:p>
      <w:pPr>
        <w:pStyle w:val="13"/>
        <w:keepNext w:val="0"/>
        <w:numPr>
          <w:ilvl w:val="0"/>
          <w:numId w:val="6"/>
        </w:numPr>
        <w:ind w:firstLineChars="0"/>
        <w:rPr>
          <w:rFonts w:ascii="黑体" w:hAnsi="黑体" w:eastAsia="黑体" w:cs="黑体"/>
          <w:sz w:val="24"/>
          <w:szCs w:val="24"/>
          <w:lang w:eastAsia="zh-CN"/>
        </w:rPr>
      </w:pPr>
      <w:r>
        <w:rPr>
          <w:rFonts w:hint="eastAsia" w:ascii="黑体" w:hAnsi="黑体" w:eastAsia="黑体" w:cs="黑体"/>
          <w:sz w:val="24"/>
          <w:szCs w:val="24"/>
          <w:lang w:eastAsia="zh-CN"/>
        </w:rPr>
        <w:t>若测试涉及数据记录，则将数据记录值测试值中。</w:t>
      </w:r>
    </w:p>
    <w:p>
      <w:pPr>
        <w:pStyle w:val="1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240" w:lineRule="auto"/>
        <w:ind w:firstLine="0" w:firstLineChars="0"/>
        <w:jc w:val="center"/>
        <w:textAlignment w:val="auto"/>
        <w:rPr>
          <w:rFonts w:ascii="宋体" w:hAnsi="宋体" w:cs="宋体"/>
          <w:b/>
          <w:sz w:val="24"/>
          <w:szCs w:val="24"/>
          <w:lang w:eastAsia="zh-CN"/>
        </w:rPr>
      </w:pPr>
      <w:r>
        <w:rPr>
          <w:rFonts w:hint="eastAsia" w:ascii="黑体" w:hAnsi="黑体" w:eastAsia="黑体" w:cs="黑体"/>
          <w:sz w:val="32"/>
          <w:szCs w:val="32"/>
        </w:rPr>
        <w:br w:type="page"/>
      </w:r>
      <w:r>
        <w:rPr>
          <w:rFonts w:hint="eastAsia" w:ascii="宋体" w:hAnsi="宋体" w:eastAsia="宋体" w:cs="宋体"/>
          <w:b/>
          <w:bCs/>
          <w:kern w:val="2"/>
          <w:sz w:val="24"/>
          <w:szCs w:val="24"/>
          <w:lang w:val="en-US" w:eastAsia="zh-CN" w:bidi="ar-SA"/>
        </w:rPr>
        <w:t>表5</w:t>
      </w:r>
      <w:r>
        <w:rPr>
          <w:rFonts w:hint="eastAsia" w:ascii="宋体" w:hAnsi="宋体" w:cs="宋体"/>
          <w:b/>
          <w:bCs/>
          <w:kern w:val="2"/>
          <w:sz w:val="24"/>
          <w:szCs w:val="24"/>
          <w:lang w:val="en-US" w:eastAsia="zh-CN" w:bidi="ar-SA"/>
        </w:rPr>
        <w:t>：</w:t>
      </w:r>
      <w:r>
        <w:rPr>
          <w:rFonts w:hint="eastAsia" w:ascii="宋体" w:hAnsi="宋体" w:eastAsia="宋体" w:cs="宋体"/>
          <w:b/>
          <w:bCs/>
          <w:kern w:val="2"/>
          <w:sz w:val="24"/>
          <w:szCs w:val="24"/>
          <w:lang w:val="en-US" w:eastAsia="zh-CN" w:bidi="ar-SA"/>
        </w:rPr>
        <w:t>电池簇电压测试记录表</w:t>
      </w:r>
    </w:p>
    <w:tbl>
      <w:tblPr>
        <w:tblStyle w:val="14"/>
        <w:tblpPr w:leftFromText="180" w:rightFromText="180" w:vertAnchor="text" w:tblpXSpec="center" w:tblpY="1"/>
        <w:tblOverlap w:val="never"/>
        <w:tblW w:w="8554" w:type="dxa"/>
        <w:jc w:val="center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8" w:space="0"/>
          <w:insideV w:val="single" w:color="auto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4"/>
        <w:gridCol w:w="493"/>
        <w:gridCol w:w="252"/>
        <w:gridCol w:w="1953"/>
        <w:gridCol w:w="1167"/>
        <w:gridCol w:w="1113"/>
        <w:gridCol w:w="1389"/>
        <w:gridCol w:w="1133"/>
      </w:tblGrid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3" w:hRule="atLeast"/>
          <w:tblHeader/>
          <w:jc w:val="center"/>
        </w:trPr>
        <w:tc>
          <w:tcPr>
            <w:tcW w:w="1547" w:type="dxa"/>
            <w:gridSpan w:val="2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left"/>
              <w:rPr>
                <w:rFonts w:hint="eastAsia" w:ascii="宋体" w:hAnsi="宋体" w:eastAsia="宋体" w:cs="宋体"/>
                <w:b/>
                <w:bCs/>
                <w:sz w:val="21"/>
                <w:szCs w:val="21"/>
                <w:lang w:val="zh-CN" w:eastAsia="zh-CN" w:bidi="zh-CN"/>
              </w:rPr>
            </w:pPr>
            <w:r>
              <w:rPr>
                <w:rFonts w:hint="eastAsia"/>
                <w:b/>
                <w:bCs/>
                <w:szCs w:val="21"/>
                <w:lang w:val="en-US"/>
              </w:rPr>
              <w:t>项目名称：</w:t>
            </w:r>
          </w:p>
        </w:tc>
        <w:tc>
          <w:tcPr>
            <w:tcW w:w="7007" w:type="dxa"/>
            <w:gridSpan w:val="6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left"/>
              <w:rPr>
                <w:rFonts w:hint="eastAsia" w:ascii="宋体" w:hAnsi="宋体" w:eastAsia="宋体" w:cs="宋体"/>
                <w:b/>
                <w:bCs/>
                <w:sz w:val="21"/>
                <w:szCs w:val="21"/>
                <w:lang w:val="en-US" w:eastAsia="zh-CN" w:bidi="zh-CN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tblHeader/>
          <w:jc w:val="center"/>
        </w:trPr>
        <w:tc>
          <w:tcPr>
            <w:tcW w:w="1547" w:type="dxa"/>
            <w:gridSpan w:val="2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both"/>
              <w:rPr>
                <w:rFonts w:hint="eastAsia" w:ascii="宋体" w:hAnsi="宋体" w:eastAsia="宋体" w:cs="宋体"/>
                <w:b/>
                <w:bCs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b/>
                <w:bCs/>
                <w:szCs w:val="21"/>
                <w:lang w:val="en-US"/>
              </w:rPr>
              <w:t>合同号：</w:t>
            </w:r>
          </w:p>
        </w:tc>
        <w:tc>
          <w:tcPr>
            <w:tcW w:w="2205" w:type="dxa"/>
            <w:gridSpan w:val="2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both"/>
              <w:rPr>
                <w:rFonts w:hint="eastAsia" w:ascii="宋体" w:hAnsi="宋体" w:eastAsia="宋体" w:cs="宋体"/>
                <w:b/>
                <w:bCs/>
                <w:sz w:val="21"/>
                <w:szCs w:val="21"/>
                <w:lang w:val="zh-CN" w:eastAsia="zh-CN" w:bidi="zh-CN"/>
              </w:rPr>
            </w:pPr>
          </w:p>
        </w:tc>
        <w:tc>
          <w:tcPr>
            <w:tcW w:w="2280" w:type="dxa"/>
            <w:gridSpan w:val="2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rFonts w:hint="eastAsia" w:ascii="宋体" w:hAnsi="宋体" w:eastAsia="宋体" w:cs="宋体"/>
                <w:b/>
                <w:bCs/>
                <w:sz w:val="21"/>
                <w:szCs w:val="21"/>
                <w:lang w:val="zh-CN" w:eastAsia="zh-CN" w:bidi="zh-CN"/>
              </w:rPr>
            </w:pPr>
            <w:r>
              <w:rPr>
                <w:rFonts w:hint="eastAsia"/>
                <w:b/>
                <w:bCs/>
                <w:szCs w:val="21"/>
                <w:lang w:val="en-US"/>
              </w:rPr>
              <w:t>产品编号：</w:t>
            </w:r>
          </w:p>
        </w:tc>
        <w:tc>
          <w:tcPr>
            <w:tcW w:w="2522" w:type="dxa"/>
            <w:gridSpan w:val="2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Times New Roman" w:hAnsi="Times New Roman" w:eastAsia="宋体" w:cs="Times New Roman"/>
                <w:sz w:val="21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tblHeader/>
          <w:jc w:val="center"/>
        </w:trPr>
        <w:tc>
          <w:tcPr>
            <w:tcW w:w="1054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序号</w:t>
            </w:r>
          </w:p>
        </w:tc>
        <w:tc>
          <w:tcPr>
            <w:tcW w:w="2698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pStyle w:val="13"/>
              <w:keepNext w:val="0"/>
              <w:spacing w:line="240" w:lineRule="auto"/>
              <w:ind w:firstLine="0" w:firstLineChars="0"/>
              <w:jc w:val="center"/>
              <w:rPr>
                <w:rFonts w:ascii="宋体" w:hAnsi="宋体" w:cs="宋体"/>
                <w:b/>
                <w:bCs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b/>
                <w:bCs/>
                <w:sz w:val="21"/>
                <w:szCs w:val="21"/>
                <w:lang w:eastAsia="zh-CN"/>
              </w:rPr>
              <w:t>检测项目</w:t>
            </w:r>
          </w:p>
        </w:tc>
        <w:tc>
          <w:tcPr>
            <w:tcW w:w="2280" w:type="dxa"/>
            <w:gridSpan w:val="2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合格条件</w:t>
            </w:r>
          </w:p>
        </w:tc>
        <w:tc>
          <w:tcPr>
            <w:tcW w:w="1389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测试值</w:t>
            </w:r>
          </w:p>
        </w:tc>
        <w:tc>
          <w:tcPr>
            <w:tcW w:w="1133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结果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054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eastAsia="宋体" w:cs="宋体"/>
                <w:color w:val="000000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1</w:t>
            </w:r>
          </w:p>
        </w:tc>
        <w:tc>
          <w:tcPr>
            <w:tcW w:w="2698" w:type="dxa"/>
            <w:gridSpan w:val="3"/>
            <w:tcBorders>
              <w:tl2br w:val="nil"/>
              <w:tr2bl w:val="nil"/>
            </w:tcBorders>
            <w:vAlign w:val="top"/>
          </w:tcPr>
          <w:p>
            <w:pPr>
              <w:spacing w:line="240" w:lineRule="auto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1-1#电池簇</w:t>
            </w:r>
            <w:r>
              <w:rPr>
                <w:rFonts w:hint="eastAsia" w:ascii="宋体" w:hAnsi="宋体" w:cs="宋体"/>
                <w:szCs w:val="21"/>
                <w:lang w:eastAsia="zh-CN"/>
              </w:rPr>
              <w:t>B+、B-</w:t>
            </w:r>
            <w:r>
              <w:rPr>
                <w:rFonts w:hint="eastAsia" w:ascii="宋体" w:hAnsi="宋体" w:cs="宋体"/>
                <w:szCs w:val="21"/>
              </w:rPr>
              <w:t>电压</w:t>
            </w:r>
          </w:p>
        </w:tc>
        <w:tc>
          <w:tcPr>
            <w:tcW w:w="2280" w:type="dxa"/>
            <w:gridSpan w:val="2"/>
            <w:tcBorders>
              <w:tl2br w:val="nil"/>
              <w:tr2bl w:val="nil"/>
            </w:tcBorders>
            <w:vAlign w:val="top"/>
          </w:tcPr>
          <w:p>
            <w:pPr>
              <w:spacing w:line="240" w:lineRule="auto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DC10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8</w:t>
            </w:r>
            <w:r>
              <w:rPr>
                <w:rFonts w:hint="eastAsia" w:ascii="宋体" w:hAnsi="宋体" w:cs="宋体"/>
                <w:szCs w:val="21"/>
              </w:rPr>
              <w:t>0V～DC1460V</w:t>
            </w:r>
          </w:p>
        </w:tc>
        <w:tc>
          <w:tcPr>
            <w:tcW w:w="1389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1133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054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eastAsia="宋体" w:cs="宋体"/>
                <w:color w:val="000000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2</w:t>
            </w:r>
          </w:p>
        </w:tc>
        <w:tc>
          <w:tcPr>
            <w:tcW w:w="2698" w:type="dxa"/>
            <w:gridSpan w:val="3"/>
            <w:tcBorders>
              <w:tl2br w:val="nil"/>
              <w:tr2bl w:val="nil"/>
            </w:tcBorders>
            <w:vAlign w:val="top"/>
          </w:tcPr>
          <w:p>
            <w:pPr>
              <w:spacing w:line="240" w:lineRule="auto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1-2#电池簇</w:t>
            </w:r>
            <w:r>
              <w:rPr>
                <w:rFonts w:hint="eastAsia" w:ascii="宋体" w:hAnsi="宋体" w:cs="宋体"/>
                <w:szCs w:val="21"/>
                <w:lang w:eastAsia="zh-CN"/>
              </w:rPr>
              <w:t>B+、B-</w:t>
            </w:r>
            <w:r>
              <w:rPr>
                <w:rFonts w:hint="eastAsia" w:ascii="宋体" w:hAnsi="宋体" w:cs="宋体"/>
                <w:szCs w:val="21"/>
              </w:rPr>
              <w:t>电压</w:t>
            </w:r>
          </w:p>
        </w:tc>
        <w:tc>
          <w:tcPr>
            <w:tcW w:w="2280" w:type="dxa"/>
            <w:gridSpan w:val="2"/>
            <w:tcBorders>
              <w:tl2br w:val="nil"/>
              <w:tr2bl w:val="nil"/>
            </w:tcBorders>
            <w:vAlign w:val="top"/>
          </w:tcPr>
          <w:p>
            <w:pPr>
              <w:spacing w:line="240" w:lineRule="auto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DC10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8</w:t>
            </w:r>
            <w:r>
              <w:rPr>
                <w:rFonts w:hint="eastAsia" w:ascii="宋体" w:hAnsi="宋体" w:cs="宋体"/>
                <w:szCs w:val="21"/>
              </w:rPr>
              <w:t>0V～DC1460V</w:t>
            </w:r>
          </w:p>
        </w:tc>
        <w:tc>
          <w:tcPr>
            <w:tcW w:w="1389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1133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054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eastAsia="宋体" w:cs="宋体"/>
                <w:color w:val="000000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3</w:t>
            </w:r>
          </w:p>
        </w:tc>
        <w:tc>
          <w:tcPr>
            <w:tcW w:w="2698" w:type="dxa"/>
            <w:gridSpan w:val="3"/>
            <w:tcBorders>
              <w:tl2br w:val="nil"/>
              <w:tr2bl w:val="nil"/>
            </w:tcBorders>
            <w:vAlign w:val="top"/>
          </w:tcPr>
          <w:p>
            <w:pPr>
              <w:spacing w:line="240" w:lineRule="auto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1-3#电池簇</w:t>
            </w:r>
            <w:r>
              <w:rPr>
                <w:rFonts w:hint="eastAsia" w:ascii="宋体" w:hAnsi="宋体" w:cs="宋体"/>
                <w:szCs w:val="21"/>
                <w:lang w:eastAsia="zh-CN"/>
              </w:rPr>
              <w:t>B+、B-</w:t>
            </w:r>
            <w:r>
              <w:rPr>
                <w:rFonts w:hint="eastAsia" w:ascii="宋体" w:hAnsi="宋体" w:cs="宋体"/>
                <w:szCs w:val="21"/>
              </w:rPr>
              <w:t>电压</w:t>
            </w:r>
          </w:p>
        </w:tc>
        <w:tc>
          <w:tcPr>
            <w:tcW w:w="2280" w:type="dxa"/>
            <w:gridSpan w:val="2"/>
            <w:tcBorders>
              <w:tl2br w:val="nil"/>
              <w:tr2bl w:val="nil"/>
            </w:tcBorders>
            <w:vAlign w:val="top"/>
          </w:tcPr>
          <w:p>
            <w:pPr>
              <w:spacing w:line="240" w:lineRule="auto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DC10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8</w:t>
            </w:r>
            <w:r>
              <w:rPr>
                <w:rFonts w:hint="eastAsia" w:ascii="宋体" w:hAnsi="宋体" w:cs="宋体"/>
                <w:szCs w:val="21"/>
              </w:rPr>
              <w:t>0V～DC1460V</w:t>
            </w:r>
          </w:p>
        </w:tc>
        <w:tc>
          <w:tcPr>
            <w:tcW w:w="1389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1133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054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eastAsia="宋体" w:cs="宋体"/>
                <w:color w:val="000000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4</w:t>
            </w:r>
          </w:p>
        </w:tc>
        <w:tc>
          <w:tcPr>
            <w:tcW w:w="2698" w:type="dxa"/>
            <w:gridSpan w:val="3"/>
            <w:tcBorders>
              <w:tl2br w:val="nil"/>
              <w:tr2bl w:val="nil"/>
            </w:tcBorders>
            <w:vAlign w:val="top"/>
          </w:tcPr>
          <w:p>
            <w:pPr>
              <w:spacing w:line="240" w:lineRule="auto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1-4#电池簇</w:t>
            </w:r>
            <w:r>
              <w:rPr>
                <w:rFonts w:hint="eastAsia" w:ascii="宋体" w:hAnsi="宋体" w:cs="宋体"/>
                <w:szCs w:val="21"/>
                <w:lang w:eastAsia="zh-CN"/>
              </w:rPr>
              <w:t>B+、B-</w:t>
            </w:r>
            <w:r>
              <w:rPr>
                <w:rFonts w:hint="eastAsia" w:ascii="宋体" w:hAnsi="宋体" w:cs="宋体"/>
                <w:szCs w:val="21"/>
              </w:rPr>
              <w:t>电压</w:t>
            </w:r>
          </w:p>
        </w:tc>
        <w:tc>
          <w:tcPr>
            <w:tcW w:w="2280" w:type="dxa"/>
            <w:gridSpan w:val="2"/>
            <w:tcBorders>
              <w:tl2br w:val="nil"/>
              <w:tr2bl w:val="nil"/>
            </w:tcBorders>
            <w:vAlign w:val="top"/>
          </w:tcPr>
          <w:p>
            <w:pPr>
              <w:spacing w:line="240" w:lineRule="auto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DC10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8</w:t>
            </w:r>
            <w:r>
              <w:rPr>
                <w:rFonts w:hint="eastAsia" w:ascii="宋体" w:hAnsi="宋体" w:cs="宋体"/>
                <w:szCs w:val="21"/>
              </w:rPr>
              <w:t>0V～DC1460V</w:t>
            </w:r>
          </w:p>
        </w:tc>
        <w:tc>
          <w:tcPr>
            <w:tcW w:w="1389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1133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054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eastAsia="宋体" w:cs="宋体"/>
                <w:color w:val="000000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5</w:t>
            </w:r>
          </w:p>
        </w:tc>
        <w:tc>
          <w:tcPr>
            <w:tcW w:w="2698" w:type="dxa"/>
            <w:gridSpan w:val="3"/>
            <w:tcBorders>
              <w:tl2br w:val="nil"/>
              <w:tr2bl w:val="nil"/>
            </w:tcBorders>
            <w:vAlign w:val="top"/>
          </w:tcPr>
          <w:p>
            <w:pPr>
              <w:spacing w:line="240" w:lineRule="auto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1-5#电池簇</w:t>
            </w:r>
            <w:r>
              <w:rPr>
                <w:rFonts w:hint="eastAsia" w:ascii="宋体" w:hAnsi="宋体" w:cs="宋体"/>
                <w:szCs w:val="21"/>
                <w:lang w:eastAsia="zh-CN"/>
              </w:rPr>
              <w:t>B+、B-</w:t>
            </w:r>
            <w:r>
              <w:rPr>
                <w:rFonts w:hint="eastAsia" w:ascii="宋体" w:hAnsi="宋体" w:cs="宋体"/>
                <w:szCs w:val="21"/>
              </w:rPr>
              <w:t>电压</w:t>
            </w:r>
          </w:p>
        </w:tc>
        <w:tc>
          <w:tcPr>
            <w:tcW w:w="2280" w:type="dxa"/>
            <w:gridSpan w:val="2"/>
            <w:tcBorders>
              <w:tl2br w:val="nil"/>
              <w:tr2bl w:val="nil"/>
            </w:tcBorders>
            <w:vAlign w:val="top"/>
          </w:tcPr>
          <w:p>
            <w:pPr>
              <w:spacing w:line="240" w:lineRule="auto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DC10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8</w:t>
            </w:r>
            <w:r>
              <w:rPr>
                <w:rFonts w:hint="eastAsia" w:ascii="宋体" w:hAnsi="宋体" w:cs="宋体"/>
                <w:szCs w:val="21"/>
              </w:rPr>
              <w:t>0V～DC1460V</w:t>
            </w:r>
          </w:p>
        </w:tc>
        <w:tc>
          <w:tcPr>
            <w:tcW w:w="1389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1133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054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2698" w:type="dxa"/>
            <w:gridSpan w:val="3"/>
            <w:tcBorders>
              <w:tl2br w:val="nil"/>
              <w:tr2bl w:val="nil"/>
            </w:tcBorders>
            <w:vAlign w:val="top"/>
          </w:tcPr>
          <w:p>
            <w:pPr>
              <w:spacing w:line="240" w:lineRule="auto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  <w:lang w:val="en-US" w:eastAsia="zh-CN"/>
              </w:rPr>
              <w:t>2</w:t>
            </w:r>
            <w:r>
              <w:rPr>
                <w:rFonts w:hint="eastAsia" w:ascii="宋体" w:hAnsi="宋体" w:cs="宋体"/>
                <w:szCs w:val="21"/>
              </w:rPr>
              <w:t>-1#电池簇</w:t>
            </w:r>
            <w:r>
              <w:rPr>
                <w:rFonts w:hint="eastAsia" w:ascii="宋体" w:hAnsi="宋体" w:cs="宋体"/>
                <w:szCs w:val="21"/>
                <w:lang w:eastAsia="zh-CN"/>
              </w:rPr>
              <w:t>B+、B-</w:t>
            </w:r>
            <w:r>
              <w:rPr>
                <w:rFonts w:hint="eastAsia" w:ascii="宋体" w:hAnsi="宋体" w:cs="宋体"/>
                <w:szCs w:val="21"/>
              </w:rPr>
              <w:t>电压</w:t>
            </w:r>
          </w:p>
        </w:tc>
        <w:tc>
          <w:tcPr>
            <w:tcW w:w="2280" w:type="dxa"/>
            <w:gridSpan w:val="2"/>
            <w:tcBorders>
              <w:tl2br w:val="nil"/>
              <w:tr2bl w:val="nil"/>
            </w:tcBorders>
            <w:vAlign w:val="top"/>
          </w:tcPr>
          <w:p>
            <w:pPr>
              <w:spacing w:line="240" w:lineRule="auto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DC10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8</w:t>
            </w:r>
            <w:r>
              <w:rPr>
                <w:rFonts w:hint="eastAsia" w:ascii="宋体" w:hAnsi="宋体" w:cs="宋体"/>
                <w:szCs w:val="21"/>
              </w:rPr>
              <w:t>0V～DC1460V</w:t>
            </w:r>
          </w:p>
        </w:tc>
        <w:tc>
          <w:tcPr>
            <w:tcW w:w="1389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1133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054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2698" w:type="dxa"/>
            <w:gridSpan w:val="3"/>
            <w:tcBorders>
              <w:tl2br w:val="nil"/>
              <w:tr2bl w:val="nil"/>
            </w:tcBorders>
            <w:vAlign w:val="top"/>
          </w:tcPr>
          <w:p>
            <w:pPr>
              <w:spacing w:line="240" w:lineRule="auto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  <w:lang w:val="en-US" w:eastAsia="zh-CN"/>
              </w:rPr>
              <w:t>2</w:t>
            </w:r>
            <w:r>
              <w:rPr>
                <w:rFonts w:hint="eastAsia" w:ascii="宋体" w:hAnsi="宋体" w:cs="宋体"/>
                <w:szCs w:val="21"/>
              </w:rPr>
              <w:t>-2#电池簇</w:t>
            </w:r>
            <w:r>
              <w:rPr>
                <w:rFonts w:hint="eastAsia" w:ascii="宋体" w:hAnsi="宋体" w:cs="宋体"/>
                <w:szCs w:val="21"/>
                <w:lang w:eastAsia="zh-CN"/>
              </w:rPr>
              <w:t>B+、B-</w:t>
            </w:r>
            <w:r>
              <w:rPr>
                <w:rFonts w:hint="eastAsia" w:ascii="宋体" w:hAnsi="宋体" w:cs="宋体"/>
                <w:szCs w:val="21"/>
              </w:rPr>
              <w:t>电压</w:t>
            </w:r>
          </w:p>
        </w:tc>
        <w:tc>
          <w:tcPr>
            <w:tcW w:w="2280" w:type="dxa"/>
            <w:gridSpan w:val="2"/>
            <w:tcBorders>
              <w:tl2br w:val="nil"/>
              <w:tr2bl w:val="nil"/>
            </w:tcBorders>
            <w:vAlign w:val="top"/>
          </w:tcPr>
          <w:p>
            <w:pPr>
              <w:spacing w:line="240" w:lineRule="auto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DC10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8</w:t>
            </w:r>
            <w:r>
              <w:rPr>
                <w:rFonts w:hint="eastAsia" w:ascii="宋体" w:hAnsi="宋体" w:cs="宋体"/>
                <w:szCs w:val="21"/>
              </w:rPr>
              <w:t>0V～DC1460V</w:t>
            </w:r>
          </w:p>
        </w:tc>
        <w:tc>
          <w:tcPr>
            <w:tcW w:w="1389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1133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054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2698" w:type="dxa"/>
            <w:gridSpan w:val="3"/>
            <w:tcBorders>
              <w:tl2br w:val="nil"/>
              <w:tr2bl w:val="nil"/>
            </w:tcBorders>
            <w:vAlign w:val="top"/>
          </w:tcPr>
          <w:p>
            <w:pPr>
              <w:spacing w:line="240" w:lineRule="auto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  <w:lang w:val="en-US" w:eastAsia="zh-CN"/>
              </w:rPr>
              <w:t>2</w:t>
            </w:r>
            <w:r>
              <w:rPr>
                <w:rFonts w:hint="eastAsia" w:ascii="宋体" w:hAnsi="宋体" w:cs="宋体"/>
                <w:szCs w:val="21"/>
              </w:rPr>
              <w:t>-3#电池簇</w:t>
            </w:r>
            <w:r>
              <w:rPr>
                <w:rFonts w:hint="eastAsia" w:ascii="宋体" w:hAnsi="宋体" w:cs="宋体"/>
                <w:szCs w:val="21"/>
                <w:lang w:eastAsia="zh-CN"/>
              </w:rPr>
              <w:t>B+、B-</w:t>
            </w:r>
            <w:r>
              <w:rPr>
                <w:rFonts w:hint="eastAsia" w:ascii="宋体" w:hAnsi="宋体" w:cs="宋体"/>
                <w:szCs w:val="21"/>
              </w:rPr>
              <w:t>电压</w:t>
            </w:r>
          </w:p>
        </w:tc>
        <w:tc>
          <w:tcPr>
            <w:tcW w:w="2280" w:type="dxa"/>
            <w:gridSpan w:val="2"/>
            <w:tcBorders>
              <w:tl2br w:val="nil"/>
              <w:tr2bl w:val="nil"/>
            </w:tcBorders>
            <w:vAlign w:val="top"/>
          </w:tcPr>
          <w:p>
            <w:pPr>
              <w:spacing w:line="240" w:lineRule="auto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DC10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8</w:t>
            </w:r>
            <w:r>
              <w:rPr>
                <w:rFonts w:hint="eastAsia" w:ascii="宋体" w:hAnsi="宋体" w:cs="宋体"/>
                <w:szCs w:val="21"/>
              </w:rPr>
              <w:t>0V～DC1460V</w:t>
            </w:r>
          </w:p>
        </w:tc>
        <w:tc>
          <w:tcPr>
            <w:tcW w:w="1389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1133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054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2698" w:type="dxa"/>
            <w:gridSpan w:val="3"/>
            <w:tcBorders>
              <w:tl2br w:val="nil"/>
              <w:tr2bl w:val="nil"/>
            </w:tcBorders>
            <w:vAlign w:val="top"/>
          </w:tcPr>
          <w:p>
            <w:pPr>
              <w:spacing w:line="240" w:lineRule="auto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  <w:lang w:val="en-US" w:eastAsia="zh-CN"/>
              </w:rPr>
              <w:t>2</w:t>
            </w:r>
            <w:r>
              <w:rPr>
                <w:rFonts w:hint="eastAsia" w:ascii="宋体" w:hAnsi="宋体" w:cs="宋体"/>
                <w:szCs w:val="21"/>
              </w:rPr>
              <w:t>-4#电池簇</w:t>
            </w:r>
            <w:r>
              <w:rPr>
                <w:rFonts w:hint="eastAsia" w:ascii="宋体" w:hAnsi="宋体" w:cs="宋体"/>
                <w:szCs w:val="21"/>
                <w:lang w:eastAsia="zh-CN"/>
              </w:rPr>
              <w:t>B+、B-</w:t>
            </w:r>
            <w:r>
              <w:rPr>
                <w:rFonts w:hint="eastAsia" w:ascii="宋体" w:hAnsi="宋体" w:cs="宋体"/>
                <w:szCs w:val="21"/>
              </w:rPr>
              <w:t>电压</w:t>
            </w:r>
          </w:p>
        </w:tc>
        <w:tc>
          <w:tcPr>
            <w:tcW w:w="2280" w:type="dxa"/>
            <w:gridSpan w:val="2"/>
            <w:tcBorders>
              <w:tl2br w:val="nil"/>
              <w:tr2bl w:val="nil"/>
            </w:tcBorders>
            <w:vAlign w:val="top"/>
          </w:tcPr>
          <w:p>
            <w:pPr>
              <w:spacing w:line="240" w:lineRule="auto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DC10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8</w:t>
            </w:r>
            <w:r>
              <w:rPr>
                <w:rFonts w:hint="eastAsia" w:ascii="宋体" w:hAnsi="宋体" w:cs="宋体"/>
                <w:szCs w:val="21"/>
              </w:rPr>
              <w:t>0V～DC1460V</w:t>
            </w:r>
          </w:p>
        </w:tc>
        <w:tc>
          <w:tcPr>
            <w:tcW w:w="1389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1133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054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default" w:ascii="宋体" w:hAnsi="宋体" w:eastAsia="宋体" w:cs="宋体"/>
                <w:color w:val="000000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2698" w:type="dxa"/>
            <w:gridSpan w:val="3"/>
            <w:tcBorders>
              <w:tl2br w:val="nil"/>
              <w:tr2bl w:val="nil"/>
            </w:tcBorders>
            <w:vAlign w:val="top"/>
          </w:tcPr>
          <w:p>
            <w:pPr>
              <w:spacing w:line="240" w:lineRule="auto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  <w:lang w:val="en-US" w:eastAsia="zh-CN"/>
              </w:rPr>
              <w:t>2</w:t>
            </w:r>
            <w:r>
              <w:rPr>
                <w:rFonts w:hint="eastAsia" w:ascii="宋体" w:hAnsi="宋体" w:cs="宋体"/>
                <w:szCs w:val="21"/>
              </w:rPr>
              <w:t>-5#电池簇</w:t>
            </w:r>
            <w:r>
              <w:rPr>
                <w:rFonts w:hint="eastAsia" w:ascii="宋体" w:hAnsi="宋体" w:cs="宋体"/>
                <w:szCs w:val="21"/>
                <w:lang w:eastAsia="zh-CN"/>
              </w:rPr>
              <w:t>B+、B-</w:t>
            </w:r>
            <w:r>
              <w:rPr>
                <w:rFonts w:hint="eastAsia" w:ascii="宋体" w:hAnsi="宋体" w:cs="宋体"/>
                <w:szCs w:val="21"/>
              </w:rPr>
              <w:t>电压</w:t>
            </w:r>
          </w:p>
        </w:tc>
        <w:tc>
          <w:tcPr>
            <w:tcW w:w="2280" w:type="dxa"/>
            <w:gridSpan w:val="2"/>
            <w:tcBorders>
              <w:tl2br w:val="nil"/>
              <w:tr2bl w:val="nil"/>
            </w:tcBorders>
            <w:vAlign w:val="top"/>
          </w:tcPr>
          <w:p>
            <w:pPr>
              <w:spacing w:line="240" w:lineRule="auto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DC10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8</w:t>
            </w:r>
            <w:r>
              <w:rPr>
                <w:rFonts w:hint="eastAsia" w:ascii="宋体" w:hAnsi="宋体" w:cs="宋体"/>
                <w:szCs w:val="21"/>
              </w:rPr>
              <w:t>0V～DC1460V</w:t>
            </w:r>
          </w:p>
        </w:tc>
        <w:tc>
          <w:tcPr>
            <w:tcW w:w="1389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1133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799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pStyle w:val="26"/>
              <w:spacing w:line="240" w:lineRule="auto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b/>
                <w:bCs/>
                <w:sz w:val="21"/>
                <w:highlight w:val="white"/>
              </w:rPr>
              <w:t>测试人员：</w:t>
            </w:r>
          </w:p>
        </w:tc>
        <w:tc>
          <w:tcPr>
            <w:tcW w:w="3120" w:type="dxa"/>
            <w:gridSpan w:val="2"/>
            <w:tcBorders>
              <w:tl2br w:val="nil"/>
              <w:tr2bl w:val="nil"/>
            </w:tcBorders>
            <w:vAlign w:val="center"/>
          </w:tcPr>
          <w:p>
            <w:pPr>
              <w:pStyle w:val="26"/>
              <w:spacing w:line="240" w:lineRule="auto"/>
              <w:rPr>
                <w:rFonts w:ascii="宋体" w:hAnsi="宋体" w:cs="宋体"/>
              </w:rPr>
            </w:pPr>
          </w:p>
        </w:tc>
        <w:tc>
          <w:tcPr>
            <w:tcW w:w="1113" w:type="dxa"/>
            <w:tcBorders>
              <w:tl2br w:val="nil"/>
              <w:tr2bl w:val="nil"/>
            </w:tcBorders>
            <w:vAlign w:val="center"/>
          </w:tcPr>
          <w:p>
            <w:pPr>
              <w:pStyle w:val="26"/>
              <w:spacing w:line="240" w:lineRule="auto"/>
              <w:jc w:val="right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b/>
                <w:bCs/>
                <w:sz w:val="21"/>
                <w:highlight w:val="white"/>
              </w:rPr>
              <w:t>时间：</w:t>
            </w:r>
          </w:p>
        </w:tc>
        <w:tc>
          <w:tcPr>
            <w:tcW w:w="2522" w:type="dxa"/>
            <w:gridSpan w:val="2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799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pStyle w:val="26"/>
              <w:spacing w:line="240" w:lineRule="auto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b/>
                <w:bCs/>
                <w:sz w:val="21"/>
                <w:highlight w:val="white"/>
              </w:rPr>
              <w:t>检查人员：</w:t>
            </w:r>
          </w:p>
        </w:tc>
        <w:tc>
          <w:tcPr>
            <w:tcW w:w="3120" w:type="dxa"/>
            <w:gridSpan w:val="2"/>
            <w:tcBorders>
              <w:tl2br w:val="nil"/>
              <w:tr2bl w:val="nil"/>
            </w:tcBorders>
            <w:vAlign w:val="center"/>
          </w:tcPr>
          <w:p>
            <w:pPr>
              <w:pStyle w:val="26"/>
              <w:spacing w:line="240" w:lineRule="auto"/>
              <w:rPr>
                <w:rFonts w:ascii="宋体" w:hAnsi="宋体" w:cs="宋体"/>
              </w:rPr>
            </w:pPr>
          </w:p>
        </w:tc>
        <w:tc>
          <w:tcPr>
            <w:tcW w:w="1113" w:type="dxa"/>
            <w:tcBorders>
              <w:tl2br w:val="nil"/>
              <w:tr2bl w:val="nil"/>
            </w:tcBorders>
            <w:vAlign w:val="center"/>
          </w:tcPr>
          <w:p>
            <w:pPr>
              <w:pStyle w:val="26"/>
              <w:spacing w:line="240" w:lineRule="auto"/>
              <w:jc w:val="right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  <w:b/>
                <w:bCs/>
                <w:sz w:val="21"/>
                <w:highlight w:val="white"/>
              </w:rPr>
              <w:t>时间：</w:t>
            </w:r>
          </w:p>
        </w:tc>
        <w:tc>
          <w:tcPr>
            <w:tcW w:w="2522" w:type="dxa"/>
            <w:gridSpan w:val="2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8554" w:type="dxa"/>
            <w:gridSpan w:val="8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highlight w:val="white"/>
              </w:rPr>
              <w:t>备注：</w:t>
            </w:r>
          </w:p>
        </w:tc>
      </w:tr>
    </w:tbl>
    <w:p>
      <w:pPr>
        <w:adjustRightInd/>
        <w:spacing w:line="360" w:lineRule="auto"/>
        <w:ind w:firstLine="480" w:firstLineChars="200"/>
        <w:jc w:val="center"/>
        <w:textAlignment w:val="auto"/>
        <w:rPr>
          <w:rFonts w:asciiTheme="minorEastAsia" w:hAnsiTheme="minorEastAsia" w:eastAsiaTheme="minorEastAsia" w:cstheme="minorEastAsia"/>
          <w:kern w:val="2"/>
          <w:sz w:val="24"/>
          <w:szCs w:val="24"/>
          <w:lang w:bidi="en-US"/>
        </w:rPr>
      </w:pPr>
    </w:p>
    <w:p>
      <w:pPr>
        <w:pStyle w:val="13"/>
        <w:keepNext w:val="0"/>
        <w:numPr>
          <w:ilvl w:val="0"/>
          <w:numId w:val="6"/>
        </w:numPr>
        <w:ind w:firstLineChars="0"/>
        <w:rPr>
          <w:rFonts w:ascii="黑体" w:hAnsi="黑体" w:eastAsia="黑体" w:cs="黑体"/>
          <w:sz w:val="24"/>
          <w:szCs w:val="24"/>
          <w:lang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本表用于大岭三期项目，每簇电池簇组串方式为25*16P1S。</w:t>
      </w:r>
    </w:p>
    <w:p>
      <w:pPr>
        <w:pStyle w:val="13"/>
        <w:keepNext w:val="0"/>
        <w:numPr>
          <w:ilvl w:val="0"/>
          <w:numId w:val="6"/>
        </w:numPr>
        <w:ind w:firstLineChars="0"/>
        <w:rPr>
          <w:rFonts w:ascii="黑体" w:hAnsi="黑体" w:eastAsia="黑体" w:cs="黑体"/>
          <w:sz w:val="24"/>
          <w:szCs w:val="24"/>
          <w:lang w:eastAsia="zh-CN"/>
        </w:rPr>
      </w:pPr>
      <w:r>
        <w:rPr>
          <w:rFonts w:hint="eastAsia" w:ascii="黑体" w:hAnsi="黑体" w:eastAsia="黑体" w:cs="黑体"/>
          <w:sz w:val="24"/>
          <w:szCs w:val="24"/>
          <w:lang w:eastAsia="zh-CN"/>
        </w:rPr>
        <w:t>以电池舱为单位，每个电池舱填写一份调试记录；</w:t>
      </w:r>
    </w:p>
    <w:p>
      <w:pPr>
        <w:pStyle w:val="13"/>
        <w:keepNext w:val="0"/>
        <w:numPr>
          <w:ilvl w:val="0"/>
          <w:numId w:val="6"/>
        </w:numPr>
        <w:ind w:firstLineChars="0"/>
        <w:rPr>
          <w:rFonts w:ascii="黑体" w:hAnsi="黑体" w:eastAsia="黑体" w:cs="黑体"/>
          <w:sz w:val="24"/>
          <w:szCs w:val="24"/>
          <w:lang w:eastAsia="zh-CN"/>
        </w:rPr>
      </w:pPr>
      <w:r>
        <w:rPr>
          <w:rFonts w:hint="eastAsia" w:ascii="黑体" w:hAnsi="黑体" w:eastAsia="黑体" w:cs="黑体"/>
          <w:sz w:val="24"/>
          <w:szCs w:val="24"/>
          <w:lang w:eastAsia="zh-CN"/>
        </w:rPr>
        <w:t>以上表格“结果”部分为判断测试结果是否满足合格范围或者合格条件；</w:t>
      </w:r>
    </w:p>
    <w:p>
      <w:pPr>
        <w:pStyle w:val="13"/>
        <w:keepNext w:val="0"/>
        <w:numPr>
          <w:ilvl w:val="0"/>
          <w:numId w:val="6"/>
        </w:numPr>
        <w:ind w:firstLineChars="0"/>
        <w:rPr>
          <w:rFonts w:ascii="黑体" w:hAnsi="黑体" w:eastAsia="黑体" w:cs="黑体"/>
          <w:sz w:val="24"/>
          <w:szCs w:val="24"/>
          <w:lang w:eastAsia="zh-CN"/>
        </w:rPr>
      </w:pPr>
      <w:r>
        <w:rPr>
          <w:rFonts w:hint="eastAsia" w:ascii="黑体" w:hAnsi="黑体" w:eastAsia="黑体" w:cs="黑体"/>
          <w:sz w:val="24"/>
          <w:szCs w:val="24"/>
          <w:lang w:eastAsia="zh-CN"/>
        </w:rPr>
        <w:t>若满足，则在对应记录框中填写“</w:t>
      </w:r>
      <w:r>
        <w:rPr>
          <w:rFonts w:ascii="Arial" w:hAnsi="Arial" w:eastAsia="黑体" w:cs="Arial"/>
          <w:sz w:val="24"/>
          <w:szCs w:val="24"/>
          <w:lang w:eastAsia="zh-CN"/>
        </w:rPr>
        <w:t>√</w:t>
      </w:r>
      <w:r>
        <w:rPr>
          <w:rFonts w:hint="eastAsia" w:ascii="黑体" w:hAnsi="黑体" w:eastAsia="黑体" w:cs="黑体"/>
          <w:sz w:val="24"/>
          <w:szCs w:val="24"/>
          <w:lang w:eastAsia="zh-CN"/>
        </w:rPr>
        <w:t>”或者“合格”；</w:t>
      </w:r>
    </w:p>
    <w:p>
      <w:pPr>
        <w:pStyle w:val="13"/>
        <w:keepNext w:val="0"/>
        <w:numPr>
          <w:ilvl w:val="0"/>
          <w:numId w:val="6"/>
        </w:numPr>
        <w:ind w:firstLineChars="0"/>
        <w:rPr>
          <w:rFonts w:ascii="黑体" w:hAnsi="黑体" w:eastAsia="黑体" w:cs="黑体"/>
          <w:sz w:val="24"/>
          <w:szCs w:val="24"/>
          <w:lang w:eastAsia="zh-CN"/>
        </w:rPr>
      </w:pPr>
      <w:r>
        <w:rPr>
          <w:rFonts w:hint="eastAsia" w:ascii="黑体" w:hAnsi="黑体" w:eastAsia="黑体" w:cs="黑体"/>
          <w:sz w:val="24"/>
          <w:szCs w:val="24"/>
          <w:lang w:eastAsia="zh-CN"/>
        </w:rPr>
        <w:t>若不满足，在对应记录框中填写“</w:t>
      </w:r>
      <w:r>
        <w:rPr>
          <w:rFonts w:hint="eastAsia" w:ascii="Arial" w:hAnsi="Arial" w:eastAsia="黑体" w:cs="Arial"/>
          <w:sz w:val="24"/>
          <w:szCs w:val="24"/>
          <w:lang w:eastAsia="zh-CN"/>
        </w:rPr>
        <w:t>不合格</w:t>
      </w:r>
      <w:r>
        <w:rPr>
          <w:rFonts w:hint="eastAsia" w:ascii="黑体" w:hAnsi="黑体" w:eastAsia="黑体" w:cs="黑体"/>
          <w:sz w:val="24"/>
          <w:szCs w:val="24"/>
          <w:lang w:eastAsia="zh-CN"/>
        </w:rPr>
        <w:t>”；</w:t>
      </w:r>
    </w:p>
    <w:p>
      <w:pPr>
        <w:pStyle w:val="13"/>
        <w:keepNext w:val="0"/>
        <w:numPr>
          <w:ilvl w:val="0"/>
          <w:numId w:val="6"/>
        </w:numPr>
        <w:ind w:firstLineChars="0"/>
        <w:rPr>
          <w:rFonts w:ascii="黑体" w:hAnsi="黑体" w:eastAsia="黑体" w:cs="黑体"/>
          <w:sz w:val="24"/>
          <w:szCs w:val="24"/>
          <w:lang w:eastAsia="zh-CN"/>
        </w:rPr>
      </w:pPr>
      <w:r>
        <w:rPr>
          <w:rFonts w:hint="eastAsia" w:ascii="黑体" w:hAnsi="黑体" w:eastAsia="黑体" w:cs="黑体"/>
          <w:sz w:val="24"/>
          <w:szCs w:val="24"/>
          <w:lang w:eastAsia="zh-CN"/>
        </w:rPr>
        <w:t>若测试涉及数据记录，则将数据记录值测试值中。</w:t>
      </w:r>
    </w:p>
    <w:p>
      <w:pPr>
        <w:pStyle w:val="13"/>
        <w:keepNext w:val="0"/>
        <w:numPr>
          <w:ilvl w:val="0"/>
          <w:numId w:val="6"/>
        </w:numPr>
        <w:ind w:firstLineChars="0"/>
        <w:rPr>
          <w:rFonts w:ascii="黑体" w:hAnsi="黑体" w:eastAsia="黑体" w:cs="黑体"/>
          <w:sz w:val="24"/>
          <w:szCs w:val="24"/>
          <w:lang w:eastAsia="zh-CN"/>
        </w:rPr>
      </w:pPr>
      <w:r>
        <w:rPr>
          <w:rFonts w:hint="eastAsia" w:ascii="黑体" w:hAnsi="黑体" w:eastAsia="黑体" w:cs="黑体"/>
          <w:sz w:val="32"/>
          <w:szCs w:val="32"/>
          <w:lang w:eastAsia="zh-CN"/>
        </w:rPr>
        <w:br w:type="page"/>
      </w:r>
    </w:p>
    <w:p>
      <w:pPr>
        <w:pStyle w:val="13"/>
        <w:keepNext w:val="0"/>
        <w:keepLines w:val="0"/>
        <w:pageBreakBefore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240" w:lineRule="auto"/>
        <w:ind w:firstLine="0" w:firstLineChars="0"/>
        <w:jc w:val="center"/>
        <w:textAlignment w:val="auto"/>
        <w:rPr>
          <w:rFonts w:ascii="宋体" w:hAnsi="宋体" w:cs="宋体"/>
          <w:b/>
          <w:bCs/>
          <w:color w:val="auto"/>
          <w:sz w:val="24"/>
          <w:szCs w:val="24"/>
          <w:lang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kern w:val="2"/>
          <w:sz w:val="24"/>
          <w:szCs w:val="24"/>
          <w:lang w:bidi="en-US"/>
        </w:rPr>
        <w:t>表6：</w:t>
      </w:r>
      <w:r>
        <w:rPr>
          <w:rFonts w:hint="eastAsia" w:ascii="宋体" w:hAnsi="宋体" w:cs="宋体"/>
          <w:b/>
          <w:bCs/>
          <w:color w:val="auto"/>
          <w:sz w:val="24"/>
          <w:szCs w:val="24"/>
          <w:lang w:eastAsia="zh-CN"/>
        </w:rPr>
        <w:t>消防系统测试记录表</w:t>
      </w:r>
    </w:p>
    <w:tbl>
      <w:tblPr>
        <w:tblStyle w:val="14"/>
        <w:tblW w:w="8950" w:type="dxa"/>
        <w:jc w:val="center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8" w:space="0"/>
          <w:insideV w:val="single" w:color="auto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19"/>
        <w:gridCol w:w="460"/>
        <w:gridCol w:w="610"/>
        <w:gridCol w:w="2000"/>
        <w:gridCol w:w="685"/>
        <w:gridCol w:w="1014"/>
        <w:gridCol w:w="1225"/>
        <w:gridCol w:w="80"/>
        <w:gridCol w:w="1170"/>
        <w:gridCol w:w="987"/>
      </w:tblGrid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  <w:jc w:val="center"/>
        </w:trPr>
        <w:tc>
          <w:tcPr>
            <w:tcW w:w="1789" w:type="dxa"/>
            <w:gridSpan w:val="3"/>
            <w:tcBorders>
              <w:tl2br w:val="nil"/>
              <w:tr2bl w:val="nil"/>
            </w:tcBorders>
            <w:noWrap/>
            <w:vAlign w:val="center"/>
          </w:tcPr>
          <w:p>
            <w:pPr>
              <w:pStyle w:val="23"/>
              <w:spacing w:line="240" w:lineRule="auto"/>
              <w:jc w:val="left"/>
              <w:rPr>
                <w:rFonts w:hint="eastAsia" w:ascii="宋体" w:hAnsi="宋体" w:eastAsia="宋体" w:cs="宋体"/>
                <w:b/>
                <w:bCs/>
                <w:sz w:val="21"/>
                <w:szCs w:val="21"/>
                <w:lang w:val="zh-CN" w:eastAsia="zh-CN" w:bidi="zh-CN"/>
              </w:rPr>
            </w:pPr>
            <w:r>
              <w:rPr>
                <w:rFonts w:hint="eastAsia"/>
                <w:b/>
                <w:bCs/>
                <w:szCs w:val="21"/>
                <w:lang w:val="en-US"/>
              </w:rPr>
              <w:t>项目名称：</w:t>
            </w:r>
          </w:p>
        </w:tc>
        <w:tc>
          <w:tcPr>
            <w:tcW w:w="7161" w:type="dxa"/>
            <w:gridSpan w:val="7"/>
            <w:tcBorders>
              <w:tl2br w:val="nil"/>
              <w:tr2bl w:val="nil"/>
            </w:tcBorders>
            <w:noWrap/>
            <w:vAlign w:val="center"/>
          </w:tcPr>
          <w:p>
            <w:pPr>
              <w:pStyle w:val="23"/>
              <w:spacing w:line="240" w:lineRule="auto"/>
              <w:jc w:val="left"/>
              <w:rPr>
                <w:rFonts w:hint="eastAsia" w:ascii="宋体" w:hAnsi="宋体" w:eastAsia="宋体" w:cs="宋体"/>
                <w:b/>
                <w:bCs/>
                <w:sz w:val="21"/>
                <w:szCs w:val="21"/>
                <w:lang w:val="en-US" w:eastAsia="zh-CN" w:bidi="zh-CN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  <w:jc w:val="center"/>
        </w:trPr>
        <w:tc>
          <w:tcPr>
            <w:tcW w:w="1789" w:type="dxa"/>
            <w:gridSpan w:val="3"/>
            <w:tcBorders>
              <w:tl2br w:val="nil"/>
              <w:tr2bl w:val="nil"/>
            </w:tcBorders>
            <w:noWrap/>
            <w:vAlign w:val="center"/>
          </w:tcPr>
          <w:p>
            <w:pPr>
              <w:pStyle w:val="23"/>
              <w:spacing w:line="240" w:lineRule="auto"/>
              <w:jc w:val="both"/>
              <w:rPr>
                <w:rFonts w:hint="eastAsia" w:ascii="宋体" w:hAnsi="宋体" w:eastAsia="宋体" w:cs="宋体"/>
                <w:b/>
                <w:bCs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b/>
                <w:bCs/>
                <w:szCs w:val="21"/>
                <w:lang w:val="en-US"/>
              </w:rPr>
              <w:t>合同号：</w:t>
            </w:r>
          </w:p>
        </w:tc>
        <w:tc>
          <w:tcPr>
            <w:tcW w:w="2685" w:type="dxa"/>
            <w:gridSpan w:val="2"/>
            <w:tcBorders>
              <w:tl2br w:val="nil"/>
              <w:tr2bl w:val="nil"/>
            </w:tcBorders>
            <w:noWrap/>
            <w:vAlign w:val="center"/>
          </w:tcPr>
          <w:p>
            <w:pPr>
              <w:pStyle w:val="23"/>
              <w:spacing w:line="240" w:lineRule="auto"/>
              <w:jc w:val="both"/>
              <w:rPr>
                <w:rFonts w:hint="eastAsia" w:ascii="宋体" w:hAnsi="宋体" w:eastAsia="宋体" w:cs="宋体"/>
                <w:b/>
                <w:bCs/>
                <w:sz w:val="21"/>
                <w:szCs w:val="21"/>
                <w:lang w:val="zh-CN" w:eastAsia="zh-CN" w:bidi="zh-CN"/>
              </w:rPr>
            </w:pPr>
          </w:p>
        </w:tc>
        <w:tc>
          <w:tcPr>
            <w:tcW w:w="2239" w:type="dxa"/>
            <w:gridSpan w:val="2"/>
            <w:tcBorders>
              <w:tl2br w:val="nil"/>
              <w:tr2bl w:val="nil"/>
            </w:tcBorders>
            <w:noWrap/>
            <w:vAlign w:val="center"/>
          </w:tcPr>
          <w:p>
            <w:pPr>
              <w:pStyle w:val="23"/>
              <w:spacing w:line="240" w:lineRule="auto"/>
              <w:jc w:val="center"/>
              <w:rPr>
                <w:rFonts w:hint="eastAsia" w:ascii="宋体" w:hAnsi="宋体" w:eastAsia="宋体" w:cs="宋体"/>
                <w:b/>
                <w:bCs/>
                <w:sz w:val="21"/>
                <w:szCs w:val="21"/>
                <w:lang w:val="zh-CN" w:eastAsia="zh-CN" w:bidi="zh-CN"/>
              </w:rPr>
            </w:pPr>
            <w:r>
              <w:rPr>
                <w:rFonts w:hint="eastAsia"/>
                <w:b/>
                <w:bCs/>
                <w:szCs w:val="21"/>
                <w:lang w:val="en-US"/>
              </w:rPr>
              <w:t>产品编号：</w:t>
            </w:r>
          </w:p>
        </w:tc>
        <w:tc>
          <w:tcPr>
            <w:tcW w:w="2237" w:type="dxa"/>
            <w:gridSpan w:val="3"/>
            <w:tcBorders>
              <w:tl2br w:val="nil"/>
              <w:tr2bl w:val="nil"/>
            </w:tcBorders>
            <w:noWrap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Times New Roman" w:hAnsi="Times New Roman" w:eastAsia="宋体" w:cs="Times New Roman"/>
                <w:sz w:val="21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  <w:jc w:val="center"/>
        </w:trPr>
        <w:tc>
          <w:tcPr>
            <w:tcW w:w="719" w:type="dxa"/>
            <w:tcBorders>
              <w:tl2br w:val="nil"/>
              <w:tr2bl w:val="nil"/>
            </w:tcBorders>
            <w:noWrap/>
            <w:vAlign w:val="center"/>
          </w:tcPr>
          <w:p>
            <w:pPr>
              <w:spacing w:line="240" w:lineRule="auto"/>
              <w:jc w:val="center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序号</w:t>
            </w:r>
          </w:p>
        </w:tc>
        <w:tc>
          <w:tcPr>
            <w:tcW w:w="1070" w:type="dxa"/>
            <w:gridSpan w:val="2"/>
            <w:tcBorders>
              <w:tl2br w:val="nil"/>
              <w:tr2bl w:val="nil"/>
            </w:tcBorders>
            <w:noWrap/>
            <w:vAlign w:val="center"/>
          </w:tcPr>
          <w:p>
            <w:pPr>
              <w:spacing w:line="240" w:lineRule="auto"/>
              <w:jc w:val="center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检测项目</w:t>
            </w:r>
          </w:p>
        </w:tc>
        <w:tc>
          <w:tcPr>
            <w:tcW w:w="2000" w:type="dxa"/>
            <w:tcBorders>
              <w:tl2br w:val="nil"/>
              <w:tr2bl w:val="nil"/>
            </w:tcBorders>
            <w:noWrap/>
            <w:vAlign w:val="center"/>
          </w:tcPr>
          <w:p>
            <w:pPr>
              <w:spacing w:line="240" w:lineRule="auto"/>
              <w:jc w:val="center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检测事项</w:t>
            </w:r>
          </w:p>
        </w:tc>
        <w:tc>
          <w:tcPr>
            <w:tcW w:w="4174" w:type="dxa"/>
            <w:gridSpan w:val="5"/>
            <w:tcBorders>
              <w:tl2br w:val="nil"/>
              <w:tr2bl w:val="nil"/>
            </w:tcBorders>
            <w:noWrap/>
            <w:vAlign w:val="center"/>
          </w:tcPr>
          <w:p>
            <w:pPr>
              <w:spacing w:line="240" w:lineRule="auto"/>
              <w:ind w:firstLine="480"/>
              <w:jc w:val="center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合格条件</w:t>
            </w:r>
          </w:p>
        </w:tc>
        <w:tc>
          <w:tcPr>
            <w:tcW w:w="987" w:type="dxa"/>
            <w:tcBorders>
              <w:tl2br w:val="nil"/>
              <w:tr2bl w:val="nil"/>
            </w:tcBorders>
            <w:noWrap/>
            <w:vAlign w:val="center"/>
          </w:tcPr>
          <w:p>
            <w:pPr>
              <w:spacing w:line="240" w:lineRule="auto"/>
              <w:jc w:val="center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结果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  <w:jc w:val="center"/>
        </w:trPr>
        <w:tc>
          <w:tcPr>
            <w:tcW w:w="719" w:type="dxa"/>
            <w:tcBorders>
              <w:tl2br w:val="nil"/>
              <w:tr2bl w:val="nil"/>
            </w:tcBorders>
            <w:noWrap/>
            <w:vAlign w:val="center"/>
          </w:tcPr>
          <w:p>
            <w:pPr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1</w:t>
            </w:r>
          </w:p>
        </w:tc>
        <w:tc>
          <w:tcPr>
            <w:tcW w:w="1070" w:type="dxa"/>
            <w:gridSpan w:val="2"/>
            <w:vMerge w:val="restart"/>
            <w:tcBorders>
              <w:tl2br w:val="nil"/>
              <w:tr2bl w:val="nil"/>
            </w:tcBorders>
            <w:noWrap/>
            <w:vAlign w:val="center"/>
          </w:tcPr>
          <w:p>
            <w:pPr>
              <w:spacing w:line="240" w:lineRule="auto"/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探头检测</w:t>
            </w:r>
          </w:p>
        </w:tc>
        <w:tc>
          <w:tcPr>
            <w:tcW w:w="2000" w:type="dxa"/>
            <w:tcBorders>
              <w:tl2br w:val="nil"/>
              <w:tr2bl w:val="nil"/>
            </w:tcBorders>
            <w:noWrap/>
            <w:vAlign w:val="center"/>
          </w:tcPr>
          <w:p>
            <w:pPr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烟感探头检测</w:t>
            </w:r>
          </w:p>
        </w:tc>
        <w:tc>
          <w:tcPr>
            <w:tcW w:w="4174" w:type="dxa"/>
            <w:gridSpan w:val="5"/>
            <w:tcBorders>
              <w:tl2br w:val="nil"/>
              <w:tr2bl w:val="nil"/>
            </w:tcBorders>
            <w:noWrap/>
            <w:vAlign w:val="center"/>
          </w:tcPr>
          <w:p>
            <w:pPr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探测到烟雾触发信号，探头指示灯闪烁</w:t>
            </w:r>
          </w:p>
        </w:tc>
        <w:tc>
          <w:tcPr>
            <w:tcW w:w="987" w:type="dxa"/>
            <w:tcBorders>
              <w:tl2br w:val="nil"/>
              <w:tr2bl w:val="nil"/>
            </w:tcBorders>
            <w:noWrap/>
            <w:vAlign w:val="center"/>
          </w:tcPr>
          <w:p>
            <w:pPr>
              <w:spacing w:line="240" w:lineRule="auto"/>
              <w:ind w:firstLine="480"/>
              <w:jc w:val="center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  <w:jc w:val="center"/>
        </w:trPr>
        <w:tc>
          <w:tcPr>
            <w:tcW w:w="719" w:type="dxa"/>
            <w:tcBorders>
              <w:tl2br w:val="nil"/>
              <w:tr2bl w:val="nil"/>
            </w:tcBorders>
            <w:noWrap/>
            <w:vAlign w:val="center"/>
          </w:tcPr>
          <w:p>
            <w:pPr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2</w:t>
            </w:r>
          </w:p>
        </w:tc>
        <w:tc>
          <w:tcPr>
            <w:tcW w:w="1070" w:type="dxa"/>
            <w:gridSpan w:val="2"/>
            <w:vMerge w:val="continue"/>
            <w:tcBorders>
              <w:tl2br w:val="nil"/>
              <w:tr2bl w:val="nil"/>
            </w:tcBorders>
            <w:noWrap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2000" w:type="dxa"/>
            <w:tcBorders>
              <w:tl2br w:val="nil"/>
              <w:tr2bl w:val="nil"/>
            </w:tcBorders>
            <w:noWrap/>
            <w:vAlign w:val="center"/>
          </w:tcPr>
          <w:p>
            <w:pPr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温感探头检测</w:t>
            </w:r>
          </w:p>
        </w:tc>
        <w:tc>
          <w:tcPr>
            <w:tcW w:w="4174" w:type="dxa"/>
            <w:gridSpan w:val="5"/>
            <w:tcBorders>
              <w:tl2br w:val="nil"/>
              <w:tr2bl w:val="nil"/>
            </w:tcBorders>
            <w:noWrap/>
            <w:vAlign w:val="center"/>
          </w:tcPr>
          <w:p>
            <w:pPr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探测到高温触发信号，探头指示灯闪烁</w:t>
            </w:r>
          </w:p>
        </w:tc>
        <w:tc>
          <w:tcPr>
            <w:tcW w:w="987" w:type="dxa"/>
            <w:tcBorders>
              <w:tl2br w:val="nil"/>
              <w:tr2bl w:val="nil"/>
            </w:tcBorders>
            <w:noWrap/>
            <w:vAlign w:val="center"/>
          </w:tcPr>
          <w:p>
            <w:pPr>
              <w:spacing w:line="240" w:lineRule="auto"/>
              <w:ind w:firstLine="480"/>
              <w:jc w:val="center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  <w:jc w:val="center"/>
        </w:trPr>
        <w:tc>
          <w:tcPr>
            <w:tcW w:w="719" w:type="dxa"/>
            <w:tcBorders>
              <w:tl2br w:val="nil"/>
              <w:tr2bl w:val="nil"/>
            </w:tcBorders>
            <w:noWrap/>
            <w:vAlign w:val="center"/>
          </w:tcPr>
          <w:p>
            <w:pPr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3</w:t>
            </w:r>
          </w:p>
        </w:tc>
        <w:tc>
          <w:tcPr>
            <w:tcW w:w="1070" w:type="dxa"/>
            <w:gridSpan w:val="2"/>
            <w:vMerge w:val="continue"/>
            <w:tcBorders>
              <w:tl2br w:val="nil"/>
              <w:tr2bl w:val="nil"/>
            </w:tcBorders>
            <w:noWrap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2000" w:type="dxa"/>
            <w:tcBorders>
              <w:tl2br w:val="nil"/>
              <w:tr2bl w:val="nil"/>
            </w:tcBorders>
            <w:noWrap/>
            <w:vAlign w:val="center"/>
          </w:tcPr>
          <w:p>
            <w:pPr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可燃气体探头检测</w:t>
            </w:r>
          </w:p>
        </w:tc>
        <w:tc>
          <w:tcPr>
            <w:tcW w:w="4174" w:type="dxa"/>
            <w:gridSpan w:val="5"/>
            <w:tcBorders>
              <w:tl2br w:val="nil"/>
              <w:tr2bl w:val="nil"/>
            </w:tcBorders>
            <w:noWrap/>
            <w:vAlign w:val="center"/>
          </w:tcPr>
          <w:p>
            <w:pPr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检测到可燃气体触发信号，探头指示灯闪烁</w:t>
            </w:r>
          </w:p>
        </w:tc>
        <w:tc>
          <w:tcPr>
            <w:tcW w:w="987" w:type="dxa"/>
            <w:tcBorders>
              <w:tl2br w:val="nil"/>
              <w:tr2bl w:val="nil"/>
            </w:tcBorders>
            <w:noWrap/>
            <w:vAlign w:val="center"/>
          </w:tcPr>
          <w:p>
            <w:pPr>
              <w:spacing w:line="240" w:lineRule="auto"/>
              <w:ind w:firstLine="480"/>
              <w:jc w:val="center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atLeast"/>
          <w:tblHeader/>
          <w:jc w:val="center"/>
        </w:trPr>
        <w:tc>
          <w:tcPr>
            <w:tcW w:w="719" w:type="dxa"/>
            <w:vMerge w:val="restart"/>
            <w:tcBorders>
              <w:tl2br w:val="nil"/>
              <w:tr2bl w:val="nil"/>
            </w:tcBorders>
            <w:noWrap/>
            <w:vAlign w:val="center"/>
          </w:tcPr>
          <w:p>
            <w:pPr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4</w:t>
            </w:r>
          </w:p>
        </w:tc>
        <w:tc>
          <w:tcPr>
            <w:tcW w:w="1070" w:type="dxa"/>
            <w:gridSpan w:val="2"/>
            <w:vMerge w:val="restart"/>
            <w:tcBorders>
              <w:tl2br w:val="nil"/>
              <w:tr2bl w:val="nil"/>
            </w:tcBorders>
            <w:noWrap/>
            <w:vAlign w:val="center"/>
          </w:tcPr>
          <w:p>
            <w:pPr>
              <w:spacing w:line="240" w:lineRule="auto"/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消防逻辑检测</w:t>
            </w:r>
          </w:p>
        </w:tc>
        <w:tc>
          <w:tcPr>
            <w:tcW w:w="2000" w:type="dxa"/>
            <w:tcBorders>
              <w:tl2br w:val="nil"/>
              <w:tr2bl w:val="nil"/>
            </w:tcBorders>
            <w:noWrap/>
            <w:vAlign w:val="center"/>
          </w:tcPr>
          <w:p>
            <w:pPr>
              <w:spacing w:line="24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可燃气体探头达到第一阈值告警</w:t>
            </w:r>
          </w:p>
        </w:tc>
        <w:tc>
          <w:tcPr>
            <w:tcW w:w="4174" w:type="dxa"/>
            <w:gridSpan w:val="5"/>
            <w:vMerge w:val="restart"/>
            <w:tcBorders>
              <w:tl2br w:val="nil"/>
              <w:tr2bl w:val="nil"/>
            </w:tcBorders>
            <w:noWrap/>
            <w:vAlign w:val="center"/>
          </w:tcPr>
          <w:p>
            <w:pPr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启动一级告警：</w:t>
            </w:r>
          </w:p>
          <w:p>
            <w:pPr>
              <w:numPr>
                <w:ilvl w:val="0"/>
                <w:numId w:val="7"/>
              </w:numPr>
              <w:spacing w:line="240" w:lineRule="auto"/>
              <w:jc w:val="left"/>
              <w:rPr>
                <w:rFonts w:hint="eastAsia"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舱外声光报警器发出声光</w:t>
            </w:r>
          </w:p>
          <w:p>
            <w:pPr>
              <w:numPr>
                <w:ilvl w:val="0"/>
                <w:numId w:val="7"/>
              </w:numPr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打开电动百叶、启动防爆风机</w:t>
            </w:r>
          </w:p>
          <w:p>
            <w:pPr>
              <w:numPr>
                <w:ilvl w:val="0"/>
                <w:numId w:val="7"/>
              </w:numPr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解除门禁</w:t>
            </w:r>
          </w:p>
          <w:p>
            <w:pPr>
              <w:numPr>
                <w:ilvl w:val="0"/>
                <w:numId w:val="7"/>
              </w:numPr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BMS联动发故障信息至PCS（含硬节点）</w:t>
            </w:r>
          </w:p>
          <w:p>
            <w:pPr>
              <w:numPr>
                <w:ilvl w:val="0"/>
                <w:numId w:val="7"/>
              </w:numPr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跳汇流柜隔离开关</w:t>
            </w:r>
          </w:p>
          <w:p>
            <w:pPr>
              <w:numPr>
                <w:ilvl w:val="0"/>
                <w:numId w:val="7"/>
              </w:numPr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关闭空调</w:t>
            </w:r>
          </w:p>
          <w:p>
            <w:pPr>
              <w:numPr>
                <w:ilvl w:val="0"/>
                <w:numId w:val="7"/>
              </w:numPr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并上传报警信息</w:t>
            </w:r>
          </w:p>
        </w:tc>
        <w:tc>
          <w:tcPr>
            <w:tcW w:w="987" w:type="dxa"/>
            <w:vMerge w:val="restart"/>
            <w:tcBorders>
              <w:tl2br w:val="nil"/>
              <w:tr2bl w:val="nil"/>
            </w:tcBorders>
            <w:noWrap/>
            <w:vAlign w:val="center"/>
          </w:tcPr>
          <w:p>
            <w:pPr>
              <w:spacing w:line="240" w:lineRule="auto"/>
              <w:ind w:firstLine="480"/>
              <w:jc w:val="center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atLeast"/>
          <w:tblHeader/>
          <w:jc w:val="center"/>
        </w:trPr>
        <w:tc>
          <w:tcPr>
            <w:tcW w:w="719" w:type="dxa"/>
            <w:vMerge w:val="continue"/>
            <w:tcBorders>
              <w:tl2br w:val="nil"/>
              <w:tr2bl w:val="nil"/>
            </w:tcBorders>
            <w:noWrap/>
            <w:vAlign w:val="center"/>
          </w:tcPr>
          <w:p>
            <w:pPr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070" w:type="dxa"/>
            <w:gridSpan w:val="2"/>
            <w:vMerge w:val="continue"/>
            <w:tcBorders>
              <w:tl2br w:val="nil"/>
              <w:tr2bl w:val="nil"/>
            </w:tcBorders>
            <w:noWrap/>
            <w:vAlign w:val="center"/>
          </w:tcPr>
          <w:p>
            <w:pPr>
              <w:spacing w:line="240" w:lineRule="auto"/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2000" w:type="dxa"/>
            <w:tcBorders>
              <w:tl2br w:val="nil"/>
              <w:tr2bl w:val="nil"/>
            </w:tcBorders>
            <w:noWrap/>
            <w:vAlign w:val="center"/>
          </w:tcPr>
          <w:p>
            <w:pPr>
              <w:spacing w:line="24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温感模块告警</w:t>
            </w:r>
          </w:p>
        </w:tc>
        <w:tc>
          <w:tcPr>
            <w:tcW w:w="4174" w:type="dxa"/>
            <w:gridSpan w:val="5"/>
            <w:vMerge w:val="continue"/>
            <w:tcBorders>
              <w:tl2br w:val="nil"/>
              <w:tr2bl w:val="nil"/>
            </w:tcBorders>
            <w:noWrap/>
            <w:vAlign w:val="center"/>
          </w:tcPr>
          <w:p>
            <w:pPr>
              <w:numPr>
                <w:ilvl w:val="0"/>
                <w:numId w:val="5"/>
              </w:numPr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  <w:tc>
          <w:tcPr>
            <w:tcW w:w="987" w:type="dxa"/>
            <w:vMerge w:val="continue"/>
            <w:tcBorders>
              <w:tl2br w:val="nil"/>
              <w:tr2bl w:val="nil"/>
            </w:tcBorders>
            <w:noWrap/>
            <w:vAlign w:val="center"/>
          </w:tcPr>
          <w:p>
            <w:pPr>
              <w:spacing w:line="240" w:lineRule="auto"/>
              <w:ind w:firstLine="480"/>
              <w:jc w:val="center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atLeast"/>
          <w:tblHeader/>
          <w:jc w:val="center"/>
        </w:trPr>
        <w:tc>
          <w:tcPr>
            <w:tcW w:w="719" w:type="dxa"/>
            <w:vMerge w:val="continue"/>
            <w:tcBorders>
              <w:tl2br w:val="nil"/>
              <w:tr2bl w:val="nil"/>
            </w:tcBorders>
            <w:noWrap/>
            <w:vAlign w:val="center"/>
          </w:tcPr>
          <w:p>
            <w:pPr>
              <w:spacing w:line="240" w:lineRule="auto"/>
              <w:jc w:val="center"/>
            </w:pPr>
          </w:p>
        </w:tc>
        <w:tc>
          <w:tcPr>
            <w:tcW w:w="1070" w:type="dxa"/>
            <w:gridSpan w:val="2"/>
            <w:vMerge w:val="continue"/>
            <w:tcBorders>
              <w:tl2br w:val="nil"/>
              <w:tr2bl w:val="nil"/>
            </w:tcBorders>
            <w:noWrap/>
            <w:vAlign w:val="center"/>
          </w:tcPr>
          <w:p>
            <w:pPr>
              <w:spacing w:line="240" w:lineRule="auto"/>
              <w:jc w:val="center"/>
            </w:pPr>
          </w:p>
        </w:tc>
        <w:tc>
          <w:tcPr>
            <w:tcW w:w="2000" w:type="dxa"/>
            <w:tcBorders>
              <w:tl2br w:val="nil"/>
              <w:tr2bl w:val="nil"/>
            </w:tcBorders>
            <w:noWrap/>
            <w:vAlign w:val="center"/>
          </w:tcPr>
          <w:p>
            <w:pPr>
              <w:spacing w:line="24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烟感模块告警</w:t>
            </w:r>
          </w:p>
        </w:tc>
        <w:tc>
          <w:tcPr>
            <w:tcW w:w="4174" w:type="dxa"/>
            <w:gridSpan w:val="5"/>
            <w:vMerge w:val="continue"/>
            <w:tcBorders>
              <w:tl2br w:val="nil"/>
              <w:tr2bl w:val="nil"/>
            </w:tcBorders>
            <w:noWrap/>
            <w:vAlign w:val="center"/>
          </w:tcPr>
          <w:p>
            <w:pPr>
              <w:spacing w:line="240" w:lineRule="auto"/>
              <w:jc w:val="center"/>
              <w:rPr>
                <w:rFonts w:hint="eastAsia" w:ascii="宋体" w:hAnsi="宋体" w:cs="宋体"/>
                <w:szCs w:val="21"/>
              </w:rPr>
            </w:pPr>
          </w:p>
        </w:tc>
        <w:tc>
          <w:tcPr>
            <w:tcW w:w="987" w:type="dxa"/>
            <w:vMerge w:val="continue"/>
            <w:tcBorders>
              <w:tl2br w:val="nil"/>
              <w:tr2bl w:val="nil"/>
            </w:tcBorders>
            <w:noWrap/>
            <w:vAlign w:val="center"/>
          </w:tcPr>
          <w:p>
            <w:pPr>
              <w:spacing w:line="240" w:lineRule="auto"/>
              <w:jc w:val="center"/>
              <w:rPr>
                <w:rFonts w:hint="eastAsia"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atLeast"/>
          <w:tblHeader/>
          <w:jc w:val="center"/>
        </w:trPr>
        <w:tc>
          <w:tcPr>
            <w:tcW w:w="719" w:type="dxa"/>
            <w:vMerge w:val="continue"/>
            <w:tcBorders>
              <w:tl2br w:val="nil"/>
              <w:tr2bl w:val="nil"/>
            </w:tcBorders>
            <w:noWrap/>
            <w:vAlign w:val="center"/>
          </w:tcPr>
          <w:p>
            <w:pPr>
              <w:spacing w:line="240" w:lineRule="auto"/>
              <w:jc w:val="center"/>
              <w:rPr>
                <w:rFonts w:hint="eastAsia" w:ascii="宋体" w:hAnsi="宋体" w:cs="宋体"/>
                <w:szCs w:val="21"/>
              </w:rPr>
            </w:pPr>
          </w:p>
        </w:tc>
        <w:tc>
          <w:tcPr>
            <w:tcW w:w="1070" w:type="dxa"/>
            <w:gridSpan w:val="2"/>
            <w:vMerge w:val="continue"/>
            <w:tcBorders>
              <w:tl2br w:val="nil"/>
              <w:tr2bl w:val="nil"/>
            </w:tcBorders>
            <w:noWrap/>
            <w:vAlign w:val="center"/>
          </w:tcPr>
          <w:p>
            <w:pPr>
              <w:spacing w:line="240" w:lineRule="auto"/>
              <w:jc w:val="center"/>
              <w:rPr>
                <w:rFonts w:hint="eastAsia" w:ascii="宋体" w:hAnsi="宋体" w:cs="宋体"/>
                <w:szCs w:val="21"/>
              </w:rPr>
            </w:pPr>
          </w:p>
        </w:tc>
        <w:tc>
          <w:tcPr>
            <w:tcW w:w="2000" w:type="dxa"/>
            <w:tcBorders>
              <w:tl2br w:val="nil"/>
              <w:tr2bl w:val="nil"/>
            </w:tcBorders>
            <w:noWrap/>
            <w:vAlign w:val="center"/>
          </w:tcPr>
          <w:p>
            <w:pPr>
              <w:spacing w:line="240" w:lineRule="auto"/>
              <w:jc w:val="center"/>
              <w:rPr>
                <w:rFonts w:hint="default" w:ascii="宋体" w:hAnsi="宋体" w:eastAsia="宋体" w:cs="宋体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szCs w:val="21"/>
                <w:lang w:val="en-US" w:eastAsia="zh-CN"/>
              </w:rPr>
              <w:t>手报</w:t>
            </w:r>
          </w:p>
        </w:tc>
        <w:tc>
          <w:tcPr>
            <w:tcW w:w="4174" w:type="dxa"/>
            <w:gridSpan w:val="5"/>
            <w:vMerge w:val="continue"/>
            <w:tcBorders>
              <w:tl2br w:val="nil"/>
              <w:tr2bl w:val="nil"/>
            </w:tcBorders>
            <w:noWrap/>
            <w:vAlign w:val="center"/>
          </w:tcPr>
          <w:p>
            <w:pPr>
              <w:spacing w:line="240" w:lineRule="auto"/>
              <w:jc w:val="center"/>
              <w:rPr>
                <w:rFonts w:hint="eastAsia" w:ascii="宋体" w:hAnsi="宋体" w:cs="宋体"/>
                <w:szCs w:val="21"/>
              </w:rPr>
            </w:pPr>
          </w:p>
        </w:tc>
        <w:tc>
          <w:tcPr>
            <w:tcW w:w="987" w:type="dxa"/>
            <w:vMerge w:val="continue"/>
            <w:tcBorders>
              <w:tl2br w:val="nil"/>
              <w:tr2bl w:val="nil"/>
            </w:tcBorders>
            <w:noWrap/>
            <w:vAlign w:val="center"/>
          </w:tcPr>
          <w:p>
            <w:pPr>
              <w:spacing w:line="240" w:lineRule="auto"/>
              <w:jc w:val="center"/>
              <w:rPr>
                <w:rFonts w:hint="eastAsia"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0" w:hRule="atLeast"/>
          <w:tblHeader/>
          <w:jc w:val="center"/>
        </w:trPr>
        <w:tc>
          <w:tcPr>
            <w:tcW w:w="719" w:type="dxa"/>
            <w:vMerge w:val="restart"/>
            <w:tcBorders>
              <w:tl2br w:val="nil"/>
              <w:tr2bl w:val="nil"/>
            </w:tcBorders>
            <w:noWrap/>
            <w:vAlign w:val="center"/>
          </w:tcPr>
          <w:p>
            <w:pPr>
              <w:spacing w:line="240" w:lineRule="auto"/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5</w:t>
            </w:r>
          </w:p>
        </w:tc>
        <w:tc>
          <w:tcPr>
            <w:tcW w:w="1070" w:type="dxa"/>
            <w:gridSpan w:val="2"/>
            <w:vMerge w:val="continue"/>
            <w:tcBorders>
              <w:tl2br w:val="nil"/>
              <w:tr2bl w:val="nil"/>
            </w:tcBorders>
            <w:noWrap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2000" w:type="dxa"/>
            <w:vMerge w:val="restart"/>
            <w:tcBorders>
              <w:tl2br w:val="nil"/>
              <w:tr2bl w:val="nil"/>
            </w:tcBorders>
            <w:noWrap/>
            <w:vAlign w:val="center"/>
          </w:tcPr>
          <w:p>
            <w:pPr>
              <w:spacing w:line="240" w:lineRule="auto"/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可燃气体探头达到第一阈值告警(H</w:t>
            </w:r>
            <w:r>
              <w:rPr>
                <w:rFonts w:hint="eastAsia" w:ascii="宋体" w:hAnsi="宋体" w:cs="宋体"/>
                <w:szCs w:val="21"/>
                <w:vertAlign w:val="subscript"/>
              </w:rPr>
              <w:t>2</w:t>
            </w:r>
            <w:r>
              <w:rPr>
                <w:rFonts w:hint="eastAsia" w:ascii="宋体" w:hAnsi="宋体" w:cs="宋体"/>
                <w:szCs w:val="21"/>
              </w:rPr>
              <w:t>)且温感模块告警</w:t>
            </w:r>
          </w:p>
        </w:tc>
        <w:tc>
          <w:tcPr>
            <w:tcW w:w="4174" w:type="dxa"/>
            <w:gridSpan w:val="5"/>
            <w:tcBorders>
              <w:tl2br w:val="nil"/>
              <w:tr2bl w:val="nil"/>
            </w:tcBorders>
            <w:noWrap/>
            <w:vAlign w:val="center"/>
          </w:tcPr>
          <w:p>
            <w:pPr>
              <w:numPr>
                <w:ilvl w:val="0"/>
                <w:numId w:val="0"/>
              </w:numPr>
              <w:spacing w:line="240" w:lineRule="auto"/>
              <w:jc w:val="left"/>
              <w:rPr>
                <w:rFonts w:hint="eastAsia" w:ascii="宋体" w:hAnsi="宋体" w:cs="宋体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szCs w:val="21"/>
              </w:rPr>
              <w:t>启动二次报警</w:t>
            </w:r>
            <w:r>
              <w:rPr>
                <w:rFonts w:hint="eastAsia" w:ascii="宋体" w:hAnsi="宋体" w:cs="宋体"/>
                <w:szCs w:val="21"/>
                <w:lang w:eastAsia="zh-CN"/>
              </w:rPr>
              <w:t>：</w:t>
            </w:r>
          </w:p>
          <w:p>
            <w:pPr>
              <w:numPr>
                <w:ilvl w:val="0"/>
                <w:numId w:val="0"/>
              </w:numPr>
              <w:spacing w:line="240" w:lineRule="auto"/>
              <w:jc w:val="left"/>
              <w:rPr>
                <w:rFonts w:hint="eastAsia"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舱外声光报警器发出声光，解除门禁，BMS联动发故障信息至PCS（含硬节点）、跳汇流柜隔离开关、关闭空调，并上传报警信息。</w:t>
            </w:r>
          </w:p>
        </w:tc>
        <w:tc>
          <w:tcPr>
            <w:tcW w:w="987" w:type="dxa"/>
            <w:tcBorders>
              <w:tl2br w:val="nil"/>
              <w:tr2bl w:val="nil"/>
            </w:tcBorders>
            <w:noWrap/>
            <w:vAlign w:val="center"/>
          </w:tcPr>
          <w:p>
            <w:pPr>
              <w:spacing w:line="240" w:lineRule="auto"/>
              <w:ind w:firstLine="480"/>
              <w:jc w:val="center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6" w:hRule="atLeast"/>
          <w:tblHeader/>
          <w:jc w:val="center"/>
        </w:trPr>
        <w:tc>
          <w:tcPr>
            <w:tcW w:w="719" w:type="dxa"/>
            <w:vMerge w:val="continue"/>
            <w:tcBorders>
              <w:tl2br w:val="nil"/>
              <w:tr2bl w:val="nil"/>
            </w:tcBorders>
            <w:noWrap/>
            <w:vAlign w:val="center"/>
          </w:tcPr>
          <w:p>
            <w:pPr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070" w:type="dxa"/>
            <w:gridSpan w:val="2"/>
            <w:vMerge w:val="continue"/>
            <w:tcBorders>
              <w:tl2br w:val="nil"/>
              <w:tr2bl w:val="nil"/>
            </w:tcBorders>
            <w:noWrap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00" w:type="dxa"/>
            <w:vMerge w:val="continue"/>
            <w:tcBorders>
              <w:tl2br w:val="nil"/>
              <w:tr2bl w:val="nil"/>
            </w:tcBorders>
            <w:noWrap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4174" w:type="dxa"/>
            <w:gridSpan w:val="5"/>
            <w:tcBorders>
              <w:tl2br w:val="nil"/>
              <w:tr2bl w:val="nil"/>
            </w:tcBorders>
            <w:noWrap/>
            <w:vAlign w:val="center"/>
          </w:tcPr>
          <w:p>
            <w:pPr>
              <w:numPr>
                <w:ilvl w:val="0"/>
                <w:numId w:val="0"/>
              </w:numPr>
              <w:spacing w:line="240" w:lineRule="auto"/>
              <w:jc w:val="left"/>
              <w:rPr>
                <w:rFonts w:hint="eastAsia" w:ascii="宋体" w:hAnsi="宋体" w:cs="宋体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szCs w:val="21"/>
              </w:rPr>
              <w:t>延时30s，启动喷洒逻辑</w:t>
            </w:r>
            <w:r>
              <w:rPr>
                <w:rFonts w:hint="eastAsia" w:ascii="宋体" w:hAnsi="宋体" w:cs="宋体"/>
                <w:szCs w:val="21"/>
                <w:lang w:eastAsia="zh-CN"/>
              </w:rPr>
              <w:t>：</w:t>
            </w:r>
          </w:p>
          <w:p>
            <w:pPr>
              <w:numPr>
                <w:ilvl w:val="0"/>
                <w:numId w:val="0"/>
              </w:numPr>
              <w:spacing w:line="240" w:lineRule="auto"/>
              <w:jc w:val="left"/>
              <w:rPr>
                <w:rFonts w:hint="eastAsia"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点亮舱外气体喷洒指示灯，跳开舱内总进线电源开关，关闭电动百叶、关闭防爆风机，上传动作干接点到BMS。</w:t>
            </w:r>
          </w:p>
        </w:tc>
        <w:tc>
          <w:tcPr>
            <w:tcW w:w="987" w:type="dxa"/>
            <w:tcBorders>
              <w:tl2br w:val="nil"/>
              <w:tr2bl w:val="nil"/>
            </w:tcBorders>
            <w:noWrap/>
            <w:vAlign w:val="center"/>
          </w:tcPr>
          <w:p>
            <w:pPr>
              <w:spacing w:line="240" w:lineRule="auto"/>
              <w:ind w:firstLine="480"/>
              <w:jc w:val="center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0" w:hRule="atLeast"/>
          <w:tblHeader/>
          <w:jc w:val="center"/>
        </w:trPr>
        <w:tc>
          <w:tcPr>
            <w:tcW w:w="719" w:type="dxa"/>
            <w:vMerge w:val="restart"/>
            <w:tcBorders>
              <w:tl2br w:val="nil"/>
              <w:tr2bl w:val="nil"/>
            </w:tcBorders>
            <w:noWrap/>
            <w:vAlign w:val="center"/>
          </w:tcPr>
          <w:p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szCs w:val="21"/>
                <w:lang w:val="en-US" w:eastAsia="zh-CN"/>
              </w:rPr>
              <w:t>6</w:t>
            </w:r>
          </w:p>
        </w:tc>
        <w:tc>
          <w:tcPr>
            <w:tcW w:w="1070" w:type="dxa"/>
            <w:gridSpan w:val="2"/>
            <w:vMerge w:val="continue"/>
            <w:tcBorders>
              <w:tl2br w:val="nil"/>
              <w:tr2bl w:val="nil"/>
            </w:tcBorders>
            <w:noWrap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2000" w:type="dxa"/>
            <w:vMerge w:val="restart"/>
            <w:tcBorders>
              <w:tl2br w:val="nil"/>
              <w:tr2bl w:val="nil"/>
            </w:tcBorders>
            <w:noWrap/>
            <w:vAlign w:val="center"/>
          </w:tcPr>
          <w:p>
            <w:pPr>
              <w:spacing w:line="240" w:lineRule="auto"/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可燃气体探头达到第一阈值告警(CO)且温感模块告警</w:t>
            </w:r>
          </w:p>
        </w:tc>
        <w:tc>
          <w:tcPr>
            <w:tcW w:w="4174" w:type="dxa"/>
            <w:gridSpan w:val="5"/>
            <w:tcBorders>
              <w:tl2br w:val="nil"/>
              <w:tr2bl w:val="nil"/>
            </w:tcBorders>
            <w:noWrap/>
            <w:vAlign w:val="center"/>
          </w:tcPr>
          <w:p>
            <w:pPr>
              <w:numPr>
                <w:ilvl w:val="0"/>
                <w:numId w:val="0"/>
              </w:numPr>
              <w:spacing w:line="240" w:lineRule="auto"/>
              <w:jc w:val="left"/>
              <w:rPr>
                <w:rFonts w:hint="eastAsia" w:ascii="宋体" w:hAnsi="宋体" w:cs="宋体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szCs w:val="21"/>
              </w:rPr>
              <w:t>启动二次报警</w:t>
            </w:r>
            <w:r>
              <w:rPr>
                <w:rFonts w:hint="eastAsia" w:ascii="宋体" w:hAnsi="宋体" w:cs="宋体"/>
                <w:szCs w:val="21"/>
                <w:lang w:eastAsia="zh-CN"/>
              </w:rPr>
              <w:t>：</w:t>
            </w:r>
          </w:p>
          <w:p>
            <w:pPr>
              <w:numPr>
                <w:ilvl w:val="0"/>
                <w:numId w:val="0"/>
              </w:numPr>
              <w:spacing w:line="240" w:lineRule="auto"/>
              <w:ind w:left="0" w:leftChars="0" w:firstLine="0" w:firstLineChars="0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舱外声光报警器发出声光，解除门禁，BMS联动发故障信息至PCS（含硬节点）、跳汇流柜隔离开关、关闭空调，并上传报警信息。</w:t>
            </w:r>
          </w:p>
        </w:tc>
        <w:tc>
          <w:tcPr>
            <w:tcW w:w="987" w:type="dxa"/>
            <w:tcBorders>
              <w:tl2br w:val="nil"/>
              <w:tr2bl w:val="nil"/>
            </w:tcBorders>
            <w:noWrap/>
            <w:vAlign w:val="center"/>
          </w:tcPr>
          <w:p>
            <w:pPr>
              <w:spacing w:line="240" w:lineRule="auto"/>
              <w:ind w:firstLine="480"/>
              <w:jc w:val="center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2" w:hRule="atLeast"/>
          <w:tblHeader/>
          <w:jc w:val="center"/>
        </w:trPr>
        <w:tc>
          <w:tcPr>
            <w:tcW w:w="719" w:type="dxa"/>
            <w:vMerge w:val="continue"/>
            <w:tcBorders>
              <w:tl2br w:val="nil"/>
              <w:tr2bl w:val="nil"/>
            </w:tcBorders>
            <w:noWrap/>
            <w:vAlign w:val="center"/>
          </w:tcPr>
          <w:p>
            <w:pPr>
              <w:spacing w:line="240" w:lineRule="auto"/>
              <w:jc w:val="center"/>
              <w:rPr>
                <w:rFonts w:ascii="宋体" w:hAnsi="宋体" w:eastAsia="宋体" w:cs="宋体"/>
                <w:color w:val="000000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070" w:type="dxa"/>
            <w:gridSpan w:val="2"/>
            <w:vMerge w:val="continue"/>
            <w:tcBorders>
              <w:tl2br w:val="nil"/>
              <w:tr2bl w:val="nil"/>
            </w:tcBorders>
            <w:noWrap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00" w:type="dxa"/>
            <w:vMerge w:val="continue"/>
            <w:tcBorders>
              <w:tl2br w:val="nil"/>
              <w:tr2bl w:val="nil"/>
            </w:tcBorders>
            <w:noWrap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4174" w:type="dxa"/>
            <w:gridSpan w:val="5"/>
            <w:tcBorders>
              <w:tl2br w:val="nil"/>
              <w:tr2bl w:val="nil"/>
            </w:tcBorders>
            <w:noWrap/>
            <w:vAlign w:val="center"/>
          </w:tcPr>
          <w:p>
            <w:pPr>
              <w:numPr>
                <w:ilvl w:val="0"/>
                <w:numId w:val="0"/>
              </w:numPr>
              <w:spacing w:line="240" w:lineRule="auto"/>
              <w:ind w:left="0" w:leftChars="0" w:firstLine="0" w:firstLineChars="0"/>
              <w:jc w:val="left"/>
              <w:rPr>
                <w:rFonts w:hint="eastAsia" w:ascii="宋体" w:hAnsi="宋体" w:cs="宋体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szCs w:val="21"/>
              </w:rPr>
              <w:t>延时30s，启动喷洒逻辑</w:t>
            </w:r>
            <w:r>
              <w:rPr>
                <w:rFonts w:hint="eastAsia" w:ascii="宋体" w:hAnsi="宋体" w:cs="宋体"/>
                <w:szCs w:val="21"/>
                <w:lang w:eastAsia="zh-CN"/>
              </w:rPr>
              <w:t>：</w:t>
            </w:r>
          </w:p>
          <w:p>
            <w:pPr>
              <w:numPr>
                <w:ilvl w:val="0"/>
                <w:numId w:val="0"/>
              </w:numPr>
              <w:spacing w:line="240" w:lineRule="auto"/>
              <w:ind w:left="0" w:leftChars="0" w:firstLine="0" w:firstLineChars="0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点亮舱外气体喷洒指示灯，跳开舱内总进线电源开关，关闭电动百叶、关闭防爆风机，上传动作干接点到BMS。</w:t>
            </w:r>
          </w:p>
        </w:tc>
        <w:tc>
          <w:tcPr>
            <w:tcW w:w="987" w:type="dxa"/>
            <w:tcBorders>
              <w:tl2br w:val="nil"/>
              <w:tr2bl w:val="nil"/>
            </w:tcBorders>
            <w:noWrap/>
            <w:vAlign w:val="center"/>
          </w:tcPr>
          <w:p>
            <w:pPr>
              <w:spacing w:line="240" w:lineRule="auto"/>
              <w:ind w:firstLine="480"/>
              <w:jc w:val="center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0" w:hRule="atLeast"/>
          <w:tblHeader/>
          <w:jc w:val="center"/>
        </w:trPr>
        <w:tc>
          <w:tcPr>
            <w:tcW w:w="719" w:type="dxa"/>
            <w:vMerge w:val="restart"/>
            <w:tcBorders>
              <w:tl2br w:val="nil"/>
              <w:tr2bl w:val="nil"/>
            </w:tcBorders>
            <w:noWrap/>
            <w:vAlign w:val="center"/>
          </w:tcPr>
          <w:p>
            <w:pPr>
              <w:spacing w:line="240" w:lineRule="auto"/>
              <w:jc w:val="center"/>
              <w:rPr>
                <w:rFonts w:hint="eastAsia" w:ascii="宋体" w:hAnsi="宋体" w:eastAsia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szCs w:val="21"/>
                <w:lang w:val="en-US" w:eastAsia="zh-CN"/>
              </w:rPr>
              <w:t>7</w:t>
            </w:r>
          </w:p>
        </w:tc>
        <w:tc>
          <w:tcPr>
            <w:tcW w:w="1070" w:type="dxa"/>
            <w:gridSpan w:val="2"/>
            <w:vMerge w:val="continue"/>
            <w:tcBorders>
              <w:tl2br w:val="nil"/>
              <w:tr2bl w:val="nil"/>
            </w:tcBorders>
            <w:noWrap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2000" w:type="dxa"/>
            <w:vMerge w:val="restart"/>
            <w:tcBorders>
              <w:tl2br w:val="nil"/>
              <w:tr2bl w:val="nil"/>
            </w:tcBorders>
            <w:noWrap/>
            <w:vAlign w:val="center"/>
          </w:tcPr>
          <w:p>
            <w:pPr>
              <w:spacing w:line="240" w:lineRule="auto"/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温感模块和烟感模块同时告警</w:t>
            </w:r>
          </w:p>
        </w:tc>
        <w:tc>
          <w:tcPr>
            <w:tcW w:w="4174" w:type="dxa"/>
            <w:gridSpan w:val="5"/>
            <w:tcBorders>
              <w:tl2br w:val="nil"/>
              <w:tr2bl w:val="nil"/>
            </w:tcBorders>
            <w:noWrap/>
            <w:vAlign w:val="center"/>
          </w:tcPr>
          <w:p>
            <w:pPr>
              <w:numPr>
                <w:ilvl w:val="0"/>
                <w:numId w:val="0"/>
              </w:numPr>
              <w:spacing w:line="240" w:lineRule="auto"/>
              <w:jc w:val="left"/>
              <w:rPr>
                <w:rFonts w:hint="eastAsia" w:ascii="宋体" w:hAnsi="宋体" w:cs="宋体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szCs w:val="21"/>
              </w:rPr>
              <w:t>启动二次报警</w:t>
            </w:r>
            <w:r>
              <w:rPr>
                <w:rFonts w:hint="eastAsia" w:ascii="宋体" w:hAnsi="宋体" w:cs="宋体"/>
                <w:szCs w:val="21"/>
                <w:lang w:eastAsia="zh-CN"/>
              </w:rPr>
              <w:t>：</w:t>
            </w:r>
          </w:p>
          <w:p>
            <w:pPr>
              <w:numPr>
                <w:ilvl w:val="0"/>
                <w:numId w:val="0"/>
              </w:numPr>
              <w:spacing w:line="240" w:lineRule="auto"/>
              <w:ind w:left="0" w:leftChars="0" w:firstLine="0" w:firstLineChars="0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舱外声光报警器发出声光，解除门禁，BMS联动发故障信息至PCS（含硬节点）、跳汇流柜隔离开关、关闭空调，并上传报警信息。</w:t>
            </w:r>
          </w:p>
        </w:tc>
        <w:tc>
          <w:tcPr>
            <w:tcW w:w="987" w:type="dxa"/>
            <w:tcBorders>
              <w:tl2br w:val="nil"/>
              <w:tr2bl w:val="nil"/>
            </w:tcBorders>
            <w:noWrap/>
            <w:vAlign w:val="center"/>
          </w:tcPr>
          <w:p>
            <w:pPr>
              <w:spacing w:line="240" w:lineRule="auto"/>
              <w:ind w:firstLine="480"/>
              <w:jc w:val="center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0" w:hRule="atLeast"/>
          <w:tblHeader/>
          <w:jc w:val="center"/>
        </w:trPr>
        <w:tc>
          <w:tcPr>
            <w:tcW w:w="719" w:type="dxa"/>
            <w:vMerge w:val="continue"/>
            <w:tcBorders>
              <w:tl2br w:val="nil"/>
              <w:tr2bl w:val="nil"/>
            </w:tcBorders>
            <w:noWrap/>
            <w:vAlign w:val="center"/>
          </w:tcPr>
          <w:p>
            <w:pPr>
              <w:spacing w:line="240" w:lineRule="auto"/>
              <w:jc w:val="center"/>
              <w:rPr>
                <w:rFonts w:ascii="宋体" w:hAnsi="宋体" w:eastAsia="宋体" w:cs="宋体"/>
                <w:color w:val="000000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070" w:type="dxa"/>
            <w:gridSpan w:val="2"/>
            <w:vMerge w:val="continue"/>
            <w:tcBorders>
              <w:tl2br w:val="nil"/>
              <w:tr2bl w:val="nil"/>
            </w:tcBorders>
            <w:noWrap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00" w:type="dxa"/>
            <w:vMerge w:val="continue"/>
            <w:tcBorders>
              <w:tl2br w:val="nil"/>
              <w:tr2bl w:val="nil"/>
            </w:tcBorders>
            <w:noWrap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4174" w:type="dxa"/>
            <w:gridSpan w:val="5"/>
            <w:tcBorders>
              <w:tl2br w:val="nil"/>
              <w:tr2bl w:val="nil"/>
            </w:tcBorders>
            <w:noWrap/>
            <w:vAlign w:val="center"/>
          </w:tcPr>
          <w:p>
            <w:pPr>
              <w:numPr>
                <w:ilvl w:val="0"/>
                <w:numId w:val="0"/>
              </w:numPr>
              <w:spacing w:line="240" w:lineRule="auto"/>
              <w:ind w:left="0" w:leftChars="0" w:firstLine="0" w:firstLineChars="0"/>
              <w:jc w:val="left"/>
              <w:rPr>
                <w:rFonts w:hint="eastAsia" w:ascii="宋体" w:hAnsi="宋体" w:cs="宋体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szCs w:val="21"/>
              </w:rPr>
              <w:t>延时30s，启动喷洒逻辑</w:t>
            </w:r>
            <w:r>
              <w:rPr>
                <w:rFonts w:hint="eastAsia" w:ascii="宋体" w:hAnsi="宋体" w:cs="宋体"/>
                <w:szCs w:val="21"/>
                <w:lang w:eastAsia="zh-CN"/>
              </w:rPr>
              <w:t>：</w:t>
            </w:r>
          </w:p>
          <w:p>
            <w:pPr>
              <w:numPr>
                <w:ilvl w:val="0"/>
                <w:numId w:val="0"/>
              </w:numPr>
              <w:spacing w:line="240" w:lineRule="auto"/>
              <w:ind w:left="0" w:leftChars="0" w:firstLine="0" w:firstLineChars="0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点亮舱外气体喷洒指示灯，跳开舱内总进线电源开关1QF，关闭电动百叶、关闭防爆风机，上传动作干接点到BMS。</w:t>
            </w:r>
          </w:p>
        </w:tc>
        <w:tc>
          <w:tcPr>
            <w:tcW w:w="987" w:type="dxa"/>
            <w:tcBorders>
              <w:tl2br w:val="nil"/>
              <w:tr2bl w:val="nil"/>
            </w:tcBorders>
            <w:noWrap/>
            <w:vAlign w:val="center"/>
          </w:tcPr>
          <w:p>
            <w:pPr>
              <w:spacing w:line="240" w:lineRule="auto"/>
              <w:ind w:firstLine="480"/>
              <w:jc w:val="center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0" w:hRule="atLeast"/>
          <w:tblHeader/>
          <w:jc w:val="center"/>
        </w:trPr>
        <w:tc>
          <w:tcPr>
            <w:tcW w:w="719" w:type="dxa"/>
            <w:vMerge w:val="restart"/>
            <w:tcBorders>
              <w:tl2br w:val="nil"/>
              <w:tr2bl w:val="nil"/>
            </w:tcBorders>
            <w:noWrap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eastAsia="宋体" w:cs="宋体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szCs w:val="21"/>
                <w:lang w:val="en-US" w:eastAsia="zh-CN"/>
              </w:rPr>
              <w:t>8</w:t>
            </w:r>
          </w:p>
        </w:tc>
        <w:tc>
          <w:tcPr>
            <w:tcW w:w="1070" w:type="dxa"/>
            <w:gridSpan w:val="2"/>
            <w:vMerge w:val="continue"/>
            <w:tcBorders>
              <w:tl2br w:val="nil"/>
              <w:tr2bl w:val="nil"/>
            </w:tcBorders>
            <w:noWrap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00" w:type="dxa"/>
            <w:vMerge w:val="restart"/>
            <w:tcBorders>
              <w:tl2br w:val="nil"/>
              <w:tr2bl w:val="nil"/>
            </w:tcBorders>
            <w:noWrap/>
            <w:vAlign w:val="center"/>
          </w:tcPr>
          <w:p>
            <w:pPr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2个温感模块同时告警</w:t>
            </w:r>
          </w:p>
        </w:tc>
        <w:tc>
          <w:tcPr>
            <w:tcW w:w="4174" w:type="dxa"/>
            <w:gridSpan w:val="5"/>
            <w:tcBorders>
              <w:tl2br w:val="nil"/>
              <w:tr2bl w:val="nil"/>
            </w:tcBorders>
            <w:noWrap/>
            <w:vAlign w:val="center"/>
          </w:tcPr>
          <w:p>
            <w:pPr>
              <w:numPr>
                <w:ilvl w:val="0"/>
                <w:numId w:val="0"/>
              </w:numPr>
              <w:spacing w:line="240" w:lineRule="auto"/>
              <w:jc w:val="left"/>
              <w:rPr>
                <w:rFonts w:hint="eastAsia" w:ascii="宋体" w:hAnsi="宋体" w:cs="宋体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szCs w:val="21"/>
              </w:rPr>
              <w:t>启动二次报警</w:t>
            </w:r>
            <w:r>
              <w:rPr>
                <w:rFonts w:hint="eastAsia" w:ascii="宋体" w:hAnsi="宋体" w:cs="宋体"/>
                <w:szCs w:val="21"/>
                <w:lang w:eastAsia="zh-CN"/>
              </w:rPr>
              <w:t>：</w:t>
            </w:r>
          </w:p>
          <w:p>
            <w:pPr>
              <w:numPr>
                <w:ilvl w:val="0"/>
                <w:numId w:val="0"/>
              </w:numPr>
              <w:spacing w:line="240" w:lineRule="auto"/>
              <w:ind w:left="0" w:leftChars="0" w:firstLine="0" w:firstLineChars="0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舱外声光报警器发出声光，解除门禁，BMS联动发故障信息至PCS（含硬节点）、跳汇流柜隔离开关、关闭空调，并上传报警信息。</w:t>
            </w:r>
          </w:p>
        </w:tc>
        <w:tc>
          <w:tcPr>
            <w:tcW w:w="987" w:type="dxa"/>
            <w:tcBorders>
              <w:tl2br w:val="nil"/>
              <w:tr2bl w:val="nil"/>
            </w:tcBorders>
            <w:noWrap/>
            <w:vAlign w:val="center"/>
          </w:tcPr>
          <w:p>
            <w:pPr>
              <w:spacing w:line="240" w:lineRule="auto"/>
              <w:ind w:firstLine="480"/>
              <w:jc w:val="center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0" w:hRule="atLeast"/>
          <w:tblHeader/>
          <w:jc w:val="center"/>
        </w:trPr>
        <w:tc>
          <w:tcPr>
            <w:tcW w:w="719" w:type="dxa"/>
            <w:vMerge w:val="continue"/>
            <w:tcBorders>
              <w:tl2br w:val="nil"/>
              <w:tr2bl w:val="nil"/>
            </w:tcBorders>
            <w:noWrap/>
            <w:vAlign w:val="center"/>
          </w:tcPr>
          <w:p>
            <w:pPr>
              <w:spacing w:line="240" w:lineRule="auto"/>
              <w:jc w:val="center"/>
              <w:rPr>
                <w:rFonts w:ascii="宋体" w:hAnsi="宋体" w:eastAsia="宋体" w:cs="宋体"/>
                <w:color w:val="000000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070" w:type="dxa"/>
            <w:gridSpan w:val="2"/>
            <w:vMerge w:val="continue"/>
            <w:tcBorders>
              <w:tl2br w:val="nil"/>
              <w:tr2bl w:val="nil"/>
            </w:tcBorders>
            <w:noWrap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00" w:type="dxa"/>
            <w:vMerge w:val="continue"/>
            <w:tcBorders>
              <w:tl2br w:val="nil"/>
              <w:tr2bl w:val="nil"/>
            </w:tcBorders>
            <w:noWrap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4174" w:type="dxa"/>
            <w:gridSpan w:val="5"/>
            <w:tcBorders>
              <w:tl2br w:val="nil"/>
              <w:tr2bl w:val="nil"/>
            </w:tcBorders>
            <w:noWrap/>
            <w:vAlign w:val="center"/>
          </w:tcPr>
          <w:p>
            <w:pPr>
              <w:numPr>
                <w:ilvl w:val="0"/>
                <w:numId w:val="0"/>
              </w:numPr>
              <w:spacing w:line="240" w:lineRule="auto"/>
              <w:ind w:left="0" w:leftChars="0" w:firstLine="0" w:firstLineChars="0"/>
              <w:jc w:val="left"/>
              <w:rPr>
                <w:rFonts w:hint="eastAsia" w:ascii="宋体" w:hAnsi="宋体" w:cs="宋体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szCs w:val="21"/>
              </w:rPr>
              <w:t>延时30s，启动喷洒逻辑</w:t>
            </w:r>
            <w:r>
              <w:rPr>
                <w:rFonts w:hint="eastAsia" w:ascii="宋体" w:hAnsi="宋体" w:cs="宋体"/>
                <w:szCs w:val="21"/>
                <w:lang w:eastAsia="zh-CN"/>
              </w:rPr>
              <w:t>：</w:t>
            </w:r>
          </w:p>
          <w:p>
            <w:pPr>
              <w:numPr>
                <w:ilvl w:val="0"/>
                <w:numId w:val="0"/>
              </w:numPr>
              <w:spacing w:line="240" w:lineRule="auto"/>
              <w:ind w:left="0" w:leftChars="0" w:firstLine="0" w:firstLineChars="0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点亮舱外气体喷洒指示灯，跳开舱内总进线电源开关，关闭电动百叶、关闭防爆风机，上传动作干接点到BMS。</w:t>
            </w:r>
          </w:p>
        </w:tc>
        <w:tc>
          <w:tcPr>
            <w:tcW w:w="987" w:type="dxa"/>
            <w:tcBorders>
              <w:tl2br w:val="nil"/>
              <w:tr2bl w:val="nil"/>
            </w:tcBorders>
            <w:noWrap/>
            <w:vAlign w:val="center"/>
          </w:tcPr>
          <w:p>
            <w:pPr>
              <w:spacing w:line="240" w:lineRule="auto"/>
              <w:ind w:firstLine="480"/>
              <w:jc w:val="center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0" w:hRule="atLeast"/>
          <w:tblHeader/>
          <w:jc w:val="center"/>
        </w:trPr>
        <w:tc>
          <w:tcPr>
            <w:tcW w:w="719" w:type="dxa"/>
            <w:vMerge w:val="restart"/>
            <w:tcBorders>
              <w:tl2br w:val="nil"/>
              <w:tr2bl w:val="nil"/>
            </w:tcBorders>
            <w:noWrap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eastAsia="宋体" w:cs="宋体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szCs w:val="21"/>
                <w:lang w:val="en-US" w:eastAsia="zh-CN"/>
              </w:rPr>
              <w:t>9</w:t>
            </w:r>
          </w:p>
        </w:tc>
        <w:tc>
          <w:tcPr>
            <w:tcW w:w="1070" w:type="dxa"/>
            <w:gridSpan w:val="2"/>
            <w:vMerge w:val="continue"/>
            <w:tcBorders>
              <w:tl2br w:val="nil"/>
              <w:tr2bl w:val="nil"/>
            </w:tcBorders>
            <w:noWrap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00" w:type="dxa"/>
            <w:vMerge w:val="restart"/>
            <w:tcBorders>
              <w:tl2br w:val="nil"/>
              <w:tr2bl w:val="nil"/>
            </w:tcBorders>
            <w:noWrap/>
            <w:vAlign w:val="center"/>
          </w:tcPr>
          <w:p>
            <w:pPr>
              <w:spacing w:line="240" w:lineRule="auto"/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可燃气体探头达到第二阈值告警(H</w:t>
            </w:r>
            <w:r>
              <w:rPr>
                <w:rFonts w:hint="eastAsia" w:ascii="宋体" w:hAnsi="宋体" w:cs="宋体"/>
                <w:szCs w:val="21"/>
                <w:vertAlign w:val="subscript"/>
              </w:rPr>
              <w:t>2</w:t>
            </w:r>
            <w:r>
              <w:rPr>
                <w:rFonts w:hint="eastAsia" w:ascii="宋体" w:hAnsi="宋体" w:cs="宋体"/>
                <w:szCs w:val="21"/>
              </w:rPr>
              <w:t>)且烟感模块告警</w:t>
            </w:r>
          </w:p>
        </w:tc>
        <w:tc>
          <w:tcPr>
            <w:tcW w:w="4174" w:type="dxa"/>
            <w:gridSpan w:val="5"/>
            <w:tcBorders>
              <w:tl2br w:val="nil"/>
              <w:tr2bl w:val="nil"/>
            </w:tcBorders>
            <w:noWrap/>
            <w:vAlign w:val="center"/>
          </w:tcPr>
          <w:p>
            <w:pPr>
              <w:numPr>
                <w:ilvl w:val="0"/>
                <w:numId w:val="0"/>
              </w:numPr>
              <w:spacing w:line="240" w:lineRule="auto"/>
              <w:jc w:val="left"/>
              <w:rPr>
                <w:rFonts w:hint="eastAsia" w:ascii="宋体" w:hAnsi="宋体" w:cs="宋体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szCs w:val="21"/>
              </w:rPr>
              <w:t>启动二次报警</w:t>
            </w:r>
            <w:r>
              <w:rPr>
                <w:rFonts w:hint="eastAsia" w:ascii="宋体" w:hAnsi="宋体" w:cs="宋体"/>
                <w:szCs w:val="21"/>
                <w:lang w:eastAsia="zh-CN"/>
              </w:rPr>
              <w:t>：</w:t>
            </w:r>
          </w:p>
          <w:p>
            <w:pPr>
              <w:numPr>
                <w:ilvl w:val="0"/>
                <w:numId w:val="0"/>
              </w:numPr>
              <w:spacing w:line="240" w:lineRule="auto"/>
              <w:ind w:left="0" w:leftChars="0" w:firstLine="0" w:firstLineChars="0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舱外声光报警器发出声光，解除门禁，BMS联动发故障信息至PCS（含硬节点）、跳汇流柜隔离开关、关闭空调，并上传报警信息。</w:t>
            </w:r>
          </w:p>
        </w:tc>
        <w:tc>
          <w:tcPr>
            <w:tcW w:w="987" w:type="dxa"/>
            <w:tcBorders>
              <w:tl2br w:val="nil"/>
              <w:tr2bl w:val="nil"/>
            </w:tcBorders>
            <w:noWrap/>
            <w:vAlign w:val="center"/>
          </w:tcPr>
          <w:p>
            <w:pPr>
              <w:spacing w:line="240" w:lineRule="auto"/>
              <w:ind w:firstLine="480"/>
              <w:jc w:val="center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0" w:hRule="atLeast"/>
          <w:tblHeader/>
          <w:jc w:val="center"/>
        </w:trPr>
        <w:tc>
          <w:tcPr>
            <w:tcW w:w="719" w:type="dxa"/>
            <w:vMerge w:val="continue"/>
            <w:tcBorders>
              <w:tl2br w:val="nil"/>
              <w:tr2bl w:val="nil"/>
            </w:tcBorders>
            <w:noWrap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070" w:type="dxa"/>
            <w:gridSpan w:val="2"/>
            <w:vMerge w:val="continue"/>
            <w:tcBorders>
              <w:tl2br w:val="nil"/>
              <w:tr2bl w:val="nil"/>
            </w:tcBorders>
            <w:noWrap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00" w:type="dxa"/>
            <w:vMerge w:val="continue"/>
            <w:tcBorders>
              <w:tl2br w:val="nil"/>
              <w:tr2bl w:val="nil"/>
            </w:tcBorders>
            <w:noWrap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4174" w:type="dxa"/>
            <w:gridSpan w:val="5"/>
            <w:tcBorders>
              <w:tl2br w:val="nil"/>
              <w:tr2bl w:val="nil"/>
            </w:tcBorders>
            <w:noWrap/>
            <w:vAlign w:val="center"/>
          </w:tcPr>
          <w:p>
            <w:pPr>
              <w:numPr>
                <w:ilvl w:val="0"/>
                <w:numId w:val="0"/>
              </w:numPr>
              <w:spacing w:line="240" w:lineRule="auto"/>
              <w:ind w:left="0" w:leftChars="0" w:firstLine="0" w:firstLineChars="0"/>
              <w:jc w:val="left"/>
              <w:rPr>
                <w:rFonts w:hint="eastAsia" w:ascii="宋体" w:hAnsi="宋体" w:cs="宋体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szCs w:val="21"/>
              </w:rPr>
              <w:t>延时30s，启动喷洒逻辑</w:t>
            </w:r>
            <w:r>
              <w:rPr>
                <w:rFonts w:hint="eastAsia" w:ascii="宋体" w:hAnsi="宋体" w:cs="宋体"/>
                <w:szCs w:val="21"/>
                <w:lang w:eastAsia="zh-CN"/>
              </w:rPr>
              <w:t>：</w:t>
            </w:r>
          </w:p>
          <w:p>
            <w:pPr>
              <w:numPr>
                <w:ilvl w:val="0"/>
                <w:numId w:val="0"/>
              </w:numPr>
              <w:spacing w:line="240" w:lineRule="auto"/>
              <w:ind w:left="0" w:leftChars="0" w:firstLine="0" w:firstLineChars="0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点亮舱外气体喷洒指示灯，跳开舱内总进线电源开关，关闭电动百叶、关闭防爆风机，上传动作干接点到BMS。</w:t>
            </w:r>
          </w:p>
        </w:tc>
        <w:tc>
          <w:tcPr>
            <w:tcW w:w="987" w:type="dxa"/>
            <w:tcBorders>
              <w:tl2br w:val="nil"/>
              <w:tr2bl w:val="nil"/>
            </w:tcBorders>
            <w:noWrap/>
            <w:vAlign w:val="center"/>
          </w:tcPr>
          <w:p>
            <w:pPr>
              <w:spacing w:line="240" w:lineRule="auto"/>
              <w:ind w:firstLine="480"/>
              <w:jc w:val="center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0" w:hRule="atLeast"/>
          <w:tblHeader/>
          <w:jc w:val="center"/>
        </w:trPr>
        <w:tc>
          <w:tcPr>
            <w:tcW w:w="719" w:type="dxa"/>
            <w:vMerge w:val="restart"/>
            <w:tcBorders>
              <w:tl2br w:val="nil"/>
              <w:tr2bl w:val="nil"/>
            </w:tcBorders>
            <w:noWrap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eastAsia="宋体" w:cs="宋体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szCs w:val="21"/>
              </w:rPr>
              <w:t>1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0</w:t>
            </w:r>
          </w:p>
        </w:tc>
        <w:tc>
          <w:tcPr>
            <w:tcW w:w="1070" w:type="dxa"/>
            <w:gridSpan w:val="2"/>
            <w:vMerge w:val="continue"/>
            <w:tcBorders>
              <w:tl2br w:val="nil"/>
              <w:tr2bl w:val="nil"/>
            </w:tcBorders>
            <w:noWrap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00" w:type="dxa"/>
            <w:vMerge w:val="restart"/>
            <w:tcBorders>
              <w:tl2br w:val="nil"/>
              <w:tr2bl w:val="nil"/>
            </w:tcBorders>
            <w:noWrap/>
            <w:vAlign w:val="center"/>
          </w:tcPr>
          <w:p>
            <w:pPr>
              <w:spacing w:line="240" w:lineRule="auto"/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可燃气体探头达到第二阈值告警(CO)且烟感模块告警</w:t>
            </w:r>
          </w:p>
        </w:tc>
        <w:tc>
          <w:tcPr>
            <w:tcW w:w="4174" w:type="dxa"/>
            <w:gridSpan w:val="5"/>
            <w:tcBorders>
              <w:tl2br w:val="nil"/>
              <w:tr2bl w:val="nil"/>
            </w:tcBorders>
            <w:noWrap/>
            <w:vAlign w:val="center"/>
          </w:tcPr>
          <w:p>
            <w:pPr>
              <w:numPr>
                <w:ilvl w:val="0"/>
                <w:numId w:val="0"/>
              </w:numPr>
              <w:spacing w:line="240" w:lineRule="auto"/>
              <w:jc w:val="left"/>
              <w:rPr>
                <w:rFonts w:hint="eastAsia" w:ascii="宋体" w:hAnsi="宋体" w:cs="宋体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szCs w:val="21"/>
              </w:rPr>
              <w:t>启动二次报警</w:t>
            </w:r>
            <w:r>
              <w:rPr>
                <w:rFonts w:hint="eastAsia" w:ascii="宋体" w:hAnsi="宋体" w:cs="宋体"/>
                <w:szCs w:val="21"/>
                <w:lang w:eastAsia="zh-CN"/>
              </w:rPr>
              <w:t>：</w:t>
            </w:r>
          </w:p>
          <w:p>
            <w:pPr>
              <w:numPr>
                <w:ilvl w:val="0"/>
                <w:numId w:val="0"/>
              </w:numPr>
              <w:spacing w:line="240" w:lineRule="auto"/>
              <w:ind w:left="0" w:leftChars="0" w:firstLine="0" w:firstLineChars="0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舱外声光报警器发出声光，解除门禁，BMS联动发故障信息至PCS（含硬节点）、跳汇流柜隔离开关、关闭空调，并上传报警信息。</w:t>
            </w:r>
          </w:p>
        </w:tc>
        <w:tc>
          <w:tcPr>
            <w:tcW w:w="987" w:type="dxa"/>
            <w:tcBorders>
              <w:tl2br w:val="nil"/>
              <w:tr2bl w:val="nil"/>
            </w:tcBorders>
            <w:noWrap/>
            <w:vAlign w:val="center"/>
          </w:tcPr>
          <w:p>
            <w:pPr>
              <w:spacing w:line="240" w:lineRule="auto"/>
              <w:ind w:firstLine="480"/>
              <w:jc w:val="center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0" w:hRule="atLeast"/>
          <w:tblHeader/>
          <w:jc w:val="center"/>
        </w:trPr>
        <w:tc>
          <w:tcPr>
            <w:tcW w:w="719" w:type="dxa"/>
            <w:vMerge w:val="continue"/>
            <w:tcBorders>
              <w:tl2br w:val="nil"/>
              <w:tr2bl w:val="nil"/>
            </w:tcBorders>
            <w:noWrap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1070" w:type="dxa"/>
            <w:gridSpan w:val="2"/>
            <w:vMerge w:val="continue"/>
            <w:tcBorders>
              <w:bottom w:val="single" w:color="auto" w:sz="4" w:space="0"/>
              <w:tl2br w:val="nil"/>
              <w:tr2bl w:val="nil"/>
            </w:tcBorders>
            <w:noWrap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2000" w:type="dxa"/>
            <w:vMerge w:val="continue"/>
            <w:tcBorders>
              <w:tl2br w:val="nil"/>
              <w:tr2bl w:val="nil"/>
            </w:tcBorders>
            <w:noWrap/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</w:p>
        </w:tc>
        <w:tc>
          <w:tcPr>
            <w:tcW w:w="4174" w:type="dxa"/>
            <w:gridSpan w:val="5"/>
            <w:tcBorders>
              <w:tl2br w:val="nil"/>
              <w:tr2bl w:val="nil"/>
            </w:tcBorders>
            <w:noWrap/>
            <w:vAlign w:val="center"/>
          </w:tcPr>
          <w:p>
            <w:pPr>
              <w:numPr>
                <w:ilvl w:val="0"/>
                <w:numId w:val="0"/>
              </w:numPr>
              <w:spacing w:line="240" w:lineRule="auto"/>
              <w:ind w:left="0" w:leftChars="0" w:firstLine="0" w:firstLineChars="0"/>
              <w:jc w:val="left"/>
              <w:rPr>
                <w:rFonts w:hint="eastAsia" w:ascii="宋体" w:hAnsi="宋体" w:cs="宋体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szCs w:val="21"/>
              </w:rPr>
              <w:t>延时30s，启动喷洒逻辑</w:t>
            </w:r>
            <w:r>
              <w:rPr>
                <w:rFonts w:hint="eastAsia" w:ascii="宋体" w:hAnsi="宋体" w:cs="宋体"/>
                <w:szCs w:val="21"/>
                <w:lang w:eastAsia="zh-CN"/>
              </w:rPr>
              <w:t>：</w:t>
            </w:r>
          </w:p>
          <w:p>
            <w:pPr>
              <w:numPr>
                <w:ilvl w:val="0"/>
                <w:numId w:val="0"/>
              </w:numPr>
              <w:spacing w:line="240" w:lineRule="auto"/>
              <w:ind w:left="0" w:leftChars="0" w:firstLine="0" w:firstLineChars="0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点亮舱外气体喷洒指示灯，跳开舱内总进线电源开关，关闭电动百叶、关闭防爆风机，上传动作干接点到BMS。</w:t>
            </w:r>
          </w:p>
        </w:tc>
        <w:tc>
          <w:tcPr>
            <w:tcW w:w="987" w:type="dxa"/>
            <w:tcBorders>
              <w:tl2br w:val="nil"/>
              <w:tr2bl w:val="nil"/>
            </w:tcBorders>
            <w:noWrap/>
            <w:vAlign w:val="center"/>
          </w:tcPr>
          <w:p>
            <w:pPr>
              <w:spacing w:line="240" w:lineRule="auto"/>
              <w:ind w:firstLine="480"/>
              <w:jc w:val="center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  <w:jc w:val="center"/>
        </w:trPr>
        <w:tc>
          <w:tcPr>
            <w:tcW w:w="719" w:type="dxa"/>
            <w:tcBorders>
              <w:tl2br w:val="nil"/>
              <w:tr2bl w:val="nil"/>
            </w:tcBorders>
            <w:noWrap/>
            <w:vAlign w:val="center"/>
          </w:tcPr>
          <w:p>
            <w:pPr>
              <w:numPr>
                <w:ilvl w:val="0"/>
                <w:numId w:val="0"/>
              </w:numPr>
              <w:spacing w:line="240" w:lineRule="auto"/>
              <w:ind w:left="0" w:leftChars="0" w:firstLine="0" w:firstLineChars="0"/>
              <w:jc w:val="center"/>
              <w:rPr>
                <w:rFonts w:hint="default" w:ascii="宋体" w:hAnsi="宋体" w:eastAsia="宋体" w:cs="宋体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szCs w:val="21"/>
                <w:lang w:val="en-US" w:eastAsia="zh-CN"/>
              </w:rPr>
              <w:t>11</w:t>
            </w:r>
          </w:p>
        </w:tc>
        <w:tc>
          <w:tcPr>
            <w:tcW w:w="1070" w:type="dxa"/>
            <w:gridSpan w:val="2"/>
            <w:tcBorders>
              <w:top w:val="single" w:color="auto" w:sz="4" w:space="0"/>
              <w:tl2br w:val="nil"/>
              <w:tr2bl w:val="nil"/>
            </w:tcBorders>
            <w:noWrap/>
            <w:vAlign w:val="center"/>
          </w:tcPr>
          <w:p>
            <w:pPr>
              <w:numPr>
                <w:ilvl w:val="0"/>
                <w:numId w:val="0"/>
              </w:numPr>
              <w:spacing w:line="240" w:lineRule="auto"/>
              <w:ind w:left="0" w:leftChars="0" w:firstLine="0" w:firstLineChars="0"/>
              <w:jc w:val="left"/>
              <w:rPr>
                <w:rFonts w:hint="eastAsia"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  <w:lang w:val="en-US" w:eastAsia="zh-CN"/>
              </w:rPr>
              <w:t>急停</w:t>
            </w:r>
            <w:r>
              <w:rPr>
                <w:rFonts w:hint="eastAsia" w:ascii="宋体" w:hAnsi="宋体" w:cs="宋体"/>
                <w:szCs w:val="21"/>
              </w:rPr>
              <w:t>功能</w:t>
            </w:r>
          </w:p>
        </w:tc>
        <w:tc>
          <w:tcPr>
            <w:tcW w:w="2000" w:type="dxa"/>
            <w:tcBorders>
              <w:tl2br w:val="nil"/>
              <w:tr2bl w:val="nil"/>
            </w:tcBorders>
            <w:noWrap/>
            <w:vAlign w:val="center"/>
          </w:tcPr>
          <w:p>
            <w:pPr>
              <w:numPr>
                <w:ilvl w:val="0"/>
                <w:numId w:val="0"/>
              </w:numPr>
              <w:spacing w:line="240" w:lineRule="auto"/>
              <w:ind w:left="0" w:leftChars="0" w:firstLine="0" w:firstLineChars="0"/>
              <w:jc w:val="left"/>
              <w:rPr>
                <w:rFonts w:hint="eastAsia" w:ascii="宋体" w:hAnsi="宋体" w:cs="宋体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szCs w:val="21"/>
              </w:rPr>
              <w:t>延时30阶段按下紧急停止按钮</w:t>
            </w:r>
          </w:p>
        </w:tc>
        <w:tc>
          <w:tcPr>
            <w:tcW w:w="4174" w:type="dxa"/>
            <w:gridSpan w:val="5"/>
            <w:tcBorders>
              <w:tl2br w:val="nil"/>
              <w:tr2bl w:val="nil"/>
            </w:tcBorders>
            <w:noWrap/>
            <w:vAlign w:val="center"/>
          </w:tcPr>
          <w:p>
            <w:pPr>
              <w:numPr>
                <w:ilvl w:val="0"/>
                <w:numId w:val="0"/>
              </w:numPr>
              <w:spacing w:line="240" w:lineRule="auto"/>
              <w:ind w:left="0" w:leftChars="0" w:firstLine="0" w:firstLineChars="0"/>
              <w:jc w:val="left"/>
              <w:rPr>
                <w:rFonts w:hint="eastAsia" w:ascii="宋体" w:hAnsi="宋体" w:cs="宋体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szCs w:val="21"/>
              </w:rPr>
              <w:t>消防系统停止延时，终止二次报警逻辑及气体喷洒。</w:t>
            </w:r>
          </w:p>
        </w:tc>
        <w:tc>
          <w:tcPr>
            <w:tcW w:w="987" w:type="dxa"/>
            <w:tcBorders>
              <w:tl2br w:val="nil"/>
              <w:tr2bl w:val="nil"/>
            </w:tcBorders>
            <w:noWrap/>
            <w:vAlign w:val="center"/>
          </w:tcPr>
          <w:p>
            <w:pPr>
              <w:spacing w:line="240" w:lineRule="auto"/>
              <w:ind w:firstLine="480"/>
              <w:jc w:val="center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tblHeader/>
          <w:jc w:val="center"/>
        </w:trPr>
        <w:tc>
          <w:tcPr>
            <w:tcW w:w="1179" w:type="dxa"/>
            <w:gridSpan w:val="2"/>
            <w:tcBorders>
              <w:tl2br w:val="nil"/>
              <w:tr2bl w:val="nil"/>
            </w:tcBorders>
            <w:noWrap/>
            <w:vAlign w:val="center"/>
          </w:tcPr>
          <w:p>
            <w:pPr>
              <w:spacing w:line="240" w:lineRule="auto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测试人员：</w:t>
            </w:r>
          </w:p>
        </w:tc>
        <w:tc>
          <w:tcPr>
            <w:tcW w:w="4309" w:type="dxa"/>
            <w:gridSpan w:val="4"/>
            <w:tcBorders>
              <w:tl2br w:val="nil"/>
              <w:tr2bl w:val="nil"/>
            </w:tcBorders>
            <w:noWrap/>
            <w:vAlign w:val="center"/>
          </w:tcPr>
          <w:p>
            <w:pPr>
              <w:spacing w:line="240" w:lineRule="auto"/>
              <w:rPr>
                <w:rFonts w:ascii="宋体" w:hAnsi="宋体" w:cs="宋体"/>
                <w:szCs w:val="21"/>
              </w:rPr>
            </w:pPr>
          </w:p>
        </w:tc>
        <w:tc>
          <w:tcPr>
            <w:tcW w:w="1305" w:type="dxa"/>
            <w:gridSpan w:val="2"/>
            <w:tcBorders>
              <w:tl2br w:val="nil"/>
              <w:tr2bl w:val="nil"/>
            </w:tcBorders>
            <w:noWrap/>
            <w:vAlign w:val="center"/>
          </w:tcPr>
          <w:p>
            <w:pPr>
              <w:spacing w:line="240" w:lineRule="auto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时间：</w:t>
            </w:r>
          </w:p>
        </w:tc>
        <w:tc>
          <w:tcPr>
            <w:tcW w:w="2157" w:type="dxa"/>
            <w:gridSpan w:val="2"/>
            <w:tcBorders>
              <w:tl2br w:val="nil"/>
              <w:tr2bl w:val="nil"/>
            </w:tcBorders>
            <w:noWrap/>
            <w:vAlign w:val="center"/>
          </w:tcPr>
          <w:p>
            <w:pPr>
              <w:spacing w:line="240" w:lineRule="auto"/>
              <w:rPr>
                <w:rFonts w:ascii="宋体" w:hAnsi="宋体" w:cs="宋体"/>
                <w:b/>
                <w:bCs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tblHeader/>
          <w:jc w:val="center"/>
        </w:trPr>
        <w:tc>
          <w:tcPr>
            <w:tcW w:w="1179" w:type="dxa"/>
            <w:gridSpan w:val="2"/>
            <w:tcBorders>
              <w:tl2br w:val="nil"/>
              <w:tr2bl w:val="nil"/>
            </w:tcBorders>
            <w:noWrap/>
            <w:vAlign w:val="center"/>
          </w:tcPr>
          <w:p>
            <w:pPr>
              <w:spacing w:line="240" w:lineRule="auto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检查人员：</w:t>
            </w:r>
          </w:p>
        </w:tc>
        <w:tc>
          <w:tcPr>
            <w:tcW w:w="4309" w:type="dxa"/>
            <w:gridSpan w:val="4"/>
            <w:tcBorders>
              <w:tl2br w:val="nil"/>
              <w:tr2bl w:val="nil"/>
            </w:tcBorders>
            <w:noWrap/>
            <w:vAlign w:val="center"/>
          </w:tcPr>
          <w:p>
            <w:pPr>
              <w:spacing w:line="240" w:lineRule="auto"/>
            </w:pPr>
          </w:p>
        </w:tc>
        <w:tc>
          <w:tcPr>
            <w:tcW w:w="1305" w:type="dxa"/>
            <w:gridSpan w:val="2"/>
            <w:tcBorders>
              <w:tl2br w:val="nil"/>
              <w:tr2bl w:val="nil"/>
            </w:tcBorders>
            <w:noWrap/>
            <w:vAlign w:val="center"/>
          </w:tcPr>
          <w:p>
            <w:pPr>
              <w:spacing w:line="240" w:lineRule="auto"/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时间：</w:t>
            </w:r>
          </w:p>
        </w:tc>
        <w:tc>
          <w:tcPr>
            <w:tcW w:w="2157" w:type="dxa"/>
            <w:gridSpan w:val="2"/>
            <w:tcBorders>
              <w:tl2br w:val="nil"/>
              <w:tr2bl w:val="nil"/>
            </w:tcBorders>
            <w:noWrap/>
            <w:vAlign w:val="center"/>
          </w:tcPr>
          <w:p>
            <w:pPr>
              <w:spacing w:line="240" w:lineRule="auto"/>
              <w:rPr>
                <w:rFonts w:ascii="宋体" w:hAnsi="宋体" w:cs="宋体"/>
                <w:b/>
                <w:bCs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tblHeader/>
          <w:jc w:val="center"/>
        </w:trPr>
        <w:tc>
          <w:tcPr>
            <w:tcW w:w="8950" w:type="dxa"/>
            <w:gridSpan w:val="10"/>
            <w:tcBorders>
              <w:tl2br w:val="nil"/>
              <w:tr2bl w:val="nil"/>
            </w:tcBorders>
            <w:noWrap/>
            <w:vAlign w:val="center"/>
          </w:tcPr>
          <w:p>
            <w:pPr>
              <w:spacing w:line="240" w:lineRule="auto"/>
              <w:rPr>
                <w:rFonts w:hint="eastAsia" w:ascii="宋体" w:hAnsi="宋体" w:eastAsia="宋体" w:cs="宋体"/>
                <w:b/>
                <w:bCs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  <w:lang w:val="en-US" w:eastAsia="zh-CN"/>
              </w:rPr>
              <w:t>备注：</w:t>
            </w:r>
          </w:p>
        </w:tc>
      </w:tr>
    </w:tbl>
    <w:p>
      <w:pPr>
        <w:pStyle w:val="13"/>
        <w:keepNext w:val="0"/>
        <w:numPr>
          <w:ilvl w:val="0"/>
          <w:numId w:val="6"/>
        </w:numPr>
        <w:ind w:firstLineChars="0"/>
        <w:rPr>
          <w:rFonts w:ascii="黑体" w:hAnsi="黑体" w:eastAsia="黑体" w:cs="黑体"/>
          <w:sz w:val="24"/>
          <w:szCs w:val="24"/>
          <w:lang w:eastAsia="zh-CN"/>
        </w:rPr>
      </w:pPr>
      <w:r>
        <w:rPr>
          <w:rFonts w:hint="eastAsia" w:ascii="黑体" w:hAnsi="黑体" w:eastAsia="黑体" w:cs="黑体"/>
          <w:sz w:val="24"/>
          <w:szCs w:val="24"/>
          <w:lang w:eastAsia="zh-CN"/>
        </w:rPr>
        <w:t>以电池舱为单位，每个电池舱填写一份调试记录；</w:t>
      </w:r>
    </w:p>
    <w:p>
      <w:pPr>
        <w:pStyle w:val="13"/>
        <w:keepNext w:val="0"/>
        <w:numPr>
          <w:ilvl w:val="0"/>
          <w:numId w:val="6"/>
        </w:numPr>
        <w:ind w:firstLineChars="0"/>
        <w:rPr>
          <w:rFonts w:ascii="黑体" w:hAnsi="黑体" w:eastAsia="黑体" w:cs="黑体"/>
          <w:sz w:val="24"/>
          <w:szCs w:val="24"/>
          <w:lang w:eastAsia="zh-CN"/>
        </w:rPr>
      </w:pPr>
      <w:r>
        <w:rPr>
          <w:rFonts w:hint="eastAsia" w:ascii="黑体" w:hAnsi="黑体" w:eastAsia="黑体" w:cs="黑体"/>
          <w:sz w:val="24"/>
          <w:szCs w:val="24"/>
          <w:lang w:eastAsia="zh-CN"/>
        </w:rPr>
        <w:t>以上表格“结果”部分为判断测试结果是否满足合格范围或者合格条件；</w:t>
      </w:r>
    </w:p>
    <w:p>
      <w:pPr>
        <w:pStyle w:val="13"/>
        <w:keepNext w:val="0"/>
        <w:numPr>
          <w:ilvl w:val="0"/>
          <w:numId w:val="6"/>
        </w:numPr>
        <w:ind w:firstLineChars="0"/>
        <w:rPr>
          <w:rFonts w:ascii="黑体" w:hAnsi="黑体" w:eastAsia="黑体" w:cs="黑体"/>
          <w:sz w:val="24"/>
          <w:szCs w:val="24"/>
          <w:lang w:eastAsia="zh-CN"/>
        </w:rPr>
      </w:pPr>
      <w:r>
        <w:rPr>
          <w:rFonts w:hint="eastAsia" w:ascii="黑体" w:hAnsi="黑体" w:eastAsia="黑体" w:cs="黑体"/>
          <w:sz w:val="24"/>
          <w:szCs w:val="24"/>
          <w:lang w:eastAsia="zh-CN"/>
        </w:rPr>
        <w:t>若满足，则在对应记录框中填写“</w:t>
      </w:r>
      <w:r>
        <w:rPr>
          <w:rFonts w:ascii="Arial" w:hAnsi="Arial" w:eastAsia="黑体" w:cs="Arial"/>
          <w:sz w:val="24"/>
          <w:szCs w:val="24"/>
          <w:lang w:eastAsia="zh-CN"/>
        </w:rPr>
        <w:t>√</w:t>
      </w:r>
      <w:r>
        <w:rPr>
          <w:rFonts w:hint="eastAsia" w:ascii="黑体" w:hAnsi="黑体" w:eastAsia="黑体" w:cs="黑体"/>
          <w:sz w:val="24"/>
          <w:szCs w:val="24"/>
          <w:lang w:eastAsia="zh-CN"/>
        </w:rPr>
        <w:t>”或者“合格”；</w:t>
      </w:r>
    </w:p>
    <w:p>
      <w:pPr>
        <w:pStyle w:val="13"/>
        <w:keepNext w:val="0"/>
        <w:numPr>
          <w:ilvl w:val="0"/>
          <w:numId w:val="6"/>
        </w:numPr>
        <w:ind w:firstLineChars="0"/>
        <w:rPr>
          <w:rFonts w:ascii="黑体" w:hAnsi="黑体" w:eastAsia="黑体" w:cs="黑体"/>
          <w:sz w:val="24"/>
          <w:szCs w:val="24"/>
          <w:lang w:eastAsia="zh-CN"/>
        </w:rPr>
      </w:pPr>
      <w:r>
        <w:rPr>
          <w:rFonts w:hint="eastAsia" w:ascii="黑体" w:hAnsi="黑体" w:eastAsia="黑体" w:cs="黑体"/>
          <w:sz w:val="24"/>
          <w:szCs w:val="24"/>
          <w:lang w:eastAsia="zh-CN"/>
        </w:rPr>
        <w:t>若不满足，在对应记录框中填写“</w:t>
      </w:r>
      <w:r>
        <w:rPr>
          <w:rFonts w:hint="eastAsia" w:ascii="Arial" w:hAnsi="Arial" w:eastAsia="黑体" w:cs="Arial"/>
          <w:sz w:val="24"/>
          <w:szCs w:val="24"/>
          <w:lang w:eastAsia="zh-CN"/>
        </w:rPr>
        <w:t>不合格</w:t>
      </w:r>
      <w:r>
        <w:rPr>
          <w:rFonts w:hint="eastAsia" w:ascii="黑体" w:hAnsi="黑体" w:eastAsia="黑体" w:cs="黑体"/>
          <w:sz w:val="24"/>
          <w:szCs w:val="24"/>
          <w:lang w:eastAsia="zh-CN"/>
        </w:rPr>
        <w:t>”。</w:t>
      </w:r>
    </w:p>
    <w:p>
      <w:pPr>
        <w:rPr>
          <w:rFonts w:hint="eastAsia" w:asciiTheme="minorEastAsia" w:hAnsiTheme="minorEastAsia" w:eastAsiaTheme="minorEastAsia" w:cstheme="minorEastAsia"/>
          <w:b/>
          <w:bCs/>
          <w:kern w:val="2"/>
          <w:sz w:val="24"/>
          <w:szCs w:val="24"/>
          <w:lang w:bidi="en-US"/>
        </w:rPr>
      </w:pPr>
      <w:r>
        <w:rPr>
          <w:rFonts w:hint="eastAsia" w:asciiTheme="minorEastAsia" w:hAnsiTheme="minorEastAsia" w:eastAsiaTheme="minorEastAsia" w:cstheme="minorEastAsia"/>
          <w:b/>
          <w:bCs/>
          <w:kern w:val="2"/>
          <w:sz w:val="24"/>
          <w:szCs w:val="24"/>
          <w:lang w:bidi="en-US"/>
        </w:rPr>
        <w:br w:type="page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ind w:firstLine="482" w:firstLineChars="200"/>
        <w:jc w:val="center"/>
        <w:textAlignment w:val="auto"/>
        <w:rPr>
          <w:rFonts w:hint="eastAsia" w:asciiTheme="minorEastAsia" w:hAnsiTheme="minorEastAsia" w:eastAsiaTheme="minorEastAsia" w:cstheme="minorEastAsia"/>
          <w:b/>
          <w:bCs/>
          <w:kern w:val="2"/>
          <w:sz w:val="24"/>
          <w:szCs w:val="24"/>
          <w:lang w:bidi="en-US"/>
        </w:rPr>
      </w:pPr>
      <w:r>
        <w:rPr>
          <w:rFonts w:hint="eastAsia" w:asciiTheme="minorEastAsia" w:hAnsiTheme="minorEastAsia" w:eastAsiaTheme="minorEastAsia" w:cstheme="minorEastAsia"/>
          <w:b/>
          <w:bCs/>
          <w:kern w:val="2"/>
          <w:sz w:val="24"/>
          <w:szCs w:val="24"/>
          <w:lang w:val="en-US" w:eastAsia="zh-CN" w:bidi="en-US"/>
        </w:rPr>
        <w:t>表7：BMS</w:t>
      </w:r>
      <w:r>
        <w:rPr>
          <w:rFonts w:hint="eastAsia" w:asciiTheme="minorEastAsia" w:hAnsiTheme="minorEastAsia" w:eastAsiaTheme="minorEastAsia" w:cstheme="minorEastAsia"/>
          <w:b/>
          <w:bCs/>
          <w:kern w:val="2"/>
          <w:sz w:val="24"/>
          <w:szCs w:val="24"/>
          <w:lang w:bidi="en-US"/>
        </w:rPr>
        <w:t>测试记录表</w:t>
      </w:r>
    </w:p>
    <w:tbl>
      <w:tblPr>
        <w:tblStyle w:val="14"/>
        <w:tblW w:w="8957" w:type="dxa"/>
        <w:jc w:val="center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8" w:space="0"/>
          <w:insideV w:val="single" w:color="auto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91"/>
        <w:gridCol w:w="1128"/>
        <w:gridCol w:w="420"/>
        <w:gridCol w:w="2239"/>
        <w:gridCol w:w="692"/>
        <w:gridCol w:w="1120"/>
        <w:gridCol w:w="428"/>
        <w:gridCol w:w="1511"/>
        <w:gridCol w:w="728"/>
      </w:tblGrid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2239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left"/>
              <w:rPr>
                <w:rFonts w:hint="eastAsia" w:ascii="宋体" w:hAnsi="宋体" w:eastAsia="宋体" w:cs="宋体"/>
                <w:b/>
                <w:bCs/>
                <w:sz w:val="21"/>
                <w:szCs w:val="21"/>
                <w:lang w:val="zh-CN" w:eastAsia="zh-CN" w:bidi="zh-CN"/>
              </w:rPr>
            </w:pPr>
            <w:r>
              <w:rPr>
                <w:rFonts w:hint="eastAsia"/>
                <w:b/>
                <w:bCs/>
                <w:szCs w:val="21"/>
                <w:lang w:val="en-US"/>
              </w:rPr>
              <w:t>项目名称：</w:t>
            </w:r>
          </w:p>
        </w:tc>
        <w:tc>
          <w:tcPr>
            <w:tcW w:w="6718" w:type="dxa"/>
            <w:gridSpan w:val="6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left"/>
              <w:rPr>
                <w:rFonts w:hint="eastAsia" w:ascii="宋体" w:hAnsi="宋体" w:eastAsia="宋体" w:cs="宋体"/>
                <w:b/>
                <w:bCs/>
                <w:sz w:val="21"/>
                <w:szCs w:val="21"/>
                <w:lang w:val="en-US" w:eastAsia="zh-CN" w:bidi="zh-CN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2239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both"/>
              <w:rPr>
                <w:rFonts w:hint="eastAsia" w:ascii="宋体" w:hAnsi="宋体" w:eastAsia="宋体" w:cs="宋体"/>
                <w:b/>
                <w:bCs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b/>
                <w:bCs/>
                <w:szCs w:val="21"/>
                <w:lang w:val="en-US"/>
              </w:rPr>
              <w:t>合同号：</w:t>
            </w:r>
          </w:p>
        </w:tc>
        <w:tc>
          <w:tcPr>
            <w:tcW w:w="2239" w:type="dxa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both"/>
              <w:rPr>
                <w:rFonts w:hint="eastAsia" w:ascii="宋体" w:hAnsi="宋体" w:eastAsia="宋体" w:cs="宋体"/>
                <w:b/>
                <w:bCs/>
                <w:sz w:val="21"/>
                <w:szCs w:val="21"/>
                <w:lang w:val="zh-CN" w:eastAsia="zh-CN" w:bidi="zh-CN"/>
              </w:rPr>
            </w:pPr>
          </w:p>
        </w:tc>
        <w:tc>
          <w:tcPr>
            <w:tcW w:w="2240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rFonts w:hint="eastAsia" w:ascii="宋体" w:hAnsi="宋体" w:eastAsia="宋体" w:cs="宋体"/>
                <w:b/>
                <w:bCs/>
                <w:sz w:val="21"/>
                <w:szCs w:val="21"/>
                <w:lang w:val="zh-CN" w:eastAsia="zh-CN" w:bidi="zh-CN"/>
              </w:rPr>
            </w:pPr>
            <w:r>
              <w:rPr>
                <w:rFonts w:hint="eastAsia"/>
                <w:b/>
                <w:bCs/>
                <w:szCs w:val="21"/>
                <w:lang w:val="en-US"/>
              </w:rPr>
              <w:t>产品编号：</w:t>
            </w:r>
          </w:p>
        </w:tc>
        <w:tc>
          <w:tcPr>
            <w:tcW w:w="2239" w:type="dxa"/>
            <w:gridSpan w:val="2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Times New Roman" w:hAnsi="Times New Roman" w:eastAsia="宋体" w:cs="Times New Roman"/>
                <w:sz w:val="21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691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序号</w:t>
            </w:r>
          </w:p>
        </w:tc>
        <w:tc>
          <w:tcPr>
            <w:tcW w:w="1128" w:type="dxa"/>
            <w:tcBorders>
              <w:tl2br w:val="nil"/>
              <w:tr2bl w:val="nil"/>
            </w:tcBorders>
            <w:vAlign w:val="center"/>
          </w:tcPr>
          <w:p>
            <w:pPr>
              <w:pStyle w:val="13"/>
              <w:keepNext w:val="0"/>
              <w:spacing w:line="240" w:lineRule="auto"/>
              <w:ind w:firstLine="0" w:firstLineChars="0"/>
              <w:jc w:val="center"/>
              <w:rPr>
                <w:rFonts w:ascii="宋体" w:hAnsi="宋体" w:cs="宋体"/>
                <w:b/>
                <w:bCs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b/>
                <w:bCs/>
                <w:sz w:val="21"/>
                <w:szCs w:val="21"/>
                <w:lang w:eastAsia="zh-CN"/>
              </w:rPr>
              <w:t>检测项目</w:t>
            </w:r>
          </w:p>
        </w:tc>
        <w:tc>
          <w:tcPr>
            <w:tcW w:w="3351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pStyle w:val="13"/>
              <w:keepNext w:val="0"/>
              <w:spacing w:line="240" w:lineRule="auto"/>
              <w:ind w:firstLine="0" w:firstLineChars="0"/>
              <w:jc w:val="center"/>
              <w:rPr>
                <w:rFonts w:ascii="宋体" w:hAnsi="宋体" w:cs="宋体"/>
                <w:b/>
                <w:bCs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b/>
                <w:bCs/>
                <w:sz w:val="21"/>
                <w:szCs w:val="21"/>
                <w:lang w:eastAsia="zh-CN"/>
              </w:rPr>
              <w:t>检测事项</w:t>
            </w:r>
          </w:p>
        </w:tc>
        <w:tc>
          <w:tcPr>
            <w:tcW w:w="3059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合格条件</w:t>
            </w:r>
          </w:p>
        </w:tc>
        <w:tc>
          <w:tcPr>
            <w:tcW w:w="728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结果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691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1</w:t>
            </w:r>
          </w:p>
        </w:tc>
        <w:tc>
          <w:tcPr>
            <w:tcW w:w="1128" w:type="dxa"/>
            <w:vMerge w:val="restart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default" w:ascii="宋体" w:hAnsi="宋体" w:eastAsia="宋体" w:cs="宋体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温控系统</w:t>
            </w:r>
          </w:p>
        </w:tc>
        <w:tc>
          <w:tcPr>
            <w:tcW w:w="3351" w:type="dxa"/>
            <w:gridSpan w:val="3"/>
            <w:vMerge w:val="restart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rPr>
                <w:rFonts w:hint="default" w:ascii="宋体" w:hAnsi="宋体" w:eastAsia="宋体" w:cs="宋体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BMS与空调通讯</w:t>
            </w:r>
          </w:p>
        </w:tc>
        <w:tc>
          <w:tcPr>
            <w:tcW w:w="3059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rPr>
                <w:rFonts w:hint="default" w:ascii="宋体" w:hAnsi="宋体" w:eastAsia="宋体" w:cs="宋体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空调上送数据BMS正常读取</w:t>
            </w:r>
          </w:p>
        </w:tc>
        <w:tc>
          <w:tcPr>
            <w:tcW w:w="728" w:type="dxa"/>
            <w:vMerge w:val="restart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3" w:hRule="atLeast"/>
          <w:jc w:val="center"/>
        </w:trPr>
        <w:tc>
          <w:tcPr>
            <w:tcW w:w="691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</w:t>
            </w:r>
          </w:p>
        </w:tc>
        <w:tc>
          <w:tcPr>
            <w:tcW w:w="1128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</w:pPr>
          </w:p>
        </w:tc>
        <w:tc>
          <w:tcPr>
            <w:tcW w:w="3351" w:type="dxa"/>
            <w:gridSpan w:val="3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3059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rPr>
                <w:rFonts w:hint="default" w:ascii="宋体" w:hAnsi="宋体" w:eastAsia="宋体" w:cs="宋体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BMS可控制空调停机</w:t>
            </w:r>
          </w:p>
        </w:tc>
        <w:tc>
          <w:tcPr>
            <w:tcW w:w="728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691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eastAsia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28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3351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rPr>
                <w:rFonts w:ascii="宋体" w:hAnsi="宋体" w:eastAsia="宋体" w:cs="宋体"/>
                <w:color w:val="000000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设定空调制冷温度，启动空调制冷</w:t>
            </w:r>
          </w:p>
        </w:tc>
        <w:tc>
          <w:tcPr>
            <w:tcW w:w="3059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rPr>
                <w:rFonts w:ascii="宋体" w:hAnsi="宋体" w:eastAsia="宋体" w:cs="宋体"/>
                <w:color w:val="000000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制冷正常启动</w:t>
            </w:r>
          </w:p>
        </w:tc>
        <w:tc>
          <w:tcPr>
            <w:tcW w:w="728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691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4</w:t>
            </w:r>
          </w:p>
        </w:tc>
        <w:tc>
          <w:tcPr>
            <w:tcW w:w="1128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3351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设定空调制热温度，启动空调制热</w:t>
            </w:r>
          </w:p>
        </w:tc>
        <w:tc>
          <w:tcPr>
            <w:tcW w:w="3059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制热正常启动</w:t>
            </w:r>
          </w:p>
        </w:tc>
        <w:tc>
          <w:tcPr>
            <w:tcW w:w="728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691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5</w:t>
            </w:r>
          </w:p>
        </w:tc>
        <w:tc>
          <w:tcPr>
            <w:tcW w:w="1128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3351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舱体风道检查</w:t>
            </w:r>
          </w:p>
        </w:tc>
        <w:tc>
          <w:tcPr>
            <w:tcW w:w="3059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rPr>
                <w:rFonts w:hint="default" w:ascii="宋体" w:hAnsi="宋体" w:eastAsia="宋体" w:cs="宋体"/>
                <w:color w:val="000000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风道通风无泄露</w:t>
            </w:r>
          </w:p>
        </w:tc>
        <w:tc>
          <w:tcPr>
            <w:tcW w:w="728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691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6</w:t>
            </w:r>
          </w:p>
        </w:tc>
        <w:tc>
          <w:tcPr>
            <w:tcW w:w="1128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3351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rPr>
                <w:rFonts w:hint="default" w:ascii="宋体" w:hAnsi="宋体" w:eastAsia="宋体" w:cs="宋体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BMS控制PACK风扇启停</w:t>
            </w:r>
          </w:p>
        </w:tc>
        <w:tc>
          <w:tcPr>
            <w:tcW w:w="3059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rPr>
                <w:rFonts w:hint="default" w:ascii="宋体" w:hAnsi="宋体" w:eastAsia="宋体" w:cs="宋体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PACK风扇正常启停</w:t>
            </w:r>
          </w:p>
        </w:tc>
        <w:tc>
          <w:tcPr>
            <w:tcW w:w="728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691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7</w:t>
            </w:r>
          </w:p>
        </w:tc>
        <w:tc>
          <w:tcPr>
            <w:tcW w:w="1128" w:type="dxa"/>
            <w:vMerge w:val="restart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both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基本</w:t>
            </w:r>
            <w:r>
              <w:rPr>
                <w:rFonts w:hint="eastAsia" w:ascii="宋体" w:hAnsi="宋体" w:cs="宋体"/>
                <w:color w:val="000000"/>
                <w:szCs w:val="21"/>
              </w:rPr>
              <w:t>功能</w:t>
            </w:r>
          </w:p>
        </w:tc>
        <w:tc>
          <w:tcPr>
            <w:tcW w:w="3351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显控</w:t>
            </w:r>
            <w:r>
              <w:rPr>
                <w:rFonts w:hint="eastAsia" w:ascii="宋体" w:hAnsi="宋体" w:cs="宋体"/>
                <w:color w:val="000000"/>
                <w:szCs w:val="21"/>
              </w:rPr>
              <w:t>界面操作</w:t>
            </w:r>
          </w:p>
        </w:tc>
        <w:tc>
          <w:tcPr>
            <w:tcW w:w="3059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正常操作</w:t>
            </w: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、</w:t>
            </w: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界面切换</w:t>
            </w:r>
            <w:r>
              <w:rPr>
                <w:rFonts w:hint="eastAsia" w:ascii="宋体" w:hAnsi="宋体" w:cs="宋体"/>
                <w:color w:val="000000"/>
                <w:szCs w:val="21"/>
              </w:rPr>
              <w:t>不卡顿</w:t>
            </w:r>
          </w:p>
        </w:tc>
        <w:tc>
          <w:tcPr>
            <w:tcW w:w="728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691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8</w:t>
            </w:r>
          </w:p>
        </w:tc>
        <w:tc>
          <w:tcPr>
            <w:tcW w:w="1128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3351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告警查询</w:t>
            </w: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功能</w:t>
            </w:r>
          </w:p>
        </w:tc>
        <w:tc>
          <w:tcPr>
            <w:tcW w:w="3059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可查看当前告警、历史告警</w:t>
            </w:r>
          </w:p>
        </w:tc>
        <w:tc>
          <w:tcPr>
            <w:tcW w:w="728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691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9</w:t>
            </w:r>
          </w:p>
        </w:tc>
        <w:tc>
          <w:tcPr>
            <w:tcW w:w="1128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3351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高压箱</w:t>
            </w: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接触器</w:t>
            </w:r>
            <w:r>
              <w:rPr>
                <w:rFonts w:hint="eastAsia" w:ascii="宋体" w:hAnsi="宋体" w:cs="宋体"/>
                <w:color w:val="000000"/>
                <w:szCs w:val="21"/>
              </w:rPr>
              <w:t>状态</w:t>
            </w:r>
          </w:p>
        </w:tc>
        <w:tc>
          <w:tcPr>
            <w:tcW w:w="3059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分合状态显示与实际一致</w:t>
            </w:r>
          </w:p>
        </w:tc>
        <w:tc>
          <w:tcPr>
            <w:tcW w:w="728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691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10</w:t>
            </w:r>
          </w:p>
        </w:tc>
        <w:tc>
          <w:tcPr>
            <w:tcW w:w="1128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3351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参数设定功能</w:t>
            </w:r>
          </w:p>
        </w:tc>
        <w:tc>
          <w:tcPr>
            <w:tcW w:w="3059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可正常</w:t>
            </w: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配置运行</w:t>
            </w:r>
            <w:r>
              <w:rPr>
                <w:rFonts w:hint="eastAsia" w:ascii="宋体" w:hAnsi="宋体" w:cs="宋体"/>
                <w:color w:val="000000"/>
                <w:szCs w:val="21"/>
              </w:rPr>
              <w:t>参数，参数设置后重启可保持设置后状态</w:t>
            </w:r>
          </w:p>
        </w:tc>
        <w:tc>
          <w:tcPr>
            <w:tcW w:w="728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691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11</w:t>
            </w:r>
          </w:p>
        </w:tc>
        <w:tc>
          <w:tcPr>
            <w:tcW w:w="1128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3351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数据记录功能</w:t>
            </w:r>
          </w:p>
        </w:tc>
        <w:tc>
          <w:tcPr>
            <w:tcW w:w="3059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可正常</w:t>
            </w: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显示、</w:t>
            </w:r>
            <w:r>
              <w:rPr>
                <w:rFonts w:hint="eastAsia" w:ascii="宋体" w:hAnsi="宋体" w:cs="宋体"/>
                <w:color w:val="000000"/>
                <w:szCs w:val="21"/>
              </w:rPr>
              <w:t>导出数据</w:t>
            </w:r>
          </w:p>
        </w:tc>
        <w:tc>
          <w:tcPr>
            <w:tcW w:w="728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691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eastAsia="宋体" w:cs="宋体"/>
                <w:color w:val="000000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12</w:t>
            </w:r>
          </w:p>
        </w:tc>
        <w:tc>
          <w:tcPr>
            <w:tcW w:w="1128" w:type="dxa"/>
            <w:vMerge w:val="restart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rPr>
                <w:rFonts w:hint="default" w:ascii="宋体" w:hAnsi="宋体" w:eastAsia="宋体" w:cs="宋体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监测功能</w:t>
            </w:r>
          </w:p>
        </w:tc>
        <w:tc>
          <w:tcPr>
            <w:tcW w:w="3351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簇</w:t>
            </w:r>
            <w:r>
              <w:rPr>
                <w:rFonts w:hint="eastAsia" w:ascii="宋体" w:hAnsi="宋体" w:cs="宋体"/>
                <w:color w:val="000000"/>
                <w:szCs w:val="21"/>
              </w:rPr>
              <w:t>电压</w:t>
            </w: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监测功能</w:t>
            </w:r>
          </w:p>
        </w:tc>
        <w:tc>
          <w:tcPr>
            <w:tcW w:w="3059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簇</w:t>
            </w:r>
            <w:r>
              <w:rPr>
                <w:rFonts w:hint="eastAsia" w:ascii="宋体" w:hAnsi="宋体" w:cs="宋体"/>
                <w:color w:val="000000"/>
                <w:szCs w:val="21"/>
              </w:rPr>
              <w:t>电压正常显示，数值正确</w:t>
            </w:r>
          </w:p>
        </w:tc>
        <w:tc>
          <w:tcPr>
            <w:tcW w:w="728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691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eastAsia="宋体" w:cs="宋体"/>
                <w:color w:val="000000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13</w:t>
            </w:r>
          </w:p>
        </w:tc>
        <w:tc>
          <w:tcPr>
            <w:tcW w:w="1128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3351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电流</w:t>
            </w: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监测功能</w:t>
            </w:r>
          </w:p>
        </w:tc>
        <w:tc>
          <w:tcPr>
            <w:tcW w:w="3059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电流正常显示，数值正确</w:t>
            </w:r>
          </w:p>
        </w:tc>
        <w:tc>
          <w:tcPr>
            <w:tcW w:w="728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691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eastAsia="宋体" w:cs="宋体"/>
                <w:color w:val="000000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14</w:t>
            </w:r>
          </w:p>
        </w:tc>
        <w:tc>
          <w:tcPr>
            <w:tcW w:w="1128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3351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电芯电压查询</w:t>
            </w:r>
          </w:p>
        </w:tc>
        <w:tc>
          <w:tcPr>
            <w:tcW w:w="3059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电芯电压正常显示，数量正确</w:t>
            </w:r>
          </w:p>
        </w:tc>
        <w:tc>
          <w:tcPr>
            <w:tcW w:w="728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3" w:hRule="atLeast"/>
          <w:jc w:val="center"/>
        </w:trPr>
        <w:tc>
          <w:tcPr>
            <w:tcW w:w="691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eastAsia="宋体" w:cs="宋体"/>
                <w:color w:val="000000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15</w:t>
            </w:r>
          </w:p>
        </w:tc>
        <w:tc>
          <w:tcPr>
            <w:tcW w:w="1128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3351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电芯静态电压一致性</w:t>
            </w:r>
          </w:p>
        </w:tc>
        <w:tc>
          <w:tcPr>
            <w:tcW w:w="3059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电芯</w:t>
            </w: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静态</w:t>
            </w:r>
            <w:r>
              <w:rPr>
                <w:rFonts w:hint="eastAsia" w:ascii="宋体" w:hAnsi="宋体" w:cs="宋体"/>
                <w:color w:val="000000"/>
                <w:szCs w:val="21"/>
              </w:rPr>
              <w:t>压差小于50mV</w:t>
            </w:r>
          </w:p>
        </w:tc>
        <w:tc>
          <w:tcPr>
            <w:tcW w:w="728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691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eastAsia="宋体" w:cs="宋体"/>
                <w:color w:val="000000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16</w:t>
            </w:r>
          </w:p>
        </w:tc>
        <w:tc>
          <w:tcPr>
            <w:tcW w:w="1128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3351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电芯温度查询</w:t>
            </w:r>
          </w:p>
        </w:tc>
        <w:tc>
          <w:tcPr>
            <w:tcW w:w="3059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电芯温度正常显示，数量正确</w:t>
            </w:r>
          </w:p>
        </w:tc>
        <w:tc>
          <w:tcPr>
            <w:tcW w:w="728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691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eastAsia="宋体" w:cs="宋体"/>
                <w:color w:val="000000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17</w:t>
            </w:r>
          </w:p>
        </w:tc>
        <w:tc>
          <w:tcPr>
            <w:tcW w:w="1128" w:type="dxa"/>
            <w:vMerge w:val="restart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rPr>
                <w:rFonts w:hint="default" w:ascii="宋体" w:hAnsi="宋体" w:eastAsia="宋体" w:cs="宋体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通讯功能</w:t>
            </w:r>
          </w:p>
        </w:tc>
        <w:tc>
          <w:tcPr>
            <w:tcW w:w="3351" w:type="dxa"/>
            <w:gridSpan w:val="3"/>
            <w:tcBorders>
              <w:tl2br w:val="nil"/>
              <w:tr2bl w:val="nil"/>
            </w:tcBorders>
            <w:vAlign w:val="top"/>
          </w:tcPr>
          <w:p>
            <w:pPr>
              <w:spacing w:line="240" w:lineRule="auto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BMS与EMS通讯测试</w:t>
            </w:r>
          </w:p>
        </w:tc>
        <w:tc>
          <w:tcPr>
            <w:tcW w:w="3059" w:type="dxa"/>
            <w:gridSpan w:val="3"/>
            <w:tcBorders>
              <w:tl2br w:val="nil"/>
              <w:tr2bl w:val="nil"/>
            </w:tcBorders>
            <w:vAlign w:val="top"/>
          </w:tcPr>
          <w:p>
            <w:pPr>
              <w:spacing w:line="240" w:lineRule="auto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正常收发信息</w:t>
            </w:r>
          </w:p>
        </w:tc>
        <w:tc>
          <w:tcPr>
            <w:tcW w:w="728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691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eastAsia="宋体" w:cs="宋体"/>
                <w:color w:val="000000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18</w:t>
            </w:r>
          </w:p>
        </w:tc>
        <w:tc>
          <w:tcPr>
            <w:tcW w:w="1128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3351" w:type="dxa"/>
            <w:gridSpan w:val="3"/>
            <w:tcBorders>
              <w:tl2br w:val="nil"/>
              <w:tr2bl w:val="nil"/>
            </w:tcBorders>
            <w:vAlign w:val="top"/>
          </w:tcPr>
          <w:p>
            <w:pPr>
              <w:spacing w:line="240" w:lineRule="auto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BMS与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PCS</w:t>
            </w:r>
            <w:r>
              <w:rPr>
                <w:rFonts w:hint="eastAsia" w:ascii="宋体" w:hAnsi="宋体" w:cs="宋体"/>
                <w:szCs w:val="21"/>
              </w:rPr>
              <w:t>通讯测试</w:t>
            </w:r>
          </w:p>
        </w:tc>
        <w:tc>
          <w:tcPr>
            <w:tcW w:w="3059" w:type="dxa"/>
            <w:gridSpan w:val="3"/>
            <w:tcBorders>
              <w:tl2br w:val="nil"/>
              <w:tr2bl w:val="nil"/>
            </w:tcBorders>
            <w:vAlign w:val="top"/>
          </w:tcPr>
          <w:p>
            <w:pPr>
              <w:spacing w:line="240" w:lineRule="auto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正常收发信息</w:t>
            </w:r>
          </w:p>
        </w:tc>
        <w:tc>
          <w:tcPr>
            <w:tcW w:w="728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691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eastAsia="宋体" w:cs="宋体"/>
                <w:color w:val="000000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19</w:t>
            </w:r>
          </w:p>
        </w:tc>
        <w:tc>
          <w:tcPr>
            <w:tcW w:w="1128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3351" w:type="dxa"/>
            <w:gridSpan w:val="3"/>
            <w:tcBorders>
              <w:tl2br w:val="nil"/>
              <w:tr2bl w:val="nil"/>
            </w:tcBorders>
          </w:tcPr>
          <w:p>
            <w:pPr>
              <w:spacing w:line="240" w:lineRule="auto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BMS故障输出干接点检查</w:t>
            </w:r>
          </w:p>
        </w:tc>
        <w:tc>
          <w:tcPr>
            <w:tcW w:w="3059" w:type="dxa"/>
            <w:gridSpan w:val="3"/>
            <w:tcBorders>
              <w:tl2br w:val="nil"/>
              <w:tr2bl w:val="nil"/>
            </w:tcBorders>
          </w:tcPr>
          <w:p>
            <w:pPr>
              <w:spacing w:line="240" w:lineRule="auto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正常动作</w:t>
            </w:r>
          </w:p>
        </w:tc>
        <w:tc>
          <w:tcPr>
            <w:tcW w:w="728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691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default" w:ascii="宋体" w:hAnsi="宋体" w:eastAsia="宋体" w:cs="宋体"/>
                <w:color w:val="000000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20</w:t>
            </w:r>
          </w:p>
        </w:tc>
        <w:tc>
          <w:tcPr>
            <w:tcW w:w="1128" w:type="dxa"/>
            <w:vMerge w:val="restart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rPr>
                <w:rFonts w:hint="default" w:ascii="宋体" w:hAnsi="宋体" w:eastAsia="宋体" w:cs="宋体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充放电场景测试</w:t>
            </w:r>
          </w:p>
        </w:tc>
        <w:tc>
          <w:tcPr>
            <w:tcW w:w="3351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pacing w:line="240" w:lineRule="auto"/>
              <w:jc w:val="both"/>
              <w:rPr>
                <w:rFonts w:hint="default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  <w:lang w:val="en-US" w:eastAsia="zh-CN"/>
              </w:rPr>
              <w:t>禁充禁放场景</w:t>
            </w:r>
          </w:p>
        </w:tc>
        <w:tc>
          <w:tcPr>
            <w:tcW w:w="3059" w:type="dxa"/>
            <w:gridSpan w:val="3"/>
            <w:tcBorders>
              <w:tl2br w:val="nil"/>
              <w:tr2bl w:val="nil"/>
            </w:tcBorders>
            <w:vAlign w:val="top"/>
          </w:tcPr>
          <w:p>
            <w:pPr>
              <w:spacing w:line="240" w:lineRule="auto"/>
              <w:rPr>
                <w:rFonts w:hint="default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BMS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正常发送信息</w:t>
            </w:r>
            <w:r>
              <w:rPr>
                <w:rFonts w:hint="eastAsia" w:ascii="宋体" w:hAnsi="宋体" w:cs="宋体"/>
                <w:szCs w:val="21"/>
              </w:rPr>
              <w:t>，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PCS按照指令执行禁充禁放动作</w:t>
            </w:r>
          </w:p>
        </w:tc>
        <w:tc>
          <w:tcPr>
            <w:tcW w:w="728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691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default" w:ascii="宋体" w:hAnsi="宋体" w:eastAsia="宋体" w:cs="宋体"/>
                <w:color w:val="000000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21</w:t>
            </w:r>
          </w:p>
        </w:tc>
        <w:tc>
          <w:tcPr>
            <w:tcW w:w="1128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3351" w:type="dxa"/>
            <w:gridSpan w:val="3"/>
            <w:tcBorders>
              <w:tl2br w:val="nil"/>
              <w:tr2bl w:val="nil"/>
            </w:tcBorders>
            <w:vAlign w:val="top"/>
          </w:tcPr>
          <w:p>
            <w:pPr>
              <w:spacing w:line="240" w:lineRule="auto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充放电场景测试</w:t>
            </w:r>
          </w:p>
        </w:tc>
        <w:tc>
          <w:tcPr>
            <w:tcW w:w="3059" w:type="dxa"/>
            <w:gridSpan w:val="3"/>
            <w:tcBorders>
              <w:tl2br w:val="nil"/>
              <w:tr2bl w:val="nil"/>
            </w:tcBorders>
            <w:vAlign w:val="top"/>
          </w:tcPr>
          <w:p>
            <w:pPr>
              <w:spacing w:line="240" w:lineRule="auto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BMS配合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PCS</w:t>
            </w:r>
            <w:r>
              <w:rPr>
                <w:rFonts w:hint="eastAsia" w:ascii="宋体" w:hAnsi="宋体" w:cs="宋体"/>
                <w:szCs w:val="21"/>
              </w:rPr>
              <w:t>能够正常充放电</w:t>
            </w:r>
          </w:p>
        </w:tc>
        <w:tc>
          <w:tcPr>
            <w:tcW w:w="728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691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default" w:ascii="宋体" w:hAnsi="宋体" w:eastAsia="宋体" w:cs="宋体"/>
                <w:color w:val="000000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 w:val="21"/>
                <w:szCs w:val="21"/>
                <w:lang w:val="en-US" w:eastAsia="zh-CN" w:bidi="ar-SA"/>
              </w:rPr>
              <w:t>22</w:t>
            </w:r>
          </w:p>
        </w:tc>
        <w:tc>
          <w:tcPr>
            <w:tcW w:w="1128" w:type="dxa"/>
            <w:vMerge w:val="restart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val="en-US" w:eastAsia="zh-CN"/>
              </w:rPr>
              <w:t>故障模拟测试</w:t>
            </w:r>
          </w:p>
        </w:tc>
        <w:tc>
          <w:tcPr>
            <w:tcW w:w="3351" w:type="dxa"/>
            <w:gridSpan w:val="3"/>
            <w:tcBorders>
              <w:tl2br w:val="nil"/>
              <w:tr2bl w:val="nil"/>
            </w:tcBorders>
            <w:vAlign w:val="top"/>
          </w:tcPr>
          <w:p>
            <w:pPr>
              <w:spacing w:line="240" w:lineRule="auto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模拟BMS检测相关故障，测试高压回路情况</w:t>
            </w:r>
          </w:p>
        </w:tc>
        <w:tc>
          <w:tcPr>
            <w:tcW w:w="3059" w:type="dxa"/>
            <w:gridSpan w:val="3"/>
            <w:tcBorders>
              <w:tl2br w:val="nil"/>
              <w:tr2bl w:val="nil"/>
            </w:tcBorders>
            <w:vAlign w:val="top"/>
          </w:tcPr>
          <w:p>
            <w:pPr>
              <w:spacing w:line="240" w:lineRule="auto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高压回路正常断开</w:t>
            </w:r>
          </w:p>
        </w:tc>
        <w:tc>
          <w:tcPr>
            <w:tcW w:w="728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691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default" w:ascii="宋体" w:hAnsi="宋体" w:eastAsia="宋体" w:cs="宋体"/>
                <w:color w:val="000000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 w:val="21"/>
                <w:szCs w:val="21"/>
                <w:lang w:val="en-US" w:eastAsia="zh-CN" w:bidi="ar-SA"/>
              </w:rPr>
              <w:t>23</w:t>
            </w:r>
          </w:p>
        </w:tc>
        <w:tc>
          <w:tcPr>
            <w:tcW w:w="1128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3351" w:type="dxa"/>
            <w:gridSpan w:val="3"/>
            <w:tcBorders>
              <w:tl2br w:val="nil"/>
              <w:tr2bl w:val="nil"/>
            </w:tcBorders>
            <w:vAlign w:val="top"/>
          </w:tcPr>
          <w:p>
            <w:pPr>
              <w:spacing w:line="240" w:lineRule="auto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模拟BMS检测相关故障恢复，测试高压回路情况</w:t>
            </w:r>
          </w:p>
        </w:tc>
        <w:tc>
          <w:tcPr>
            <w:tcW w:w="3059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pacing w:line="240" w:lineRule="auto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高压回路正常闭合，电池可正常充放</w:t>
            </w:r>
          </w:p>
        </w:tc>
        <w:tc>
          <w:tcPr>
            <w:tcW w:w="728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819" w:type="dxa"/>
            <w:gridSpan w:val="2"/>
            <w:tcBorders>
              <w:tl2br w:val="nil"/>
              <w:tr2bl w:val="nil"/>
            </w:tcBorders>
            <w:vAlign w:val="center"/>
          </w:tcPr>
          <w:p>
            <w:pPr>
              <w:spacing w:line="240" w:lineRule="auto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测试人员：</w:t>
            </w:r>
          </w:p>
        </w:tc>
        <w:tc>
          <w:tcPr>
            <w:tcW w:w="3351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pacing w:line="240" w:lineRule="auto"/>
              <w:rPr>
                <w:rFonts w:ascii="宋体" w:hAnsi="宋体" w:cs="宋体"/>
                <w:b/>
                <w:bCs/>
                <w:szCs w:val="21"/>
              </w:rPr>
            </w:pPr>
          </w:p>
        </w:tc>
        <w:tc>
          <w:tcPr>
            <w:tcW w:w="1120" w:type="dxa"/>
            <w:tcBorders>
              <w:tl2br w:val="nil"/>
              <w:tr2bl w:val="nil"/>
            </w:tcBorders>
            <w:vAlign w:val="center"/>
          </w:tcPr>
          <w:p>
            <w:pPr>
              <w:spacing w:line="240" w:lineRule="auto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时间：</w:t>
            </w:r>
          </w:p>
        </w:tc>
        <w:tc>
          <w:tcPr>
            <w:tcW w:w="2667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pacing w:line="240" w:lineRule="auto"/>
              <w:rPr>
                <w:rFonts w:ascii="宋体" w:hAnsi="宋体" w:cs="宋体"/>
                <w:b/>
                <w:bCs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819" w:type="dxa"/>
            <w:gridSpan w:val="2"/>
            <w:tcBorders>
              <w:tl2br w:val="nil"/>
              <w:tr2bl w:val="nil"/>
            </w:tcBorders>
            <w:vAlign w:val="center"/>
          </w:tcPr>
          <w:p>
            <w:pPr>
              <w:spacing w:line="240" w:lineRule="auto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检查人员：</w:t>
            </w:r>
          </w:p>
        </w:tc>
        <w:tc>
          <w:tcPr>
            <w:tcW w:w="3351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pacing w:line="240" w:lineRule="auto"/>
              <w:rPr>
                <w:rFonts w:ascii="宋体" w:hAnsi="宋体" w:cs="宋体"/>
                <w:b/>
                <w:bCs/>
                <w:szCs w:val="21"/>
              </w:rPr>
            </w:pPr>
          </w:p>
        </w:tc>
        <w:tc>
          <w:tcPr>
            <w:tcW w:w="1120" w:type="dxa"/>
            <w:tcBorders>
              <w:tl2br w:val="nil"/>
              <w:tr2bl w:val="nil"/>
            </w:tcBorders>
            <w:vAlign w:val="center"/>
          </w:tcPr>
          <w:p>
            <w:pPr>
              <w:spacing w:line="240" w:lineRule="auto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时间：</w:t>
            </w:r>
          </w:p>
        </w:tc>
        <w:tc>
          <w:tcPr>
            <w:tcW w:w="2667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pacing w:line="240" w:lineRule="auto"/>
              <w:rPr>
                <w:rFonts w:ascii="宋体" w:hAnsi="宋体" w:cs="宋体"/>
                <w:b/>
                <w:bCs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8957" w:type="dxa"/>
            <w:gridSpan w:val="9"/>
            <w:tcBorders>
              <w:tl2br w:val="nil"/>
              <w:tr2bl w:val="nil"/>
            </w:tcBorders>
            <w:vAlign w:val="center"/>
          </w:tcPr>
          <w:p>
            <w:pPr>
              <w:spacing w:line="240" w:lineRule="auto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备注：空调温控策略根据定值单及项目实际需求设置</w:t>
            </w:r>
          </w:p>
        </w:tc>
      </w:tr>
    </w:tbl>
    <w:p>
      <w:pPr>
        <w:pStyle w:val="13"/>
        <w:keepNext w:val="0"/>
        <w:numPr>
          <w:ilvl w:val="0"/>
          <w:numId w:val="6"/>
        </w:numPr>
        <w:ind w:firstLineChars="0"/>
        <w:rPr>
          <w:rFonts w:hint="eastAsia" w:ascii="黑体" w:hAnsi="黑体" w:eastAsia="黑体" w:cs="黑体"/>
          <w:sz w:val="24"/>
          <w:szCs w:val="24"/>
          <w:lang w:eastAsia="zh-CN"/>
        </w:rPr>
      </w:pPr>
      <w:r>
        <w:rPr>
          <w:rFonts w:hint="eastAsia" w:ascii="黑体" w:hAnsi="黑体" w:eastAsia="黑体" w:cs="黑体"/>
          <w:sz w:val="24"/>
          <w:szCs w:val="24"/>
          <w:lang w:eastAsia="zh-CN"/>
        </w:rPr>
        <w:t>以电池舱为单位，每个电池舱填写一份调试记录；</w:t>
      </w:r>
    </w:p>
    <w:p>
      <w:pPr>
        <w:pStyle w:val="13"/>
        <w:keepNext w:val="0"/>
        <w:numPr>
          <w:ilvl w:val="0"/>
          <w:numId w:val="6"/>
        </w:numPr>
        <w:ind w:firstLineChars="0"/>
        <w:rPr>
          <w:rFonts w:ascii="黑体" w:hAnsi="黑体" w:eastAsia="黑体" w:cs="黑体"/>
          <w:sz w:val="24"/>
          <w:szCs w:val="24"/>
          <w:lang w:eastAsia="zh-CN"/>
        </w:rPr>
      </w:pPr>
      <w:r>
        <w:rPr>
          <w:rFonts w:hint="eastAsia" w:ascii="黑体" w:hAnsi="黑体" w:eastAsia="黑体" w:cs="黑体"/>
          <w:sz w:val="24"/>
          <w:szCs w:val="24"/>
          <w:lang w:eastAsia="zh-CN"/>
        </w:rPr>
        <w:t>以上表格“结果”部分为判断测试结果是否满足合格范围或者合格条件；</w:t>
      </w:r>
    </w:p>
    <w:p>
      <w:pPr>
        <w:pStyle w:val="13"/>
        <w:keepNext w:val="0"/>
        <w:numPr>
          <w:ilvl w:val="0"/>
          <w:numId w:val="6"/>
        </w:numPr>
        <w:ind w:firstLineChars="0"/>
        <w:rPr>
          <w:rFonts w:ascii="黑体" w:hAnsi="黑体" w:eastAsia="黑体" w:cs="黑体"/>
          <w:sz w:val="24"/>
          <w:szCs w:val="24"/>
          <w:lang w:eastAsia="zh-CN"/>
        </w:rPr>
      </w:pPr>
      <w:r>
        <w:rPr>
          <w:rFonts w:hint="eastAsia" w:ascii="黑体" w:hAnsi="黑体" w:eastAsia="黑体" w:cs="黑体"/>
          <w:sz w:val="24"/>
          <w:szCs w:val="24"/>
          <w:lang w:eastAsia="zh-CN"/>
        </w:rPr>
        <w:t>若满足，则在对应记录框中填写“</w:t>
      </w:r>
      <w:r>
        <w:rPr>
          <w:rFonts w:ascii="Arial" w:hAnsi="Arial" w:eastAsia="黑体" w:cs="Arial"/>
          <w:sz w:val="24"/>
          <w:szCs w:val="24"/>
          <w:lang w:eastAsia="zh-CN"/>
        </w:rPr>
        <w:t>√</w:t>
      </w:r>
      <w:r>
        <w:rPr>
          <w:rFonts w:hint="eastAsia" w:ascii="黑体" w:hAnsi="黑体" w:eastAsia="黑体" w:cs="黑体"/>
          <w:sz w:val="24"/>
          <w:szCs w:val="24"/>
          <w:lang w:eastAsia="zh-CN"/>
        </w:rPr>
        <w:t>”或者“合格”；</w:t>
      </w:r>
    </w:p>
    <w:p>
      <w:pPr>
        <w:pStyle w:val="13"/>
        <w:keepNext w:val="0"/>
        <w:numPr>
          <w:ilvl w:val="0"/>
          <w:numId w:val="6"/>
        </w:numPr>
        <w:ind w:firstLineChars="0"/>
        <w:rPr>
          <w:rFonts w:ascii="黑体" w:hAnsi="黑体" w:eastAsia="黑体" w:cs="黑体"/>
          <w:sz w:val="24"/>
          <w:szCs w:val="24"/>
          <w:lang w:eastAsia="zh-CN"/>
        </w:rPr>
      </w:pPr>
      <w:r>
        <w:rPr>
          <w:rFonts w:hint="eastAsia" w:ascii="黑体" w:hAnsi="黑体" w:eastAsia="黑体" w:cs="黑体"/>
          <w:sz w:val="24"/>
          <w:szCs w:val="24"/>
          <w:lang w:eastAsia="zh-CN"/>
        </w:rPr>
        <w:t>若不满足，在对应记录框中填写“</w:t>
      </w:r>
      <w:r>
        <w:rPr>
          <w:rFonts w:hint="eastAsia" w:ascii="Arial" w:hAnsi="Arial" w:eastAsia="黑体" w:cs="Arial"/>
          <w:sz w:val="24"/>
          <w:szCs w:val="24"/>
          <w:lang w:eastAsia="zh-CN"/>
        </w:rPr>
        <w:t>不合格</w:t>
      </w:r>
      <w:r>
        <w:rPr>
          <w:rFonts w:hint="eastAsia" w:ascii="黑体" w:hAnsi="黑体" w:eastAsia="黑体" w:cs="黑体"/>
          <w:sz w:val="24"/>
          <w:szCs w:val="24"/>
          <w:lang w:eastAsia="zh-CN"/>
        </w:rPr>
        <w:t>”；</w:t>
      </w:r>
    </w:p>
    <w:p>
      <w:pPr>
        <w:pStyle w:val="13"/>
        <w:keepNext w:val="0"/>
        <w:numPr>
          <w:ilvl w:val="0"/>
          <w:numId w:val="6"/>
        </w:numPr>
        <w:ind w:firstLineChars="0"/>
        <w:rPr>
          <w:rFonts w:hint="eastAsia" w:ascii="宋体" w:hAnsi="宋体" w:cs="宋体"/>
          <w:sz w:val="24"/>
          <w:szCs w:val="24"/>
          <w:lang w:eastAsia="zh-CN"/>
        </w:rPr>
      </w:pPr>
      <w:r>
        <w:rPr>
          <w:rFonts w:hint="eastAsia" w:ascii="黑体" w:hAnsi="黑体" w:eastAsia="黑体" w:cs="黑体"/>
          <w:sz w:val="24"/>
          <w:szCs w:val="24"/>
          <w:lang w:eastAsia="zh-CN"/>
        </w:rPr>
        <w:t>若测试涉及数据记录，则将数据记录值测试值中。</w:t>
      </w:r>
    </w:p>
    <w:p>
      <w:pPr>
        <w:rPr>
          <w:rFonts w:hint="eastAsia" w:ascii="宋体" w:hAnsi="宋体" w:cs="宋体"/>
          <w:sz w:val="24"/>
          <w:szCs w:val="24"/>
          <w:lang w:eastAsia="zh-CN"/>
        </w:rPr>
      </w:pPr>
      <w:r>
        <w:rPr>
          <w:rFonts w:hint="eastAsia" w:ascii="宋体" w:hAnsi="宋体" w:cs="宋体"/>
          <w:sz w:val="24"/>
          <w:szCs w:val="24"/>
          <w:lang w:eastAsia="zh-CN"/>
        </w:rPr>
        <w:br w:type="page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spacing w:after="157" w:afterLines="50"/>
        <w:jc w:val="center"/>
        <w:textAlignment w:val="baseline"/>
      </w:pPr>
      <w:r>
        <w:rPr>
          <w:rFonts w:hint="eastAsia" w:ascii="宋体" w:hAnsi="宋体" w:cs="宋体"/>
          <w:b/>
          <w:kern w:val="2"/>
          <w:sz w:val="24"/>
          <w:szCs w:val="24"/>
        </w:rPr>
        <w:t>表</w:t>
      </w:r>
      <w:r>
        <w:rPr>
          <w:rFonts w:hint="eastAsia" w:ascii="宋体" w:hAnsi="宋体" w:cs="宋体"/>
          <w:b/>
          <w:kern w:val="2"/>
          <w:sz w:val="24"/>
          <w:szCs w:val="24"/>
          <w:lang w:val="en-US" w:eastAsia="zh-CN"/>
        </w:rPr>
        <w:t>8：</w:t>
      </w:r>
      <w:r>
        <w:rPr>
          <w:rFonts w:hint="eastAsia" w:ascii="宋体" w:hAnsi="宋体" w:cs="宋体"/>
          <w:b/>
          <w:kern w:val="2"/>
          <w:sz w:val="24"/>
          <w:szCs w:val="24"/>
        </w:rPr>
        <w:t>BMS保护定值及保护逻辑检查表</w:t>
      </w:r>
    </w:p>
    <w:tbl>
      <w:tblPr>
        <w:tblStyle w:val="15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76"/>
        <w:gridCol w:w="1343"/>
        <w:gridCol w:w="963"/>
        <w:gridCol w:w="1356"/>
        <w:gridCol w:w="1780"/>
        <w:gridCol w:w="1942"/>
        <w:gridCol w:w="7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8" w:hRule="atLeast"/>
          <w:jc w:val="center"/>
        </w:trPr>
        <w:tc>
          <w:tcPr>
            <w:tcW w:w="1919" w:type="dxa"/>
            <w:gridSpan w:val="2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b/>
                <w:kern w:val="2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kern w:val="2"/>
                <w:sz w:val="21"/>
                <w:szCs w:val="21"/>
                <w:lang w:val="en-US" w:eastAsia="zh-CN"/>
              </w:rPr>
              <w:t>项目名称</w:t>
            </w:r>
          </w:p>
        </w:tc>
        <w:tc>
          <w:tcPr>
            <w:tcW w:w="6817" w:type="dxa"/>
            <w:gridSpan w:val="5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8" w:hRule="atLeast"/>
          <w:jc w:val="center"/>
        </w:trPr>
        <w:tc>
          <w:tcPr>
            <w:tcW w:w="1919" w:type="dxa"/>
            <w:gridSpan w:val="2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b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kern w:val="2"/>
                <w:sz w:val="21"/>
                <w:szCs w:val="21"/>
              </w:rPr>
              <w:t>合同号</w:t>
            </w:r>
          </w:p>
        </w:tc>
        <w:tc>
          <w:tcPr>
            <w:tcW w:w="2319" w:type="dxa"/>
            <w:gridSpan w:val="2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b/>
                <w:kern w:val="2"/>
                <w:sz w:val="21"/>
                <w:szCs w:val="21"/>
              </w:rPr>
            </w:pPr>
          </w:p>
        </w:tc>
        <w:tc>
          <w:tcPr>
            <w:tcW w:w="1780" w:type="dxa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b/>
                <w:kern w:val="2"/>
                <w:sz w:val="21"/>
                <w:szCs w:val="21"/>
              </w:rPr>
            </w:pPr>
            <w:r>
              <w:rPr>
                <w:rFonts w:ascii="宋体" w:hAnsi="宋体" w:eastAsia="宋体" w:cs="宋体"/>
                <w:b/>
                <w:kern w:val="2"/>
                <w:sz w:val="21"/>
                <w:szCs w:val="21"/>
              </w:rPr>
              <w:t>舱</w:t>
            </w:r>
            <w:r>
              <w:rPr>
                <w:rFonts w:hint="eastAsia" w:ascii="宋体" w:hAnsi="宋体" w:eastAsia="宋体" w:cs="宋体"/>
                <w:b/>
                <w:kern w:val="2"/>
                <w:sz w:val="21"/>
                <w:szCs w:val="21"/>
              </w:rPr>
              <w:t xml:space="preserve"> </w:t>
            </w:r>
            <w:r>
              <w:rPr>
                <w:rFonts w:ascii="宋体" w:hAnsi="宋体" w:eastAsia="宋体" w:cs="宋体"/>
                <w:b/>
                <w:kern w:val="2"/>
                <w:sz w:val="21"/>
                <w:szCs w:val="21"/>
              </w:rPr>
              <w:t>号</w:t>
            </w:r>
          </w:p>
        </w:tc>
        <w:tc>
          <w:tcPr>
            <w:tcW w:w="2718" w:type="dxa"/>
            <w:gridSpan w:val="2"/>
            <w:noWrap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8" w:hRule="atLeast"/>
          <w:jc w:val="center"/>
        </w:trPr>
        <w:tc>
          <w:tcPr>
            <w:tcW w:w="576" w:type="dxa"/>
            <w:vMerge w:val="restart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b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kern w:val="2"/>
                <w:sz w:val="21"/>
                <w:szCs w:val="21"/>
              </w:rPr>
              <w:t>序号</w:t>
            </w:r>
          </w:p>
        </w:tc>
        <w:tc>
          <w:tcPr>
            <w:tcW w:w="1343" w:type="dxa"/>
            <w:vMerge w:val="restart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b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kern w:val="2"/>
                <w:sz w:val="21"/>
                <w:szCs w:val="21"/>
              </w:rPr>
              <w:t>项目</w:t>
            </w:r>
          </w:p>
        </w:tc>
        <w:tc>
          <w:tcPr>
            <w:tcW w:w="963" w:type="dxa"/>
            <w:vMerge w:val="restart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b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kern w:val="2"/>
                <w:sz w:val="21"/>
                <w:szCs w:val="21"/>
              </w:rPr>
              <w:t>报警等级</w:t>
            </w:r>
          </w:p>
        </w:tc>
        <w:tc>
          <w:tcPr>
            <w:tcW w:w="1356" w:type="dxa"/>
            <w:vMerge w:val="restart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b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kern w:val="2"/>
                <w:sz w:val="21"/>
                <w:szCs w:val="21"/>
              </w:rPr>
              <w:t>启动阈值＆条件</w:t>
            </w:r>
          </w:p>
        </w:tc>
        <w:tc>
          <w:tcPr>
            <w:tcW w:w="1780" w:type="dxa"/>
            <w:vMerge w:val="restart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b/>
                <w:kern w:val="2"/>
                <w:sz w:val="21"/>
                <w:szCs w:val="21"/>
              </w:rPr>
            </w:pPr>
            <w:r>
              <w:rPr>
                <w:rFonts w:ascii="宋体" w:hAnsi="宋体" w:eastAsia="宋体" w:cs="宋体"/>
                <w:b/>
                <w:kern w:val="2"/>
                <w:sz w:val="21"/>
                <w:szCs w:val="21"/>
              </w:rPr>
              <w:t>动作要求</w:t>
            </w:r>
          </w:p>
        </w:tc>
        <w:tc>
          <w:tcPr>
            <w:tcW w:w="2718" w:type="dxa"/>
            <w:gridSpan w:val="2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b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kern w:val="2"/>
                <w:sz w:val="21"/>
                <w:szCs w:val="21"/>
              </w:rPr>
              <w:t>第</w:t>
            </w:r>
            <w:r>
              <w:rPr>
                <w:rFonts w:hint="eastAsia" w:ascii="宋体" w:hAnsi="宋体" w:eastAsia="宋体" w:cs="宋体"/>
                <w:b/>
                <w:kern w:val="2"/>
                <w:sz w:val="21"/>
                <w:szCs w:val="21"/>
                <w:u w:val="single"/>
              </w:rPr>
              <w:t xml:space="preserve"> </w:t>
            </w:r>
            <w:r>
              <w:rPr>
                <w:rFonts w:ascii="宋体" w:hAnsi="宋体" w:eastAsia="宋体" w:cs="宋体"/>
                <w:b/>
                <w:kern w:val="2"/>
                <w:sz w:val="21"/>
                <w:szCs w:val="21"/>
                <w:u w:val="single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kern w:val="2"/>
                <w:sz w:val="21"/>
                <w:szCs w:val="21"/>
              </w:rPr>
              <w:t>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7" w:hRule="atLeast"/>
          <w:jc w:val="center"/>
        </w:trPr>
        <w:tc>
          <w:tcPr>
            <w:tcW w:w="576" w:type="dxa"/>
            <w:vMerge w:val="continue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b/>
                <w:kern w:val="2"/>
                <w:sz w:val="21"/>
                <w:szCs w:val="21"/>
              </w:rPr>
            </w:pPr>
          </w:p>
        </w:tc>
        <w:tc>
          <w:tcPr>
            <w:tcW w:w="1343" w:type="dxa"/>
            <w:vMerge w:val="continue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b/>
                <w:kern w:val="2"/>
                <w:sz w:val="21"/>
                <w:szCs w:val="21"/>
              </w:rPr>
            </w:pPr>
          </w:p>
        </w:tc>
        <w:tc>
          <w:tcPr>
            <w:tcW w:w="963" w:type="dxa"/>
            <w:vMerge w:val="continue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b/>
                <w:kern w:val="2"/>
                <w:sz w:val="21"/>
                <w:szCs w:val="21"/>
              </w:rPr>
            </w:pPr>
          </w:p>
        </w:tc>
        <w:tc>
          <w:tcPr>
            <w:tcW w:w="1356" w:type="dxa"/>
            <w:vMerge w:val="continue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b/>
                <w:kern w:val="2"/>
                <w:sz w:val="21"/>
                <w:szCs w:val="21"/>
              </w:rPr>
            </w:pPr>
          </w:p>
        </w:tc>
        <w:tc>
          <w:tcPr>
            <w:tcW w:w="1780" w:type="dxa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b/>
                <w:kern w:val="2"/>
                <w:sz w:val="21"/>
                <w:szCs w:val="21"/>
              </w:rPr>
            </w:pPr>
          </w:p>
        </w:tc>
        <w:tc>
          <w:tcPr>
            <w:tcW w:w="1942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b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kern w:val="2"/>
                <w:sz w:val="21"/>
                <w:szCs w:val="21"/>
              </w:rPr>
              <w:t>实测情况</w:t>
            </w:r>
          </w:p>
        </w:tc>
        <w:tc>
          <w:tcPr>
            <w:tcW w:w="776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b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kern w:val="2"/>
                <w:sz w:val="21"/>
                <w:szCs w:val="21"/>
              </w:rPr>
              <w:t>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9" w:hRule="atLeast"/>
          <w:jc w:val="center"/>
        </w:trPr>
        <w:tc>
          <w:tcPr>
            <w:tcW w:w="576" w:type="dxa"/>
            <w:vMerge w:val="restart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1</w:t>
            </w:r>
          </w:p>
        </w:tc>
        <w:tc>
          <w:tcPr>
            <w:tcW w:w="1343" w:type="dxa"/>
            <w:vMerge w:val="restart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单体电压过高</w:t>
            </w:r>
          </w:p>
        </w:tc>
        <w:tc>
          <w:tcPr>
            <w:tcW w:w="963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一级</w:t>
            </w:r>
          </w:p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（轻度）</w:t>
            </w:r>
          </w:p>
        </w:tc>
        <w:tc>
          <w:tcPr>
            <w:tcW w:w="1356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3.</w:t>
            </w: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5</w:t>
            </w:r>
            <w:r>
              <w:rPr>
                <w:rFonts w:hint="eastAsia" w:ascii="宋体" w:hAnsi="宋体" w:cs="宋体"/>
                <w:kern w:val="2"/>
                <w:sz w:val="21"/>
                <w:szCs w:val="21"/>
                <w:lang w:val="en-US" w:eastAsia="zh-CN"/>
              </w:rPr>
              <w:t>0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V，持续</w:t>
            </w: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3s</w:t>
            </w:r>
          </w:p>
        </w:tc>
        <w:tc>
          <w:tcPr>
            <w:tcW w:w="1780" w:type="dxa"/>
            <w:vAlign w:val="center"/>
          </w:tcPr>
          <w:p>
            <w:pPr>
              <w:widowControl/>
              <w:adjustRightInd/>
              <w:spacing w:line="240" w:lineRule="auto"/>
              <w:textAlignment w:val="center"/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告警</w:t>
            </w:r>
          </w:p>
        </w:tc>
        <w:tc>
          <w:tcPr>
            <w:tcW w:w="1942" w:type="dxa"/>
            <w:noWrap/>
            <w:vAlign w:val="center"/>
          </w:tcPr>
          <w:p>
            <w:pPr>
              <w:widowControl/>
              <w:adjustRightInd/>
              <w:spacing w:line="240" w:lineRule="auto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 xml:space="preserve">_____V,_____s,   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BMS：告警</w:t>
            </w:r>
          </w:p>
        </w:tc>
        <w:tc>
          <w:tcPr>
            <w:tcW w:w="776" w:type="dxa"/>
            <w:noWrap/>
            <w:vAlign w:val="center"/>
          </w:tcPr>
          <w:p>
            <w:pPr>
              <w:adjustRightInd/>
              <w:spacing w:line="240" w:lineRule="auto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9" w:hRule="atLeast"/>
          <w:jc w:val="center"/>
        </w:trPr>
        <w:tc>
          <w:tcPr>
            <w:tcW w:w="576" w:type="dxa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1343" w:type="dxa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963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二级</w:t>
            </w:r>
          </w:p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（中度）</w:t>
            </w:r>
          </w:p>
        </w:tc>
        <w:tc>
          <w:tcPr>
            <w:tcW w:w="1356" w:type="dxa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3.</w:t>
            </w: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6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0V，持续3s</w:t>
            </w:r>
          </w:p>
        </w:tc>
        <w:tc>
          <w:tcPr>
            <w:tcW w:w="1780" w:type="dxa"/>
            <w:vAlign w:val="center"/>
          </w:tcPr>
          <w:p>
            <w:pPr>
              <w:widowControl/>
              <w:adjustRightInd/>
              <w:spacing w:line="240" w:lineRule="auto"/>
              <w:textAlignment w:val="center"/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告警；禁充，允许放电</w:t>
            </w:r>
          </w:p>
        </w:tc>
        <w:tc>
          <w:tcPr>
            <w:tcW w:w="1942" w:type="dxa"/>
            <w:vAlign w:val="center"/>
          </w:tcPr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 xml:space="preserve">_____V,_____s,   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BMS：告警</w:t>
            </w:r>
          </w:p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BMS：禁充</w:t>
            </w:r>
          </w:p>
        </w:tc>
        <w:tc>
          <w:tcPr>
            <w:tcW w:w="776" w:type="dxa"/>
          </w:tcPr>
          <w:p>
            <w:pPr>
              <w:adjustRightInd/>
              <w:spacing w:line="240" w:lineRule="auto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9" w:hRule="atLeast"/>
          <w:jc w:val="center"/>
        </w:trPr>
        <w:tc>
          <w:tcPr>
            <w:tcW w:w="576" w:type="dxa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1343" w:type="dxa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963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三级</w:t>
            </w:r>
          </w:p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（重度）</w:t>
            </w:r>
          </w:p>
        </w:tc>
        <w:tc>
          <w:tcPr>
            <w:tcW w:w="1356" w:type="dxa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3.</w:t>
            </w: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65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V，持续</w:t>
            </w: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3s</w:t>
            </w:r>
          </w:p>
        </w:tc>
        <w:tc>
          <w:tcPr>
            <w:tcW w:w="1780" w:type="dxa"/>
            <w:vAlign w:val="center"/>
          </w:tcPr>
          <w:p>
            <w:pPr>
              <w:widowControl/>
              <w:adjustRightInd/>
              <w:spacing w:line="240" w:lineRule="auto"/>
              <w:textAlignment w:val="center"/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故障；输出干接点至PCS；延时3s执行跳机流程；</w:t>
            </w:r>
          </w:p>
        </w:tc>
        <w:tc>
          <w:tcPr>
            <w:tcW w:w="1942" w:type="dxa"/>
            <w:vAlign w:val="center"/>
          </w:tcPr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 xml:space="preserve">_____V,_____s,   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BMS：故障</w:t>
            </w:r>
          </w:p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开关：</w:t>
            </w:r>
            <w:r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  <w:t>3s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/断开</w:t>
            </w:r>
          </w:p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  <w:t>BMS：输出干接点</w:t>
            </w:r>
          </w:p>
        </w:tc>
        <w:tc>
          <w:tcPr>
            <w:tcW w:w="776" w:type="dxa"/>
          </w:tcPr>
          <w:p>
            <w:pPr>
              <w:adjustRightInd/>
              <w:spacing w:line="240" w:lineRule="auto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9" w:hRule="atLeast"/>
          <w:jc w:val="center"/>
        </w:trPr>
        <w:tc>
          <w:tcPr>
            <w:tcW w:w="576" w:type="dxa"/>
            <w:vMerge w:val="restart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2</w:t>
            </w:r>
          </w:p>
        </w:tc>
        <w:tc>
          <w:tcPr>
            <w:tcW w:w="1343" w:type="dxa"/>
            <w:vMerge w:val="restart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单体电压过低</w:t>
            </w:r>
          </w:p>
        </w:tc>
        <w:tc>
          <w:tcPr>
            <w:tcW w:w="963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一级</w:t>
            </w:r>
          </w:p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（轻度）</w:t>
            </w:r>
          </w:p>
        </w:tc>
        <w:tc>
          <w:tcPr>
            <w:tcW w:w="1356" w:type="dxa"/>
            <w:vAlign w:val="center"/>
          </w:tcPr>
          <w:p>
            <w:pPr>
              <w:jc w:val="center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2</w:t>
            </w:r>
            <w:r>
              <w:rPr>
                <w:rFonts w:hint="eastAsia" w:ascii="宋体" w:hAnsi="宋体" w:cs="宋体"/>
                <w:sz w:val="21"/>
                <w:szCs w:val="21"/>
              </w:rPr>
              <w:t>.</w:t>
            </w: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90</w:t>
            </w:r>
            <w:r>
              <w:rPr>
                <w:rFonts w:hint="eastAsia" w:ascii="宋体" w:hAnsi="宋体" w:cs="宋体"/>
                <w:sz w:val="21"/>
                <w:szCs w:val="21"/>
              </w:rPr>
              <w:t>V，持续</w:t>
            </w: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3</w:t>
            </w:r>
            <w:r>
              <w:rPr>
                <w:rFonts w:hint="eastAsia" w:ascii="宋体" w:hAnsi="宋体" w:cs="宋体"/>
                <w:sz w:val="21"/>
                <w:szCs w:val="21"/>
                <w:lang w:eastAsia="zh-CN"/>
              </w:rPr>
              <w:t>s</w:t>
            </w:r>
          </w:p>
        </w:tc>
        <w:tc>
          <w:tcPr>
            <w:tcW w:w="1780" w:type="dxa"/>
            <w:vAlign w:val="center"/>
          </w:tcPr>
          <w:p>
            <w:pPr>
              <w:widowControl/>
              <w:adjustRightInd/>
              <w:spacing w:line="240" w:lineRule="auto"/>
              <w:textAlignment w:val="center"/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告警</w:t>
            </w:r>
          </w:p>
        </w:tc>
        <w:tc>
          <w:tcPr>
            <w:tcW w:w="1942" w:type="dxa"/>
            <w:vAlign w:val="center"/>
          </w:tcPr>
          <w:p>
            <w:pPr>
              <w:widowControl/>
              <w:adjustRightInd/>
              <w:spacing w:line="240" w:lineRule="auto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 xml:space="preserve">_____V,_____s,   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BMS：告警</w:t>
            </w:r>
          </w:p>
        </w:tc>
        <w:tc>
          <w:tcPr>
            <w:tcW w:w="776" w:type="dxa"/>
          </w:tcPr>
          <w:p>
            <w:pPr>
              <w:adjustRightInd/>
              <w:spacing w:line="240" w:lineRule="auto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  <w:jc w:val="center"/>
        </w:trPr>
        <w:tc>
          <w:tcPr>
            <w:tcW w:w="576" w:type="dxa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1343" w:type="dxa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963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二级</w:t>
            </w:r>
          </w:p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（中度）</w:t>
            </w:r>
          </w:p>
        </w:tc>
        <w:tc>
          <w:tcPr>
            <w:tcW w:w="1356" w:type="dxa"/>
            <w:vAlign w:val="center"/>
          </w:tcPr>
          <w:p>
            <w:pPr>
              <w:jc w:val="center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cs="宋体"/>
                <w:sz w:val="21"/>
                <w:szCs w:val="21"/>
              </w:rPr>
              <w:t>2.</w:t>
            </w:r>
            <w:r>
              <w:rPr>
                <w:rFonts w:ascii="宋体" w:hAnsi="宋体" w:cs="宋体"/>
                <w:sz w:val="21"/>
                <w:szCs w:val="21"/>
              </w:rPr>
              <w:t>8</w:t>
            </w:r>
            <w:r>
              <w:rPr>
                <w:rFonts w:hint="eastAsia" w:ascii="宋体" w:hAnsi="宋体" w:cs="宋体"/>
                <w:sz w:val="21"/>
                <w:szCs w:val="21"/>
              </w:rPr>
              <w:t>0V，持续</w:t>
            </w: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3</w:t>
            </w:r>
            <w:r>
              <w:rPr>
                <w:rFonts w:hint="eastAsia" w:ascii="宋体" w:hAnsi="宋体" w:cs="宋体"/>
                <w:sz w:val="21"/>
                <w:szCs w:val="21"/>
                <w:lang w:eastAsia="zh-CN"/>
              </w:rPr>
              <w:t>s</w:t>
            </w:r>
          </w:p>
        </w:tc>
        <w:tc>
          <w:tcPr>
            <w:tcW w:w="1780" w:type="dxa"/>
            <w:vAlign w:val="center"/>
          </w:tcPr>
          <w:p>
            <w:pPr>
              <w:widowControl/>
              <w:adjustRightInd/>
              <w:spacing w:line="240" w:lineRule="auto"/>
              <w:textAlignment w:val="center"/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告警；禁放，允许充电</w:t>
            </w:r>
          </w:p>
        </w:tc>
        <w:tc>
          <w:tcPr>
            <w:tcW w:w="1942" w:type="dxa"/>
            <w:vAlign w:val="center"/>
          </w:tcPr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 xml:space="preserve">_____V,_____s,   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BMS：告警</w:t>
            </w:r>
          </w:p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BMS：禁放</w:t>
            </w:r>
          </w:p>
        </w:tc>
        <w:tc>
          <w:tcPr>
            <w:tcW w:w="776" w:type="dxa"/>
          </w:tcPr>
          <w:p>
            <w:pPr>
              <w:adjustRightInd/>
              <w:spacing w:line="240" w:lineRule="auto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9" w:hRule="atLeast"/>
          <w:jc w:val="center"/>
        </w:trPr>
        <w:tc>
          <w:tcPr>
            <w:tcW w:w="576" w:type="dxa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1343" w:type="dxa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963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三级</w:t>
            </w:r>
          </w:p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（重度）</w:t>
            </w:r>
          </w:p>
        </w:tc>
        <w:tc>
          <w:tcPr>
            <w:tcW w:w="1356" w:type="dxa"/>
            <w:vAlign w:val="center"/>
          </w:tcPr>
          <w:p>
            <w:pPr>
              <w:jc w:val="center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cs="宋体"/>
                <w:sz w:val="21"/>
                <w:szCs w:val="21"/>
              </w:rPr>
              <w:t>2.</w:t>
            </w: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7</w:t>
            </w:r>
            <w:r>
              <w:rPr>
                <w:rFonts w:hint="eastAsia" w:ascii="宋体" w:hAnsi="宋体" w:cs="宋体"/>
                <w:sz w:val="21"/>
                <w:szCs w:val="21"/>
              </w:rPr>
              <w:t>0V，持续</w:t>
            </w: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2</w:t>
            </w:r>
            <w:r>
              <w:rPr>
                <w:rFonts w:hint="eastAsia" w:ascii="宋体" w:hAnsi="宋体" w:cs="宋体"/>
                <w:sz w:val="21"/>
                <w:szCs w:val="21"/>
                <w:lang w:eastAsia="zh-CN"/>
              </w:rPr>
              <w:t>s</w:t>
            </w:r>
          </w:p>
        </w:tc>
        <w:tc>
          <w:tcPr>
            <w:tcW w:w="1780" w:type="dxa"/>
            <w:vAlign w:val="center"/>
          </w:tcPr>
          <w:p>
            <w:pPr>
              <w:widowControl/>
              <w:adjustRightInd/>
              <w:spacing w:line="240" w:lineRule="auto"/>
              <w:textAlignment w:val="center"/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故障；输出干接点至PCS；延时3s执行跳机流程；</w:t>
            </w:r>
          </w:p>
        </w:tc>
        <w:tc>
          <w:tcPr>
            <w:tcW w:w="1942" w:type="dxa"/>
            <w:vAlign w:val="center"/>
          </w:tcPr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 xml:space="preserve">_____V,_____s,   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BMS：故障</w:t>
            </w:r>
          </w:p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开关：</w:t>
            </w:r>
            <w:r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  <w:t>3s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/断开</w:t>
            </w:r>
          </w:p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  <w:t>BMS：输出干接点</w:t>
            </w:r>
          </w:p>
        </w:tc>
        <w:tc>
          <w:tcPr>
            <w:tcW w:w="776" w:type="dxa"/>
          </w:tcPr>
          <w:p>
            <w:pPr>
              <w:adjustRightInd/>
              <w:spacing w:line="240" w:lineRule="auto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9" w:hRule="atLeast"/>
          <w:jc w:val="center"/>
        </w:trPr>
        <w:tc>
          <w:tcPr>
            <w:tcW w:w="576" w:type="dxa"/>
            <w:vMerge w:val="restart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3</w:t>
            </w:r>
          </w:p>
        </w:tc>
        <w:tc>
          <w:tcPr>
            <w:tcW w:w="1343" w:type="dxa"/>
            <w:vMerge w:val="restart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单体电压压差</w:t>
            </w:r>
          </w:p>
        </w:tc>
        <w:tc>
          <w:tcPr>
            <w:tcW w:w="963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一级</w:t>
            </w:r>
          </w:p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（轻度）</w:t>
            </w:r>
          </w:p>
        </w:tc>
        <w:tc>
          <w:tcPr>
            <w:tcW w:w="1356" w:type="dxa"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 w:val="21"/>
                <w:szCs w:val="21"/>
              </w:rPr>
              <w:t>⊿T≥</w:t>
            </w:r>
            <w:r>
              <w:rPr>
                <w:rFonts w:hint="eastAsia" w:ascii="宋体" w:hAnsi="宋体" w:cs="宋体"/>
                <w:color w:val="000000"/>
                <w:sz w:val="21"/>
                <w:szCs w:val="21"/>
                <w:lang w:val="en-US" w:eastAsia="zh-CN"/>
              </w:rPr>
              <w:t>4</w:t>
            </w:r>
            <w:r>
              <w:rPr>
                <w:rFonts w:hint="eastAsia" w:ascii="宋体" w:hAnsi="宋体" w:cs="宋体"/>
                <w:color w:val="000000"/>
                <w:sz w:val="21"/>
                <w:szCs w:val="21"/>
              </w:rPr>
              <w:t>00mV，</w:t>
            </w:r>
            <w:r>
              <w:rPr>
                <w:rFonts w:hint="eastAsia" w:ascii="宋体" w:hAnsi="宋体" w:cs="宋体"/>
                <w:sz w:val="21"/>
                <w:szCs w:val="21"/>
              </w:rPr>
              <w:t>持续</w:t>
            </w: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3</w:t>
            </w:r>
            <w:r>
              <w:rPr>
                <w:rFonts w:hint="eastAsia" w:ascii="宋体" w:hAnsi="宋体" w:cs="宋体"/>
                <w:sz w:val="21"/>
                <w:szCs w:val="21"/>
                <w:lang w:eastAsia="zh-CN"/>
              </w:rPr>
              <w:t>s</w:t>
            </w:r>
          </w:p>
        </w:tc>
        <w:tc>
          <w:tcPr>
            <w:tcW w:w="1780" w:type="dxa"/>
            <w:vAlign w:val="center"/>
          </w:tcPr>
          <w:p>
            <w:pPr>
              <w:widowControl/>
              <w:adjustRightInd/>
              <w:spacing w:line="240" w:lineRule="auto"/>
              <w:textAlignment w:val="center"/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告警</w:t>
            </w:r>
          </w:p>
        </w:tc>
        <w:tc>
          <w:tcPr>
            <w:tcW w:w="1942" w:type="dxa"/>
            <w:vAlign w:val="center"/>
          </w:tcPr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_____mV</w:t>
            </w:r>
            <w:r>
              <w:rPr>
                <w:rFonts w:hint="eastAsia" w:ascii="宋体" w:hAnsi="宋体" w:eastAsia="宋体" w:cs="宋体"/>
                <w:kern w:val="2"/>
                <w:sz w:val="20"/>
                <w:szCs w:val="20"/>
              </w:rPr>
              <w:t>_____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 xml:space="preserve">s,   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BMS：告警</w:t>
            </w:r>
          </w:p>
        </w:tc>
        <w:tc>
          <w:tcPr>
            <w:tcW w:w="776" w:type="dxa"/>
          </w:tcPr>
          <w:p>
            <w:pPr>
              <w:adjustRightInd/>
              <w:spacing w:line="240" w:lineRule="auto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4" w:hRule="atLeast"/>
          <w:jc w:val="center"/>
        </w:trPr>
        <w:tc>
          <w:tcPr>
            <w:tcW w:w="576" w:type="dxa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1343" w:type="dxa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963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二级</w:t>
            </w:r>
          </w:p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（中度）</w:t>
            </w:r>
          </w:p>
        </w:tc>
        <w:tc>
          <w:tcPr>
            <w:tcW w:w="1356" w:type="dxa"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 w:val="21"/>
                <w:szCs w:val="21"/>
              </w:rPr>
              <w:t>⊿T≥</w:t>
            </w:r>
            <w:r>
              <w:rPr>
                <w:rFonts w:hint="eastAsia" w:ascii="宋体" w:hAnsi="宋体" w:cs="宋体"/>
                <w:color w:val="000000"/>
                <w:sz w:val="21"/>
                <w:szCs w:val="21"/>
                <w:lang w:val="en-US" w:eastAsia="zh-CN"/>
              </w:rPr>
              <w:t>5</w:t>
            </w:r>
            <w:r>
              <w:rPr>
                <w:rFonts w:hint="eastAsia" w:ascii="宋体" w:hAnsi="宋体" w:cs="宋体"/>
                <w:color w:val="000000"/>
                <w:sz w:val="21"/>
                <w:szCs w:val="21"/>
              </w:rPr>
              <w:t>00mV，</w:t>
            </w:r>
            <w:r>
              <w:rPr>
                <w:rFonts w:hint="eastAsia" w:ascii="宋体" w:hAnsi="宋体" w:cs="宋体"/>
                <w:sz w:val="21"/>
                <w:szCs w:val="21"/>
              </w:rPr>
              <w:t>持续</w:t>
            </w: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3</w:t>
            </w:r>
            <w:r>
              <w:rPr>
                <w:rFonts w:hint="eastAsia" w:ascii="宋体" w:hAnsi="宋体" w:cs="宋体"/>
                <w:sz w:val="21"/>
                <w:szCs w:val="21"/>
                <w:lang w:eastAsia="zh-CN"/>
              </w:rPr>
              <w:t>s</w:t>
            </w:r>
          </w:p>
        </w:tc>
        <w:tc>
          <w:tcPr>
            <w:tcW w:w="1780" w:type="dxa"/>
            <w:vAlign w:val="center"/>
          </w:tcPr>
          <w:p>
            <w:pPr>
              <w:widowControl/>
              <w:adjustRightInd/>
              <w:spacing w:line="240" w:lineRule="auto"/>
              <w:textAlignment w:val="center"/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告警；禁充；禁放</w:t>
            </w:r>
          </w:p>
        </w:tc>
        <w:tc>
          <w:tcPr>
            <w:tcW w:w="1942" w:type="dxa"/>
            <w:vAlign w:val="center"/>
          </w:tcPr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_____mV</w:t>
            </w:r>
            <w:r>
              <w:rPr>
                <w:rFonts w:hint="eastAsia" w:ascii="宋体" w:hAnsi="宋体" w:eastAsia="宋体" w:cs="宋体"/>
                <w:kern w:val="2"/>
                <w:sz w:val="20"/>
                <w:szCs w:val="20"/>
              </w:rPr>
              <w:t>_____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 xml:space="preserve">s,   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BMS：告警</w:t>
            </w:r>
          </w:p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BMS：禁充、禁放</w:t>
            </w:r>
            <w:r>
              <w:rPr>
                <w:rFonts w:hint="eastAsia" w:ascii="宋体" w:hAnsi="宋体" w:eastAsia="宋体" w:cs="宋体"/>
                <w:kern w:val="2"/>
                <w:sz w:val="20"/>
                <w:szCs w:val="20"/>
              </w:rPr>
              <w:t xml:space="preserve"> </w:t>
            </w:r>
          </w:p>
        </w:tc>
        <w:tc>
          <w:tcPr>
            <w:tcW w:w="776" w:type="dxa"/>
          </w:tcPr>
          <w:p>
            <w:pPr>
              <w:adjustRightInd/>
              <w:spacing w:line="240" w:lineRule="auto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9" w:hRule="atLeast"/>
          <w:jc w:val="center"/>
        </w:trPr>
        <w:tc>
          <w:tcPr>
            <w:tcW w:w="576" w:type="dxa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1343" w:type="dxa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963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三级</w:t>
            </w:r>
          </w:p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（重度）</w:t>
            </w:r>
          </w:p>
        </w:tc>
        <w:tc>
          <w:tcPr>
            <w:tcW w:w="1356" w:type="dxa"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 w:val="21"/>
                <w:szCs w:val="21"/>
              </w:rPr>
              <w:t>⊿T≥</w:t>
            </w:r>
            <w:r>
              <w:rPr>
                <w:rFonts w:hint="eastAsia" w:ascii="宋体" w:hAnsi="宋体" w:cs="宋体"/>
                <w:color w:val="000000"/>
                <w:sz w:val="21"/>
                <w:szCs w:val="21"/>
                <w:lang w:val="en-US" w:eastAsia="zh-CN"/>
              </w:rPr>
              <w:t>6</w:t>
            </w:r>
            <w:r>
              <w:rPr>
                <w:rFonts w:hint="eastAsia" w:ascii="宋体" w:hAnsi="宋体" w:cs="宋体"/>
                <w:color w:val="000000"/>
                <w:sz w:val="21"/>
                <w:szCs w:val="21"/>
              </w:rPr>
              <w:t>00mV，</w:t>
            </w:r>
            <w:r>
              <w:rPr>
                <w:rFonts w:hint="eastAsia" w:ascii="宋体" w:hAnsi="宋体" w:cs="宋体"/>
                <w:sz w:val="21"/>
                <w:szCs w:val="21"/>
              </w:rPr>
              <w:t>持续</w:t>
            </w: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2</w:t>
            </w:r>
            <w:r>
              <w:rPr>
                <w:rFonts w:hint="eastAsia" w:ascii="宋体" w:hAnsi="宋体" w:cs="宋体"/>
                <w:sz w:val="21"/>
                <w:szCs w:val="21"/>
                <w:lang w:eastAsia="zh-CN"/>
              </w:rPr>
              <w:t>s</w:t>
            </w:r>
          </w:p>
        </w:tc>
        <w:tc>
          <w:tcPr>
            <w:tcW w:w="1780" w:type="dxa"/>
            <w:vAlign w:val="center"/>
          </w:tcPr>
          <w:p>
            <w:pPr>
              <w:widowControl/>
              <w:adjustRightInd/>
              <w:spacing w:line="240" w:lineRule="auto"/>
              <w:textAlignment w:val="center"/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故障；输出干接点至PCS；延时3s执行跳机流程；</w:t>
            </w:r>
          </w:p>
        </w:tc>
        <w:tc>
          <w:tcPr>
            <w:tcW w:w="1942" w:type="dxa"/>
            <w:vAlign w:val="center"/>
          </w:tcPr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 xml:space="preserve">_____mV,____s,   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BMS：故障</w:t>
            </w:r>
          </w:p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开关：</w:t>
            </w:r>
            <w:r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  <w:t>3s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/断开</w:t>
            </w:r>
          </w:p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  <w:t>BMS：输出干接点</w:t>
            </w:r>
          </w:p>
        </w:tc>
        <w:tc>
          <w:tcPr>
            <w:tcW w:w="776" w:type="dxa"/>
          </w:tcPr>
          <w:p>
            <w:pPr>
              <w:adjustRightInd/>
              <w:spacing w:line="240" w:lineRule="auto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9" w:hRule="atLeast"/>
          <w:jc w:val="center"/>
        </w:trPr>
        <w:tc>
          <w:tcPr>
            <w:tcW w:w="576" w:type="dxa"/>
            <w:vMerge w:val="restart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4</w:t>
            </w:r>
          </w:p>
        </w:tc>
        <w:tc>
          <w:tcPr>
            <w:tcW w:w="1343" w:type="dxa"/>
            <w:vMerge w:val="restart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电池充电单体温度高</w:t>
            </w:r>
          </w:p>
        </w:tc>
        <w:tc>
          <w:tcPr>
            <w:tcW w:w="963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一级</w:t>
            </w:r>
          </w:p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（轻度）</w:t>
            </w:r>
          </w:p>
        </w:tc>
        <w:tc>
          <w:tcPr>
            <w:tcW w:w="1356" w:type="dxa"/>
            <w:vAlign w:val="center"/>
          </w:tcPr>
          <w:p>
            <w:pPr>
              <w:jc w:val="center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50</w:t>
            </w:r>
            <w:r>
              <w:rPr>
                <w:rFonts w:hint="eastAsia" w:ascii="宋体" w:hAnsi="宋体" w:cs="宋体"/>
                <w:sz w:val="21"/>
                <w:szCs w:val="21"/>
              </w:rPr>
              <w:t>℃，持续</w:t>
            </w:r>
            <w:r>
              <w:rPr>
                <w:rFonts w:hint="eastAsia" w:ascii="宋体" w:hAnsi="宋体" w:cs="宋体"/>
                <w:sz w:val="21"/>
                <w:szCs w:val="21"/>
                <w:lang w:eastAsia="zh-CN"/>
              </w:rPr>
              <w:t>5s</w:t>
            </w:r>
          </w:p>
        </w:tc>
        <w:tc>
          <w:tcPr>
            <w:tcW w:w="1780" w:type="dxa"/>
            <w:vAlign w:val="center"/>
          </w:tcPr>
          <w:p>
            <w:pPr>
              <w:widowControl/>
              <w:adjustRightInd/>
              <w:spacing w:line="240" w:lineRule="auto"/>
              <w:textAlignment w:val="center"/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告警</w:t>
            </w:r>
          </w:p>
        </w:tc>
        <w:tc>
          <w:tcPr>
            <w:tcW w:w="1942" w:type="dxa"/>
            <w:vAlign w:val="center"/>
          </w:tcPr>
          <w:p>
            <w:pPr>
              <w:widowControl/>
              <w:adjustRightInd/>
              <w:spacing w:line="240" w:lineRule="auto"/>
              <w:textAlignment w:val="center"/>
              <w:rPr>
                <w:rFonts w:ascii="宋体" w:hAnsi="宋体" w:eastAsia="宋体" w:cs="宋体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 xml:space="preserve">_____℃,____s，  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 xml:space="preserve">BMS：告警 </w:t>
            </w:r>
          </w:p>
        </w:tc>
        <w:tc>
          <w:tcPr>
            <w:tcW w:w="776" w:type="dxa"/>
          </w:tcPr>
          <w:p>
            <w:pPr>
              <w:adjustRightInd/>
              <w:spacing w:line="240" w:lineRule="auto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9" w:hRule="atLeast"/>
          <w:jc w:val="center"/>
        </w:trPr>
        <w:tc>
          <w:tcPr>
            <w:tcW w:w="576" w:type="dxa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1343" w:type="dxa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963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二级</w:t>
            </w:r>
          </w:p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（中度）</w:t>
            </w:r>
          </w:p>
        </w:tc>
        <w:tc>
          <w:tcPr>
            <w:tcW w:w="1356" w:type="dxa"/>
            <w:vAlign w:val="center"/>
          </w:tcPr>
          <w:p>
            <w:pPr>
              <w:jc w:val="center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ascii="宋体" w:hAnsi="宋体" w:cs="宋体"/>
                <w:sz w:val="21"/>
                <w:szCs w:val="21"/>
              </w:rPr>
              <w:t>5</w:t>
            </w: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2</w:t>
            </w:r>
            <w:r>
              <w:rPr>
                <w:rFonts w:hint="eastAsia" w:ascii="宋体" w:hAnsi="宋体" w:cs="宋体"/>
                <w:sz w:val="21"/>
                <w:szCs w:val="21"/>
              </w:rPr>
              <w:t>℃，持续</w:t>
            </w:r>
            <w:r>
              <w:rPr>
                <w:rFonts w:hint="eastAsia" w:ascii="宋体" w:hAnsi="宋体" w:cs="宋体"/>
                <w:sz w:val="21"/>
                <w:szCs w:val="21"/>
                <w:lang w:eastAsia="zh-CN"/>
              </w:rPr>
              <w:t>5s</w:t>
            </w:r>
          </w:p>
        </w:tc>
        <w:tc>
          <w:tcPr>
            <w:tcW w:w="1780" w:type="dxa"/>
            <w:vAlign w:val="center"/>
          </w:tcPr>
          <w:p>
            <w:pPr>
              <w:widowControl/>
              <w:adjustRightInd/>
              <w:spacing w:line="240" w:lineRule="auto"/>
              <w:textAlignment w:val="center"/>
              <w:rPr>
                <w:rFonts w:hint="default" w:ascii="宋体" w:hAnsi="宋体" w:eastAsia="宋体" w:cs="宋体"/>
                <w:color w:val="000000"/>
                <w:kern w:val="2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告警；禁充；</w:t>
            </w:r>
            <w:r>
              <w:rPr>
                <w:rFonts w:hint="eastAsia" w:ascii="宋体" w:hAnsi="宋体" w:cs="宋体"/>
                <w:color w:val="000000"/>
                <w:kern w:val="2"/>
                <w:sz w:val="21"/>
                <w:szCs w:val="21"/>
                <w:lang w:val="en-US" w:eastAsia="zh-CN"/>
              </w:rPr>
              <w:t>允许放电</w:t>
            </w:r>
          </w:p>
        </w:tc>
        <w:tc>
          <w:tcPr>
            <w:tcW w:w="1942" w:type="dxa"/>
            <w:vAlign w:val="center"/>
          </w:tcPr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 xml:space="preserve">_____℃,____s，  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BMS：告警</w:t>
            </w:r>
          </w:p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BMS：禁充</w:t>
            </w:r>
          </w:p>
        </w:tc>
        <w:tc>
          <w:tcPr>
            <w:tcW w:w="776" w:type="dxa"/>
          </w:tcPr>
          <w:p>
            <w:pPr>
              <w:adjustRightInd/>
              <w:spacing w:line="240" w:lineRule="auto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9" w:hRule="atLeast"/>
          <w:jc w:val="center"/>
        </w:trPr>
        <w:tc>
          <w:tcPr>
            <w:tcW w:w="576" w:type="dxa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1343" w:type="dxa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963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三级</w:t>
            </w:r>
          </w:p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（重度）</w:t>
            </w:r>
          </w:p>
        </w:tc>
        <w:tc>
          <w:tcPr>
            <w:tcW w:w="1356" w:type="dxa"/>
            <w:vAlign w:val="center"/>
          </w:tcPr>
          <w:p>
            <w:pPr>
              <w:jc w:val="center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55</w:t>
            </w:r>
            <w:r>
              <w:rPr>
                <w:rFonts w:hint="eastAsia" w:ascii="宋体" w:hAnsi="宋体" w:cs="宋体"/>
                <w:sz w:val="21"/>
                <w:szCs w:val="21"/>
              </w:rPr>
              <w:t>℃，持续</w:t>
            </w: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3</w:t>
            </w:r>
            <w:r>
              <w:rPr>
                <w:rFonts w:hint="eastAsia" w:ascii="宋体" w:hAnsi="宋体" w:cs="宋体"/>
                <w:sz w:val="21"/>
                <w:szCs w:val="21"/>
                <w:lang w:eastAsia="zh-CN"/>
              </w:rPr>
              <w:t>s</w:t>
            </w:r>
          </w:p>
        </w:tc>
        <w:tc>
          <w:tcPr>
            <w:tcW w:w="1780" w:type="dxa"/>
            <w:vAlign w:val="center"/>
          </w:tcPr>
          <w:p>
            <w:pPr>
              <w:widowControl/>
              <w:adjustRightInd/>
              <w:spacing w:line="240" w:lineRule="auto"/>
              <w:textAlignment w:val="center"/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故障；输出干接点至PCS；延时3s执行跳机流程；</w:t>
            </w:r>
          </w:p>
        </w:tc>
        <w:tc>
          <w:tcPr>
            <w:tcW w:w="1942" w:type="dxa"/>
            <w:vAlign w:val="center"/>
          </w:tcPr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 xml:space="preserve">_____℃,____s,   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BMS：故障</w:t>
            </w:r>
          </w:p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开关：</w:t>
            </w:r>
            <w:r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  <w:t>3s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/断开</w:t>
            </w:r>
          </w:p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  <w:t>BMS：输出干接点</w:t>
            </w:r>
          </w:p>
        </w:tc>
        <w:tc>
          <w:tcPr>
            <w:tcW w:w="776" w:type="dxa"/>
          </w:tcPr>
          <w:p>
            <w:pPr>
              <w:adjustRightInd/>
              <w:spacing w:line="240" w:lineRule="auto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9" w:hRule="atLeast"/>
          <w:jc w:val="center"/>
        </w:trPr>
        <w:tc>
          <w:tcPr>
            <w:tcW w:w="576" w:type="dxa"/>
            <w:vMerge w:val="restart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5</w:t>
            </w:r>
          </w:p>
        </w:tc>
        <w:tc>
          <w:tcPr>
            <w:tcW w:w="1343" w:type="dxa"/>
            <w:vMerge w:val="restart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电池充电单体温度低</w:t>
            </w:r>
          </w:p>
        </w:tc>
        <w:tc>
          <w:tcPr>
            <w:tcW w:w="963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一级</w:t>
            </w:r>
          </w:p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（轻度）</w:t>
            </w:r>
          </w:p>
        </w:tc>
        <w:tc>
          <w:tcPr>
            <w:tcW w:w="1356" w:type="dxa"/>
            <w:vAlign w:val="center"/>
          </w:tcPr>
          <w:p>
            <w:pPr>
              <w:jc w:val="center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12</w:t>
            </w:r>
            <w:r>
              <w:rPr>
                <w:rFonts w:hint="eastAsia" w:ascii="宋体" w:hAnsi="宋体" w:cs="宋体"/>
                <w:sz w:val="21"/>
                <w:szCs w:val="21"/>
              </w:rPr>
              <w:t>℃，持续</w:t>
            </w:r>
            <w:r>
              <w:rPr>
                <w:rFonts w:hint="eastAsia" w:ascii="宋体" w:hAnsi="宋体" w:cs="宋体"/>
                <w:sz w:val="21"/>
                <w:szCs w:val="21"/>
                <w:lang w:eastAsia="zh-CN"/>
              </w:rPr>
              <w:t>5s</w:t>
            </w:r>
          </w:p>
        </w:tc>
        <w:tc>
          <w:tcPr>
            <w:tcW w:w="1780" w:type="dxa"/>
            <w:vAlign w:val="center"/>
          </w:tcPr>
          <w:p>
            <w:pPr>
              <w:widowControl/>
              <w:adjustRightInd/>
              <w:spacing w:line="240" w:lineRule="auto"/>
              <w:textAlignment w:val="center"/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告警</w:t>
            </w:r>
          </w:p>
        </w:tc>
        <w:tc>
          <w:tcPr>
            <w:tcW w:w="1942" w:type="dxa"/>
            <w:vAlign w:val="center"/>
          </w:tcPr>
          <w:p>
            <w:pPr>
              <w:widowControl/>
              <w:adjustRightInd/>
              <w:spacing w:line="240" w:lineRule="auto"/>
              <w:textAlignment w:val="center"/>
              <w:rPr>
                <w:rFonts w:ascii="宋体" w:hAnsi="宋体" w:eastAsia="宋体" w:cs="宋体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 xml:space="preserve">_____℃,____s， </w:t>
            </w:r>
            <w:r>
              <w:rPr>
                <w:rFonts w:hint="eastAsia" w:ascii="宋体" w:hAnsi="宋体" w:eastAsia="宋体" w:cs="宋体"/>
                <w:kern w:val="2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 xml:space="preserve">BMS：告警  </w:t>
            </w:r>
          </w:p>
        </w:tc>
        <w:tc>
          <w:tcPr>
            <w:tcW w:w="776" w:type="dxa"/>
          </w:tcPr>
          <w:p>
            <w:pPr>
              <w:adjustRightInd/>
              <w:spacing w:line="240" w:lineRule="auto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8" w:hRule="atLeast"/>
          <w:jc w:val="center"/>
        </w:trPr>
        <w:tc>
          <w:tcPr>
            <w:tcW w:w="576" w:type="dxa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1343" w:type="dxa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963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二级</w:t>
            </w:r>
          </w:p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（中度）</w:t>
            </w:r>
          </w:p>
        </w:tc>
        <w:tc>
          <w:tcPr>
            <w:tcW w:w="1356" w:type="dxa"/>
            <w:vAlign w:val="center"/>
          </w:tcPr>
          <w:p>
            <w:pPr>
              <w:jc w:val="center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10</w:t>
            </w:r>
            <w:r>
              <w:rPr>
                <w:rFonts w:hint="eastAsia" w:ascii="宋体" w:hAnsi="宋体" w:cs="宋体"/>
                <w:sz w:val="21"/>
                <w:szCs w:val="21"/>
              </w:rPr>
              <w:t>℃，持续</w:t>
            </w:r>
            <w:r>
              <w:rPr>
                <w:rFonts w:hint="eastAsia" w:ascii="宋体" w:hAnsi="宋体" w:cs="宋体"/>
                <w:sz w:val="21"/>
                <w:szCs w:val="21"/>
                <w:lang w:eastAsia="zh-CN"/>
              </w:rPr>
              <w:t>5s</w:t>
            </w:r>
          </w:p>
        </w:tc>
        <w:tc>
          <w:tcPr>
            <w:tcW w:w="1780" w:type="dxa"/>
            <w:vAlign w:val="center"/>
          </w:tcPr>
          <w:p>
            <w:pPr>
              <w:widowControl/>
              <w:adjustRightInd/>
              <w:spacing w:line="240" w:lineRule="auto"/>
              <w:textAlignment w:val="center"/>
              <w:rPr>
                <w:rFonts w:hint="default" w:ascii="宋体" w:hAnsi="宋体" w:eastAsia="宋体" w:cs="宋体"/>
                <w:color w:val="000000"/>
                <w:kern w:val="2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告警；禁充；</w:t>
            </w:r>
            <w:r>
              <w:rPr>
                <w:rFonts w:hint="eastAsia" w:ascii="宋体" w:hAnsi="宋体" w:cs="宋体"/>
                <w:color w:val="000000"/>
                <w:kern w:val="2"/>
                <w:sz w:val="21"/>
                <w:szCs w:val="21"/>
                <w:lang w:val="en-US" w:eastAsia="zh-CN"/>
              </w:rPr>
              <w:t>允许放电</w:t>
            </w:r>
          </w:p>
        </w:tc>
        <w:tc>
          <w:tcPr>
            <w:tcW w:w="1942" w:type="dxa"/>
            <w:vAlign w:val="center"/>
          </w:tcPr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 xml:space="preserve">_____℃,____s， </w:t>
            </w:r>
            <w:r>
              <w:rPr>
                <w:rFonts w:hint="eastAsia" w:ascii="宋体" w:hAnsi="宋体" w:eastAsia="宋体" w:cs="宋体"/>
                <w:kern w:val="2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BMS：告警</w:t>
            </w:r>
          </w:p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BMS：禁充</w:t>
            </w:r>
          </w:p>
        </w:tc>
        <w:tc>
          <w:tcPr>
            <w:tcW w:w="776" w:type="dxa"/>
          </w:tcPr>
          <w:p>
            <w:pPr>
              <w:adjustRightInd/>
              <w:spacing w:line="240" w:lineRule="auto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" w:hRule="atLeast"/>
          <w:jc w:val="center"/>
        </w:trPr>
        <w:tc>
          <w:tcPr>
            <w:tcW w:w="576" w:type="dxa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1343" w:type="dxa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963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三级</w:t>
            </w:r>
          </w:p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（重度）</w:t>
            </w:r>
          </w:p>
        </w:tc>
        <w:tc>
          <w:tcPr>
            <w:tcW w:w="1356" w:type="dxa"/>
            <w:vAlign w:val="center"/>
          </w:tcPr>
          <w:p>
            <w:pPr>
              <w:jc w:val="center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8</w:t>
            </w:r>
            <w:r>
              <w:rPr>
                <w:rFonts w:hint="eastAsia" w:ascii="宋体" w:hAnsi="宋体" w:cs="宋体"/>
                <w:sz w:val="21"/>
                <w:szCs w:val="21"/>
              </w:rPr>
              <w:t>℃，持续</w:t>
            </w: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3</w:t>
            </w:r>
            <w:r>
              <w:rPr>
                <w:rFonts w:hint="eastAsia" w:ascii="宋体" w:hAnsi="宋体" w:cs="宋体"/>
                <w:sz w:val="21"/>
                <w:szCs w:val="21"/>
                <w:lang w:eastAsia="zh-CN"/>
              </w:rPr>
              <w:t>s</w:t>
            </w:r>
          </w:p>
        </w:tc>
        <w:tc>
          <w:tcPr>
            <w:tcW w:w="1780" w:type="dxa"/>
            <w:vAlign w:val="center"/>
          </w:tcPr>
          <w:p>
            <w:pPr>
              <w:widowControl/>
              <w:adjustRightInd/>
              <w:spacing w:line="240" w:lineRule="auto"/>
              <w:textAlignment w:val="center"/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故障；输出干接点至PCS；延时3s执行跳机流程；</w:t>
            </w:r>
          </w:p>
        </w:tc>
        <w:tc>
          <w:tcPr>
            <w:tcW w:w="1942" w:type="dxa"/>
            <w:vAlign w:val="center"/>
          </w:tcPr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 xml:space="preserve">_____℃,____s,   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BMS：故障</w:t>
            </w:r>
          </w:p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开关：</w:t>
            </w:r>
            <w:r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  <w:t>3s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/断开</w:t>
            </w:r>
          </w:p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  <w:t>BMS：输出干接点</w:t>
            </w:r>
          </w:p>
        </w:tc>
        <w:tc>
          <w:tcPr>
            <w:tcW w:w="776" w:type="dxa"/>
          </w:tcPr>
          <w:p>
            <w:pPr>
              <w:adjustRightInd/>
              <w:spacing w:line="240" w:lineRule="auto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9" w:hRule="atLeast"/>
          <w:jc w:val="center"/>
        </w:trPr>
        <w:tc>
          <w:tcPr>
            <w:tcW w:w="576" w:type="dxa"/>
            <w:vMerge w:val="restart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6</w:t>
            </w:r>
          </w:p>
        </w:tc>
        <w:tc>
          <w:tcPr>
            <w:tcW w:w="1343" w:type="dxa"/>
            <w:vMerge w:val="restart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电池放电单体温度高</w:t>
            </w:r>
          </w:p>
        </w:tc>
        <w:tc>
          <w:tcPr>
            <w:tcW w:w="963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一级</w:t>
            </w:r>
          </w:p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（轻度）</w:t>
            </w:r>
          </w:p>
        </w:tc>
        <w:tc>
          <w:tcPr>
            <w:tcW w:w="1356" w:type="dxa"/>
            <w:vAlign w:val="center"/>
          </w:tcPr>
          <w:p>
            <w:pPr>
              <w:jc w:val="center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50</w:t>
            </w:r>
            <w:r>
              <w:rPr>
                <w:rFonts w:hint="eastAsia" w:ascii="宋体" w:hAnsi="宋体" w:cs="宋体"/>
                <w:sz w:val="21"/>
                <w:szCs w:val="21"/>
              </w:rPr>
              <w:t>℃，持续</w:t>
            </w:r>
            <w:r>
              <w:rPr>
                <w:rFonts w:hint="eastAsia" w:ascii="宋体" w:hAnsi="宋体" w:cs="宋体"/>
                <w:sz w:val="21"/>
                <w:szCs w:val="21"/>
                <w:lang w:eastAsia="zh-CN"/>
              </w:rPr>
              <w:t>5s</w:t>
            </w:r>
          </w:p>
        </w:tc>
        <w:tc>
          <w:tcPr>
            <w:tcW w:w="1780" w:type="dxa"/>
            <w:vAlign w:val="center"/>
          </w:tcPr>
          <w:p>
            <w:pPr>
              <w:widowControl/>
              <w:adjustRightInd/>
              <w:spacing w:line="240" w:lineRule="auto"/>
              <w:textAlignment w:val="center"/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告警</w:t>
            </w:r>
          </w:p>
        </w:tc>
        <w:tc>
          <w:tcPr>
            <w:tcW w:w="1942" w:type="dxa"/>
            <w:vAlign w:val="center"/>
          </w:tcPr>
          <w:p>
            <w:pPr>
              <w:widowControl/>
              <w:adjustRightInd/>
              <w:spacing w:line="240" w:lineRule="auto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 xml:space="preserve">_____℃,____s， </w:t>
            </w:r>
            <w:r>
              <w:rPr>
                <w:rFonts w:hint="eastAsia" w:ascii="宋体" w:hAnsi="宋体" w:eastAsia="宋体" w:cs="宋体"/>
                <w:kern w:val="2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 xml:space="preserve">BMS：告警  </w:t>
            </w:r>
          </w:p>
        </w:tc>
        <w:tc>
          <w:tcPr>
            <w:tcW w:w="776" w:type="dxa"/>
          </w:tcPr>
          <w:p>
            <w:pPr>
              <w:adjustRightInd/>
              <w:spacing w:line="240" w:lineRule="auto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576" w:type="dxa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1343" w:type="dxa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963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二级</w:t>
            </w:r>
          </w:p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（中度）</w:t>
            </w:r>
          </w:p>
        </w:tc>
        <w:tc>
          <w:tcPr>
            <w:tcW w:w="1356" w:type="dxa"/>
            <w:vAlign w:val="center"/>
          </w:tcPr>
          <w:p>
            <w:pPr>
              <w:jc w:val="center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ascii="宋体" w:hAnsi="宋体" w:cs="宋体"/>
                <w:sz w:val="21"/>
                <w:szCs w:val="21"/>
              </w:rPr>
              <w:t>5</w:t>
            </w: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2</w:t>
            </w:r>
            <w:r>
              <w:rPr>
                <w:rFonts w:hint="eastAsia" w:ascii="宋体" w:hAnsi="宋体" w:cs="宋体"/>
                <w:sz w:val="21"/>
                <w:szCs w:val="21"/>
              </w:rPr>
              <w:t>℃，持续</w:t>
            </w:r>
            <w:r>
              <w:rPr>
                <w:rFonts w:hint="eastAsia" w:ascii="宋体" w:hAnsi="宋体" w:cs="宋体"/>
                <w:sz w:val="21"/>
                <w:szCs w:val="21"/>
                <w:lang w:eastAsia="zh-CN"/>
              </w:rPr>
              <w:t>5s</w:t>
            </w:r>
          </w:p>
        </w:tc>
        <w:tc>
          <w:tcPr>
            <w:tcW w:w="1780" w:type="dxa"/>
            <w:vAlign w:val="center"/>
          </w:tcPr>
          <w:p>
            <w:pPr>
              <w:widowControl/>
              <w:adjustRightInd/>
              <w:spacing w:line="240" w:lineRule="auto"/>
              <w:textAlignment w:val="center"/>
              <w:rPr>
                <w:rFonts w:hint="default" w:ascii="宋体" w:hAnsi="宋体" w:eastAsia="宋体" w:cs="宋体"/>
                <w:color w:val="000000"/>
                <w:kern w:val="2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告警；禁</w:t>
            </w:r>
            <w:r>
              <w:rPr>
                <w:rFonts w:hint="eastAsia" w:ascii="宋体" w:hAnsi="宋体" w:cs="宋体"/>
                <w:color w:val="000000"/>
                <w:kern w:val="2"/>
                <w:sz w:val="21"/>
                <w:szCs w:val="21"/>
                <w:lang w:val="en-US" w:eastAsia="zh-CN"/>
              </w:rPr>
              <w:t>放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；</w:t>
            </w:r>
            <w:r>
              <w:rPr>
                <w:rFonts w:hint="eastAsia" w:ascii="宋体" w:hAnsi="宋体" w:cs="宋体"/>
                <w:color w:val="000000"/>
                <w:kern w:val="2"/>
                <w:sz w:val="21"/>
                <w:szCs w:val="21"/>
                <w:lang w:val="en-US" w:eastAsia="zh-CN"/>
              </w:rPr>
              <w:t>允许充电</w:t>
            </w:r>
          </w:p>
        </w:tc>
        <w:tc>
          <w:tcPr>
            <w:tcW w:w="1942" w:type="dxa"/>
            <w:vAlign w:val="center"/>
          </w:tcPr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 xml:space="preserve">_____℃,____s， </w:t>
            </w:r>
            <w:r>
              <w:rPr>
                <w:rFonts w:hint="eastAsia" w:ascii="宋体" w:hAnsi="宋体" w:eastAsia="宋体" w:cs="宋体"/>
                <w:kern w:val="2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BMS：告警</w:t>
            </w:r>
          </w:p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BMS：禁放</w:t>
            </w:r>
          </w:p>
        </w:tc>
        <w:tc>
          <w:tcPr>
            <w:tcW w:w="776" w:type="dxa"/>
          </w:tcPr>
          <w:p>
            <w:pPr>
              <w:adjustRightInd/>
              <w:spacing w:line="240" w:lineRule="auto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576" w:type="dxa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1343" w:type="dxa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963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三级</w:t>
            </w:r>
          </w:p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（重度）</w:t>
            </w:r>
          </w:p>
        </w:tc>
        <w:tc>
          <w:tcPr>
            <w:tcW w:w="1356" w:type="dxa"/>
            <w:vAlign w:val="center"/>
          </w:tcPr>
          <w:p>
            <w:pPr>
              <w:jc w:val="center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55</w:t>
            </w:r>
            <w:r>
              <w:rPr>
                <w:rFonts w:hint="eastAsia" w:ascii="宋体" w:hAnsi="宋体" w:cs="宋体"/>
                <w:sz w:val="21"/>
                <w:szCs w:val="21"/>
              </w:rPr>
              <w:t>℃，持续</w:t>
            </w: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3</w:t>
            </w:r>
            <w:r>
              <w:rPr>
                <w:rFonts w:hint="eastAsia" w:ascii="宋体" w:hAnsi="宋体" w:cs="宋体"/>
                <w:sz w:val="21"/>
                <w:szCs w:val="21"/>
                <w:lang w:eastAsia="zh-CN"/>
              </w:rPr>
              <w:t>s</w:t>
            </w:r>
          </w:p>
        </w:tc>
        <w:tc>
          <w:tcPr>
            <w:tcW w:w="1780" w:type="dxa"/>
            <w:vAlign w:val="center"/>
          </w:tcPr>
          <w:p>
            <w:pPr>
              <w:widowControl/>
              <w:adjustRightInd/>
              <w:spacing w:line="240" w:lineRule="auto"/>
              <w:textAlignment w:val="center"/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故障；输出干接点至PCS；延时3s执行跳机流程；</w:t>
            </w:r>
          </w:p>
        </w:tc>
        <w:tc>
          <w:tcPr>
            <w:tcW w:w="1942" w:type="dxa"/>
            <w:vAlign w:val="center"/>
          </w:tcPr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 xml:space="preserve">_____℃,____s,   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BMS：故障</w:t>
            </w:r>
          </w:p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开关：</w:t>
            </w:r>
            <w:r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  <w:t>3s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/断开</w:t>
            </w:r>
          </w:p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  <w:t>BMS：输出干接点</w:t>
            </w:r>
          </w:p>
        </w:tc>
        <w:tc>
          <w:tcPr>
            <w:tcW w:w="776" w:type="dxa"/>
          </w:tcPr>
          <w:p>
            <w:pPr>
              <w:adjustRightInd/>
              <w:spacing w:line="240" w:lineRule="auto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7" w:hRule="atLeast"/>
          <w:jc w:val="center"/>
        </w:trPr>
        <w:tc>
          <w:tcPr>
            <w:tcW w:w="576" w:type="dxa"/>
            <w:vMerge w:val="restart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7</w:t>
            </w:r>
          </w:p>
        </w:tc>
        <w:tc>
          <w:tcPr>
            <w:tcW w:w="1343" w:type="dxa"/>
            <w:vMerge w:val="restart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电池放电单体温度低</w:t>
            </w:r>
          </w:p>
        </w:tc>
        <w:tc>
          <w:tcPr>
            <w:tcW w:w="963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一级</w:t>
            </w:r>
          </w:p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（轻度）</w:t>
            </w:r>
          </w:p>
        </w:tc>
        <w:tc>
          <w:tcPr>
            <w:tcW w:w="1356" w:type="dxa"/>
            <w:noWrap/>
            <w:vAlign w:val="center"/>
          </w:tcPr>
          <w:p>
            <w:pPr>
              <w:jc w:val="center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12</w:t>
            </w:r>
            <w:r>
              <w:rPr>
                <w:rFonts w:hint="eastAsia" w:ascii="宋体" w:hAnsi="宋体" w:cs="宋体"/>
                <w:sz w:val="21"/>
                <w:szCs w:val="21"/>
              </w:rPr>
              <w:t>℃，持续3s</w:t>
            </w:r>
          </w:p>
        </w:tc>
        <w:tc>
          <w:tcPr>
            <w:tcW w:w="1780" w:type="dxa"/>
            <w:vAlign w:val="center"/>
          </w:tcPr>
          <w:p>
            <w:pPr>
              <w:widowControl/>
              <w:adjustRightInd/>
              <w:spacing w:line="240" w:lineRule="auto"/>
              <w:textAlignment w:val="center"/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告警</w:t>
            </w:r>
          </w:p>
        </w:tc>
        <w:tc>
          <w:tcPr>
            <w:tcW w:w="1942" w:type="dxa"/>
            <w:noWrap/>
            <w:vAlign w:val="center"/>
          </w:tcPr>
          <w:p>
            <w:pPr>
              <w:widowControl/>
              <w:adjustRightInd/>
              <w:spacing w:line="240" w:lineRule="auto"/>
              <w:textAlignment w:val="center"/>
              <w:rPr>
                <w:rFonts w:ascii="宋体" w:hAnsi="宋体" w:eastAsia="宋体" w:cs="宋体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 xml:space="preserve">_____℃,____s， </w:t>
            </w:r>
            <w:r>
              <w:rPr>
                <w:rFonts w:hint="eastAsia" w:ascii="宋体" w:hAnsi="宋体" w:eastAsia="宋体" w:cs="宋体"/>
                <w:kern w:val="2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 xml:space="preserve">BMS：告警  </w:t>
            </w:r>
          </w:p>
        </w:tc>
        <w:tc>
          <w:tcPr>
            <w:tcW w:w="776" w:type="dxa"/>
            <w:noWrap/>
          </w:tcPr>
          <w:p>
            <w:pPr>
              <w:adjustRightInd/>
              <w:spacing w:line="240" w:lineRule="auto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9" w:hRule="atLeast"/>
          <w:jc w:val="center"/>
        </w:trPr>
        <w:tc>
          <w:tcPr>
            <w:tcW w:w="576" w:type="dxa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1343" w:type="dxa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963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二级</w:t>
            </w:r>
          </w:p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（中度）</w:t>
            </w:r>
          </w:p>
        </w:tc>
        <w:tc>
          <w:tcPr>
            <w:tcW w:w="1356" w:type="dxa"/>
            <w:noWrap/>
            <w:vAlign w:val="center"/>
          </w:tcPr>
          <w:p>
            <w:pPr>
              <w:jc w:val="center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10</w:t>
            </w:r>
            <w:r>
              <w:rPr>
                <w:rFonts w:hint="eastAsia" w:ascii="宋体" w:hAnsi="宋体" w:cs="宋体"/>
                <w:sz w:val="21"/>
                <w:szCs w:val="21"/>
              </w:rPr>
              <w:t>℃，持续3s</w:t>
            </w:r>
          </w:p>
        </w:tc>
        <w:tc>
          <w:tcPr>
            <w:tcW w:w="1780" w:type="dxa"/>
            <w:vAlign w:val="center"/>
          </w:tcPr>
          <w:p>
            <w:pPr>
              <w:widowControl/>
              <w:adjustRightInd/>
              <w:spacing w:line="240" w:lineRule="auto"/>
              <w:textAlignment w:val="center"/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告警；禁放；</w:t>
            </w:r>
            <w:r>
              <w:rPr>
                <w:rFonts w:hint="eastAsia" w:ascii="宋体" w:hAnsi="宋体" w:cs="宋体"/>
                <w:color w:val="000000"/>
                <w:kern w:val="2"/>
                <w:sz w:val="21"/>
                <w:szCs w:val="21"/>
                <w:lang w:val="en-US" w:eastAsia="zh-CN"/>
              </w:rPr>
              <w:t>允许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充</w:t>
            </w:r>
            <w:r>
              <w:rPr>
                <w:rFonts w:hint="eastAsia" w:ascii="宋体" w:hAnsi="宋体" w:cs="宋体"/>
                <w:color w:val="000000"/>
                <w:kern w:val="2"/>
                <w:sz w:val="21"/>
                <w:szCs w:val="21"/>
                <w:lang w:val="en-US" w:eastAsia="zh-CN"/>
              </w:rPr>
              <w:t>电</w:t>
            </w:r>
          </w:p>
        </w:tc>
        <w:tc>
          <w:tcPr>
            <w:tcW w:w="1942" w:type="dxa"/>
            <w:noWrap/>
            <w:vAlign w:val="center"/>
          </w:tcPr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 xml:space="preserve">_____℃,____s， </w:t>
            </w:r>
            <w:r>
              <w:rPr>
                <w:rFonts w:hint="eastAsia" w:ascii="宋体" w:hAnsi="宋体" w:eastAsia="宋体" w:cs="宋体"/>
                <w:kern w:val="2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BMS：告警</w:t>
            </w:r>
          </w:p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BMS：禁放</w:t>
            </w:r>
          </w:p>
        </w:tc>
        <w:tc>
          <w:tcPr>
            <w:tcW w:w="776" w:type="dxa"/>
            <w:noWrap/>
          </w:tcPr>
          <w:p>
            <w:pPr>
              <w:adjustRightInd/>
              <w:spacing w:line="240" w:lineRule="auto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9" w:hRule="atLeast"/>
          <w:jc w:val="center"/>
        </w:trPr>
        <w:tc>
          <w:tcPr>
            <w:tcW w:w="576" w:type="dxa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1343" w:type="dxa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963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三级</w:t>
            </w:r>
          </w:p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（重度）</w:t>
            </w:r>
          </w:p>
        </w:tc>
        <w:tc>
          <w:tcPr>
            <w:tcW w:w="1356" w:type="dxa"/>
            <w:noWrap/>
            <w:vAlign w:val="center"/>
          </w:tcPr>
          <w:p>
            <w:pPr>
              <w:jc w:val="center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8</w:t>
            </w:r>
            <w:r>
              <w:rPr>
                <w:rFonts w:hint="eastAsia" w:ascii="宋体" w:hAnsi="宋体" w:cs="宋体"/>
                <w:sz w:val="21"/>
                <w:szCs w:val="21"/>
              </w:rPr>
              <w:t>℃，持续3s</w:t>
            </w:r>
          </w:p>
        </w:tc>
        <w:tc>
          <w:tcPr>
            <w:tcW w:w="1780" w:type="dxa"/>
            <w:vAlign w:val="center"/>
          </w:tcPr>
          <w:p>
            <w:pPr>
              <w:widowControl/>
              <w:adjustRightInd/>
              <w:spacing w:line="240" w:lineRule="auto"/>
              <w:textAlignment w:val="center"/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故障；输出干接点至PCS；延时3s执行跳机流程；</w:t>
            </w:r>
          </w:p>
        </w:tc>
        <w:tc>
          <w:tcPr>
            <w:tcW w:w="1942" w:type="dxa"/>
            <w:noWrap/>
            <w:vAlign w:val="center"/>
          </w:tcPr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 xml:space="preserve">_____℃,____s,   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BMS：故障</w:t>
            </w:r>
          </w:p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开关：</w:t>
            </w:r>
            <w:r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  <w:t>3s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/断开</w:t>
            </w:r>
          </w:p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  <w:t>BMS：输出干接点</w:t>
            </w:r>
          </w:p>
        </w:tc>
        <w:tc>
          <w:tcPr>
            <w:tcW w:w="776" w:type="dxa"/>
            <w:noWrap/>
          </w:tcPr>
          <w:p>
            <w:pPr>
              <w:adjustRightInd/>
              <w:spacing w:line="240" w:lineRule="auto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9" w:hRule="atLeast"/>
          <w:jc w:val="center"/>
        </w:trPr>
        <w:tc>
          <w:tcPr>
            <w:tcW w:w="576" w:type="dxa"/>
            <w:vMerge w:val="restart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8</w:t>
            </w:r>
          </w:p>
        </w:tc>
        <w:tc>
          <w:tcPr>
            <w:tcW w:w="1343" w:type="dxa"/>
            <w:vMerge w:val="restart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单体电池温差</w:t>
            </w:r>
          </w:p>
        </w:tc>
        <w:tc>
          <w:tcPr>
            <w:tcW w:w="963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一级</w:t>
            </w:r>
          </w:p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（轻度）</w:t>
            </w:r>
          </w:p>
        </w:tc>
        <w:tc>
          <w:tcPr>
            <w:tcW w:w="1356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⊿T≥</w:t>
            </w:r>
            <w:r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  <w:t>10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℃，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持续3s</w:t>
            </w:r>
          </w:p>
        </w:tc>
        <w:tc>
          <w:tcPr>
            <w:tcW w:w="1780" w:type="dxa"/>
            <w:vAlign w:val="center"/>
          </w:tcPr>
          <w:p>
            <w:pPr>
              <w:widowControl/>
              <w:adjustRightInd/>
              <w:spacing w:line="240" w:lineRule="auto"/>
              <w:textAlignment w:val="center"/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告警</w:t>
            </w:r>
          </w:p>
        </w:tc>
        <w:tc>
          <w:tcPr>
            <w:tcW w:w="1942" w:type="dxa"/>
            <w:noWrap/>
          </w:tcPr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 xml:space="preserve">_____℃,____s,   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BMS：告警</w:t>
            </w:r>
          </w:p>
        </w:tc>
        <w:tc>
          <w:tcPr>
            <w:tcW w:w="776" w:type="dxa"/>
            <w:noWrap/>
          </w:tcPr>
          <w:p>
            <w:pPr>
              <w:adjustRightInd/>
              <w:spacing w:line="240" w:lineRule="auto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3" w:hRule="atLeast"/>
          <w:jc w:val="center"/>
        </w:trPr>
        <w:tc>
          <w:tcPr>
            <w:tcW w:w="576" w:type="dxa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1343" w:type="dxa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963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二级</w:t>
            </w:r>
          </w:p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（中度）</w:t>
            </w:r>
          </w:p>
        </w:tc>
        <w:tc>
          <w:tcPr>
            <w:tcW w:w="1356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⊿T≥</w:t>
            </w:r>
            <w:r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  <w:t>15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℃，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持续3s</w:t>
            </w:r>
          </w:p>
        </w:tc>
        <w:tc>
          <w:tcPr>
            <w:tcW w:w="1780" w:type="dxa"/>
            <w:vAlign w:val="center"/>
          </w:tcPr>
          <w:p>
            <w:pPr>
              <w:widowControl/>
              <w:adjustRightInd/>
              <w:spacing w:line="240" w:lineRule="auto"/>
              <w:textAlignment w:val="center"/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告警；禁充；禁放</w:t>
            </w:r>
          </w:p>
        </w:tc>
        <w:tc>
          <w:tcPr>
            <w:tcW w:w="1942" w:type="dxa"/>
            <w:noWrap/>
          </w:tcPr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 xml:space="preserve">_____℃,____s， </w:t>
            </w:r>
            <w:r>
              <w:rPr>
                <w:rFonts w:hint="eastAsia" w:ascii="宋体" w:hAnsi="宋体" w:eastAsia="宋体" w:cs="宋体"/>
                <w:kern w:val="2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BMS：告警</w:t>
            </w:r>
          </w:p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BMS：禁充、禁放</w:t>
            </w:r>
          </w:p>
        </w:tc>
        <w:tc>
          <w:tcPr>
            <w:tcW w:w="776" w:type="dxa"/>
            <w:noWrap/>
          </w:tcPr>
          <w:p>
            <w:pPr>
              <w:adjustRightInd/>
              <w:spacing w:line="240" w:lineRule="auto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576" w:type="dxa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1343" w:type="dxa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963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三级</w:t>
            </w:r>
          </w:p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（重度）</w:t>
            </w:r>
          </w:p>
        </w:tc>
        <w:tc>
          <w:tcPr>
            <w:tcW w:w="1356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⊿T≥</w:t>
            </w:r>
            <w:r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  <w:t>20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℃，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持续3s</w:t>
            </w:r>
          </w:p>
        </w:tc>
        <w:tc>
          <w:tcPr>
            <w:tcW w:w="1780" w:type="dxa"/>
            <w:vAlign w:val="center"/>
          </w:tcPr>
          <w:p>
            <w:pPr>
              <w:widowControl/>
              <w:adjustRightInd/>
              <w:spacing w:line="240" w:lineRule="auto"/>
              <w:textAlignment w:val="center"/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故障；输出干接点至PCS；延时3s执行跳机流程；</w:t>
            </w:r>
          </w:p>
        </w:tc>
        <w:tc>
          <w:tcPr>
            <w:tcW w:w="1942" w:type="dxa"/>
            <w:noWrap/>
            <w:vAlign w:val="center"/>
          </w:tcPr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 xml:space="preserve">_____℃,____s,   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BMS：故障</w:t>
            </w:r>
          </w:p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开关：</w:t>
            </w:r>
            <w:r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  <w:t>3s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/断开</w:t>
            </w:r>
          </w:p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  <w:t>BMS：输出干接点</w:t>
            </w:r>
          </w:p>
        </w:tc>
        <w:tc>
          <w:tcPr>
            <w:tcW w:w="776" w:type="dxa"/>
            <w:noWrap/>
          </w:tcPr>
          <w:p>
            <w:pPr>
              <w:adjustRightInd/>
              <w:spacing w:line="240" w:lineRule="auto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9" w:hRule="atLeast"/>
          <w:jc w:val="center"/>
        </w:trPr>
        <w:tc>
          <w:tcPr>
            <w:tcW w:w="576" w:type="dxa"/>
            <w:vMerge w:val="restart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9</w:t>
            </w:r>
          </w:p>
        </w:tc>
        <w:tc>
          <w:tcPr>
            <w:tcW w:w="1343" w:type="dxa"/>
            <w:vMerge w:val="restart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SOC低</w:t>
            </w:r>
          </w:p>
        </w:tc>
        <w:tc>
          <w:tcPr>
            <w:tcW w:w="963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一级</w:t>
            </w:r>
          </w:p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（轻度）</w:t>
            </w:r>
          </w:p>
        </w:tc>
        <w:tc>
          <w:tcPr>
            <w:tcW w:w="1356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SOC≤</w:t>
            </w: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1</w:t>
            </w:r>
            <w:r>
              <w:rPr>
                <w:rFonts w:hint="eastAsia" w:ascii="宋体" w:hAnsi="宋体" w:cs="宋体"/>
                <w:kern w:val="2"/>
                <w:sz w:val="21"/>
                <w:szCs w:val="21"/>
                <w:lang w:val="en-US" w:eastAsia="zh-CN"/>
              </w:rPr>
              <w:t>5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%，持续3s</w:t>
            </w:r>
          </w:p>
        </w:tc>
        <w:tc>
          <w:tcPr>
            <w:tcW w:w="1780" w:type="dxa"/>
            <w:vAlign w:val="center"/>
          </w:tcPr>
          <w:p>
            <w:pPr>
              <w:widowControl/>
              <w:adjustRightInd/>
              <w:spacing w:line="240" w:lineRule="auto"/>
              <w:textAlignment w:val="center"/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告警</w:t>
            </w:r>
          </w:p>
        </w:tc>
        <w:tc>
          <w:tcPr>
            <w:tcW w:w="1942" w:type="dxa"/>
            <w:noWrap/>
            <w:vAlign w:val="center"/>
          </w:tcPr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_____</w:t>
            </w:r>
            <w:r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  <w:t>%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 xml:space="preserve">,____s,  </w:t>
            </w:r>
            <w:r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BMS：告警</w:t>
            </w:r>
          </w:p>
        </w:tc>
        <w:tc>
          <w:tcPr>
            <w:tcW w:w="776" w:type="dxa"/>
            <w:noWrap/>
          </w:tcPr>
          <w:p>
            <w:pPr>
              <w:adjustRightInd/>
              <w:spacing w:line="240" w:lineRule="auto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9" w:hRule="atLeast"/>
          <w:jc w:val="center"/>
        </w:trPr>
        <w:tc>
          <w:tcPr>
            <w:tcW w:w="576" w:type="dxa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1343" w:type="dxa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963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二级</w:t>
            </w:r>
          </w:p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（中度）</w:t>
            </w:r>
          </w:p>
        </w:tc>
        <w:tc>
          <w:tcPr>
            <w:tcW w:w="1356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SOC≤</w:t>
            </w:r>
            <w:r>
              <w:rPr>
                <w:rFonts w:hint="eastAsia" w:ascii="宋体" w:hAnsi="宋体" w:cs="宋体"/>
                <w:kern w:val="2"/>
                <w:sz w:val="21"/>
                <w:szCs w:val="21"/>
                <w:lang w:val="en-US" w:eastAsia="zh-CN"/>
              </w:rPr>
              <w:t>10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%，持续3s</w:t>
            </w:r>
          </w:p>
        </w:tc>
        <w:tc>
          <w:tcPr>
            <w:tcW w:w="1780" w:type="dxa"/>
            <w:vAlign w:val="center"/>
          </w:tcPr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告警</w:t>
            </w:r>
          </w:p>
        </w:tc>
        <w:tc>
          <w:tcPr>
            <w:tcW w:w="1942" w:type="dxa"/>
            <w:noWrap/>
            <w:vAlign w:val="center"/>
          </w:tcPr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_____</w:t>
            </w:r>
            <w:r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  <w:t>%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 xml:space="preserve">,____s， </w:t>
            </w:r>
            <w:r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BMS：告警</w:t>
            </w:r>
          </w:p>
        </w:tc>
        <w:tc>
          <w:tcPr>
            <w:tcW w:w="776" w:type="dxa"/>
            <w:noWrap/>
          </w:tcPr>
          <w:p>
            <w:pPr>
              <w:adjustRightInd/>
              <w:spacing w:line="240" w:lineRule="auto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9" w:hRule="atLeast"/>
          <w:jc w:val="center"/>
        </w:trPr>
        <w:tc>
          <w:tcPr>
            <w:tcW w:w="576" w:type="dxa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1343" w:type="dxa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963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三级</w:t>
            </w:r>
          </w:p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（重度）</w:t>
            </w:r>
          </w:p>
        </w:tc>
        <w:tc>
          <w:tcPr>
            <w:tcW w:w="1356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SOC≤</w:t>
            </w:r>
            <w:r>
              <w:rPr>
                <w:rFonts w:hint="eastAsia" w:ascii="宋体" w:hAnsi="宋体" w:cs="宋体"/>
                <w:kern w:val="2"/>
                <w:sz w:val="21"/>
                <w:szCs w:val="21"/>
                <w:lang w:val="en-US" w:eastAsia="zh-CN"/>
              </w:rPr>
              <w:t>5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%，持续3s</w:t>
            </w:r>
          </w:p>
        </w:tc>
        <w:tc>
          <w:tcPr>
            <w:tcW w:w="1780" w:type="dxa"/>
            <w:vAlign w:val="center"/>
          </w:tcPr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告警</w:t>
            </w:r>
          </w:p>
        </w:tc>
        <w:tc>
          <w:tcPr>
            <w:tcW w:w="1942" w:type="dxa"/>
            <w:noWrap/>
            <w:vAlign w:val="center"/>
          </w:tcPr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_____</w:t>
            </w:r>
            <w:r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  <w:t>%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,____s</w:t>
            </w:r>
            <w:r>
              <w:rPr>
                <w:rFonts w:hint="eastAsia" w:ascii="宋体" w:hAnsi="宋体" w:eastAsia="宋体" w:cs="宋体"/>
                <w:kern w:val="2"/>
                <w:sz w:val="20"/>
                <w:szCs w:val="20"/>
              </w:rPr>
              <w:t xml:space="preserve">,  </w:t>
            </w:r>
            <w:r>
              <w:rPr>
                <w:rFonts w:ascii="宋体" w:hAnsi="宋体" w:eastAsia="宋体" w:cs="宋体"/>
                <w:kern w:val="2"/>
                <w:sz w:val="20"/>
                <w:szCs w:val="20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BMS：告警</w:t>
            </w:r>
          </w:p>
        </w:tc>
        <w:tc>
          <w:tcPr>
            <w:tcW w:w="776" w:type="dxa"/>
            <w:noWrap/>
          </w:tcPr>
          <w:p>
            <w:pPr>
              <w:adjustRightInd/>
              <w:spacing w:line="240" w:lineRule="auto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576" w:type="dxa"/>
            <w:vMerge w:val="restart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kern w:val="2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1</w:t>
            </w:r>
            <w:r>
              <w:rPr>
                <w:rFonts w:hint="eastAsia" w:ascii="宋体" w:hAnsi="宋体" w:cs="宋体"/>
                <w:kern w:val="2"/>
                <w:sz w:val="21"/>
                <w:szCs w:val="21"/>
                <w:lang w:val="en-US" w:eastAsia="zh-CN"/>
              </w:rPr>
              <w:t>0</w:t>
            </w:r>
          </w:p>
        </w:tc>
        <w:tc>
          <w:tcPr>
            <w:tcW w:w="1343" w:type="dxa"/>
            <w:vMerge w:val="restart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总电压过高</w:t>
            </w:r>
          </w:p>
        </w:tc>
        <w:tc>
          <w:tcPr>
            <w:tcW w:w="963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一级</w:t>
            </w:r>
          </w:p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（轻度）</w:t>
            </w:r>
          </w:p>
        </w:tc>
        <w:tc>
          <w:tcPr>
            <w:tcW w:w="1356" w:type="dxa"/>
            <w:noWrap/>
            <w:vAlign w:val="center"/>
          </w:tcPr>
          <w:p>
            <w:pPr>
              <w:widowControl/>
              <w:adjustRightInd/>
              <w:spacing w:line="24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1</w:t>
            </w:r>
            <w:r>
              <w:rPr>
                <w:rFonts w:hint="eastAsia" w:ascii="宋体" w:hAnsi="宋体" w:cs="宋体"/>
                <w:kern w:val="2"/>
                <w:sz w:val="21"/>
                <w:szCs w:val="21"/>
                <w:lang w:val="en-US" w:eastAsia="zh-CN"/>
              </w:rPr>
              <w:t>400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V，持续3s</w:t>
            </w:r>
          </w:p>
        </w:tc>
        <w:tc>
          <w:tcPr>
            <w:tcW w:w="1780" w:type="dxa"/>
            <w:vAlign w:val="center"/>
          </w:tcPr>
          <w:p>
            <w:pPr>
              <w:widowControl/>
              <w:adjustRightInd/>
              <w:spacing w:line="240" w:lineRule="auto"/>
              <w:textAlignment w:val="center"/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告警</w:t>
            </w:r>
          </w:p>
        </w:tc>
        <w:tc>
          <w:tcPr>
            <w:tcW w:w="1942" w:type="dxa"/>
            <w:noWrap/>
            <w:vAlign w:val="center"/>
          </w:tcPr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_____V</w:t>
            </w:r>
            <w:r>
              <w:rPr>
                <w:rFonts w:hint="eastAsia" w:ascii="宋体" w:hAnsi="宋体" w:eastAsia="宋体" w:cs="宋体"/>
                <w:kern w:val="2"/>
                <w:sz w:val="20"/>
                <w:szCs w:val="20"/>
              </w:rPr>
              <w:t>_____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 xml:space="preserve">s,   </w:t>
            </w:r>
            <w:r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BMS：告警</w:t>
            </w:r>
          </w:p>
        </w:tc>
        <w:tc>
          <w:tcPr>
            <w:tcW w:w="776" w:type="dxa"/>
            <w:noWrap/>
          </w:tcPr>
          <w:p>
            <w:pPr>
              <w:adjustRightInd/>
              <w:spacing w:line="240" w:lineRule="auto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9" w:hRule="atLeast"/>
          <w:jc w:val="center"/>
        </w:trPr>
        <w:tc>
          <w:tcPr>
            <w:tcW w:w="576" w:type="dxa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1343" w:type="dxa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963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二级</w:t>
            </w:r>
          </w:p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（中度）</w:t>
            </w:r>
          </w:p>
        </w:tc>
        <w:tc>
          <w:tcPr>
            <w:tcW w:w="1356" w:type="dxa"/>
            <w:noWrap/>
            <w:vAlign w:val="center"/>
          </w:tcPr>
          <w:p>
            <w:pPr>
              <w:widowControl/>
              <w:adjustRightInd/>
              <w:spacing w:line="24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1440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V，持续3s</w:t>
            </w:r>
          </w:p>
        </w:tc>
        <w:tc>
          <w:tcPr>
            <w:tcW w:w="1780" w:type="dxa"/>
            <w:vAlign w:val="center"/>
          </w:tcPr>
          <w:p>
            <w:pPr>
              <w:widowControl/>
              <w:adjustRightInd/>
              <w:spacing w:line="240" w:lineRule="auto"/>
              <w:textAlignment w:val="center"/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告警；禁充；允许放电</w:t>
            </w:r>
          </w:p>
        </w:tc>
        <w:tc>
          <w:tcPr>
            <w:tcW w:w="1942" w:type="dxa"/>
            <w:noWrap/>
            <w:vAlign w:val="center"/>
          </w:tcPr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 xml:space="preserve">_____V____s， </w:t>
            </w:r>
            <w:r>
              <w:rPr>
                <w:rFonts w:hint="eastAsia" w:ascii="宋体" w:hAnsi="宋体" w:eastAsia="宋体" w:cs="宋体"/>
                <w:kern w:val="2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BMS：告警</w:t>
            </w:r>
          </w:p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BMS：禁充</w:t>
            </w:r>
          </w:p>
        </w:tc>
        <w:tc>
          <w:tcPr>
            <w:tcW w:w="776" w:type="dxa"/>
            <w:noWrap/>
          </w:tcPr>
          <w:p>
            <w:pPr>
              <w:adjustRightInd/>
              <w:spacing w:line="240" w:lineRule="auto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7" w:hRule="atLeast"/>
          <w:jc w:val="center"/>
        </w:trPr>
        <w:tc>
          <w:tcPr>
            <w:tcW w:w="576" w:type="dxa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1343" w:type="dxa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963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三级</w:t>
            </w:r>
          </w:p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（重度）</w:t>
            </w:r>
          </w:p>
        </w:tc>
        <w:tc>
          <w:tcPr>
            <w:tcW w:w="1356" w:type="dxa"/>
            <w:noWrap/>
            <w:vAlign w:val="center"/>
          </w:tcPr>
          <w:p>
            <w:pPr>
              <w:widowControl/>
              <w:adjustRightInd/>
              <w:spacing w:line="24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1460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V，持续3s</w:t>
            </w:r>
          </w:p>
        </w:tc>
        <w:tc>
          <w:tcPr>
            <w:tcW w:w="1780" w:type="dxa"/>
            <w:vAlign w:val="center"/>
          </w:tcPr>
          <w:p>
            <w:pPr>
              <w:widowControl/>
              <w:adjustRightInd/>
              <w:spacing w:line="240" w:lineRule="auto"/>
              <w:textAlignment w:val="center"/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故障；输出干接点至PCS；延时3s执行跳机流程；</w:t>
            </w:r>
          </w:p>
        </w:tc>
        <w:tc>
          <w:tcPr>
            <w:tcW w:w="1942" w:type="dxa"/>
            <w:noWrap/>
            <w:vAlign w:val="center"/>
          </w:tcPr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 xml:space="preserve">_____V,____s,   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BMS：故障</w:t>
            </w:r>
          </w:p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开关：</w:t>
            </w:r>
            <w:r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  <w:t>3s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/断开</w:t>
            </w:r>
          </w:p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  <w:t>BMS：输出干接点</w:t>
            </w:r>
          </w:p>
        </w:tc>
        <w:tc>
          <w:tcPr>
            <w:tcW w:w="776" w:type="dxa"/>
            <w:noWrap/>
          </w:tcPr>
          <w:p>
            <w:pPr>
              <w:adjustRightInd/>
              <w:spacing w:line="240" w:lineRule="auto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9" w:hRule="atLeast"/>
          <w:jc w:val="center"/>
        </w:trPr>
        <w:tc>
          <w:tcPr>
            <w:tcW w:w="576" w:type="dxa"/>
            <w:vMerge w:val="restart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kern w:val="2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1</w:t>
            </w:r>
            <w:r>
              <w:rPr>
                <w:rFonts w:hint="eastAsia" w:ascii="宋体" w:hAnsi="宋体" w:cs="宋体"/>
                <w:kern w:val="2"/>
                <w:sz w:val="21"/>
                <w:szCs w:val="21"/>
                <w:lang w:val="en-US" w:eastAsia="zh-CN"/>
              </w:rPr>
              <w:t>1</w:t>
            </w:r>
          </w:p>
        </w:tc>
        <w:tc>
          <w:tcPr>
            <w:tcW w:w="1343" w:type="dxa"/>
            <w:vMerge w:val="restart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总电压过低</w:t>
            </w:r>
          </w:p>
        </w:tc>
        <w:tc>
          <w:tcPr>
            <w:tcW w:w="963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一级</w:t>
            </w:r>
          </w:p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（轻度）</w:t>
            </w:r>
          </w:p>
        </w:tc>
        <w:tc>
          <w:tcPr>
            <w:tcW w:w="1356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1</w:t>
            </w:r>
            <w:r>
              <w:rPr>
                <w:rFonts w:hint="eastAsia" w:ascii="宋体" w:hAnsi="宋体" w:cs="宋体"/>
                <w:kern w:val="2"/>
                <w:sz w:val="21"/>
                <w:szCs w:val="21"/>
                <w:lang w:val="en-US" w:eastAsia="zh-CN"/>
              </w:rPr>
              <w:t>160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V，持续3s</w:t>
            </w:r>
          </w:p>
        </w:tc>
        <w:tc>
          <w:tcPr>
            <w:tcW w:w="1780" w:type="dxa"/>
            <w:vAlign w:val="center"/>
          </w:tcPr>
          <w:p>
            <w:pPr>
              <w:widowControl/>
              <w:adjustRightInd/>
              <w:spacing w:line="240" w:lineRule="auto"/>
              <w:textAlignment w:val="center"/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告警</w:t>
            </w:r>
          </w:p>
        </w:tc>
        <w:tc>
          <w:tcPr>
            <w:tcW w:w="1942" w:type="dxa"/>
            <w:noWrap/>
            <w:vAlign w:val="center"/>
          </w:tcPr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 xml:space="preserve">_____V,_____s,   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 xml:space="preserve">BMS：告警  </w:t>
            </w:r>
          </w:p>
        </w:tc>
        <w:tc>
          <w:tcPr>
            <w:tcW w:w="776" w:type="dxa"/>
            <w:noWrap/>
          </w:tcPr>
          <w:p>
            <w:pPr>
              <w:adjustRightInd/>
              <w:spacing w:line="240" w:lineRule="auto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9" w:hRule="atLeast"/>
          <w:jc w:val="center"/>
        </w:trPr>
        <w:tc>
          <w:tcPr>
            <w:tcW w:w="576" w:type="dxa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1343" w:type="dxa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963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二级</w:t>
            </w:r>
          </w:p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（中度）</w:t>
            </w:r>
          </w:p>
        </w:tc>
        <w:tc>
          <w:tcPr>
            <w:tcW w:w="1356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1</w:t>
            </w:r>
            <w:r>
              <w:rPr>
                <w:rFonts w:hint="eastAsia" w:ascii="宋体" w:hAnsi="宋体" w:cs="宋体"/>
                <w:kern w:val="2"/>
                <w:sz w:val="21"/>
                <w:szCs w:val="21"/>
                <w:lang w:val="en-US" w:eastAsia="zh-CN"/>
              </w:rPr>
              <w:t>12</w:t>
            </w: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0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V，持续3s</w:t>
            </w:r>
          </w:p>
        </w:tc>
        <w:tc>
          <w:tcPr>
            <w:tcW w:w="1780" w:type="dxa"/>
            <w:vAlign w:val="center"/>
          </w:tcPr>
          <w:p>
            <w:pPr>
              <w:widowControl/>
              <w:adjustRightInd/>
              <w:spacing w:line="240" w:lineRule="auto"/>
              <w:textAlignment w:val="center"/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告警；禁放；允许充电</w:t>
            </w:r>
          </w:p>
        </w:tc>
        <w:tc>
          <w:tcPr>
            <w:tcW w:w="1942" w:type="dxa"/>
            <w:noWrap/>
            <w:vAlign w:val="center"/>
          </w:tcPr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 xml:space="preserve">_____V,____s， </w:t>
            </w:r>
            <w:r>
              <w:rPr>
                <w:rFonts w:hint="eastAsia" w:ascii="宋体" w:hAnsi="宋体" w:eastAsia="宋体" w:cs="宋体"/>
                <w:kern w:val="2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BMS：告警</w:t>
            </w:r>
          </w:p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BMS：禁放</w:t>
            </w:r>
          </w:p>
        </w:tc>
        <w:tc>
          <w:tcPr>
            <w:tcW w:w="776" w:type="dxa"/>
            <w:noWrap/>
          </w:tcPr>
          <w:p>
            <w:pPr>
              <w:adjustRightInd/>
              <w:spacing w:line="240" w:lineRule="auto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7" w:hRule="atLeast"/>
          <w:jc w:val="center"/>
        </w:trPr>
        <w:tc>
          <w:tcPr>
            <w:tcW w:w="576" w:type="dxa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1343" w:type="dxa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963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三级</w:t>
            </w:r>
          </w:p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（重度）</w:t>
            </w:r>
          </w:p>
        </w:tc>
        <w:tc>
          <w:tcPr>
            <w:tcW w:w="1356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10</w:t>
            </w:r>
            <w:r>
              <w:rPr>
                <w:rFonts w:hint="eastAsia" w:ascii="宋体" w:hAnsi="宋体" w:cs="宋体"/>
                <w:kern w:val="2"/>
                <w:sz w:val="21"/>
                <w:szCs w:val="21"/>
                <w:lang w:val="en-US" w:eastAsia="zh-CN"/>
              </w:rPr>
              <w:t>80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V，持续3s</w:t>
            </w:r>
          </w:p>
        </w:tc>
        <w:tc>
          <w:tcPr>
            <w:tcW w:w="1780" w:type="dxa"/>
            <w:vAlign w:val="center"/>
          </w:tcPr>
          <w:p>
            <w:pPr>
              <w:widowControl/>
              <w:adjustRightInd/>
              <w:spacing w:line="240" w:lineRule="auto"/>
              <w:textAlignment w:val="center"/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故障；输出干接点至PCS；延时3s执行跳机流程；</w:t>
            </w:r>
          </w:p>
        </w:tc>
        <w:tc>
          <w:tcPr>
            <w:tcW w:w="1942" w:type="dxa"/>
            <w:noWrap/>
            <w:vAlign w:val="center"/>
          </w:tcPr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 xml:space="preserve">_____V,____s,   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BMS：故障</w:t>
            </w:r>
          </w:p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开关：</w:t>
            </w:r>
            <w:r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  <w:t>3s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/断开</w:t>
            </w:r>
          </w:p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  <w:t>BMS：输出干接点</w:t>
            </w:r>
          </w:p>
        </w:tc>
        <w:tc>
          <w:tcPr>
            <w:tcW w:w="776" w:type="dxa"/>
            <w:noWrap/>
          </w:tcPr>
          <w:p>
            <w:pPr>
              <w:adjustRightInd/>
              <w:spacing w:line="240" w:lineRule="auto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0" w:hRule="atLeast"/>
          <w:jc w:val="center"/>
        </w:trPr>
        <w:tc>
          <w:tcPr>
            <w:tcW w:w="576" w:type="dxa"/>
            <w:vMerge w:val="restart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kern w:val="2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1</w:t>
            </w:r>
            <w:r>
              <w:rPr>
                <w:rFonts w:hint="eastAsia" w:ascii="宋体" w:hAnsi="宋体" w:cs="宋体"/>
                <w:kern w:val="2"/>
                <w:sz w:val="21"/>
                <w:szCs w:val="21"/>
                <w:lang w:val="en-US" w:eastAsia="zh-CN"/>
              </w:rPr>
              <w:t>2</w:t>
            </w:r>
          </w:p>
        </w:tc>
        <w:tc>
          <w:tcPr>
            <w:tcW w:w="1343" w:type="dxa"/>
            <w:vMerge w:val="restart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放电过流</w:t>
            </w:r>
          </w:p>
        </w:tc>
        <w:tc>
          <w:tcPr>
            <w:tcW w:w="963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一级</w:t>
            </w:r>
          </w:p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（轻度）</w:t>
            </w:r>
          </w:p>
        </w:tc>
        <w:tc>
          <w:tcPr>
            <w:tcW w:w="1356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≥</w:t>
            </w:r>
            <w:r>
              <w:rPr>
                <w:rFonts w:hint="eastAsia" w:ascii="宋体" w:hAnsi="宋体" w:cs="宋体"/>
                <w:kern w:val="2"/>
                <w:sz w:val="21"/>
                <w:szCs w:val="21"/>
                <w:lang w:val="en-US" w:eastAsia="zh-CN"/>
              </w:rPr>
              <w:t>264</w:t>
            </w: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A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，持续3s</w:t>
            </w:r>
          </w:p>
        </w:tc>
        <w:tc>
          <w:tcPr>
            <w:tcW w:w="1780" w:type="dxa"/>
            <w:vAlign w:val="center"/>
          </w:tcPr>
          <w:p>
            <w:pPr>
              <w:widowControl/>
              <w:adjustRightInd/>
              <w:spacing w:line="240" w:lineRule="auto"/>
              <w:textAlignment w:val="center"/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告警</w:t>
            </w:r>
          </w:p>
        </w:tc>
        <w:tc>
          <w:tcPr>
            <w:tcW w:w="1942" w:type="dxa"/>
            <w:noWrap/>
            <w:vAlign w:val="center"/>
          </w:tcPr>
          <w:p>
            <w:pPr>
              <w:widowControl/>
              <w:tabs>
                <w:tab w:val="center" w:pos="1902"/>
              </w:tabs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_____</w:t>
            </w:r>
            <w:r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  <w:t>A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 xml:space="preserve">,_____s,   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 xml:space="preserve">BMS：告警  </w:t>
            </w:r>
          </w:p>
        </w:tc>
        <w:tc>
          <w:tcPr>
            <w:tcW w:w="776" w:type="dxa"/>
            <w:noWrap/>
          </w:tcPr>
          <w:p>
            <w:pPr>
              <w:adjustRightInd/>
              <w:spacing w:line="240" w:lineRule="auto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9" w:hRule="atLeast"/>
          <w:jc w:val="center"/>
        </w:trPr>
        <w:tc>
          <w:tcPr>
            <w:tcW w:w="576" w:type="dxa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1343" w:type="dxa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963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二级</w:t>
            </w:r>
          </w:p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（中度）</w:t>
            </w:r>
          </w:p>
        </w:tc>
        <w:tc>
          <w:tcPr>
            <w:tcW w:w="1356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≥</w:t>
            </w:r>
            <w:r>
              <w:rPr>
                <w:rFonts w:hint="eastAsia" w:ascii="宋体" w:hAnsi="宋体" w:cs="宋体"/>
                <w:kern w:val="2"/>
                <w:sz w:val="21"/>
                <w:szCs w:val="21"/>
                <w:lang w:val="en-US" w:eastAsia="zh-CN"/>
              </w:rPr>
              <w:t>274</w:t>
            </w: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A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，持续3s</w:t>
            </w:r>
          </w:p>
        </w:tc>
        <w:tc>
          <w:tcPr>
            <w:tcW w:w="1780" w:type="dxa"/>
            <w:vAlign w:val="center"/>
          </w:tcPr>
          <w:p>
            <w:pPr>
              <w:widowControl/>
              <w:adjustRightInd/>
              <w:spacing w:line="240" w:lineRule="auto"/>
              <w:textAlignment w:val="center"/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告警；禁放；允许充电</w:t>
            </w:r>
          </w:p>
        </w:tc>
        <w:tc>
          <w:tcPr>
            <w:tcW w:w="1942" w:type="dxa"/>
            <w:noWrap/>
            <w:vAlign w:val="center"/>
          </w:tcPr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 xml:space="preserve">_____A,____s， </w:t>
            </w:r>
            <w:r>
              <w:rPr>
                <w:rFonts w:hint="eastAsia" w:ascii="宋体" w:hAnsi="宋体" w:eastAsia="宋体" w:cs="宋体"/>
                <w:kern w:val="2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BMS：告警</w:t>
            </w:r>
          </w:p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BMS：禁放</w:t>
            </w:r>
          </w:p>
        </w:tc>
        <w:tc>
          <w:tcPr>
            <w:tcW w:w="776" w:type="dxa"/>
            <w:noWrap/>
          </w:tcPr>
          <w:p>
            <w:pPr>
              <w:adjustRightInd/>
              <w:spacing w:line="240" w:lineRule="auto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6" w:hRule="atLeast"/>
          <w:jc w:val="center"/>
        </w:trPr>
        <w:tc>
          <w:tcPr>
            <w:tcW w:w="576" w:type="dxa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1343" w:type="dxa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963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三级</w:t>
            </w:r>
          </w:p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（重度）</w:t>
            </w:r>
          </w:p>
        </w:tc>
        <w:tc>
          <w:tcPr>
            <w:tcW w:w="1356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≥</w:t>
            </w:r>
            <w:r>
              <w:rPr>
                <w:rFonts w:hint="eastAsia" w:ascii="宋体" w:hAnsi="宋体" w:cs="宋体"/>
                <w:kern w:val="2"/>
                <w:sz w:val="21"/>
                <w:szCs w:val="21"/>
                <w:lang w:val="en-US" w:eastAsia="zh-CN"/>
              </w:rPr>
              <w:t>284</w:t>
            </w: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A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，持续3s</w:t>
            </w:r>
          </w:p>
        </w:tc>
        <w:tc>
          <w:tcPr>
            <w:tcW w:w="1780" w:type="dxa"/>
            <w:vAlign w:val="center"/>
          </w:tcPr>
          <w:p>
            <w:pPr>
              <w:widowControl/>
              <w:adjustRightInd/>
              <w:spacing w:line="240" w:lineRule="auto"/>
              <w:textAlignment w:val="center"/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故障；输出干接点至PCS；延时3s执行跳机流程；</w:t>
            </w:r>
          </w:p>
        </w:tc>
        <w:tc>
          <w:tcPr>
            <w:tcW w:w="1942" w:type="dxa"/>
            <w:vAlign w:val="center"/>
          </w:tcPr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 xml:space="preserve">_____A,____s,   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BMS：故障</w:t>
            </w:r>
          </w:p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开关：</w:t>
            </w:r>
            <w:r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  <w:t>3s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/断开</w:t>
            </w:r>
          </w:p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  <w:t>BMS：输出干接点</w:t>
            </w:r>
          </w:p>
        </w:tc>
        <w:tc>
          <w:tcPr>
            <w:tcW w:w="776" w:type="dxa"/>
            <w:noWrap/>
          </w:tcPr>
          <w:p>
            <w:pPr>
              <w:adjustRightInd/>
              <w:spacing w:line="240" w:lineRule="auto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9" w:hRule="atLeast"/>
          <w:jc w:val="center"/>
        </w:trPr>
        <w:tc>
          <w:tcPr>
            <w:tcW w:w="576" w:type="dxa"/>
            <w:vMerge w:val="restart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kern w:val="2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1</w:t>
            </w:r>
            <w:r>
              <w:rPr>
                <w:rFonts w:hint="eastAsia" w:ascii="宋体" w:hAnsi="宋体" w:cs="宋体"/>
                <w:kern w:val="2"/>
                <w:sz w:val="21"/>
                <w:szCs w:val="21"/>
                <w:lang w:val="en-US" w:eastAsia="zh-CN"/>
              </w:rPr>
              <w:t>3</w:t>
            </w:r>
          </w:p>
        </w:tc>
        <w:tc>
          <w:tcPr>
            <w:tcW w:w="1343" w:type="dxa"/>
            <w:vMerge w:val="restart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充电过流</w:t>
            </w:r>
          </w:p>
        </w:tc>
        <w:tc>
          <w:tcPr>
            <w:tcW w:w="963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一级</w:t>
            </w:r>
          </w:p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（轻度）</w:t>
            </w:r>
          </w:p>
        </w:tc>
        <w:tc>
          <w:tcPr>
            <w:tcW w:w="1356" w:type="dxa"/>
            <w:noWrap/>
            <w:vAlign w:val="center"/>
          </w:tcPr>
          <w:p>
            <w:pPr>
              <w:widowControl/>
              <w:adjustRightInd/>
              <w:spacing w:line="240" w:lineRule="auto"/>
              <w:jc w:val="center"/>
              <w:textAlignment w:val="center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≥</w:t>
            </w:r>
            <w:r>
              <w:rPr>
                <w:rFonts w:hint="eastAsia" w:ascii="宋体" w:hAnsi="宋体" w:cs="宋体"/>
                <w:kern w:val="2"/>
                <w:sz w:val="21"/>
                <w:szCs w:val="21"/>
                <w:lang w:val="en-US" w:eastAsia="zh-CN"/>
              </w:rPr>
              <w:t>264</w:t>
            </w: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A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，持续3s</w:t>
            </w:r>
          </w:p>
        </w:tc>
        <w:tc>
          <w:tcPr>
            <w:tcW w:w="1780" w:type="dxa"/>
            <w:vAlign w:val="center"/>
          </w:tcPr>
          <w:p>
            <w:pPr>
              <w:widowControl/>
              <w:adjustRightInd/>
              <w:spacing w:line="240" w:lineRule="auto"/>
              <w:textAlignment w:val="center"/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告警</w:t>
            </w:r>
          </w:p>
        </w:tc>
        <w:tc>
          <w:tcPr>
            <w:tcW w:w="1942" w:type="dxa"/>
            <w:noWrap/>
            <w:vAlign w:val="center"/>
          </w:tcPr>
          <w:p>
            <w:pPr>
              <w:widowControl/>
              <w:tabs>
                <w:tab w:val="center" w:pos="1902"/>
              </w:tabs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_____</w:t>
            </w:r>
            <w:r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  <w:t>A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 xml:space="preserve">,_____s,   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 xml:space="preserve">BMS：告警  </w:t>
            </w:r>
          </w:p>
        </w:tc>
        <w:tc>
          <w:tcPr>
            <w:tcW w:w="776" w:type="dxa"/>
            <w:noWrap/>
          </w:tcPr>
          <w:p>
            <w:pPr>
              <w:adjustRightInd/>
              <w:spacing w:line="240" w:lineRule="auto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3" w:hRule="atLeast"/>
          <w:jc w:val="center"/>
        </w:trPr>
        <w:tc>
          <w:tcPr>
            <w:tcW w:w="576" w:type="dxa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1343" w:type="dxa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963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二级</w:t>
            </w:r>
          </w:p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（中度）</w:t>
            </w:r>
          </w:p>
        </w:tc>
        <w:tc>
          <w:tcPr>
            <w:tcW w:w="1356" w:type="dxa"/>
            <w:noWrap/>
            <w:vAlign w:val="center"/>
          </w:tcPr>
          <w:p>
            <w:pPr>
              <w:widowControl/>
              <w:adjustRightInd/>
              <w:spacing w:line="240" w:lineRule="auto"/>
              <w:jc w:val="center"/>
              <w:textAlignment w:val="center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≥</w:t>
            </w:r>
            <w:r>
              <w:rPr>
                <w:rFonts w:hint="eastAsia" w:ascii="宋体" w:hAnsi="宋体" w:cs="宋体"/>
                <w:kern w:val="2"/>
                <w:sz w:val="21"/>
                <w:szCs w:val="21"/>
                <w:lang w:val="en-US" w:eastAsia="zh-CN"/>
              </w:rPr>
              <w:t>274</w:t>
            </w: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A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，持续3s</w:t>
            </w:r>
          </w:p>
        </w:tc>
        <w:tc>
          <w:tcPr>
            <w:tcW w:w="1780" w:type="dxa"/>
            <w:vAlign w:val="center"/>
          </w:tcPr>
          <w:p>
            <w:pPr>
              <w:widowControl/>
              <w:adjustRightInd/>
              <w:spacing w:line="240" w:lineRule="auto"/>
              <w:textAlignment w:val="center"/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告警；禁充；允许放电</w:t>
            </w:r>
          </w:p>
        </w:tc>
        <w:tc>
          <w:tcPr>
            <w:tcW w:w="1942" w:type="dxa"/>
            <w:noWrap/>
            <w:vAlign w:val="center"/>
          </w:tcPr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 xml:space="preserve">_____A,____s， </w:t>
            </w:r>
            <w:r>
              <w:rPr>
                <w:rFonts w:hint="eastAsia" w:ascii="宋体" w:hAnsi="宋体" w:eastAsia="宋体" w:cs="宋体"/>
                <w:kern w:val="2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BMS：告警</w:t>
            </w:r>
          </w:p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BMS：禁充</w:t>
            </w:r>
          </w:p>
        </w:tc>
        <w:tc>
          <w:tcPr>
            <w:tcW w:w="776" w:type="dxa"/>
            <w:noWrap/>
          </w:tcPr>
          <w:p>
            <w:pPr>
              <w:adjustRightInd/>
              <w:spacing w:line="240" w:lineRule="auto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576" w:type="dxa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1343" w:type="dxa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963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三级</w:t>
            </w:r>
          </w:p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（重度）</w:t>
            </w:r>
          </w:p>
        </w:tc>
        <w:tc>
          <w:tcPr>
            <w:tcW w:w="1356" w:type="dxa"/>
            <w:noWrap/>
            <w:vAlign w:val="center"/>
          </w:tcPr>
          <w:p>
            <w:pPr>
              <w:widowControl/>
              <w:adjustRightInd/>
              <w:spacing w:line="240" w:lineRule="auto"/>
              <w:jc w:val="center"/>
              <w:textAlignment w:val="center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≥</w:t>
            </w:r>
            <w:r>
              <w:rPr>
                <w:rFonts w:hint="eastAsia" w:ascii="宋体" w:hAnsi="宋体" w:cs="宋体"/>
                <w:kern w:val="2"/>
                <w:sz w:val="21"/>
                <w:szCs w:val="21"/>
                <w:lang w:val="en-US" w:eastAsia="zh-CN"/>
              </w:rPr>
              <w:t>284</w:t>
            </w: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A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，持续3s</w:t>
            </w:r>
          </w:p>
        </w:tc>
        <w:tc>
          <w:tcPr>
            <w:tcW w:w="1780" w:type="dxa"/>
            <w:vAlign w:val="center"/>
          </w:tcPr>
          <w:p>
            <w:pPr>
              <w:widowControl/>
              <w:adjustRightInd/>
              <w:spacing w:line="240" w:lineRule="auto"/>
              <w:textAlignment w:val="center"/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故障；输出干接点至PCS；延时3s执行跳机流程；</w:t>
            </w:r>
          </w:p>
        </w:tc>
        <w:tc>
          <w:tcPr>
            <w:tcW w:w="1942" w:type="dxa"/>
            <w:noWrap/>
            <w:vAlign w:val="center"/>
          </w:tcPr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 xml:space="preserve">_____A,____s,   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BMS：故障</w:t>
            </w:r>
          </w:p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开关：</w:t>
            </w:r>
            <w:r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  <w:t>3s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/断开</w:t>
            </w:r>
          </w:p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  <w:t>BMS：输出干接点</w:t>
            </w:r>
          </w:p>
        </w:tc>
        <w:tc>
          <w:tcPr>
            <w:tcW w:w="776" w:type="dxa"/>
            <w:noWrap/>
          </w:tcPr>
          <w:p>
            <w:pPr>
              <w:adjustRightInd/>
              <w:spacing w:line="240" w:lineRule="auto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  <w:jc w:val="center"/>
        </w:trPr>
        <w:tc>
          <w:tcPr>
            <w:tcW w:w="576" w:type="dxa"/>
            <w:vMerge w:val="restart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kern w:val="2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1</w:t>
            </w:r>
            <w:r>
              <w:rPr>
                <w:rFonts w:hint="eastAsia" w:ascii="宋体" w:hAnsi="宋体" w:cs="宋体"/>
                <w:kern w:val="2"/>
                <w:sz w:val="21"/>
                <w:szCs w:val="21"/>
                <w:lang w:val="en-US" w:eastAsia="zh-CN"/>
              </w:rPr>
              <w:t>4</w:t>
            </w:r>
          </w:p>
        </w:tc>
        <w:tc>
          <w:tcPr>
            <w:tcW w:w="1343" w:type="dxa"/>
            <w:vMerge w:val="restart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绝缘低</w:t>
            </w:r>
          </w:p>
        </w:tc>
        <w:tc>
          <w:tcPr>
            <w:tcW w:w="963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一级</w:t>
            </w:r>
          </w:p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（轻度）</w:t>
            </w:r>
          </w:p>
        </w:tc>
        <w:tc>
          <w:tcPr>
            <w:tcW w:w="1356" w:type="dxa"/>
            <w:noWrap/>
            <w:vAlign w:val="center"/>
          </w:tcPr>
          <w:p>
            <w:pPr>
              <w:widowControl/>
              <w:adjustRightInd/>
              <w:spacing w:line="240" w:lineRule="auto"/>
              <w:jc w:val="center"/>
              <w:textAlignment w:val="center"/>
              <w:rPr>
                <w:rFonts w:hint="default" w:ascii="宋体" w:hAnsi="宋体" w:eastAsia="宋体" w:cs="宋体"/>
                <w:color w:val="000000"/>
                <w:kern w:val="2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R≤</w:t>
            </w:r>
            <w:r>
              <w:rPr>
                <w:rFonts w:hint="eastAsia" w:ascii="宋体" w:hAnsi="宋体" w:cs="宋体"/>
                <w:color w:val="000000"/>
                <w:kern w:val="2"/>
                <w:sz w:val="21"/>
                <w:szCs w:val="21"/>
                <w:lang w:val="en-US" w:eastAsia="zh-CN"/>
              </w:rPr>
              <w:t>20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00</w:t>
            </w:r>
            <w:r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  <w:t>K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Ω，</w:t>
            </w:r>
            <w:r>
              <w:rPr>
                <w:rFonts w:hint="eastAsia" w:ascii="Times New Roman" w:hAnsi="Times New Roman" w:eastAsia="宋体" w:cs="Times New Roman"/>
                <w:color w:val="000000"/>
                <w:w w:val="105"/>
                <w:kern w:val="2"/>
                <w:sz w:val="21"/>
                <w:szCs w:val="21"/>
              </w:rPr>
              <w:t>10s</w:t>
            </w:r>
            <w:r>
              <w:rPr>
                <w:rFonts w:hint="eastAsia" w:cs="Times New Roman"/>
                <w:color w:val="000000"/>
                <w:w w:val="105"/>
                <w:kern w:val="2"/>
                <w:sz w:val="21"/>
                <w:szCs w:val="21"/>
                <w:lang w:val="en-US" w:eastAsia="zh-CN"/>
              </w:rPr>
              <w:t>/60s</w:t>
            </w:r>
          </w:p>
        </w:tc>
        <w:tc>
          <w:tcPr>
            <w:tcW w:w="1780" w:type="dxa"/>
            <w:vAlign w:val="center"/>
          </w:tcPr>
          <w:p>
            <w:pPr>
              <w:widowControl/>
              <w:adjustRightInd/>
              <w:spacing w:line="240" w:lineRule="auto"/>
              <w:textAlignment w:val="center"/>
              <w:rPr>
                <w:rFonts w:hint="default" w:ascii="宋体" w:hAnsi="宋体" w:eastAsia="宋体" w:cs="宋体"/>
                <w:color w:val="000000"/>
                <w:kern w:val="2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2"/>
                <w:sz w:val="21"/>
                <w:szCs w:val="21"/>
                <w:lang w:val="en-US" w:eastAsia="zh-CN"/>
              </w:rPr>
              <w:t>允许充电；允许放电</w:t>
            </w:r>
          </w:p>
        </w:tc>
        <w:tc>
          <w:tcPr>
            <w:tcW w:w="1942" w:type="dxa"/>
            <w:noWrap/>
            <w:vAlign w:val="center"/>
          </w:tcPr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_____</w:t>
            </w:r>
            <w:r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  <w:t>K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 xml:space="preserve">Ω，_____s,   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 xml:space="preserve">BMS：告警  </w:t>
            </w:r>
          </w:p>
        </w:tc>
        <w:tc>
          <w:tcPr>
            <w:tcW w:w="776" w:type="dxa"/>
            <w:noWrap/>
          </w:tcPr>
          <w:p>
            <w:pPr>
              <w:adjustRightInd/>
              <w:spacing w:line="240" w:lineRule="auto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7" w:hRule="atLeast"/>
          <w:jc w:val="center"/>
        </w:trPr>
        <w:tc>
          <w:tcPr>
            <w:tcW w:w="576" w:type="dxa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1343" w:type="dxa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963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二级</w:t>
            </w:r>
          </w:p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（中度）</w:t>
            </w:r>
          </w:p>
        </w:tc>
        <w:tc>
          <w:tcPr>
            <w:tcW w:w="1356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R≤</w:t>
            </w:r>
            <w:r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  <w:t>1</w:t>
            </w:r>
            <w:r>
              <w:rPr>
                <w:rFonts w:hint="eastAsia" w:ascii="宋体" w:hAnsi="宋体" w:cs="宋体"/>
                <w:color w:val="000000"/>
                <w:kern w:val="2"/>
                <w:sz w:val="21"/>
                <w:szCs w:val="21"/>
                <w:lang w:val="en-US" w:eastAsia="zh-CN"/>
              </w:rPr>
              <w:t>5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00</w:t>
            </w:r>
            <w:r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  <w:t>K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Ω，</w:t>
            </w:r>
            <w:r>
              <w:rPr>
                <w:rFonts w:hint="eastAsia" w:ascii="Times New Roman" w:hAnsi="Times New Roman" w:eastAsia="宋体" w:cs="Times New Roman"/>
                <w:color w:val="000000"/>
                <w:w w:val="105"/>
                <w:kern w:val="2"/>
                <w:sz w:val="21"/>
                <w:szCs w:val="21"/>
              </w:rPr>
              <w:t>10s</w:t>
            </w:r>
            <w:r>
              <w:rPr>
                <w:rFonts w:hint="eastAsia" w:cs="Times New Roman"/>
                <w:color w:val="000000"/>
                <w:w w:val="105"/>
                <w:kern w:val="2"/>
                <w:sz w:val="21"/>
                <w:szCs w:val="21"/>
                <w:lang w:val="en-US" w:eastAsia="zh-CN"/>
              </w:rPr>
              <w:t>/60s</w:t>
            </w:r>
          </w:p>
        </w:tc>
        <w:tc>
          <w:tcPr>
            <w:tcW w:w="1780" w:type="dxa"/>
            <w:vAlign w:val="center"/>
          </w:tcPr>
          <w:p>
            <w:pPr>
              <w:widowControl/>
              <w:adjustRightInd/>
              <w:spacing w:line="240" w:lineRule="auto"/>
              <w:textAlignment w:val="center"/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禁充；禁放</w:t>
            </w:r>
          </w:p>
        </w:tc>
        <w:tc>
          <w:tcPr>
            <w:tcW w:w="1942" w:type="dxa"/>
            <w:noWrap/>
            <w:vAlign w:val="center"/>
          </w:tcPr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_____</w:t>
            </w:r>
            <w:r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  <w:t>K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 xml:space="preserve">Ω，_____s, </w:t>
            </w:r>
            <w:r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  <w:t xml:space="preserve">      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BMS：告警</w:t>
            </w:r>
          </w:p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BMS：禁充，禁放</w:t>
            </w:r>
          </w:p>
        </w:tc>
        <w:tc>
          <w:tcPr>
            <w:tcW w:w="776" w:type="dxa"/>
            <w:noWrap/>
          </w:tcPr>
          <w:p>
            <w:pPr>
              <w:adjustRightInd/>
              <w:spacing w:line="240" w:lineRule="auto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3" w:hRule="atLeast"/>
          <w:jc w:val="center"/>
        </w:trPr>
        <w:tc>
          <w:tcPr>
            <w:tcW w:w="576" w:type="dxa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1343" w:type="dxa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963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三级</w:t>
            </w:r>
          </w:p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（重度）</w:t>
            </w:r>
          </w:p>
        </w:tc>
        <w:tc>
          <w:tcPr>
            <w:tcW w:w="1356" w:type="dxa"/>
            <w:noWrap/>
            <w:vAlign w:val="center"/>
          </w:tcPr>
          <w:p>
            <w:pPr>
              <w:widowControl/>
              <w:adjustRightInd/>
              <w:spacing w:line="24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R≤</w:t>
            </w:r>
            <w:r>
              <w:rPr>
                <w:rFonts w:hint="eastAsia" w:ascii="宋体" w:hAnsi="宋体" w:cs="宋体"/>
                <w:color w:val="000000"/>
                <w:kern w:val="2"/>
                <w:sz w:val="21"/>
                <w:szCs w:val="21"/>
                <w:lang w:val="en-US" w:eastAsia="zh-CN"/>
              </w:rPr>
              <w:t>10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00</w:t>
            </w:r>
            <w:r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  <w:t>K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Ω，</w:t>
            </w:r>
            <w:r>
              <w:rPr>
                <w:rFonts w:hint="eastAsia" w:ascii="Times New Roman" w:hAnsi="Times New Roman" w:eastAsia="宋体" w:cs="Times New Roman"/>
                <w:color w:val="000000"/>
                <w:w w:val="105"/>
                <w:kern w:val="2"/>
                <w:sz w:val="21"/>
                <w:szCs w:val="21"/>
              </w:rPr>
              <w:t>10s</w:t>
            </w:r>
            <w:r>
              <w:rPr>
                <w:rFonts w:hint="eastAsia" w:cs="Times New Roman"/>
                <w:color w:val="000000"/>
                <w:w w:val="105"/>
                <w:kern w:val="2"/>
                <w:sz w:val="21"/>
                <w:szCs w:val="21"/>
                <w:lang w:val="en-US" w:eastAsia="zh-CN"/>
              </w:rPr>
              <w:t>/60s</w:t>
            </w:r>
          </w:p>
        </w:tc>
        <w:tc>
          <w:tcPr>
            <w:tcW w:w="1780" w:type="dxa"/>
            <w:vAlign w:val="center"/>
          </w:tcPr>
          <w:p>
            <w:pPr>
              <w:widowControl/>
              <w:adjustRightInd/>
              <w:spacing w:line="240" w:lineRule="auto"/>
              <w:textAlignment w:val="center"/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故障；输出干接点至PCS；延时3s执行跳机流程；</w:t>
            </w:r>
          </w:p>
        </w:tc>
        <w:tc>
          <w:tcPr>
            <w:tcW w:w="1942" w:type="dxa"/>
            <w:noWrap/>
            <w:vAlign w:val="center"/>
          </w:tcPr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_____</w:t>
            </w:r>
            <w:r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  <w:t>K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Ω</w:t>
            </w:r>
            <w:r>
              <w:rPr>
                <w:rFonts w:hint="eastAsia" w:ascii="宋体" w:hAnsi="宋体" w:eastAsia="宋体" w:cs="宋体"/>
                <w:kern w:val="2"/>
                <w:sz w:val="20"/>
                <w:szCs w:val="20"/>
              </w:rPr>
              <w:t>,____s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 xml:space="preserve">,  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BMS：故障</w:t>
            </w:r>
          </w:p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开关：</w:t>
            </w:r>
            <w:r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  <w:t>3s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/断开</w:t>
            </w:r>
          </w:p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  <w:t>BMS：输出干接点</w:t>
            </w:r>
          </w:p>
        </w:tc>
        <w:tc>
          <w:tcPr>
            <w:tcW w:w="776" w:type="dxa"/>
            <w:noWrap/>
          </w:tcPr>
          <w:p>
            <w:pPr>
              <w:adjustRightInd/>
              <w:spacing w:line="240" w:lineRule="auto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3" w:hRule="atLeast"/>
          <w:jc w:val="center"/>
        </w:trPr>
        <w:tc>
          <w:tcPr>
            <w:tcW w:w="576" w:type="dxa"/>
            <w:vMerge w:val="restart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kern w:val="2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1</w:t>
            </w:r>
            <w:r>
              <w:rPr>
                <w:rFonts w:hint="eastAsia" w:ascii="宋体" w:hAnsi="宋体" w:cs="宋体"/>
                <w:kern w:val="2"/>
                <w:sz w:val="21"/>
                <w:szCs w:val="21"/>
                <w:lang w:val="en-US" w:eastAsia="zh-CN"/>
              </w:rPr>
              <w:t>5</w:t>
            </w:r>
          </w:p>
        </w:tc>
        <w:tc>
          <w:tcPr>
            <w:tcW w:w="1343" w:type="dxa"/>
            <w:vMerge w:val="restart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电池插箱电压过高</w:t>
            </w:r>
          </w:p>
        </w:tc>
        <w:tc>
          <w:tcPr>
            <w:tcW w:w="963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一级</w:t>
            </w:r>
          </w:p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（轻度）</w:t>
            </w:r>
          </w:p>
        </w:tc>
        <w:tc>
          <w:tcPr>
            <w:tcW w:w="1356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cs="宋体"/>
                <w:kern w:val="2"/>
                <w:sz w:val="21"/>
                <w:szCs w:val="21"/>
                <w:lang w:val="en-US" w:eastAsia="zh-CN"/>
              </w:rPr>
              <w:t>56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V，持续3s</w:t>
            </w:r>
          </w:p>
        </w:tc>
        <w:tc>
          <w:tcPr>
            <w:tcW w:w="1780" w:type="dxa"/>
            <w:vAlign w:val="center"/>
          </w:tcPr>
          <w:p>
            <w:pPr>
              <w:widowControl/>
              <w:adjustRightInd/>
              <w:spacing w:line="240" w:lineRule="auto"/>
              <w:textAlignment w:val="center"/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告警</w:t>
            </w:r>
          </w:p>
        </w:tc>
        <w:tc>
          <w:tcPr>
            <w:tcW w:w="1942" w:type="dxa"/>
            <w:noWrap/>
            <w:vAlign w:val="center"/>
          </w:tcPr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_____V</w:t>
            </w:r>
            <w:r>
              <w:rPr>
                <w:rFonts w:hint="eastAsia" w:ascii="宋体" w:hAnsi="宋体" w:eastAsia="宋体" w:cs="宋体"/>
                <w:kern w:val="2"/>
                <w:sz w:val="20"/>
                <w:szCs w:val="20"/>
              </w:rPr>
              <w:t>_____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 xml:space="preserve">s,   </w:t>
            </w:r>
            <w:r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BMS：告警</w:t>
            </w:r>
          </w:p>
        </w:tc>
        <w:tc>
          <w:tcPr>
            <w:tcW w:w="776" w:type="dxa"/>
            <w:noWrap/>
          </w:tcPr>
          <w:p>
            <w:pPr>
              <w:adjustRightInd/>
              <w:spacing w:line="240" w:lineRule="auto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3" w:hRule="atLeast"/>
          <w:jc w:val="center"/>
        </w:trPr>
        <w:tc>
          <w:tcPr>
            <w:tcW w:w="576" w:type="dxa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1343" w:type="dxa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963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二级</w:t>
            </w:r>
          </w:p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（中度）</w:t>
            </w:r>
          </w:p>
        </w:tc>
        <w:tc>
          <w:tcPr>
            <w:tcW w:w="1356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cs="宋体"/>
                <w:kern w:val="2"/>
                <w:sz w:val="21"/>
                <w:szCs w:val="21"/>
                <w:lang w:val="en-US" w:eastAsia="zh-CN"/>
              </w:rPr>
              <w:t>57.6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V，持续3s</w:t>
            </w:r>
          </w:p>
        </w:tc>
        <w:tc>
          <w:tcPr>
            <w:tcW w:w="1780" w:type="dxa"/>
            <w:vAlign w:val="center"/>
          </w:tcPr>
          <w:p>
            <w:pPr>
              <w:widowControl/>
              <w:adjustRightInd/>
              <w:spacing w:line="240" w:lineRule="auto"/>
              <w:textAlignment w:val="center"/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告警；禁充；允许放电</w:t>
            </w:r>
          </w:p>
        </w:tc>
        <w:tc>
          <w:tcPr>
            <w:tcW w:w="1942" w:type="dxa"/>
            <w:noWrap/>
            <w:vAlign w:val="center"/>
          </w:tcPr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 xml:space="preserve">_____V____s， </w:t>
            </w:r>
            <w:r>
              <w:rPr>
                <w:rFonts w:hint="eastAsia" w:ascii="宋体" w:hAnsi="宋体" w:eastAsia="宋体" w:cs="宋体"/>
                <w:kern w:val="2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BMS：告警</w:t>
            </w:r>
          </w:p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BMS：禁充</w:t>
            </w:r>
          </w:p>
        </w:tc>
        <w:tc>
          <w:tcPr>
            <w:tcW w:w="776" w:type="dxa"/>
            <w:noWrap/>
          </w:tcPr>
          <w:p>
            <w:pPr>
              <w:adjustRightInd/>
              <w:spacing w:line="240" w:lineRule="auto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3" w:hRule="atLeast"/>
          <w:jc w:val="center"/>
        </w:trPr>
        <w:tc>
          <w:tcPr>
            <w:tcW w:w="576" w:type="dxa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1343" w:type="dxa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963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三级</w:t>
            </w:r>
          </w:p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（重度）</w:t>
            </w:r>
          </w:p>
        </w:tc>
        <w:tc>
          <w:tcPr>
            <w:tcW w:w="1356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cs="宋体"/>
                <w:kern w:val="2"/>
                <w:sz w:val="21"/>
                <w:szCs w:val="21"/>
                <w:lang w:val="en-US" w:eastAsia="zh-CN"/>
              </w:rPr>
              <w:t>58.4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V，持续3s</w:t>
            </w:r>
          </w:p>
        </w:tc>
        <w:tc>
          <w:tcPr>
            <w:tcW w:w="1780" w:type="dxa"/>
            <w:vAlign w:val="center"/>
          </w:tcPr>
          <w:p>
            <w:pPr>
              <w:widowControl/>
              <w:adjustRightInd/>
              <w:spacing w:line="240" w:lineRule="auto"/>
              <w:textAlignment w:val="center"/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故障；输出干接点至PCS；延时3s执行跳机流程；</w:t>
            </w:r>
          </w:p>
        </w:tc>
        <w:tc>
          <w:tcPr>
            <w:tcW w:w="1942" w:type="dxa"/>
            <w:noWrap/>
            <w:vAlign w:val="center"/>
          </w:tcPr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 xml:space="preserve">_____V,____s,   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BMS：故障</w:t>
            </w:r>
          </w:p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开关：</w:t>
            </w:r>
            <w:r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  <w:t>3s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/断开</w:t>
            </w:r>
          </w:p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  <w:t>BMS：输出干接点</w:t>
            </w:r>
          </w:p>
        </w:tc>
        <w:tc>
          <w:tcPr>
            <w:tcW w:w="776" w:type="dxa"/>
            <w:noWrap/>
          </w:tcPr>
          <w:p>
            <w:pPr>
              <w:adjustRightInd/>
              <w:spacing w:line="240" w:lineRule="auto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3" w:hRule="atLeast"/>
          <w:jc w:val="center"/>
        </w:trPr>
        <w:tc>
          <w:tcPr>
            <w:tcW w:w="576" w:type="dxa"/>
            <w:vMerge w:val="restart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kern w:val="2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1</w:t>
            </w:r>
            <w:r>
              <w:rPr>
                <w:rFonts w:hint="eastAsia" w:ascii="宋体" w:hAnsi="宋体" w:cs="宋体"/>
                <w:kern w:val="2"/>
                <w:sz w:val="21"/>
                <w:szCs w:val="21"/>
                <w:lang w:val="en-US" w:eastAsia="zh-CN"/>
              </w:rPr>
              <w:t>6</w:t>
            </w:r>
          </w:p>
        </w:tc>
        <w:tc>
          <w:tcPr>
            <w:tcW w:w="1343" w:type="dxa"/>
            <w:vMerge w:val="restart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电池插箱电压过低</w:t>
            </w:r>
          </w:p>
        </w:tc>
        <w:tc>
          <w:tcPr>
            <w:tcW w:w="963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一级</w:t>
            </w:r>
          </w:p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（轻度）</w:t>
            </w:r>
          </w:p>
        </w:tc>
        <w:tc>
          <w:tcPr>
            <w:tcW w:w="1356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cs="宋体"/>
                <w:kern w:val="2"/>
                <w:sz w:val="21"/>
                <w:szCs w:val="21"/>
                <w:lang w:val="en-US" w:eastAsia="zh-CN"/>
              </w:rPr>
              <w:t>46.4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V，持续3s</w:t>
            </w:r>
          </w:p>
        </w:tc>
        <w:tc>
          <w:tcPr>
            <w:tcW w:w="1780" w:type="dxa"/>
            <w:vAlign w:val="center"/>
          </w:tcPr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告警</w:t>
            </w:r>
          </w:p>
        </w:tc>
        <w:tc>
          <w:tcPr>
            <w:tcW w:w="1942" w:type="dxa"/>
            <w:noWrap/>
            <w:vAlign w:val="center"/>
          </w:tcPr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_____V</w:t>
            </w:r>
            <w:r>
              <w:rPr>
                <w:rFonts w:hint="eastAsia" w:ascii="宋体" w:hAnsi="宋体" w:eastAsia="宋体" w:cs="宋体"/>
                <w:kern w:val="2"/>
                <w:sz w:val="20"/>
                <w:szCs w:val="20"/>
              </w:rPr>
              <w:t>_____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 xml:space="preserve">s,   </w:t>
            </w:r>
            <w:r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BMS：告警</w:t>
            </w:r>
          </w:p>
        </w:tc>
        <w:tc>
          <w:tcPr>
            <w:tcW w:w="776" w:type="dxa"/>
            <w:noWrap/>
          </w:tcPr>
          <w:p>
            <w:pPr>
              <w:adjustRightInd/>
              <w:spacing w:line="240" w:lineRule="auto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3" w:hRule="atLeast"/>
          <w:jc w:val="center"/>
        </w:trPr>
        <w:tc>
          <w:tcPr>
            <w:tcW w:w="576" w:type="dxa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1343" w:type="dxa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963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二级</w:t>
            </w:r>
          </w:p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（中度）</w:t>
            </w:r>
          </w:p>
        </w:tc>
        <w:tc>
          <w:tcPr>
            <w:tcW w:w="1356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cs="宋体"/>
                <w:kern w:val="2"/>
                <w:sz w:val="21"/>
                <w:szCs w:val="21"/>
                <w:lang w:val="en-US" w:eastAsia="zh-CN"/>
              </w:rPr>
              <w:t>44.8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V，持续3s</w:t>
            </w:r>
          </w:p>
        </w:tc>
        <w:tc>
          <w:tcPr>
            <w:tcW w:w="1780" w:type="dxa"/>
            <w:vAlign w:val="center"/>
          </w:tcPr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告警；禁放；允许充电</w:t>
            </w:r>
          </w:p>
        </w:tc>
        <w:tc>
          <w:tcPr>
            <w:tcW w:w="1942" w:type="dxa"/>
            <w:noWrap/>
            <w:vAlign w:val="center"/>
          </w:tcPr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 xml:space="preserve">_____V____s， </w:t>
            </w:r>
            <w:r>
              <w:rPr>
                <w:rFonts w:hint="eastAsia" w:ascii="宋体" w:hAnsi="宋体" w:eastAsia="宋体" w:cs="宋体"/>
                <w:kern w:val="2"/>
                <w:sz w:val="20"/>
                <w:szCs w:val="20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BMS：告警</w:t>
            </w:r>
          </w:p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BMS：禁放</w:t>
            </w:r>
          </w:p>
        </w:tc>
        <w:tc>
          <w:tcPr>
            <w:tcW w:w="776" w:type="dxa"/>
            <w:noWrap/>
          </w:tcPr>
          <w:p>
            <w:pPr>
              <w:adjustRightInd/>
              <w:spacing w:line="240" w:lineRule="auto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4" w:hRule="atLeast"/>
          <w:jc w:val="center"/>
        </w:trPr>
        <w:tc>
          <w:tcPr>
            <w:tcW w:w="576" w:type="dxa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1343" w:type="dxa"/>
            <w:vMerge w:val="continue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963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三级</w:t>
            </w:r>
          </w:p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（重度）</w:t>
            </w:r>
          </w:p>
        </w:tc>
        <w:tc>
          <w:tcPr>
            <w:tcW w:w="1356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cs="宋体"/>
                <w:kern w:val="2"/>
                <w:sz w:val="21"/>
                <w:szCs w:val="21"/>
                <w:lang w:val="en-US" w:eastAsia="zh-CN"/>
              </w:rPr>
              <w:t>43.2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V，持续3s</w:t>
            </w:r>
          </w:p>
        </w:tc>
        <w:tc>
          <w:tcPr>
            <w:tcW w:w="1780" w:type="dxa"/>
            <w:vAlign w:val="center"/>
          </w:tcPr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故障；输出干接点至PCS；延时3s执行跳机流程；</w:t>
            </w:r>
          </w:p>
        </w:tc>
        <w:tc>
          <w:tcPr>
            <w:tcW w:w="1942" w:type="dxa"/>
            <w:noWrap/>
            <w:vAlign w:val="center"/>
          </w:tcPr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 xml:space="preserve">_____V,____s,   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BMS：故障</w:t>
            </w:r>
          </w:p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开关：</w:t>
            </w:r>
            <w:r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  <w:t>3s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/断开</w:t>
            </w:r>
          </w:p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  <w:t>BMS：输出干接点</w:t>
            </w:r>
          </w:p>
        </w:tc>
        <w:tc>
          <w:tcPr>
            <w:tcW w:w="776" w:type="dxa"/>
            <w:noWrap/>
          </w:tcPr>
          <w:p>
            <w:pPr>
              <w:adjustRightInd/>
              <w:spacing w:line="240" w:lineRule="auto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3" w:hRule="atLeast"/>
          <w:jc w:val="center"/>
        </w:trPr>
        <w:tc>
          <w:tcPr>
            <w:tcW w:w="576" w:type="dxa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kern w:val="2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1</w:t>
            </w:r>
            <w:r>
              <w:rPr>
                <w:rFonts w:hint="eastAsia" w:ascii="宋体" w:hAnsi="宋体" w:cs="宋体"/>
                <w:kern w:val="2"/>
                <w:sz w:val="21"/>
                <w:szCs w:val="21"/>
                <w:lang w:val="en-US" w:eastAsia="zh-CN"/>
              </w:rPr>
              <w:t>7</w:t>
            </w:r>
          </w:p>
        </w:tc>
        <w:tc>
          <w:tcPr>
            <w:tcW w:w="1343" w:type="dxa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cs="宋体"/>
                <w:kern w:val="2"/>
                <w:sz w:val="21"/>
                <w:szCs w:val="21"/>
                <w:lang w:val="en-US" w:eastAsia="zh-CN"/>
              </w:rPr>
              <w:t>显控</w:t>
            </w: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与BCU通讯故障</w:t>
            </w:r>
          </w:p>
        </w:tc>
        <w:tc>
          <w:tcPr>
            <w:tcW w:w="963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cs="宋体"/>
                <w:kern w:val="2"/>
                <w:sz w:val="21"/>
                <w:szCs w:val="21"/>
                <w:lang w:val="en-US" w:eastAsia="zh-CN"/>
              </w:rPr>
              <w:t>二</w:t>
            </w: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级</w:t>
            </w:r>
          </w:p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（</w:t>
            </w:r>
            <w:r>
              <w:rPr>
                <w:rFonts w:hint="eastAsia" w:ascii="宋体" w:hAnsi="宋体" w:cs="宋体"/>
                <w:kern w:val="2"/>
                <w:sz w:val="21"/>
                <w:szCs w:val="21"/>
                <w:lang w:val="en-US" w:eastAsia="zh-CN"/>
              </w:rPr>
              <w:t>中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度）</w:t>
            </w:r>
          </w:p>
        </w:tc>
        <w:tc>
          <w:tcPr>
            <w:tcW w:w="1356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3s</w:t>
            </w:r>
          </w:p>
        </w:tc>
        <w:tc>
          <w:tcPr>
            <w:tcW w:w="1780" w:type="dxa"/>
            <w:vAlign w:val="center"/>
          </w:tcPr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hint="default" w:ascii="宋体" w:hAnsi="宋体" w:eastAsia="宋体" w:cs="宋体"/>
                <w:color w:val="000000"/>
                <w:kern w:val="2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2"/>
                <w:sz w:val="21"/>
                <w:szCs w:val="21"/>
                <w:lang w:val="en-US" w:eastAsia="zh-CN"/>
              </w:rPr>
              <w:t>禁放；禁充</w:t>
            </w:r>
          </w:p>
        </w:tc>
        <w:tc>
          <w:tcPr>
            <w:tcW w:w="1942" w:type="dxa"/>
            <w:noWrap/>
            <w:vAlign w:val="center"/>
          </w:tcPr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hint="default" w:ascii="宋体" w:hAnsi="宋体" w:eastAsia="宋体" w:cs="宋体"/>
                <w:color w:val="000000"/>
                <w:kern w:val="2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BMS：禁放</w:t>
            </w:r>
            <w:r>
              <w:rPr>
                <w:rFonts w:hint="eastAsia" w:ascii="宋体" w:hAnsi="宋体" w:cs="宋体"/>
                <w:color w:val="000000"/>
                <w:kern w:val="2"/>
                <w:sz w:val="20"/>
                <w:szCs w:val="20"/>
                <w:lang w:eastAsia="zh-CN"/>
              </w:rPr>
              <w:t>、</w:t>
            </w:r>
            <w:r>
              <w:rPr>
                <w:rFonts w:hint="eastAsia" w:ascii="宋体" w:hAnsi="宋体" w:cs="宋体"/>
                <w:color w:val="000000"/>
                <w:kern w:val="2"/>
                <w:sz w:val="20"/>
                <w:szCs w:val="20"/>
                <w:lang w:val="en-US" w:eastAsia="zh-CN"/>
              </w:rPr>
              <w:t>禁充</w:t>
            </w:r>
          </w:p>
        </w:tc>
        <w:tc>
          <w:tcPr>
            <w:tcW w:w="776" w:type="dxa"/>
            <w:noWrap/>
          </w:tcPr>
          <w:p>
            <w:pPr>
              <w:adjustRightInd/>
              <w:spacing w:line="240" w:lineRule="auto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3" w:hRule="atLeast"/>
          <w:jc w:val="center"/>
        </w:trPr>
        <w:tc>
          <w:tcPr>
            <w:tcW w:w="576" w:type="dxa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kern w:val="2"/>
                <w:sz w:val="21"/>
                <w:szCs w:val="21"/>
                <w:lang w:val="en-US" w:eastAsia="zh-CN"/>
              </w:rPr>
              <w:t>18</w:t>
            </w:r>
          </w:p>
        </w:tc>
        <w:tc>
          <w:tcPr>
            <w:tcW w:w="1343" w:type="dxa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pacing w:val="10"/>
                <w:kern w:val="2"/>
                <w:sz w:val="21"/>
                <w:szCs w:val="21"/>
              </w:rPr>
              <w:t>B</w:t>
            </w:r>
            <w:r>
              <w:rPr>
                <w:rFonts w:ascii="宋体" w:hAnsi="宋体" w:eastAsia="宋体" w:cs="宋体"/>
                <w:color w:val="000000"/>
                <w:spacing w:val="10"/>
                <w:kern w:val="2"/>
                <w:sz w:val="21"/>
                <w:szCs w:val="21"/>
              </w:rPr>
              <w:t>CU</w:t>
            </w:r>
            <w:r>
              <w:rPr>
                <w:rFonts w:hint="eastAsia" w:ascii="宋体" w:hAnsi="宋体" w:eastAsia="宋体" w:cs="宋体"/>
                <w:color w:val="000000"/>
                <w:spacing w:val="10"/>
                <w:kern w:val="2"/>
                <w:sz w:val="21"/>
                <w:szCs w:val="21"/>
              </w:rPr>
              <w:t>与BMU</w:t>
            </w:r>
            <w:r>
              <w:rPr>
                <w:rFonts w:hint="eastAsia" w:ascii="宋体" w:hAnsi="宋体" w:eastAsia="宋体" w:cs="宋体"/>
                <w:color w:val="000000"/>
                <w:spacing w:val="10"/>
                <w:kern w:val="2"/>
                <w:sz w:val="21"/>
                <w:szCs w:val="21"/>
                <w:lang w:eastAsia="zh-TW"/>
              </w:rPr>
              <w:t>通讯故障</w:t>
            </w:r>
          </w:p>
        </w:tc>
        <w:tc>
          <w:tcPr>
            <w:tcW w:w="963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三级</w:t>
            </w:r>
          </w:p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（重度）</w:t>
            </w:r>
          </w:p>
        </w:tc>
        <w:tc>
          <w:tcPr>
            <w:tcW w:w="1356" w:type="dxa"/>
            <w:noWrap/>
            <w:vAlign w:val="center"/>
          </w:tcPr>
          <w:p>
            <w:pPr>
              <w:widowControl/>
              <w:adjustRightInd/>
              <w:spacing w:line="24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3s</w:t>
            </w:r>
          </w:p>
        </w:tc>
        <w:tc>
          <w:tcPr>
            <w:tcW w:w="1780" w:type="dxa"/>
            <w:vAlign w:val="center"/>
          </w:tcPr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故障；输出干接点至PCS；延时3s执行跳机</w:t>
            </w:r>
          </w:p>
        </w:tc>
        <w:tc>
          <w:tcPr>
            <w:tcW w:w="1942" w:type="dxa"/>
            <w:noWrap/>
            <w:vAlign w:val="center"/>
          </w:tcPr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BMS：故障</w:t>
            </w:r>
          </w:p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开关：</w:t>
            </w:r>
            <w:r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  <w:t>3s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/断开</w:t>
            </w:r>
          </w:p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  <w:t>BMS：输出干接点</w:t>
            </w:r>
          </w:p>
        </w:tc>
        <w:tc>
          <w:tcPr>
            <w:tcW w:w="776" w:type="dxa"/>
            <w:noWrap/>
          </w:tcPr>
          <w:p>
            <w:pPr>
              <w:adjustRightInd/>
              <w:spacing w:line="240" w:lineRule="auto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3" w:hRule="atLeast"/>
          <w:jc w:val="center"/>
        </w:trPr>
        <w:tc>
          <w:tcPr>
            <w:tcW w:w="576" w:type="dxa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kern w:val="2"/>
                <w:sz w:val="21"/>
                <w:szCs w:val="21"/>
                <w:lang w:val="en-US" w:eastAsia="zh-CN"/>
              </w:rPr>
              <w:t>19</w:t>
            </w:r>
          </w:p>
        </w:tc>
        <w:tc>
          <w:tcPr>
            <w:tcW w:w="1343" w:type="dxa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pacing w:val="10"/>
                <w:kern w:val="2"/>
                <w:sz w:val="21"/>
                <w:szCs w:val="21"/>
                <w:lang w:val="en-US" w:eastAsia="zh-CN"/>
              </w:rPr>
              <w:t>显控</w:t>
            </w:r>
            <w:r>
              <w:rPr>
                <w:rFonts w:hint="eastAsia" w:ascii="宋体" w:hAnsi="宋体" w:eastAsia="宋体" w:cs="宋体"/>
                <w:color w:val="000000"/>
                <w:spacing w:val="10"/>
                <w:kern w:val="2"/>
                <w:sz w:val="21"/>
                <w:szCs w:val="21"/>
              </w:rPr>
              <w:t>检测外部信号：消防故障/急停信号/电操</w:t>
            </w:r>
          </w:p>
        </w:tc>
        <w:tc>
          <w:tcPr>
            <w:tcW w:w="963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三级</w:t>
            </w:r>
          </w:p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（重度）</w:t>
            </w:r>
          </w:p>
        </w:tc>
        <w:tc>
          <w:tcPr>
            <w:tcW w:w="1356" w:type="dxa"/>
            <w:noWrap/>
            <w:vAlign w:val="center"/>
          </w:tcPr>
          <w:p>
            <w:pPr>
              <w:widowControl/>
              <w:adjustRightInd/>
              <w:spacing w:line="24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2"/>
                <w:sz w:val="21"/>
                <w:szCs w:val="21"/>
                <w:lang w:val="en-US" w:eastAsia="zh-CN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s</w:t>
            </w:r>
          </w:p>
        </w:tc>
        <w:tc>
          <w:tcPr>
            <w:tcW w:w="1780" w:type="dxa"/>
            <w:vAlign w:val="center"/>
          </w:tcPr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故障；输出干接点至PCS；延时3s执行跳机</w:t>
            </w:r>
          </w:p>
        </w:tc>
        <w:tc>
          <w:tcPr>
            <w:tcW w:w="1942" w:type="dxa"/>
            <w:noWrap/>
            <w:vAlign w:val="center"/>
          </w:tcPr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BMS：故障</w:t>
            </w:r>
          </w:p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开关：</w:t>
            </w:r>
            <w:r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  <w:t>3s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/断开</w:t>
            </w:r>
          </w:p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  <w:t>BMS：输出干接点</w:t>
            </w:r>
          </w:p>
          <w:p>
            <w:pPr>
              <w:widowControl w:val="0"/>
              <w:tabs>
                <w:tab w:val="center" w:pos="4153"/>
                <w:tab w:val="right" w:pos="8306"/>
              </w:tabs>
              <w:adjustRightInd w:val="0"/>
              <w:snapToGrid w:val="0"/>
              <w:spacing w:after="159" w:afterLines="50"/>
              <w:jc w:val="both"/>
              <w:textAlignment w:val="baseline"/>
              <w:rPr>
                <w:rFonts w:ascii="Times New Roman" w:hAnsi="Times New Roman" w:eastAsia="宋体" w:cs="Times New Roman"/>
                <w:kern w:val="2"/>
                <w:sz w:val="20"/>
                <w:szCs w:val="20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  <w:lang w:val="en-US" w:eastAsia="zh-CN" w:bidi="ar-SA"/>
              </w:rPr>
              <w:sym w:font="Wingdings 2" w:char="00A3"/>
            </w:r>
            <w:r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  <w:lang w:val="en-US" w:eastAsia="zh-CN" w:bidi="ar-SA"/>
              </w:rPr>
              <w:t>BMS：关闭空调</w:t>
            </w:r>
          </w:p>
        </w:tc>
        <w:tc>
          <w:tcPr>
            <w:tcW w:w="776" w:type="dxa"/>
            <w:noWrap/>
          </w:tcPr>
          <w:p>
            <w:pPr>
              <w:adjustRightInd/>
              <w:spacing w:line="240" w:lineRule="auto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3" w:hRule="atLeast"/>
          <w:jc w:val="center"/>
        </w:trPr>
        <w:tc>
          <w:tcPr>
            <w:tcW w:w="576" w:type="dxa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kern w:val="2"/>
                <w:sz w:val="21"/>
                <w:szCs w:val="21"/>
                <w:lang w:eastAsia="zh-CN"/>
              </w:rPr>
            </w:pP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2</w:t>
            </w:r>
            <w:r>
              <w:rPr>
                <w:rFonts w:hint="eastAsia" w:ascii="宋体" w:hAnsi="宋体" w:cs="宋体"/>
                <w:kern w:val="2"/>
                <w:sz w:val="21"/>
                <w:szCs w:val="21"/>
                <w:lang w:val="en-US" w:eastAsia="zh-CN"/>
              </w:rPr>
              <w:t>0</w:t>
            </w:r>
          </w:p>
        </w:tc>
        <w:tc>
          <w:tcPr>
            <w:tcW w:w="1343" w:type="dxa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Times New Roman" w:hAnsi="Times New Roman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</w:rPr>
              <w:t>单体电压采集故障</w:t>
            </w:r>
          </w:p>
        </w:tc>
        <w:tc>
          <w:tcPr>
            <w:tcW w:w="963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三级</w:t>
            </w:r>
          </w:p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（重度）</w:t>
            </w:r>
          </w:p>
        </w:tc>
        <w:tc>
          <w:tcPr>
            <w:tcW w:w="1356" w:type="dxa"/>
            <w:noWrap/>
            <w:vAlign w:val="center"/>
          </w:tcPr>
          <w:p>
            <w:pPr>
              <w:widowControl/>
              <w:adjustRightInd/>
              <w:spacing w:line="240" w:lineRule="auto"/>
              <w:jc w:val="center"/>
              <w:textAlignment w:val="center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持续3s</w:t>
            </w:r>
          </w:p>
        </w:tc>
        <w:tc>
          <w:tcPr>
            <w:tcW w:w="1780" w:type="dxa"/>
            <w:vAlign w:val="center"/>
          </w:tcPr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故障；输出干接点至PCS；延时3s执行跳机</w:t>
            </w:r>
          </w:p>
        </w:tc>
        <w:tc>
          <w:tcPr>
            <w:tcW w:w="1942" w:type="dxa"/>
            <w:noWrap/>
            <w:vAlign w:val="center"/>
          </w:tcPr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BMS：故障</w:t>
            </w:r>
          </w:p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开关：</w:t>
            </w:r>
            <w:r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  <w:t>3s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/断开</w:t>
            </w:r>
          </w:p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  <w:t>BMS：输出干接点</w:t>
            </w:r>
          </w:p>
        </w:tc>
        <w:tc>
          <w:tcPr>
            <w:tcW w:w="776" w:type="dxa"/>
            <w:noWrap/>
          </w:tcPr>
          <w:p>
            <w:pPr>
              <w:adjustRightInd/>
              <w:spacing w:line="240" w:lineRule="auto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3" w:hRule="atLeast"/>
          <w:jc w:val="center"/>
        </w:trPr>
        <w:tc>
          <w:tcPr>
            <w:tcW w:w="576" w:type="dxa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kern w:val="2"/>
                <w:sz w:val="21"/>
                <w:szCs w:val="21"/>
                <w:lang w:eastAsia="zh-CN"/>
              </w:rPr>
            </w:pP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2</w:t>
            </w:r>
            <w:r>
              <w:rPr>
                <w:rFonts w:hint="eastAsia" w:ascii="宋体" w:hAnsi="宋体" w:cs="宋体"/>
                <w:kern w:val="2"/>
                <w:sz w:val="21"/>
                <w:szCs w:val="21"/>
                <w:lang w:val="en-US" w:eastAsia="zh-CN"/>
              </w:rPr>
              <w:t>1</w:t>
            </w:r>
          </w:p>
        </w:tc>
        <w:tc>
          <w:tcPr>
            <w:tcW w:w="1343" w:type="dxa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Times New Roman" w:hAnsi="Times New Roman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</w:rPr>
              <w:t>单体温度采集故障</w:t>
            </w:r>
          </w:p>
        </w:tc>
        <w:tc>
          <w:tcPr>
            <w:tcW w:w="963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三级</w:t>
            </w:r>
          </w:p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（重度）</w:t>
            </w:r>
          </w:p>
        </w:tc>
        <w:tc>
          <w:tcPr>
            <w:tcW w:w="1356" w:type="dxa"/>
            <w:noWrap/>
            <w:vAlign w:val="center"/>
          </w:tcPr>
          <w:p>
            <w:pPr>
              <w:widowControl/>
              <w:adjustRightInd/>
              <w:spacing w:line="240" w:lineRule="auto"/>
              <w:jc w:val="center"/>
              <w:textAlignment w:val="center"/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pacing w:val="10"/>
                <w:kern w:val="2"/>
                <w:sz w:val="21"/>
                <w:szCs w:val="21"/>
              </w:rPr>
              <w:t>无效</w:t>
            </w:r>
            <w:r>
              <w:rPr>
                <w:rFonts w:ascii="宋体" w:hAnsi="宋体" w:eastAsia="宋体" w:cs="宋体"/>
                <w:color w:val="000000"/>
                <w:spacing w:val="10"/>
                <w:kern w:val="2"/>
                <w:sz w:val="21"/>
                <w:szCs w:val="21"/>
              </w:rPr>
              <w:t>温度个数</w:t>
            </w:r>
            <w:r>
              <w:rPr>
                <w:rFonts w:hint="eastAsia" w:ascii="宋体" w:hAnsi="宋体" w:eastAsia="宋体" w:cs="宋体"/>
                <w:color w:val="000000"/>
                <w:spacing w:val="10"/>
                <w:kern w:val="2"/>
                <w:sz w:val="21"/>
                <w:szCs w:val="21"/>
              </w:rPr>
              <w:t>≥6个或者</w:t>
            </w:r>
            <w:r>
              <w:rPr>
                <w:rFonts w:ascii="宋体" w:hAnsi="宋体" w:eastAsia="宋体" w:cs="宋体"/>
                <w:color w:val="000000"/>
                <w:spacing w:val="10"/>
                <w:kern w:val="2"/>
                <w:sz w:val="21"/>
                <w:szCs w:val="21"/>
              </w:rPr>
              <w:t>无效温度的从控</w:t>
            </w:r>
            <w:r>
              <w:rPr>
                <w:rFonts w:hint="eastAsia" w:ascii="宋体" w:hAnsi="宋体" w:eastAsia="宋体" w:cs="宋体"/>
                <w:color w:val="000000"/>
                <w:spacing w:val="10"/>
                <w:kern w:val="2"/>
                <w:sz w:val="21"/>
                <w:szCs w:val="21"/>
              </w:rPr>
              <w:t>个数≥3个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，持续3s</w:t>
            </w:r>
          </w:p>
        </w:tc>
        <w:tc>
          <w:tcPr>
            <w:tcW w:w="1780" w:type="dxa"/>
            <w:vAlign w:val="center"/>
          </w:tcPr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故障；输出干接点至PCS；延时3s执行跳机</w:t>
            </w:r>
          </w:p>
        </w:tc>
        <w:tc>
          <w:tcPr>
            <w:tcW w:w="1942" w:type="dxa"/>
            <w:noWrap/>
            <w:vAlign w:val="center"/>
          </w:tcPr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BMS：故障</w:t>
            </w:r>
          </w:p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开关：</w:t>
            </w:r>
            <w:r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  <w:t>3s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/断开</w:t>
            </w:r>
          </w:p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  <w:t>BMS：输出干接点</w:t>
            </w:r>
          </w:p>
        </w:tc>
        <w:tc>
          <w:tcPr>
            <w:tcW w:w="776" w:type="dxa"/>
            <w:noWrap/>
          </w:tcPr>
          <w:p>
            <w:pPr>
              <w:adjustRightInd/>
              <w:spacing w:line="240" w:lineRule="auto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3" w:hRule="atLeast"/>
          <w:jc w:val="center"/>
        </w:trPr>
        <w:tc>
          <w:tcPr>
            <w:tcW w:w="576" w:type="dxa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kern w:val="2"/>
                <w:sz w:val="21"/>
                <w:szCs w:val="21"/>
                <w:lang w:eastAsia="zh-CN"/>
              </w:rPr>
            </w:pP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2</w:t>
            </w:r>
            <w:r>
              <w:rPr>
                <w:rFonts w:hint="eastAsia" w:ascii="宋体" w:hAnsi="宋体" w:cs="宋体"/>
                <w:kern w:val="2"/>
                <w:sz w:val="21"/>
                <w:szCs w:val="21"/>
                <w:lang w:val="en-US" w:eastAsia="zh-CN"/>
              </w:rPr>
              <w:t>2</w:t>
            </w:r>
          </w:p>
        </w:tc>
        <w:tc>
          <w:tcPr>
            <w:tcW w:w="1343" w:type="dxa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Times New Roman" w:hAnsi="Times New Roman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</w:rPr>
              <w:t>温升告警</w:t>
            </w:r>
          </w:p>
        </w:tc>
        <w:tc>
          <w:tcPr>
            <w:tcW w:w="963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二级</w:t>
            </w:r>
          </w:p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（中度）</w:t>
            </w:r>
          </w:p>
        </w:tc>
        <w:tc>
          <w:tcPr>
            <w:tcW w:w="1356" w:type="dxa"/>
            <w:noWrap/>
            <w:vAlign w:val="center"/>
          </w:tcPr>
          <w:p>
            <w:pPr>
              <w:widowControl w:val="0"/>
              <w:jc w:val="center"/>
              <w:rPr>
                <w:rFonts w:ascii="宋体" w:hAnsi="宋体" w:eastAsia="宋体" w:cs="宋体"/>
                <w:kern w:val="2"/>
                <w:sz w:val="21"/>
                <w:szCs w:val="21"/>
                <w:lang w:val="zh-CN" w:eastAsia="zh-CN" w:bidi="zh-CN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zh-CN" w:eastAsia="zh-CN" w:bidi="zh-CN"/>
              </w:rPr>
              <w:t>单体电池温度温升速度&gt;</w:t>
            </w:r>
            <w:r>
              <w:rPr>
                <w:rFonts w:hint="eastAsia" w:ascii="宋体" w:hAnsi="宋体" w:eastAsia="宋体" w:cs="宋体"/>
                <w:w w:val="105"/>
                <w:kern w:val="2"/>
                <w:sz w:val="21"/>
                <w:szCs w:val="21"/>
                <w:lang w:val="zh-CN" w:eastAsia="zh-CN" w:bidi="zh-CN"/>
              </w:rPr>
              <w:t>10℃/min，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zh-CN" w:eastAsia="zh-CN" w:bidi="zh-CN"/>
              </w:rPr>
              <w:t>持续3s</w:t>
            </w:r>
          </w:p>
        </w:tc>
        <w:tc>
          <w:tcPr>
            <w:tcW w:w="1780" w:type="dxa"/>
            <w:vAlign w:val="center"/>
          </w:tcPr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告警；禁放；禁充；</w:t>
            </w:r>
          </w:p>
        </w:tc>
        <w:tc>
          <w:tcPr>
            <w:tcW w:w="1942" w:type="dxa"/>
            <w:noWrap/>
            <w:vAlign w:val="center"/>
          </w:tcPr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BMS：告警</w:t>
            </w:r>
          </w:p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BMS：禁放、禁放</w:t>
            </w:r>
          </w:p>
        </w:tc>
        <w:tc>
          <w:tcPr>
            <w:tcW w:w="776" w:type="dxa"/>
            <w:noWrap/>
          </w:tcPr>
          <w:p>
            <w:pPr>
              <w:adjustRightInd/>
              <w:spacing w:line="240" w:lineRule="auto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3" w:hRule="atLeast"/>
          <w:jc w:val="center"/>
        </w:trPr>
        <w:tc>
          <w:tcPr>
            <w:tcW w:w="576" w:type="dxa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kern w:val="2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kern w:val="2"/>
                <w:sz w:val="21"/>
                <w:szCs w:val="21"/>
                <w:lang w:val="en-US" w:eastAsia="zh-CN"/>
              </w:rPr>
              <w:t>23</w:t>
            </w:r>
          </w:p>
        </w:tc>
        <w:tc>
          <w:tcPr>
            <w:tcW w:w="1343" w:type="dxa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</w:rPr>
              <w:t>主控：断路器故障/接触器故障</w:t>
            </w:r>
          </w:p>
        </w:tc>
        <w:tc>
          <w:tcPr>
            <w:tcW w:w="963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三级</w:t>
            </w:r>
          </w:p>
          <w:p>
            <w:pPr>
              <w:adjustRightIn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（重度）</w:t>
            </w:r>
          </w:p>
        </w:tc>
        <w:tc>
          <w:tcPr>
            <w:tcW w:w="1356" w:type="dxa"/>
            <w:noWrap/>
            <w:vAlign w:val="center"/>
          </w:tcPr>
          <w:p>
            <w:pPr>
              <w:widowControl w:val="0"/>
              <w:jc w:val="center"/>
              <w:rPr>
                <w:rFonts w:hint="eastAsia" w:ascii="宋体" w:hAnsi="宋体" w:eastAsia="宋体" w:cs="宋体"/>
                <w:kern w:val="2"/>
                <w:sz w:val="21"/>
                <w:szCs w:val="21"/>
                <w:lang w:val="zh-CN" w:eastAsia="zh-CN" w:bidi="zh-CN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zh-CN" w:eastAsia="zh-CN" w:bidi="zh-CN"/>
              </w:rPr>
              <w:t>3s</w:t>
            </w:r>
          </w:p>
        </w:tc>
        <w:tc>
          <w:tcPr>
            <w:tcW w:w="1780" w:type="dxa"/>
            <w:vAlign w:val="center"/>
          </w:tcPr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故障；输出干接点至PCS；延时3s执行跳机</w:t>
            </w:r>
          </w:p>
        </w:tc>
        <w:tc>
          <w:tcPr>
            <w:tcW w:w="1942" w:type="dxa"/>
            <w:noWrap/>
            <w:vAlign w:val="center"/>
          </w:tcPr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BMS：故障</w:t>
            </w:r>
          </w:p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开关：</w:t>
            </w:r>
            <w:r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  <w:t>3s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/断开</w:t>
            </w:r>
          </w:p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  <w:t>BMS：输出干接点</w:t>
            </w:r>
          </w:p>
        </w:tc>
        <w:tc>
          <w:tcPr>
            <w:tcW w:w="776" w:type="dxa"/>
            <w:noWrap/>
          </w:tcPr>
          <w:p>
            <w:pPr>
              <w:adjustRightInd/>
              <w:spacing w:line="240" w:lineRule="auto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3" w:hRule="atLeast"/>
          <w:jc w:val="center"/>
        </w:trPr>
        <w:tc>
          <w:tcPr>
            <w:tcW w:w="576" w:type="dxa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kern w:val="2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2</w:t>
            </w:r>
            <w:r>
              <w:rPr>
                <w:rFonts w:hint="eastAsia" w:ascii="宋体" w:hAnsi="宋体" w:cs="宋体"/>
                <w:kern w:val="2"/>
                <w:sz w:val="21"/>
                <w:szCs w:val="21"/>
                <w:lang w:val="en-US" w:eastAsia="zh-CN"/>
              </w:rPr>
              <w:t>4</w:t>
            </w:r>
          </w:p>
        </w:tc>
        <w:tc>
          <w:tcPr>
            <w:tcW w:w="1343" w:type="dxa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Times New Roman" w:hAnsi="Times New Roman" w:eastAsia="宋体" w:cs="Times New Roman"/>
                <w:kern w:val="2"/>
                <w:sz w:val="21"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</w:rPr>
              <w:t>从控外设故障（DI检测）</w:t>
            </w:r>
          </w:p>
        </w:tc>
        <w:tc>
          <w:tcPr>
            <w:tcW w:w="963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一级</w:t>
            </w:r>
          </w:p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（轻度）</w:t>
            </w:r>
          </w:p>
        </w:tc>
        <w:tc>
          <w:tcPr>
            <w:tcW w:w="1356" w:type="dxa"/>
            <w:noWrap/>
            <w:vAlign w:val="center"/>
          </w:tcPr>
          <w:p>
            <w:pPr>
              <w:widowControl w:val="0"/>
              <w:jc w:val="center"/>
              <w:rPr>
                <w:rFonts w:ascii="宋体" w:hAnsi="宋体" w:eastAsia="宋体" w:cs="宋体"/>
                <w:kern w:val="2"/>
                <w:sz w:val="21"/>
                <w:szCs w:val="21"/>
                <w:lang w:val="zh-CN" w:eastAsia="zh-CN" w:bidi="zh-CN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zh-CN" w:eastAsia="zh-CN" w:bidi="zh-CN"/>
              </w:rPr>
              <w:t>3s</w:t>
            </w:r>
          </w:p>
        </w:tc>
        <w:tc>
          <w:tcPr>
            <w:tcW w:w="1780" w:type="dxa"/>
            <w:vAlign w:val="center"/>
          </w:tcPr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</w:pPr>
            <w:r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  <w:t>告警</w:t>
            </w:r>
          </w:p>
        </w:tc>
        <w:tc>
          <w:tcPr>
            <w:tcW w:w="1942" w:type="dxa"/>
            <w:noWrap/>
            <w:vAlign w:val="center"/>
          </w:tcPr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BMS：告警</w:t>
            </w:r>
          </w:p>
        </w:tc>
        <w:tc>
          <w:tcPr>
            <w:tcW w:w="776" w:type="dxa"/>
            <w:noWrap/>
          </w:tcPr>
          <w:p>
            <w:pPr>
              <w:adjustRightInd/>
              <w:spacing w:line="240" w:lineRule="auto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3" w:hRule="atLeast"/>
          <w:jc w:val="center"/>
        </w:trPr>
        <w:tc>
          <w:tcPr>
            <w:tcW w:w="576" w:type="dxa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kern w:val="2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2</w:t>
            </w:r>
            <w:r>
              <w:rPr>
                <w:rFonts w:hint="eastAsia" w:ascii="宋体" w:hAnsi="宋体" w:cs="宋体"/>
                <w:kern w:val="2"/>
                <w:sz w:val="21"/>
                <w:szCs w:val="21"/>
                <w:lang w:val="en-US" w:eastAsia="zh-CN"/>
              </w:rPr>
              <w:t>5</w:t>
            </w:r>
          </w:p>
        </w:tc>
        <w:tc>
          <w:tcPr>
            <w:tcW w:w="1343" w:type="dxa"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color w:val="000000"/>
                <w:spacing w:val="10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pacing w:val="10"/>
                <w:kern w:val="2"/>
                <w:sz w:val="21"/>
                <w:szCs w:val="21"/>
              </w:rPr>
              <w:t>簇间电流不平衡报警</w:t>
            </w:r>
          </w:p>
        </w:tc>
        <w:tc>
          <w:tcPr>
            <w:tcW w:w="963" w:type="dxa"/>
            <w:noWrap/>
            <w:vAlign w:val="center"/>
          </w:tcPr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2"/>
                <w:sz w:val="21"/>
                <w:szCs w:val="21"/>
              </w:rPr>
              <w:t>三级</w:t>
            </w:r>
          </w:p>
          <w:p>
            <w:pPr>
              <w:adjustRightInd/>
              <w:spacing w:line="240" w:lineRule="auto"/>
              <w:jc w:val="center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（重度）</w:t>
            </w:r>
          </w:p>
        </w:tc>
        <w:tc>
          <w:tcPr>
            <w:tcW w:w="1356" w:type="dxa"/>
            <w:noWrap/>
            <w:vAlign w:val="center"/>
          </w:tcPr>
          <w:p>
            <w:pPr>
              <w:widowControl w:val="0"/>
              <w:jc w:val="center"/>
              <w:rPr>
                <w:rFonts w:ascii="宋体" w:hAnsi="宋体" w:eastAsia="宋体" w:cs="宋体"/>
                <w:kern w:val="2"/>
                <w:sz w:val="21"/>
                <w:szCs w:val="21"/>
                <w:lang w:val="zh-CN" w:eastAsia="zh-CN" w:bidi="zh-CN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zh-CN" w:eastAsia="zh-CN" w:bidi="zh-CN"/>
              </w:rPr>
              <w:t>若堆电流＞50A</w:t>
            </w:r>
            <w:r>
              <w:rPr>
                <w:rFonts w:hint="eastAsia" w:ascii="宋体" w:hAnsi="宋体" w:cs="宋体"/>
                <w:kern w:val="2"/>
                <w:sz w:val="21"/>
                <w:szCs w:val="21"/>
                <w:lang w:val="zh-CN" w:eastAsia="zh-CN" w:bidi="zh-CN"/>
              </w:rPr>
              <w:t>；</w:t>
            </w:r>
            <w:r>
              <w:rPr>
                <w:rFonts w:hint="eastAsia" w:ascii="宋体" w:hAnsi="宋体" w:cs="宋体"/>
                <w:kern w:val="2"/>
                <w:sz w:val="21"/>
                <w:szCs w:val="21"/>
                <w:lang w:val="en-US" w:eastAsia="zh-CN" w:bidi="zh-CN"/>
              </w:rPr>
              <w:t>持续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zh-CN" w:eastAsia="zh-CN" w:bidi="zh-CN"/>
              </w:rPr>
              <w:t>3s</w:t>
            </w:r>
          </w:p>
        </w:tc>
        <w:tc>
          <w:tcPr>
            <w:tcW w:w="1780" w:type="dxa"/>
            <w:vAlign w:val="center"/>
          </w:tcPr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1"/>
                <w:szCs w:val="21"/>
              </w:rPr>
              <w:t>故障；输出干接点至PCS；延时3s执行跳机</w:t>
            </w:r>
          </w:p>
        </w:tc>
        <w:tc>
          <w:tcPr>
            <w:tcW w:w="1942" w:type="dxa"/>
            <w:noWrap/>
            <w:vAlign w:val="center"/>
          </w:tcPr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BMS：故障</w:t>
            </w:r>
          </w:p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开关：</w:t>
            </w:r>
            <w:r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  <w:t>3s</w:t>
            </w: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t>/断开</w:t>
            </w:r>
          </w:p>
          <w:p>
            <w:pPr>
              <w:widowControl/>
              <w:adjustRightInd/>
              <w:spacing w:line="240" w:lineRule="auto"/>
              <w:jc w:val="left"/>
              <w:textAlignment w:val="center"/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2"/>
                <w:sz w:val="20"/>
                <w:szCs w:val="20"/>
              </w:rPr>
              <w:sym w:font="Wingdings 2" w:char="00A3"/>
            </w:r>
            <w:r>
              <w:rPr>
                <w:rFonts w:ascii="宋体" w:hAnsi="宋体" w:eastAsia="宋体" w:cs="宋体"/>
                <w:color w:val="000000"/>
                <w:kern w:val="2"/>
                <w:sz w:val="20"/>
                <w:szCs w:val="20"/>
              </w:rPr>
              <w:t>BMS：输出干接点</w:t>
            </w:r>
          </w:p>
        </w:tc>
        <w:tc>
          <w:tcPr>
            <w:tcW w:w="776" w:type="dxa"/>
            <w:noWrap/>
          </w:tcPr>
          <w:p>
            <w:pPr>
              <w:adjustRightInd/>
              <w:spacing w:line="240" w:lineRule="auto"/>
              <w:textAlignment w:val="auto"/>
              <w:rPr>
                <w:rFonts w:ascii="宋体" w:hAnsi="宋体" w:eastAsia="宋体" w:cs="宋体"/>
                <w:kern w:val="2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9" w:hRule="atLeast"/>
          <w:jc w:val="center"/>
        </w:trPr>
        <w:tc>
          <w:tcPr>
            <w:tcW w:w="2882" w:type="dxa"/>
            <w:gridSpan w:val="3"/>
            <w:vAlign w:val="center"/>
          </w:tcPr>
          <w:p>
            <w:pPr>
              <w:adjustRightInd w:val="0"/>
              <w:spacing w:line="240" w:lineRule="auto"/>
              <w:textAlignment w:val="baseline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测试人员</w:t>
            </w:r>
          </w:p>
        </w:tc>
        <w:tc>
          <w:tcPr>
            <w:tcW w:w="1356" w:type="dxa"/>
            <w:noWrap/>
            <w:vAlign w:val="center"/>
          </w:tcPr>
          <w:p>
            <w:pPr>
              <w:adjustRightInd w:val="0"/>
              <w:spacing w:line="240" w:lineRule="auto"/>
              <w:textAlignment w:val="baseline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1780" w:type="dxa"/>
            <w:vAlign w:val="center"/>
          </w:tcPr>
          <w:p>
            <w:pPr>
              <w:adjustRightInd w:val="0"/>
              <w:spacing w:line="240" w:lineRule="auto"/>
              <w:textAlignment w:val="baseline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时间</w:t>
            </w:r>
          </w:p>
        </w:tc>
        <w:tc>
          <w:tcPr>
            <w:tcW w:w="2718" w:type="dxa"/>
            <w:gridSpan w:val="2"/>
            <w:noWrap/>
            <w:vAlign w:val="center"/>
          </w:tcPr>
          <w:p>
            <w:pPr>
              <w:adjustRightInd/>
              <w:spacing w:line="240" w:lineRule="auto"/>
              <w:textAlignment w:val="auto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  <w:jc w:val="center"/>
        </w:trPr>
        <w:tc>
          <w:tcPr>
            <w:tcW w:w="2882" w:type="dxa"/>
            <w:gridSpan w:val="3"/>
            <w:vAlign w:val="center"/>
          </w:tcPr>
          <w:p>
            <w:pPr>
              <w:adjustRightInd w:val="0"/>
              <w:spacing w:line="240" w:lineRule="auto"/>
              <w:textAlignment w:val="baseline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检查人员</w:t>
            </w:r>
          </w:p>
        </w:tc>
        <w:tc>
          <w:tcPr>
            <w:tcW w:w="1356" w:type="dxa"/>
            <w:noWrap/>
            <w:vAlign w:val="center"/>
          </w:tcPr>
          <w:p>
            <w:pPr>
              <w:adjustRightInd w:val="0"/>
              <w:spacing w:line="240" w:lineRule="auto"/>
              <w:textAlignment w:val="baseline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</w:p>
        </w:tc>
        <w:tc>
          <w:tcPr>
            <w:tcW w:w="1780" w:type="dxa"/>
            <w:vAlign w:val="center"/>
          </w:tcPr>
          <w:p>
            <w:pPr>
              <w:adjustRightInd w:val="0"/>
              <w:spacing w:line="240" w:lineRule="auto"/>
              <w:textAlignment w:val="baseline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时间</w:t>
            </w:r>
          </w:p>
        </w:tc>
        <w:tc>
          <w:tcPr>
            <w:tcW w:w="2718" w:type="dxa"/>
            <w:gridSpan w:val="2"/>
            <w:noWrap/>
            <w:vAlign w:val="center"/>
          </w:tcPr>
          <w:p>
            <w:pPr>
              <w:adjustRightInd/>
              <w:spacing w:line="240" w:lineRule="auto"/>
              <w:textAlignment w:val="auto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9" w:hRule="atLeast"/>
          <w:jc w:val="center"/>
        </w:trPr>
        <w:tc>
          <w:tcPr>
            <w:tcW w:w="8736" w:type="dxa"/>
            <w:gridSpan w:val="7"/>
            <w:vAlign w:val="center"/>
          </w:tcPr>
          <w:p>
            <w:pPr>
              <w:adjustRightInd w:val="0"/>
              <w:spacing w:line="240" w:lineRule="auto"/>
              <w:textAlignment w:val="baseline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  <w:t>备注：</w:t>
            </w:r>
          </w:p>
        </w:tc>
      </w:tr>
    </w:tbl>
    <w:p>
      <w:pPr>
        <w:pStyle w:val="13"/>
        <w:keepNext w:val="0"/>
        <w:numPr>
          <w:ilvl w:val="0"/>
          <w:numId w:val="0"/>
        </w:numPr>
        <w:ind w:left="420" w:leftChars="0"/>
        <w:rPr>
          <w:rFonts w:hint="eastAsia" w:ascii="黑体" w:hAnsi="黑体" w:eastAsia="黑体" w:cs="黑体"/>
          <w:sz w:val="24"/>
          <w:szCs w:val="24"/>
          <w:lang w:eastAsia="zh-CN"/>
        </w:rPr>
      </w:pPr>
    </w:p>
    <w:p>
      <w:pPr>
        <w:pStyle w:val="13"/>
        <w:keepNext w:val="0"/>
        <w:numPr>
          <w:ilvl w:val="0"/>
          <w:numId w:val="6"/>
        </w:numPr>
        <w:ind w:firstLineChars="0"/>
        <w:rPr>
          <w:rFonts w:hint="eastAsia" w:ascii="黑体" w:hAnsi="黑体" w:eastAsia="黑体" w:cs="黑体"/>
          <w:sz w:val="24"/>
          <w:szCs w:val="24"/>
          <w:lang w:eastAsia="zh-CN"/>
        </w:rPr>
      </w:pPr>
      <w:r>
        <w:rPr>
          <w:rFonts w:hint="eastAsia" w:ascii="黑体" w:hAnsi="黑体" w:eastAsia="黑体" w:cs="黑体"/>
          <w:sz w:val="24"/>
          <w:szCs w:val="24"/>
          <w:lang w:eastAsia="zh-CN"/>
        </w:rPr>
        <w:t>以电池舱为单位，每个电池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舱</w:t>
      </w:r>
      <w:r>
        <w:rPr>
          <w:rFonts w:hint="eastAsia" w:ascii="黑体" w:hAnsi="黑体" w:eastAsia="黑体" w:cs="黑体"/>
          <w:sz w:val="24"/>
          <w:szCs w:val="24"/>
          <w:lang w:eastAsia="zh-CN"/>
        </w:rPr>
        <w:t>填写一份调试记录；</w:t>
      </w:r>
    </w:p>
    <w:p>
      <w:pPr>
        <w:pStyle w:val="13"/>
        <w:keepNext w:val="0"/>
        <w:numPr>
          <w:ilvl w:val="0"/>
          <w:numId w:val="6"/>
        </w:numPr>
        <w:ind w:firstLineChars="0"/>
        <w:rPr>
          <w:rFonts w:ascii="黑体" w:hAnsi="黑体" w:eastAsia="黑体" w:cs="黑体"/>
          <w:sz w:val="24"/>
          <w:szCs w:val="24"/>
          <w:lang w:eastAsia="zh-CN"/>
        </w:rPr>
      </w:pPr>
      <w:r>
        <w:rPr>
          <w:rFonts w:hint="eastAsia" w:ascii="黑体" w:hAnsi="黑体" w:eastAsia="黑体" w:cs="黑体"/>
          <w:sz w:val="24"/>
          <w:szCs w:val="24"/>
          <w:lang w:eastAsia="zh-CN"/>
        </w:rPr>
        <w:t>以上表格“结果”部分为判断测试结果是否满足合格范围或者合格条件；</w:t>
      </w:r>
    </w:p>
    <w:p>
      <w:pPr>
        <w:pStyle w:val="13"/>
        <w:keepNext w:val="0"/>
        <w:numPr>
          <w:ilvl w:val="0"/>
          <w:numId w:val="6"/>
        </w:numPr>
        <w:ind w:firstLineChars="0"/>
        <w:rPr>
          <w:rFonts w:ascii="黑体" w:hAnsi="黑体" w:eastAsia="黑体" w:cs="黑体"/>
          <w:sz w:val="24"/>
          <w:szCs w:val="24"/>
          <w:lang w:eastAsia="zh-CN"/>
        </w:rPr>
      </w:pPr>
      <w:r>
        <w:rPr>
          <w:rFonts w:hint="eastAsia" w:ascii="黑体" w:hAnsi="黑体" w:eastAsia="黑体" w:cs="黑体"/>
          <w:sz w:val="24"/>
          <w:szCs w:val="24"/>
          <w:lang w:eastAsia="zh-CN"/>
        </w:rPr>
        <w:t>若满足，则在对应记录框中填写“</w:t>
      </w:r>
      <w:r>
        <w:rPr>
          <w:rFonts w:ascii="Arial" w:hAnsi="Arial" w:eastAsia="黑体" w:cs="Arial"/>
          <w:sz w:val="24"/>
          <w:szCs w:val="24"/>
          <w:lang w:eastAsia="zh-CN"/>
        </w:rPr>
        <w:t>√</w:t>
      </w:r>
      <w:r>
        <w:rPr>
          <w:rFonts w:hint="eastAsia" w:ascii="黑体" w:hAnsi="黑体" w:eastAsia="黑体" w:cs="黑体"/>
          <w:sz w:val="24"/>
          <w:szCs w:val="24"/>
          <w:lang w:eastAsia="zh-CN"/>
        </w:rPr>
        <w:t>”或者“合格”；</w:t>
      </w:r>
    </w:p>
    <w:p>
      <w:pPr>
        <w:pStyle w:val="13"/>
        <w:keepNext w:val="0"/>
        <w:numPr>
          <w:ilvl w:val="0"/>
          <w:numId w:val="6"/>
        </w:numPr>
        <w:ind w:firstLineChars="0"/>
        <w:rPr>
          <w:rFonts w:ascii="黑体" w:hAnsi="黑体" w:eastAsia="黑体" w:cs="黑体"/>
          <w:sz w:val="24"/>
          <w:szCs w:val="24"/>
          <w:lang w:eastAsia="zh-CN"/>
        </w:rPr>
      </w:pPr>
      <w:r>
        <w:rPr>
          <w:rFonts w:hint="eastAsia" w:ascii="黑体" w:hAnsi="黑体" w:eastAsia="黑体" w:cs="黑体"/>
          <w:sz w:val="24"/>
          <w:szCs w:val="24"/>
          <w:lang w:eastAsia="zh-CN"/>
        </w:rPr>
        <w:t>若不满足，在对应记录框中填写“</w:t>
      </w:r>
      <w:r>
        <w:rPr>
          <w:rFonts w:hint="eastAsia" w:ascii="Arial" w:hAnsi="Arial" w:eastAsia="黑体" w:cs="Arial"/>
          <w:sz w:val="24"/>
          <w:szCs w:val="24"/>
          <w:lang w:eastAsia="zh-CN"/>
        </w:rPr>
        <w:t>不合格</w:t>
      </w:r>
      <w:r>
        <w:rPr>
          <w:rFonts w:hint="eastAsia" w:ascii="黑体" w:hAnsi="黑体" w:eastAsia="黑体" w:cs="黑体"/>
          <w:sz w:val="24"/>
          <w:szCs w:val="24"/>
          <w:lang w:eastAsia="zh-CN"/>
        </w:rPr>
        <w:t>”；</w:t>
      </w:r>
    </w:p>
    <w:p>
      <w:pPr>
        <w:pStyle w:val="13"/>
        <w:keepNext w:val="0"/>
        <w:numPr>
          <w:ilvl w:val="0"/>
          <w:numId w:val="6"/>
        </w:numPr>
        <w:ind w:firstLineChars="0"/>
        <w:rPr>
          <w:rFonts w:ascii="黑体" w:hAnsi="黑体" w:eastAsia="黑体" w:cs="黑体"/>
          <w:sz w:val="24"/>
          <w:szCs w:val="24"/>
          <w:lang w:eastAsia="zh-CN"/>
        </w:rPr>
      </w:pPr>
      <w:r>
        <w:rPr>
          <w:rFonts w:hint="eastAsia" w:ascii="黑体" w:hAnsi="黑体" w:eastAsia="黑体" w:cs="黑体"/>
          <w:sz w:val="24"/>
          <w:szCs w:val="24"/>
          <w:lang w:eastAsia="zh-CN"/>
        </w:rPr>
        <w:t>若测试涉及数据记录，则将数据记录值测试值中。</w:t>
      </w:r>
    </w:p>
    <w:p>
      <w:pPr>
        <w:pStyle w:val="13"/>
        <w:keepNext w:val="0"/>
        <w:numPr>
          <w:ilvl w:val="0"/>
          <w:numId w:val="0"/>
        </w:numPr>
        <w:ind w:left="420" w:leftChars="0"/>
        <w:rPr>
          <w:rFonts w:ascii="黑体" w:hAnsi="黑体" w:eastAsia="黑体" w:cs="黑体"/>
          <w:sz w:val="24"/>
          <w:szCs w:val="24"/>
          <w:lang w:eastAsia="zh-CN"/>
        </w:rPr>
      </w:pPr>
    </w:p>
    <w:p>
      <w:pPr>
        <w:rPr>
          <w:rFonts w:ascii="黑体" w:hAnsi="黑体" w:eastAsia="黑体" w:cs="黑体"/>
          <w:sz w:val="24"/>
          <w:szCs w:val="24"/>
          <w:lang w:eastAsia="zh-CN"/>
        </w:rPr>
      </w:pPr>
      <w:r>
        <w:rPr>
          <w:rFonts w:hint="eastAsia" w:ascii="黑体" w:hAnsi="黑体" w:eastAsia="黑体" w:cs="黑体"/>
          <w:sz w:val="24"/>
          <w:szCs w:val="24"/>
        </w:rPr>
        <w:br w:type="page"/>
      </w:r>
    </w:p>
    <w:p>
      <w:pPr>
        <w:pStyle w:val="13"/>
        <w:keepNext w:val="0"/>
        <w:keepLines w:val="0"/>
        <w:pageBreakBefore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ind w:left="420" w:firstLine="0" w:firstLineChars="0"/>
        <w:jc w:val="center"/>
        <w:textAlignment w:val="auto"/>
        <w:rPr>
          <w:rFonts w:asciiTheme="minorEastAsia" w:hAnsiTheme="minorEastAsia" w:eastAsiaTheme="minorEastAsia" w:cstheme="minorEastAsia"/>
          <w:b/>
          <w:bCs/>
          <w:sz w:val="24"/>
          <w:szCs w:val="24"/>
          <w:lang w:eastAsia="zh-CN"/>
        </w:rPr>
      </w:pPr>
      <w:r>
        <w:rPr>
          <w:rFonts w:hint="eastAsia" w:ascii="宋体" w:hAnsi="宋体" w:cs="宋体"/>
          <w:b/>
          <w:bCs/>
          <w:i w:val="0"/>
          <w:iCs w:val="0"/>
          <w:sz w:val="24"/>
          <w:lang w:eastAsia="zh-CN"/>
        </w:rPr>
        <w:t>表9：储能变流器调试记录表</w:t>
      </w:r>
    </w:p>
    <w:tbl>
      <w:tblPr>
        <w:tblStyle w:val="14"/>
        <w:tblW w:w="8820" w:type="dxa"/>
        <w:jc w:val="center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80"/>
        <w:gridCol w:w="1070"/>
        <w:gridCol w:w="1893"/>
        <w:gridCol w:w="867"/>
        <w:gridCol w:w="1164"/>
        <w:gridCol w:w="1041"/>
        <w:gridCol w:w="1159"/>
        <w:gridCol w:w="1046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0" w:hRule="atLeast"/>
          <w:jc w:val="center"/>
        </w:trPr>
        <w:tc>
          <w:tcPr>
            <w:tcW w:w="1650" w:type="dxa"/>
            <w:gridSpan w:val="2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left"/>
              <w:rPr>
                <w:rFonts w:hint="eastAsia" w:ascii="宋体" w:hAnsi="宋体" w:eastAsia="宋体" w:cs="宋体"/>
                <w:b/>
                <w:bCs/>
                <w:sz w:val="21"/>
                <w:szCs w:val="21"/>
                <w:lang w:val="en-US" w:eastAsia="zh-CN" w:bidi="zh-CN"/>
              </w:rPr>
            </w:pPr>
            <w:r>
              <w:rPr>
                <w:rFonts w:hint="eastAsia"/>
                <w:b/>
                <w:bCs/>
                <w:szCs w:val="21"/>
                <w:lang w:val="en-US"/>
              </w:rPr>
              <w:t>项目名称：</w:t>
            </w:r>
          </w:p>
        </w:tc>
        <w:tc>
          <w:tcPr>
            <w:tcW w:w="7170" w:type="dxa"/>
            <w:gridSpan w:val="6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center"/>
              <w:rPr>
                <w:rFonts w:hint="eastAsia"/>
                <w:b/>
                <w:bCs/>
                <w:szCs w:val="21"/>
                <w:lang w:val="en-US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0" w:hRule="atLeast"/>
          <w:jc w:val="center"/>
        </w:trPr>
        <w:tc>
          <w:tcPr>
            <w:tcW w:w="1650" w:type="dxa"/>
            <w:gridSpan w:val="2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both"/>
              <w:rPr>
                <w:rFonts w:hint="eastAsia" w:ascii="宋体" w:hAnsi="宋体" w:eastAsia="宋体" w:cs="宋体"/>
                <w:b/>
                <w:bCs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b/>
                <w:bCs/>
                <w:szCs w:val="21"/>
                <w:lang w:val="en-US"/>
              </w:rPr>
              <w:t>合同号：</w:t>
            </w:r>
          </w:p>
        </w:tc>
        <w:tc>
          <w:tcPr>
            <w:tcW w:w="2760" w:type="dxa"/>
            <w:gridSpan w:val="2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both"/>
              <w:rPr>
                <w:rFonts w:hint="eastAsia" w:ascii="宋体" w:hAnsi="宋体" w:eastAsia="宋体" w:cs="宋体"/>
                <w:b/>
                <w:bCs/>
                <w:sz w:val="21"/>
                <w:szCs w:val="21"/>
                <w:lang w:val="en-US" w:eastAsia="zh-CN" w:bidi="zh-CN"/>
              </w:rPr>
            </w:pPr>
          </w:p>
        </w:tc>
        <w:tc>
          <w:tcPr>
            <w:tcW w:w="2205" w:type="dxa"/>
            <w:gridSpan w:val="2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center"/>
              <w:rPr>
                <w:rFonts w:hint="eastAsia" w:ascii="宋体" w:hAnsi="宋体" w:eastAsia="宋体" w:cs="宋体"/>
                <w:b/>
                <w:bCs/>
                <w:sz w:val="21"/>
                <w:szCs w:val="21"/>
                <w:lang w:val="en-US" w:eastAsia="zh-CN" w:bidi="zh-CN"/>
              </w:rPr>
            </w:pPr>
            <w:r>
              <w:rPr>
                <w:rFonts w:hint="eastAsia"/>
                <w:b/>
                <w:bCs/>
                <w:szCs w:val="21"/>
                <w:lang w:val="en-US"/>
              </w:rPr>
              <w:t>产品编号：</w:t>
            </w:r>
          </w:p>
        </w:tc>
        <w:tc>
          <w:tcPr>
            <w:tcW w:w="2205" w:type="dxa"/>
            <w:gridSpan w:val="2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center"/>
              <w:rPr>
                <w:rFonts w:hint="eastAsia"/>
                <w:b/>
                <w:bCs/>
                <w:szCs w:val="21"/>
                <w:lang w:val="en-US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0" w:hRule="atLeast"/>
          <w:jc w:val="center"/>
        </w:trPr>
        <w:tc>
          <w:tcPr>
            <w:tcW w:w="580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center"/>
              <w:rPr>
                <w:b/>
                <w:bCs/>
                <w:szCs w:val="21"/>
                <w:lang w:val="en-US"/>
              </w:rPr>
            </w:pPr>
            <w:r>
              <w:rPr>
                <w:rFonts w:hint="eastAsia"/>
                <w:b/>
                <w:bCs/>
                <w:szCs w:val="21"/>
                <w:lang w:val="en-US"/>
              </w:rPr>
              <w:t>序号</w:t>
            </w:r>
          </w:p>
        </w:tc>
        <w:tc>
          <w:tcPr>
            <w:tcW w:w="1070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center"/>
              <w:rPr>
                <w:b/>
                <w:bCs/>
                <w:szCs w:val="21"/>
                <w:lang w:val="en-US"/>
              </w:rPr>
            </w:pPr>
            <w:r>
              <w:rPr>
                <w:rFonts w:hint="eastAsia"/>
                <w:b/>
                <w:bCs/>
                <w:szCs w:val="21"/>
                <w:lang w:val="en-US"/>
              </w:rPr>
              <w:t>检测项目</w:t>
            </w:r>
          </w:p>
        </w:tc>
        <w:tc>
          <w:tcPr>
            <w:tcW w:w="1893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center"/>
              <w:rPr>
                <w:b/>
                <w:bCs/>
                <w:szCs w:val="21"/>
                <w:lang w:val="en-US"/>
              </w:rPr>
            </w:pPr>
            <w:r>
              <w:rPr>
                <w:rFonts w:hint="eastAsia"/>
                <w:b/>
                <w:bCs/>
                <w:szCs w:val="21"/>
                <w:lang w:val="en-US"/>
              </w:rPr>
              <w:t>检测事项</w:t>
            </w:r>
          </w:p>
        </w:tc>
        <w:tc>
          <w:tcPr>
            <w:tcW w:w="4231" w:type="dxa"/>
            <w:gridSpan w:val="4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center"/>
              <w:rPr>
                <w:b/>
                <w:bCs/>
                <w:szCs w:val="21"/>
                <w:lang w:val="en-US"/>
              </w:rPr>
            </w:pPr>
            <w:r>
              <w:rPr>
                <w:rFonts w:hint="eastAsia"/>
                <w:b/>
                <w:bCs/>
                <w:szCs w:val="21"/>
                <w:lang w:val="en-US"/>
              </w:rPr>
              <w:t>合格条件</w:t>
            </w:r>
          </w:p>
        </w:tc>
        <w:tc>
          <w:tcPr>
            <w:tcW w:w="104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center"/>
              <w:rPr>
                <w:b/>
                <w:bCs/>
                <w:szCs w:val="21"/>
                <w:lang w:val="en-US"/>
              </w:rPr>
            </w:pPr>
            <w:r>
              <w:rPr>
                <w:rFonts w:hint="eastAsia"/>
                <w:b/>
                <w:bCs/>
                <w:szCs w:val="21"/>
                <w:lang w:val="en-US"/>
              </w:rPr>
              <w:t>结果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0" w:hRule="atLeast"/>
          <w:jc w:val="center"/>
        </w:trPr>
        <w:tc>
          <w:tcPr>
            <w:tcW w:w="580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  <w:lang w:val="en-US"/>
              </w:rPr>
            </w:pPr>
            <w:r>
              <w:rPr>
                <w:rFonts w:hint="eastAsia"/>
                <w:szCs w:val="21"/>
                <w:lang w:val="en-US"/>
              </w:rPr>
              <w:t>1</w:t>
            </w:r>
          </w:p>
        </w:tc>
        <w:tc>
          <w:tcPr>
            <w:tcW w:w="1070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  <w:lang w:val="en-US"/>
              </w:rPr>
            </w:pPr>
            <w:r>
              <w:rPr>
                <w:rFonts w:hint="eastAsia"/>
                <w:szCs w:val="21"/>
                <w:lang w:val="en-US"/>
              </w:rPr>
              <w:t>基本测试</w:t>
            </w:r>
          </w:p>
        </w:tc>
        <w:tc>
          <w:tcPr>
            <w:tcW w:w="1893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left"/>
              <w:rPr>
                <w:szCs w:val="21"/>
                <w:lang w:val="en-US"/>
              </w:rPr>
            </w:pPr>
            <w:r>
              <w:rPr>
                <w:rFonts w:hint="eastAsia"/>
                <w:szCs w:val="21"/>
                <w:lang w:val="en-US" w:eastAsia="zh-CN"/>
              </w:rPr>
              <w:t>设备</w:t>
            </w:r>
            <w:r>
              <w:rPr>
                <w:rFonts w:hint="eastAsia"/>
                <w:szCs w:val="21"/>
                <w:lang w:val="en-US"/>
              </w:rPr>
              <w:t>状态</w:t>
            </w:r>
          </w:p>
        </w:tc>
        <w:tc>
          <w:tcPr>
            <w:tcW w:w="4231" w:type="dxa"/>
            <w:gridSpan w:val="4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left"/>
              <w:rPr>
                <w:rFonts w:hint="default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PCS正常运行</w:t>
            </w:r>
          </w:p>
        </w:tc>
        <w:tc>
          <w:tcPr>
            <w:tcW w:w="104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  <w:lang w:val="en-US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0" w:hRule="atLeast"/>
          <w:jc w:val="center"/>
        </w:trPr>
        <w:tc>
          <w:tcPr>
            <w:tcW w:w="580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  <w:lang w:val="en-US"/>
              </w:rPr>
            </w:pPr>
            <w:r>
              <w:rPr>
                <w:rFonts w:hint="eastAsia"/>
                <w:szCs w:val="21"/>
                <w:lang w:val="en-US"/>
              </w:rPr>
              <w:t>2</w:t>
            </w:r>
          </w:p>
        </w:tc>
        <w:tc>
          <w:tcPr>
            <w:tcW w:w="1070" w:type="dxa"/>
            <w:vMerge w:val="continue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  <w:lang w:val="en-US"/>
              </w:rPr>
            </w:pPr>
          </w:p>
        </w:tc>
        <w:tc>
          <w:tcPr>
            <w:tcW w:w="1893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left"/>
              <w:rPr>
                <w:rFonts w:hint="default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屏幕操作</w:t>
            </w:r>
          </w:p>
        </w:tc>
        <w:tc>
          <w:tcPr>
            <w:tcW w:w="4231" w:type="dxa"/>
            <w:gridSpan w:val="4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left"/>
              <w:rPr>
                <w:rFonts w:hint="default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可正常执行操作</w:t>
            </w:r>
          </w:p>
        </w:tc>
        <w:tc>
          <w:tcPr>
            <w:tcW w:w="104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  <w:lang w:val="en-US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0" w:hRule="atLeast"/>
          <w:jc w:val="center"/>
        </w:trPr>
        <w:tc>
          <w:tcPr>
            <w:tcW w:w="580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  <w:lang w:val="en-US"/>
              </w:rPr>
            </w:pPr>
            <w:r>
              <w:rPr>
                <w:rFonts w:hint="eastAsia"/>
                <w:szCs w:val="21"/>
                <w:lang w:val="en-US"/>
              </w:rPr>
              <w:t>3</w:t>
            </w:r>
          </w:p>
        </w:tc>
        <w:tc>
          <w:tcPr>
            <w:tcW w:w="1070" w:type="dxa"/>
            <w:vMerge w:val="continue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  <w:lang w:val="en-US"/>
              </w:rPr>
            </w:pPr>
          </w:p>
        </w:tc>
        <w:tc>
          <w:tcPr>
            <w:tcW w:w="1893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left"/>
              <w:rPr>
                <w:rFonts w:hint="eastAsia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/>
              </w:rPr>
              <w:t>日志</w:t>
            </w:r>
            <w:r>
              <w:rPr>
                <w:rFonts w:hint="eastAsia"/>
                <w:szCs w:val="21"/>
                <w:lang w:val="en-US" w:eastAsia="zh-CN"/>
              </w:rPr>
              <w:t>查看</w:t>
            </w:r>
          </w:p>
        </w:tc>
        <w:tc>
          <w:tcPr>
            <w:tcW w:w="4231" w:type="dxa"/>
            <w:gridSpan w:val="4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left"/>
              <w:rPr>
                <w:rFonts w:hint="default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包含历史记录及告警</w:t>
            </w:r>
          </w:p>
        </w:tc>
        <w:tc>
          <w:tcPr>
            <w:tcW w:w="104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  <w:lang w:val="en-US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0" w:hRule="atLeast"/>
          <w:jc w:val="center"/>
        </w:trPr>
        <w:tc>
          <w:tcPr>
            <w:tcW w:w="580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center"/>
              <w:rPr>
                <w:rFonts w:hint="eastAsia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4</w:t>
            </w:r>
          </w:p>
        </w:tc>
        <w:tc>
          <w:tcPr>
            <w:tcW w:w="1070" w:type="dxa"/>
            <w:vMerge w:val="continue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  <w:lang w:val="en-US"/>
              </w:rPr>
            </w:pPr>
          </w:p>
        </w:tc>
        <w:tc>
          <w:tcPr>
            <w:tcW w:w="1893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left"/>
              <w:rPr>
                <w:szCs w:val="21"/>
                <w:lang w:val="en-US"/>
              </w:rPr>
            </w:pPr>
            <w:r>
              <w:rPr>
                <w:rFonts w:hint="eastAsia"/>
                <w:szCs w:val="21"/>
                <w:lang w:val="en-US"/>
              </w:rPr>
              <w:t>PCS采集数据</w:t>
            </w:r>
          </w:p>
        </w:tc>
        <w:tc>
          <w:tcPr>
            <w:tcW w:w="4231" w:type="dxa"/>
            <w:gridSpan w:val="4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left"/>
              <w:rPr>
                <w:rFonts w:hint="eastAsia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/>
              </w:rPr>
              <w:t>包含交、直流侧电压、电流，有功，无功，频率</w:t>
            </w:r>
            <w:r>
              <w:rPr>
                <w:rFonts w:hint="eastAsia"/>
                <w:szCs w:val="21"/>
                <w:lang w:val="en-US" w:eastAsia="zh-CN"/>
              </w:rPr>
              <w:t>等</w:t>
            </w:r>
          </w:p>
        </w:tc>
        <w:tc>
          <w:tcPr>
            <w:tcW w:w="104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  <w:lang w:val="en-US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0" w:hRule="atLeast"/>
          <w:jc w:val="center"/>
        </w:trPr>
        <w:tc>
          <w:tcPr>
            <w:tcW w:w="580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en-US" w:eastAsia="zh-CN" w:bidi="zh-CN"/>
              </w:rPr>
            </w:pPr>
            <w:r>
              <w:rPr>
                <w:rFonts w:hint="eastAsia"/>
                <w:szCs w:val="21"/>
                <w:lang w:val="en-US"/>
              </w:rPr>
              <w:t>5</w:t>
            </w:r>
          </w:p>
        </w:tc>
        <w:tc>
          <w:tcPr>
            <w:tcW w:w="1070" w:type="dxa"/>
            <w:vMerge w:val="continue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  <w:lang w:val="en-US"/>
              </w:rPr>
            </w:pPr>
          </w:p>
        </w:tc>
        <w:tc>
          <w:tcPr>
            <w:tcW w:w="1893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left"/>
              <w:rPr>
                <w:szCs w:val="21"/>
                <w:lang w:val="en-US"/>
              </w:rPr>
            </w:pPr>
            <w:r>
              <w:rPr>
                <w:rFonts w:hint="eastAsia"/>
                <w:szCs w:val="21"/>
                <w:lang w:val="en-US"/>
              </w:rPr>
              <w:t>定值设定</w:t>
            </w:r>
          </w:p>
        </w:tc>
        <w:tc>
          <w:tcPr>
            <w:tcW w:w="4231" w:type="dxa"/>
            <w:gridSpan w:val="4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left"/>
              <w:rPr>
                <w:szCs w:val="21"/>
                <w:lang w:val="en-US"/>
              </w:rPr>
            </w:pPr>
            <w:r>
              <w:rPr>
                <w:rFonts w:hint="eastAsia"/>
                <w:szCs w:val="21"/>
                <w:lang w:val="en-US" w:eastAsia="zh-CN"/>
              </w:rPr>
              <w:t>直流侧</w:t>
            </w:r>
            <w:r>
              <w:rPr>
                <w:rFonts w:hint="eastAsia"/>
                <w:szCs w:val="21"/>
                <w:lang w:val="en-US"/>
              </w:rPr>
              <w:t>参数设定与定值单一致</w:t>
            </w:r>
          </w:p>
        </w:tc>
        <w:tc>
          <w:tcPr>
            <w:tcW w:w="104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  <w:lang w:val="en-US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0" w:hRule="atLeast"/>
          <w:jc w:val="center"/>
        </w:trPr>
        <w:tc>
          <w:tcPr>
            <w:tcW w:w="580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en-US" w:eastAsia="zh-CN" w:bidi="zh-CN"/>
              </w:rPr>
            </w:pPr>
            <w:r>
              <w:rPr>
                <w:rFonts w:hint="eastAsia"/>
                <w:szCs w:val="21"/>
                <w:lang w:val="en-US"/>
              </w:rPr>
              <w:t>6</w:t>
            </w:r>
          </w:p>
        </w:tc>
        <w:tc>
          <w:tcPr>
            <w:tcW w:w="1070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  <w:lang w:val="en-US"/>
              </w:rPr>
            </w:pPr>
            <w:r>
              <w:rPr>
                <w:rFonts w:hint="eastAsia"/>
                <w:szCs w:val="21"/>
                <w:lang w:val="en-US"/>
              </w:rPr>
              <w:t>通讯测试</w:t>
            </w:r>
          </w:p>
        </w:tc>
        <w:tc>
          <w:tcPr>
            <w:tcW w:w="1893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left"/>
              <w:rPr>
                <w:szCs w:val="21"/>
                <w:lang w:val="en-US"/>
              </w:rPr>
            </w:pPr>
            <w:r>
              <w:rPr>
                <w:rFonts w:hint="eastAsia"/>
                <w:szCs w:val="21"/>
                <w:lang w:val="en-US"/>
              </w:rPr>
              <w:t>与BMS通讯</w:t>
            </w:r>
          </w:p>
        </w:tc>
        <w:tc>
          <w:tcPr>
            <w:tcW w:w="4231" w:type="dxa"/>
            <w:gridSpan w:val="4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left"/>
              <w:rPr>
                <w:szCs w:val="21"/>
                <w:lang w:val="en-US"/>
              </w:rPr>
            </w:pPr>
            <w:r>
              <w:rPr>
                <w:rFonts w:hint="eastAsia"/>
                <w:szCs w:val="21"/>
                <w:lang w:val="en-US"/>
              </w:rPr>
              <w:t>通讯数据正常</w:t>
            </w:r>
          </w:p>
        </w:tc>
        <w:tc>
          <w:tcPr>
            <w:tcW w:w="104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  <w:lang w:val="en-US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0" w:hRule="atLeast"/>
          <w:jc w:val="center"/>
        </w:trPr>
        <w:tc>
          <w:tcPr>
            <w:tcW w:w="580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en-US" w:eastAsia="zh-CN" w:bidi="zh-CN"/>
              </w:rPr>
            </w:pPr>
            <w:r>
              <w:rPr>
                <w:rFonts w:hint="eastAsia"/>
                <w:szCs w:val="21"/>
                <w:lang w:val="en-US"/>
              </w:rPr>
              <w:t>7</w:t>
            </w:r>
          </w:p>
        </w:tc>
        <w:tc>
          <w:tcPr>
            <w:tcW w:w="1070" w:type="dxa"/>
            <w:vMerge w:val="continue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  <w:lang w:val="en-US"/>
              </w:rPr>
            </w:pPr>
          </w:p>
        </w:tc>
        <w:tc>
          <w:tcPr>
            <w:tcW w:w="1893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与EMS通讯</w:t>
            </w:r>
          </w:p>
        </w:tc>
        <w:tc>
          <w:tcPr>
            <w:tcW w:w="4231" w:type="dxa"/>
            <w:gridSpan w:val="4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3"/>
              <w:tabs>
                <w:tab w:val="left" w:pos="1172"/>
              </w:tabs>
              <w:spacing w:line="240" w:lineRule="auto"/>
              <w:jc w:val="left"/>
              <w:rPr>
                <w:szCs w:val="21"/>
                <w:lang w:val="en-US"/>
              </w:rPr>
            </w:pPr>
            <w:r>
              <w:rPr>
                <w:rFonts w:hint="eastAsia"/>
                <w:szCs w:val="21"/>
                <w:lang w:val="en-US"/>
              </w:rPr>
              <w:t>通讯数据正常</w:t>
            </w:r>
          </w:p>
        </w:tc>
        <w:tc>
          <w:tcPr>
            <w:tcW w:w="104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  <w:lang w:val="en-US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0" w:hRule="atLeast"/>
          <w:jc w:val="center"/>
        </w:trPr>
        <w:tc>
          <w:tcPr>
            <w:tcW w:w="580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en-US" w:eastAsia="zh-CN" w:bidi="zh-CN"/>
              </w:rPr>
            </w:pPr>
            <w:r>
              <w:rPr>
                <w:rFonts w:hint="eastAsia"/>
                <w:szCs w:val="21"/>
                <w:lang w:val="en-US"/>
              </w:rPr>
              <w:t>8</w:t>
            </w:r>
          </w:p>
        </w:tc>
        <w:tc>
          <w:tcPr>
            <w:tcW w:w="1070" w:type="dxa"/>
            <w:vMerge w:val="continue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  <w:lang w:val="en-US"/>
              </w:rPr>
            </w:pPr>
          </w:p>
        </w:tc>
        <w:tc>
          <w:tcPr>
            <w:tcW w:w="1893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left"/>
              <w:rPr>
                <w:szCs w:val="21"/>
                <w:lang w:val="en-US"/>
              </w:rPr>
            </w:pPr>
            <w:r>
              <w:rPr>
                <w:rFonts w:hint="eastAsia"/>
                <w:szCs w:val="21"/>
                <w:lang w:val="en-US"/>
              </w:rPr>
              <w:t>干接点通讯测试</w:t>
            </w:r>
          </w:p>
        </w:tc>
        <w:tc>
          <w:tcPr>
            <w:tcW w:w="4231" w:type="dxa"/>
            <w:gridSpan w:val="4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left"/>
              <w:rPr>
                <w:szCs w:val="21"/>
                <w:lang w:val="en-US"/>
              </w:rPr>
            </w:pPr>
            <w:r>
              <w:rPr>
                <w:rFonts w:hint="eastAsia"/>
                <w:szCs w:val="21"/>
                <w:lang w:val="en-US"/>
              </w:rPr>
              <w:t>通讯数据正常</w:t>
            </w:r>
          </w:p>
        </w:tc>
        <w:tc>
          <w:tcPr>
            <w:tcW w:w="104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  <w:lang w:val="en-US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0" w:hRule="atLeast"/>
          <w:jc w:val="center"/>
        </w:trPr>
        <w:tc>
          <w:tcPr>
            <w:tcW w:w="580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en-US" w:eastAsia="zh-CN" w:bidi="zh-CN"/>
              </w:rPr>
            </w:pPr>
            <w:r>
              <w:rPr>
                <w:rFonts w:hint="eastAsia"/>
                <w:szCs w:val="21"/>
                <w:lang w:val="en-US"/>
              </w:rPr>
              <w:t>9</w:t>
            </w:r>
          </w:p>
        </w:tc>
        <w:tc>
          <w:tcPr>
            <w:tcW w:w="1070" w:type="dxa"/>
            <w:vMerge w:val="continue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  <w:lang w:val="en-US"/>
              </w:rPr>
            </w:pPr>
          </w:p>
        </w:tc>
        <w:tc>
          <w:tcPr>
            <w:tcW w:w="1893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left"/>
              <w:rPr>
                <w:szCs w:val="21"/>
                <w:lang w:val="en-US"/>
              </w:rPr>
            </w:pPr>
            <w:r>
              <w:rPr>
                <w:rFonts w:hint="eastAsia"/>
                <w:szCs w:val="21"/>
                <w:lang w:val="en-US"/>
              </w:rPr>
              <w:t>通讯中断</w:t>
            </w:r>
          </w:p>
        </w:tc>
        <w:tc>
          <w:tcPr>
            <w:tcW w:w="4231" w:type="dxa"/>
            <w:gridSpan w:val="4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left"/>
              <w:rPr>
                <w:szCs w:val="21"/>
                <w:lang w:val="en-US"/>
              </w:rPr>
            </w:pPr>
            <w:r>
              <w:rPr>
                <w:rFonts w:hint="eastAsia"/>
                <w:szCs w:val="21"/>
                <w:lang w:val="en-US"/>
              </w:rPr>
              <w:t>与BMS通讯中断应停机并上送故障信号</w:t>
            </w:r>
          </w:p>
        </w:tc>
        <w:tc>
          <w:tcPr>
            <w:tcW w:w="104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  <w:lang w:val="en-US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0" w:hRule="atLeast"/>
          <w:jc w:val="center"/>
        </w:trPr>
        <w:tc>
          <w:tcPr>
            <w:tcW w:w="580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en-US" w:eastAsia="zh-CN" w:bidi="zh-CN"/>
              </w:rPr>
            </w:pPr>
            <w:r>
              <w:rPr>
                <w:rFonts w:hint="eastAsia"/>
                <w:szCs w:val="21"/>
                <w:lang w:val="en-US"/>
              </w:rPr>
              <w:t>10</w:t>
            </w:r>
          </w:p>
        </w:tc>
        <w:tc>
          <w:tcPr>
            <w:tcW w:w="1070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left"/>
              <w:rPr>
                <w:szCs w:val="21"/>
                <w:lang w:val="en-US"/>
              </w:rPr>
            </w:pPr>
            <w:r>
              <w:rPr>
                <w:rFonts w:hint="eastAsia"/>
                <w:szCs w:val="21"/>
                <w:lang w:val="en-US" w:eastAsia="zh-CN"/>
              </w:rPr>
              <w:t>PCS</w:t>
            </w:r>
            <w:r>
              <w:rPr>
                <w:rFonts w:hint="eastAsia"/>
                <w:szCs w:val="21"/>
                <w:lang w:val="en-US"/>
              </w:rPr>
              <w:t>保护</w:t>
            </w:r>
          </w:p>
        </w:tc>
        <w:tc>
          <w:tcPr>
            <w:tcW w:w="1893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left"/>
              <w:rPr>
                <w:szCs w:val="21"/>
                <w:lang w:val="en-US"/>
              </w:rPr>
            </w:pPr>
            <w:r>
              <w:rPr>
                <w:rFonts w:hint="eastAsia"/>
                <w:szCs w:val="21"/>
                <w:lang w:val="en-US"/>
              </w:rPr>
              <w:t>BMS禁充或禁放信号</w:t>
            </w:r>
          </w:p>
        </w:tc>
        <w:tc>
          <w:tcPr>
            <w:tcW w:w="4231" w:type="dxa"/>
            <w:gridSpan w:val="4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left"/>
              <w:rPr>
                <w:szCs w:val="21"/>
                <w:lang w:val="en-US"/>
              </w:rPr>
            </w:pPr>
            <w:r>
              <w:rPr>
                <w:rFonts w:hint="eastAsia"/>
                <w:szCs w:val="21"/>
                <w:lang w:val="en-US" w:eastAsia="zh-CN"/>
              </w:rPr>
              <w:t>PCS</w:t>
            </w:r>
            <w:r>
              <w:rPr>
                <w:rFonts w:hint="eastAsia"/>
                <w:szCs w:val="21"/>
                <w:lang w:val="en-US"/>
              </w:rPr>
              <w:t>对应禁充禁放</w:t>
            </w:r>
          </w:p>
        </w:tc>
        <w:tc>
          <w:tcPr>
            <w:tcW w:w="104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  <w:lang w:val="en-US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0" w:hRule="atLeast"/>
          <w:jc w:val="center"/>
        </w:trPr>
        <w:tc>
          <w:tcPr>
            <w:tcW w:w="580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en-US" w:eastAsia="zh-CN" w:bidi="zh-CN"/>
              </w:rPr>
            </w:pPr>
            <w:r>
              <w:rPr>
                <w:rFonts w:hint="eastAsia"/>
                <w:szCs w:val="21"/>
                <w:lang w:val="en-US"/>
              </w:rPr>
              <w:t>11</w:t>
            </w:r>
          </w:p>
        </w:tc>
        <w:tc>
          <w:tcPr>
            <w:tcW w:w="1070" w:type="dxa"/>
            <w:vMerge w:val="continue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left"/>
              <w:rPr>
                <w:szCs w:val="21"/>
                <w:lang w:val="en-US"/>
              </w:rPr>
            </w:pPr>
          </w:p>
        </w:tc>
        <w:tc>
          <w:tcPr>
            <w:tcW w:w="1893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left"/>
              <w:rPr>
                <w:szCs w:val="21"/>
                <w:lang w:val="en-US"/>
              </w:rPr>
            </w:pPr>
            <w:r>
              <w:rPr>
                <w:rFonts w:hint="eastAsia"/>
                <w:szCs w:val="21"/>
                <w:lang w:val="en-US"/>
              </w:rPr>
              <w:t>BMS限流信号</w:t>
            </w:r>
          </w:p>
        </w:tc>
        <w:tc>
          <w:tcPr>
            <w:tcW w:w="4231" w:type="dxa"/>
            <w:gridSpan w:val="4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left"/>
              <w:rPr>
                <w:szCs w:val="21"/>
                <w:lang w:val="en-US"/>
              </w:rPr>
            </w:pPr>
            <w:r>
              <w:rPr>
                <w:rFonts w:hint="eastAsia"/>
                <w:szCs w:val="21"/>
                <w:lang w:val="en-US" w:eastAsia="zh-CN"/>
              </w:rPr>
              <w:t>PCS</w:t>
            </w:r>
            <w:r>
              <w:rPr>
                <w:rFonts w:hint="eastAsia"/>
                <w:szCs w:val="21"/>
                <w:lang w:val="en-US"/>
              </w:rPr>
              <w:t>应限流</w:t>
            </w:r>
          </w:p>
        </w:tc>
        <w:tc>
          <w:tcPr>
            <w:tcW w:w="104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  <w:lang w:val="en-US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0" w:hRule="atLeast"/>
          <w:jc w:val="center"/>
        </w:trPr>
        <w:tc>
          <w:tcPr>
            <w:tcW w:w="580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center"/>
              <w:rPr>
                <w:rFonts w:hint="default" w:ascii="宋体" w:hAnsi="宋体" w:eastAsia="宋体" w:cs="宋体"/>
                <w:sz w:val="21"/>
                <w:szCs w:val="21"/>
                <w:lang w:val="en-US" w:eastAsia="zh-CN" w:bidi="zh-CN"/>
              </w:rPr>
            </w:pPr>
            <w:r>
              <w:rPr>
                <w:rFonts w:hint="eastAsia" w:cs="宋体"/>
                <w:sz w:val="21"/>
                <w:szCs w:val="21"/>
                <w:lang w:val="en-US" w:eastAsia="zh-CN" w:bidi="zh-CN"/>
              </w:rPr>
              <w:t>12</w:t>
            </w:r>
          </w:p>
        </w:tc>
        <w:tc>
          <w:tcPr>
            <w:tcW w:w="1070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  <w:lang w:val="en-US"/>
              </w:rPr>
            </w:pPr>
          </w:p>
          <w:p>
            <w:pPr>
              <w:pStyle w:val="23"/>
              <w:spacing w:line="240" w:lineRule="auto"/>
              <w:jc w:val="center"/>
              <w:rPr>
                <w:rFonts w:hint="eastAsia"/>
                <w:szCs w:val="21"/>
                <w:lang w:val="en-US"/>
              </w:rPr>
            </w:pPr>
            <w:r>
              <w:rPr>
                <w:rFonts w:hint="eastAsia"/>
                <w:szCs w:val="21"/>
                <w:lang w:val="en-US"/>
              </w:rPr>
              <w:t>PCS状态</w:t>
            </w:r>
          </w:p>
          <w:p>
            <w:pPr>
              <w:pStyle w:val="23"/>
              <w:spacing w:line="240" w:lineRule="auto"/>
              <w:jc w:val="center"/>
              <w:rPr>
                <w:szCs w:val="21"/>
                <w:lang w:val="en-US"/>
              </w:rPr>
            </w:pPr>
            <w:r>
              <w:rPr>
                <w:rFonts w:hint="eastAsia"/>
                <w:szCs w:val="21"/>
                <w:lang w:val="en-US"/>
              </w:rPr>
              <w:t>设置</w:t>
            </w:r>
          </w:p>
        </w:tc>
        <w:tc>
          <w:tcPr>
            <w:tcW w:w="1893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left"/>
              <w:rPr>
                <w:szCs w:val="21"/>
                <w:lang w:val="en-US"/>
              </w:rPr>
            </w:pPr>
            <w:r>
              <w:rPr>
                <w:rFonts w:hint="eastAsia"/>
                <w:szCs w:val="21"/>
                <w:lang w:val="en-US"/>
              </w:rPr>
              <w:t>启动</w:t>
            </w:r>
          </w:p>
        </w:tc>
        <w:tc>
          <w:tcPr>
            <w:tcW w:w="4231" w:type="dxa"/>
            <w:gridSpan w:val="4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left"/>
              <w:rPr>
                <w:szCs w:val="21"/>
                <w:lang w:val="en-US"/>
              </w:rPr>
            </w:pPr>
            <w:r>
              <w:rPr>
                <w:rFonts w:hint="eastAsia"/>
                <w:szCs w:val="21"/>
                <w:lang w:val="en-US"/>
              </w:rPr>
              <w:t>PCS应正常启动</w:t>
            </w:r>
          </w:p>
        </w:tc>
        <w:tc>
          <w:tcPr>
            <w:tcW w:w="104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  <w:lang w:val="en-US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0" w:hRule="atLeast"/>
          <w:jc w:val="center"/>
        </w:trPr>
        <w:tc>
          <w:tcPr>
            <w:tcW w:w="580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center"/>
              <w:rPr>
                <w:rFonts w:hint="default" w:ascii="宋体" w:hAnsi="宋体" w:eastAsia="宋体" w:cs="宋体"/>
                <w:sz w:val="21"/>
                <w:szCs w:val="21"/>
                <w:lang w:val="en-US" w:eastAsia="zh-CN" w:bidi="zh-CN"/>
              </w:rPr>
            </w:pPr>
            <w:r>
              <w:rPr>
                <w:rFonts w:hint="eastAsia" w:cs="宋体"/>
                <w:sz w:val="21"/>
                <w:szCs w:val="21"/>
                <w:lang w:val="en-US" w:eastAsia="zh-CN" w:bidi="zh-CN"/>
              </w:rPr>
              <w:t>13</w:t>
            </w:r>
          </w:p>
        </w:tc>
        <w:tc>
          <w:tcPr>
            <w:tcW w:w="1070" w:type="dxa"/>
            <w:vMerge w:val="continue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  <w:lang w:val="en-US"/>
              </w:rPr>
            </w:pPr>
          </w:p>
        </w:tc>
        <w:tc>
          <w:tcPr>
            <w:tcW w:w="1893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left"/>
              <w:rPr>
                <w:szCs w:val="21"/>
                <w:lang w:val="en-US"/>
              </w:rPr>
            </w:pPr>
            <w:r>
              <w:rPr>
                <w:rFonts w:hint="eastAsia"/>
                <w:szCs w:val="21"/>
                <w:lang w:val="en-US"/>
              </w:rPr>
              <w:t>停机</w:t>
            </w:r>
          </w:p>
        </w:tc>
        <w:tc>
          <w:tcPr>
            <w:tcW w:w="4231" w:type="dxa"/>
            <w:gridSpan w:val="4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left"/>
              <w:rPr>
                <w:szCs w:val="21"/>
                <w:lang w:val="en-US"/>
              </w:rPr>
            </w:pPr>
            <w:r>
              <w:rPr>
                <w:rFonts w:hint="eastAsia"/>
                <w:szCs w:val="21"/>
                <w:lang w:val="en-US"/>
              </w:rPr>
              <w:t>PCS应正常停机</w:t>
            </w:r>
          </w:p>
        </w:tc>
        <w:tc>
          <w:tcPr>
            <w:tcW w:w="104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  <w:lang w:val="en-US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0" w:hRule="atLeast"/>
          <w:jc w:val="center"/>
        </w:trPr>
        <w:tc>
          <w:tcPr>
            <w:tcW w:w="580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en-US" w:eastAsia="zh-CN" w:bidi="zh-CN"/>
              </w:rPr>
            </w:pPr>
            <w:r>
              <w:rPr>
                <w:rFonts w:hint="eastAsia"/>
                <w:szCs w:val="21"/>
                <w:lang w:val="en-US"/>
              </w:rPr>
              <w:t>14</w:t>
            </w:r>
          </w:p>
        </w:tc>
        <w:tc>
          <w:tcPr>
            <w:tcW w:w="1070" w:type="dxa"/>
            <w:vMerge w:val="continue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  <w:lang w:val="en-US"/>
              </w:rPr>
            </w:pPr>
          </w:p>
        </w:tc>
        <w:tc>
          <w:tcPr>
            <w:tcW w:w="1893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left"/>
              <w:rPr>
                <w:szCs w:val="21"/>
                <w:lang w:val="en-US"/>
              </w:rPr>
            </w:pPr>
            <w:r>
              <w:rPr>
                <w:rFonts w:hint="eastAsia"/>
                <w:szCs w:val="21"/>
                <w:lang w:val="en-US"/>
              </w:rPr>
              <w:t>充电</w:t>
            </w:r>
          </w:p>
        </w:tc>
        <w:tc>
          <w:tcPr>
            <w:tcW w:w="4231" w:type="dxa"/>
            <w:gridSpan w:val="4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left"/>
              <w:rPr>
                <w:szCs w:val="21"/>
                <w:lang w:val="en-US"/>
              </w:rPr>
            </w:pPr>
            <w:r>
              <w:rPr>
                <w:rFonts w:hint="eastAsia"/>
                <w:szCs w:val="21"/>
                <w:lang w:val="en-US"/>
              </w:rPr>
              <w:t>PCS应按照设定数值充电运行，无异响</w:t>
            </w:r>
          </w:p>
        </w:tc>
        <w:tc>
          <w:tcPr>
            <w:tcW w:w="104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  <w:lang w:val="en-US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0" w:hRule="atLeast"/>
          <w:jc w:val="center"/>
        </w:trPr>
        <w:tc>
          <w:tcPr>
            <w:tcW w:w="580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en-US" w:eastAsia="zh-CN" w:bidi="zh-CN"/>
              </w:rPr>
            </w:pPr>
            <w:r>
              <w:rPr>
                <w:rFonts w:hint="eastAsia"/>
                <w:szCs w:val="21"/>
                <w:lang w:val="en-US"/>
              </w:rPr>
              <w:t>15</w:t>
            </w:r>
          </w:p>
        </w:tc>
        <w:tc>
          <w:tcPr>
            <w:tcW w:w="1070" w:type="dxa"/>
            <w:vMerge w:val="continue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  <w:lang w:val="en-US"/>
              </w:rPr>
            </w:pPr>
          </w:p>
        </w:tc>
        <w:tc>
          <w:tcPr>
            <w:tcW w:w="1893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left"/>
              <w:rPr>
                <w:szCs w:val="21"/>
                <w:lang w:val="en-US"/>
              </w:rPr>
            </w:pPr>
            <w:r>
              <w:rPr>
                <w:rFonts w:hint="eastAsia"/>
                <w:szCs w:val="21"/>
                <w:lang w:val="en-US"/>
              </w:rPr>
              <w:t>放电</w:t>
            </w:r>
          </w:p>
        </w:tc>
        <w:tc>
          <w:tcPr>
            <w:tcW w:w="4231" w:type="dxa"/>
            <w:gridSpan w:val="4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left"/>
              <w:rPr>
                <w:szCs w:val="21"/>
                <w:lang w:val="en-US"/>
              </w:rPr>
            </w:pPr>
            <w:r>
              <w:rPr>
                <w:rFonts w:hint="eastAsia"/>
                <w:szCs w:val="21"/>
                <w:lang w:val="en-US"/>
              </w:rPr>
              <w:t>PCS应按照设定数值放电运行，无异响</w:t>
            </w:r>
          </w:p>
        </w:tc>
        <w:tc>
          <w:tcPr>
            <w:tcW w:w="104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  <w:lang w:val="en-US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0" w:hRule="atLeast"/>
          <w:jc w:val="center"/>
        </w:trPr>
        <w:tc>
          <w:tcPr>
            <w:tcW w:w="580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en-US" w:eastAsia="zh-CN" w:bidi="zh-CN"/>
              </w:rPr>
            </w:pPr>
            <w:r>
              <w:rPr>
                <w:rFonts w:hint="eastAsia"/>
                <w:szCs w:val="21"/>
                <w:lang w:val="en-US"/>
              </w:rPr>
              <w:t>16</w:t>
            </w:r>
          </w:p>
        </w:tc>
        <w:tc>
          <w:tcPr>
            <w:tcW w:w="1070" w:type="dxa"/>
            <w:vMerge w:val="continue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  <w:lang w:val="en-US"/>
              </w:rPr>
            </w:pPr>
          </w:p>
        </w:tc>
        <w:tc>
          <w:tcPr>
            <w:tcW w:w="1893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left"/>
              <w:rPr>
                <w:szCs w:val="21"/>
                <w:lang w:val="en-US"/>
              </w:rPr>
            </w:pPr>
            <w:r>
              <w:rPr>
                <w:rFonts w:hint="eastAsia"/>
                <w:szCs w:val="21"/>
                <w:lang w:val="en-US"/>
              </w:rPr>
              <w:t>复位</w:t>
            </w:r>
          </w:p>
        </w:tc>
        <w:tc>
          <w:tcPr>
            <w:tcW w:w="4231" w:type="dxa"/>
            <w:gridSpan w:val="4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left"/>
              <w:rPr>
                <w:szCs w:val="21"/>
                <w:lang w:val="en-US"/>
              </w:rPr>
            </w:pPr>
            <w:r>
              <w:rPr>
                <w:rFonts w:hint="eastAsia"/>
                <w:szCs w:val="21"/>
                <w:lang w:val="en-US"/>
              </w:rPr>
              <w:t>PCS应将故障复位，故障指示灯熄灭</w:t>
            </w:r>
          </w:p>
        </w:tc>
        <w:tc>
          <w:tcPr>
            <w:tcW w:w="104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  <w:lang w:val="en-US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0" w:hRule="atLeast"/>
          <w:jc w:val="center"/>
        </w:trPr>
        <w:tc>
          <w:tcPr>
            <w:tcW w:w="580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en-US" w:eastAsia="zh-CN" w:bidi="zh-CN"/>
              </w:rPr>
            </w:pPr>
            <w:r>
              <w:rPr>
                <w:rFonts w:hint="eastAsia"/>
                <w:szCs w:val="21"/>
                <w:lang w:val="en-US"/>
              </w:rPr>
              <w:t>17</w:t>
            </w:r>
          </w:p>
        </w:tc>
        <w:tc>
          <w:tcPr>
            <w:tcW w:w="1070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  <w:lang w:val="en-US"/>
              </w:rPr>
            </w:pPr>
            <w:r>
              <w:rPr>
                <w:rFonts w:hint="eastAsia"/>
                <w:szCs w:val="21"/>
                <w:lang w:val="en-US"/>
              </w:rPr>
              <w:t>运行测试</w:t>
            </w:r>
          </w:p>
        </w:tc>
        <w:tc>
          <w:tcPr>
            <w:tcW w:w="1893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left"/>
              <w:rPr>
                <w:szCs w:val="21"/>
                <w:lang w:val="en-US"/>
              </w:rPr>
            </w:pPr>
            <w:r>
              <w:rPr>
                <w:rFonts w:hint="eastAsia"/>
                <w:szCs w:val="21"/>
                <w:lang w:val="en-US"/>
              </w:rPr>
              <w:t>额定功率</w:t>
            </w:r>
          </w:p>
        </w:tc>
        <w:tc>
          <w:tcPr>
            <w:tcW w:w="4231" w:type="dxa"/>
            <w:gridSpan w:val="4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left"/>
              <w:rPr>
                <w:szCs w:val="21"/>
                <w:lang w:val="en-US"/>
              </w:rPr>
            </w:pPr>
            <w:r>
              <w:rPr>
                <w:rFonts w:hint="eastAsia"/>
                <w:szCs w:val="21"/>
                <w:lang w:val="en-US"/>
              </w:rPr>
              <w:t>PCS运行时功率指标正常、无异响</w:t>
            </w:r>
          </w:p>
        </w:tc>
        <w:tc>
          <w:tcPr>
            <w:tcW w:w="104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  <w:lang w:val="en-US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0" w:hRule="atLeast"/>
          <w:jc w:val="center"/>
        </w:trPr>
        <w:tc>
          <w:tcPr>
            <w:tcW w:w="580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center"/>
              <w:rPr>
                <w:rFonts w:hint="default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18</w:t>
            </w:r>
          </w:p>
        </w:tc>
        <w:tc>
          <w:tcPr>
            <w:tcW w:w="1070" w:type="dxa"/>
            <w:vMerge w:val="continue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center"/>
              <w:rPr>
                <w:rFonts w:hint="eastAsia"/>
                <w:szCs w:val="21"/>
                <w:lang w:val="en-US"/>
              </w:rPr>
            </w:pPr>
          </w:p>
        </w:tc>
        <w:tc>
          <w:tcPr>
            <w:tcW w:w="1893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 w:bidi="zh-CN"/>
              </w:rPr>
            </w:pPr>
            <w:r>
              <w:rPr>
                <w:rFonts w:hint="eastAsia"/>
                <w:szCs w:val="21"/>
                <w:lang w:val="en-US" w:eastAsia="zh-CN"/>
              </w:rPr>
              <w:t>1.1倍Pn</w:t>
            </w:r>
          </w:p>
        </w:tc>
        <w:tc>
          <w:tcPr>
            <w:tcW w:w="4231" w:type="dxa"/>
            <w:gridSpan w:val="4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 w:bidi="zh-CN"/>
              </w:rPr>
            </w:pPr>
            <w:r>
              <w:rPr>
                <w:rFonts w:hint="eastAsia"/>
                <w:szCs w:val="21"/>
                <w:lang w:val="en-US"/>
              </w:rPr>
              <w:t>PCS</w:t>
            </w:r>
            <w:r>
              <w:rPr>
                <w:rFonts w:hint="eastAsia"/>
                <w:szCs w:val="21"/>
                <w:lang w:val="en-US" w:eastAsia="zh-CN"/>
              </w:rPr>
              <w:t>可稳定</w:t>
            </w:r>
            <w:r>
              <w:rPr>
                <w:rFonts w:hint="eastAsia"/>
                <w:szCs w:val="21"/>
                <w:lang w:val="en-US"/>
              </w:rPr>
              <w:t>运行</w:t>
            </w:r>
            <w:r>
              <w:rPr>
                <w:rFonts w:hint="eastAsia"/>
                <w:szCs w:val="21"/>
                <w:lang w:val="en-US" w:eastAsia="zh-CN"/>
              </w:rPr>
              <w:t>10min，</w:t>
            </w:r>
            <w:r>
              <w:rPr>
                <w:rFonts w:hint="eastAsia"/>
                <w:szCs w:val="21"/>
                <w:lang w:val="en-US"/>
              </w:rPr>
              <w:t>功率指标正常、无异响</w:t>
            </w:r>
          </w:p>
        </w:tc>
        <w:tc>
          <w:tcPr>
            <w:tcW w:w="104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  <w:lang w:val="en-US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0" w:hRule="atLeast"/>
          <w:jc w:val="center"/>
        </w:trPr>
        <w:tc>
          <w:tcPr>
            <w:tcW w:w="580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 w:bidi="zh-CN"/>
              </w:rPr>
            </w:pPr>
            <w:r>
              <w:rPr>
                <w:rFonts w:hint="eastAsia"/>
                <w:szCs w:val="21"/>
                <w:lang w:val="en-US"/>
              </w:rPr>
              <w:t>1</w:t>
            </w:r>
            <w:r>
              <w:rPr>
                <w:rFonts w:hint="eastAsia"/>
                <w:szCs w:val="21"/>
                <w:lang w:val="en-US" w:eastAsia="zh-CN"/>
              </w:rPr>
              <w:t>9</w:t>
            </w:r>
          </w:p>
        </w:tc>
        <w:tc>
          <w:tcPr>
            <w:tcW w:w="1070" w:type="dxa"/>
            <w:vMerge w:val="continue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center"/>
              <w:rPr>
                <w:rFonts w:hint="eastAsia"/>
                <w:szCs w:val="21"/>
                <w:lang w:val="en-US"/>
              </w:rPr>
            </w:pPr>
          </w:p>
        </w:tc>
        <w:tc>
          <w:tcPr>
            <w:tcW w:w="1893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left"/>
              <w:rPr>
                <w:rFonts w:hint="default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1.2倍Pn</w:t>
            </w:r>
          </w:p>
        </w:tc>
        <w:tc>
          <w:tcPr>
            <w:tcW w:w="4231" w:type="dxa"/>
            <w:gridSpan w:val="4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 w:bidi="zh-CN"/>
              </w:rPr>
            </w:pPr>
            <w:r>
              <w:rPr>
                <w:rFonts w:hint="eastAsia"/>
                <w:szCs w:val="21"/>
                <w:lang w:val="en-US"/>
              </w:rPr>
              <w:t>PCS</w:t>
            </w:r>
            <w:r>
              <w:rPr>
                <w:rFonts w:hint="eastAsia"/>
                <w:szCs w:val="21"/>
                <w:lang w:val="en-US" w:eastAsia="zh-CN"/>
              </w:rPr>
              <w:t>可稳定</w:t>
            </w:r>
            <w:r>
              <w:rPr>
                <w:rFonts w:hint="eastAsia"/>
                <w:szCs w:val="21"/>
                <w:lang w:val="en-US"/>
              </w:rPr>
              <w:t>运行</w:t>
            </w:r>
            <w:r>
              <w:rPr>
                <w:rFonts w:hint="eastAsia"/>
                <w:szCs w:val="21"/>
                <w:lang w:val="en-US" w:eastAsia="zh-CN"/>
              </w:rPr>
              <w:t>1min，</w:t>
            </w:r>
            <w:r>
              <w:rPr>
                <w:rFonts w:hint="eastAsia"/>
                <w:szCs w:val="21"/>
                <w:lang w:val="en-US"/>
              </w:rPr>
              <w:t>功率指标正常、无异响</w:t>
            </w:r>
          </w:p>
        </w:tc>
        <w:tc>
          <w:tcPr>
            <w:tcW w:w="104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  <w:lang w:val="en-US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0" w:hRule="atLeast"/>
          <w:jc w:val="center"/>
        </w:trPr>
        <w:tc>
          <w:tcPr>
            <w:tcW w:w="1650" w:type="dxa"/>
            <w:gridSpan w:val="2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spacing w:line="240" w:lineRule="auto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测试人员：</w:t>
            </w:r>
          </w:p>
        </w:tc>
        <w:tc>
          <w:tcPr>
            <w:tcW w:w="3924" w:type="dxa"/>
            <w:gridSpan w:val="3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spacing w:line="240" w:lineRule="auto"/>
              <w:rPr>
                <w:rFonts w:ascii="宋体" w:hAnsi="宋体" w:cs="宋体"/>
                <w:szCs w:val="21"/>
              </w:rPr>
            </w:pPr>
          </w:p>
        </w:tc>
        <w:tc>
          <w:tcPr>
            <w:tcW w:w="104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spacing w:line="240" w:lineRule="auto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时间：</w:t>
            </w:r>
          </w:p>
        </w:tc>
        <w:tc>
          <w:tcPr>
            <w:tcW w:w="2205" w:type="dxa"/>
            <w:gridSpan w:val="2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spacing w:line="240" w:lineRule="auto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0" w:hRule="atLeast"/>
          <w:jc w:val="center"/>
        </w:trPr>
        <w:tc>
          <w:tcPr>
            <w:tcW w:w="1650" w:type="dxa"/>
            <w:gridSpan w:val="2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spacing w:line="240" w:lineRule="auto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检查人员：</w:t>
            </w:r>
          </w:p>
        </w:tc>
        <w:tc>
          <w:tcPr>
            <w:tcW w:w="3924" w:type="dxa"/>
            <w:gridSpan w:val="3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spacing w:line="240" w:lineRule="auto"/>
              <w:rPr>
                <w:rFonts w:ascii="宋体" w:hAnsi="宋体" w:cs="宋体"/>
                <w:szCs w:val="21"/>
              </w:rPr>
            </w:pPr>
          </w:p>
        </w:tc>
        <w:tc>
          <w:tcPr>
            <w:tcW w:w="104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spacing w:line="240" w:lineRule="auto"/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时间：</w:t>
            </w:r>
          </w:p>
        </w:tc>
        <w:tc>
          <w:tcPr>
            <w:tcW w:w="2205" w:type="dxa"/>
            <w:gridSpan w:val="2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spacing w:line="240" w:lineRule="auto"/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0" w:hRule="atLeast"/>
          <w:jc w:val="center"/>
        </w:trPr>
        <w:tc>
          <w:tcPr>
            <w:tcW w:w="8820" w:type="dxa"/>
            <w:gridSpan w:val="8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spacing w:line="240" w:lineRule="auto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备注：</w:t>
            </w:r>
          </w:p>
        </w:tc>
      </w:tr>
    </w:tbl>
    <w:p>
      <w:pPr>
        <w:pStyle w:val="13"/>
        <w:numPr>
          <w:ilvl w:val="0"/>
          <w:numId w:val="0"/>
        </w:numPr>
        <w:ind w:left="420" w:leftChars="0"/>
        <w:rPr>
          <w:rFonts w:ascii="黑体" w:hAnsi="黑体" w:eastAsia="黑体" w:cs="黑体"/>
          <w:sz w:val="24"/>
          <w:szCs w:val="24"/>
          <w:lang w:eastAsia="zh-CN"/>
        </w:rPr>
      </w:pPr>
    </w:p>
    <w:p>
      <w:pPr>
        <w:pStyle w:val="13"/>
        <w:numPr>
          <w:ilvl w:val="0"/>
          <w:numId w:val="6"/>
        </w:numPr>
        <w:ind w:firstLineChars="0"/>
        <w:rPr>
          <w:rFonts w:ascii="黑体" w:hAnsi="黑体" w:eastAsia="黑体" w:cs="黑体"/>
          <w:sz w:val="24"/>
          <w:szCs w:val="24"/>
          <w:lang w:eastAsia="zh-CN"/>
        </w:rPr>
      </w:pPr>
      <w:r>
        <w:rPr>
          <w:rFonts w:hint="eastAsia" w:ascii="黑体" w:hAnsi="黑体" w:eastAsia="黑体" w:cs="黑体"/>
          <w:sz w:val="24"/>
          <w:szCs w:val="24"/>
          <w:lang w:eastAsia="zh-CN"/>
        </w:rPr>
        <w:t>以PCS升压舱为单位，每个PCS升压舱填写一份调试记录；</w:t>
      </w:r>
    </w:p>
    <w:p>
      <w:pPr>
        <w:pStyle w:val="13"/>
        <w:numPr>
          <w:ilvl w:val="0"/>
          <w:numId w:val="6"/>
        </w:numPr>
        <w:ind w:firstLineChars="0"/>
        <w:rPr>
          <w:rFonts w:ascii="黑体" w:hAnsi="黑体" w:eastAsia="黑体" w:cs="黑体"/>
          <w:sz w:val="24"/>
          <w:szCs w:val="24"/>
          <w:lang w:eastAsia="zh-CN"/>
        </w:rPr>
      </w:pPr>
      <w:r>
        <w:rPr>
          <w:rFonts w:hint="eastAsia" w:ascii="黑体" w:hAnsi="黑体" w:eastAsia="黑体" w:cs="黑体"/>
          <w:sz w:val="24"/>
          <w:szCs w:val="24"/>
          <w:lang w:eastAsia="zh-CN"/>
        </w:rPr>
        <w:t>以上表格“结果”部分为判断测试结果是否满足合格范围或者合格条件；</w:t>
      </w:r>
    </w:p>
    <w:p>
      <w:pPr>
        <w:pStyle w:val="13"/>
        <w:numPr>
          <w:ilvl w:val="0"/>
          <w:numId w:val="6"/>
        </w:numPr>
        <w:ind w:firstLineChars="0"/>
        <w:rPr>
          <w:rFonts w:ascii="黑体" w:hAnsi="黑体" w:eastAsia="黑体" w:cs="黑体"/>
          <w:sz w:val="24"/>
          <w:szCs w:val="24"/>
          <w:lang w:eastAsia="zh-CN"/>
        </w:rPr>
      </w:pPr>
      <w:r>
        <w:rPr>
          <w:rFonts w:hint="eastAsia" w:ascii="黑体" w:hAnsi="黑体" w:eastAsia="黑体" w:cs="黑体"/>
          <w:sz w:val="24"/>
          <w:szCs w:val="24"/>
          <w:lang w:eastAsia="zh-CN"/>
        </w:rPr>
        <w:t>若满足，则在对应记录框中填写“</w:t>
      </w:r>
      <w:r>
        <w:rPr>
          <w:rFonts w:ascii="Arial" w:hAnsi="Arial" w:eastAsia="黑体" w:cs="Arial"/>
          <w:sz w:val="24"/>
          <w:szCs w:val="24"/>
          <w:lang w:eastAsia="zh-CN"/>
        </w:rPr>
        <w:t>√</w:t>
      </w:r>
      <w:r>
        <w:rPr>
          <w:rFonts w:hint="eastAsia" w:ascii="黑体" w:hAnsi="黑体" w:eastAsia="黑体" w:cs="黑体"/>
          <w:sz w:val="24"/>
          <w:szCs w:val="24"/>
          <w:lang w:eastAsia="zh-CN"/>
        </w:rPr>
        <w:t>”或者“合格”；</w:t>
      </w:r>
    </w:p>
    <w:p>
      <w:pPr>
        <w:pStyle w:val="13"/>
        <w:numPr>
          <w:ilvl w:val="0"/>
          <w:numId w:val="6"/>
        </w:numPr>
        <w:ind w:firstLineChars="0"/>
        <w:rPr>
          <w:rFonts w:ascii="黑体" w:hAnsi="黑体" w:eastAsia="黑体" w:cs="黑体"/>
          <w:sz w:val="24"/>
          <w:szCs w:val="24"/>
          <w:lang w:eastAsia="zh-CN"/>
        </w:rPr>
      </w:pPr>
      <w:r>
        <w:rPr>
          <w:rFonts w:hint="eastAsia" w:ascii="黑体" w:hAnsi="黑体" w:eastAsia="黑体" w:cs="黑体"/>
          <w:sz w:val="24"/>
          <w:szCs w:val="24"/>
          <w:lang w:eastAsia="zh-CN"/>
        </w:rPr>
        <w:t>若不满足，在对应记录框中填写“</w:t>
      </w:r>
      <w:r>
        <w:rPr>
          <w:rFonts w:hint="eastAsia" w:ascii="Arial" w:hAnsi="Arial" w:eastAsia="黑体" w:cs="Arial"/>
          <w:sz w:val="24"/>
          <w:szCs w:val="24"/>
          <w:lang w:eastAsia="zh-CN"/>
        </w:rPr>
        <w:t>不合格</w:t>
      </w:r>
      <w:r>
        <w:rPr>
          <w:rFonts w:hint="eastAsia" w:ascii="黑体" w:hAnsi="黑体" w:eastAsia="黑体" w:cs="黑体"/>
          <w:sz w:val="24"/>
          <w:szCs w:val="24"/>
          <w:lang w:eastAsia="zh-CN"/>
        </w:rPr>
        <w:t>”。</w:t>
      </w:r>
    </w:p>
    <w:p>
      <w:r>
        <w:rPr>
          <w:rFonts w:hint="eastAsia"/>
        </w:rPr>
        <w:br w:type="page"/>
      </w:r>
    </w:p>
    <w:p>
      <w:pPr>
        <w:pStyle w:val="1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ind w:left="420" w:firstLine="0" w:firstLineChars="0"/>
        <w:jc w:val="center"/>
        <w:textAlignment w:val="auto"/>
        <w:rPr>
          <w:rFonts w:hint="eastAsia" w:ascii="宋体" w:hAnsi="宋体" w:cs="宋体"/>
          <w:b/>
          <w:bCs/>
          <w:sz w:val="24"/>
          <w:lang w:eastAsia="zh-CN"/>
        </w:rPr>
      </w:pPr>
      <w:bookmarkStart w:id="95" w:name="_Toc10116"/>
      <w:r>
        <w:rPr>
          <w:rFonts w:hint="eastAsia" w:ascii="宋体" w:hAnsi="宋体" w:cs="宋体"/>
          <w:b/>
          <w:bCs/>
          <w:sz w:val="24"/>
          <w:lang w:eastAsia="zh-CN"/>
        </w:rPr>
        <w:t>表</w:t>
      </w:r>
      <w:r>
        <w:rPr>
          <w:rFonts w:hint="eastAsia" w:ascii="宋体" w:hAnsi="宋体" w:cs="宋体"/>
          <w:b/>
          <w:bCs/>
          <w:sz w:val="24"/>
          <w:lang w:val="en-US" w:eastAsia="zh-CN"/>
        </w:rPr>
        <w:t>10：</w:t>
      </w:r>
      <w:r>
        <w:rPr>
          <w:rFonts w:hint="eastAsia" w:ascii="宋体" w:hAnsi="宋体" w:cs="宋体"/>
          <w:b/>
          <w:bCs/>
          <w:sz w:val="24"/>
          <w:lang w:eastAsia="zh-CN"/>
        </w:rPr>
        <w:t>监控系统</w:t>
      </w:r>
      <w:r>
        <w:rPr>
          <w:rFonts w:hint="eastAsia" w:ascii="宋体" w:hAnsi="宋体" w:cs="宋体"/>
          <w:b/>
          <w:bCs/>
          <w:sz w:val="24"/>
          <w:lang w:val="en-US" w:eastAsia="zh-CN"/>
        </w:rPr>
        <w:t>配置</w:t>
      </w:r>
      <w:r>
        <w:rPr>
          <w:rFonts w:hint="eastAsia" w:ascii="宋体" w:hAnsi="宋体" w:cs="宋体"/>
          <w:b/>
          <w:bCs/>
          <w:sz w:val="24"/>
          <w:lang w:eastAsia="zh-CN"/>
        </w:rPr>
        <w:t>记录表</w:t>
      </w:r>
    </w:p>
    <w:tbl>
      <w:tblPr>
        <w:tblStyle w:val="15"/>
        <w:tblW w:w="9620" w:type="dxa"/>
        <w:jc w:val="center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8" w:space="0"/>
          <w:insideV w:val="single" w:color="auto" w:sz="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13"/>
        <w:gridCol w:w="1014"/>
        <w:gridCol w:w="1853"/>
        <w:gridCol w:w="1960"/>
        <w:gridCol w:w="173"/>
        <w:gridCol w:w="1101"/>
        <w:gridCol w:w="946"/>
        <w:gridCol w:w="1860"/>
      </w:tblGrid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727" w:type="dxa"/>
            <w:gridSpan w:val="2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left"/>
              <w:rPr>
                <w:rFonts w:hint="eastAsia" w:ascii="宋体" w:hAnsi="宋体" w:eastAsia="宋体" w:cs="宋体"/>
                <w:b/>
                <w:bCs/>
                <w:sz w:val="21"/>
                <w:szCs w:val="21"/>
                <w:lang w:val="en-US" w:eastAsia="zh-CN" w:bidi="zh-CN"/>
              </w:rPr>
            </w:pPr>
            <w:r>
              <w:rPr>
                <w:rFonts w:hint="eastAsia"/>
                <w:b/>
                <w:bCs/>
                <w:szCs w:val="21"/>
                <w:lang w:val="en-US"/>
              </w:rPr>
              <w:t>项目名称：</w:t>
            </w:r>
          </w:p>
        </w:tc>
        <w:tc>
          <w:tcPr>
            <w:tcW w:w="3813" w:type="dxa"/>
            <w:gridSpan w:val="2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left"/>
              <w:rPr>
                <w:rFonts w:hint="eastAsia" w:ascii="宋体" w:hAnsi="宋体" w:eastAsia="宋体" w:cs="宋体"/>
                <w:b/>
                <w:bCs/>
                <w:sz w:val="21"/>
                <w:szCs w:val="21"/>
                <w:lang w:val="en-US" w:eastAsia="zh-CN" w:bidi="zh-CN"/>
              </w:rPr>
            </w:pPr>
          </w:p>
        </w:tc>
        <w:tc>
          <w:tcPr>
            <w:tcW w:w="1274" w:type="dxa"/>
            <w:gridSpan w:val="2"/>
            <w:tcBorders>
              <w:tl2br w:val="nil"/>
              <w:tr2bl w:val="nil"/>
            </w:tcBorders>
            <w:vAlign w:val="center"/>
          </w:tcPr>
          <w:p>
            <w:pPr>
              <w:spacing w:line="240" w:lineRule="auto"/>
              <w:jc w:val="left"/>
              <w:rPr>
                <w:rFonts w:hint="eastAsia" w:ascii="宋体" w:hAnsi="宋体" w:eastAsia="宋体" w:cs="宋体"/>
                <w:b/>
                <w:bCs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b/>
                <w:bCs/>
                <w:szCs w:val="21"/>
                <w:lang w:val="en-US"/>
              </w:rPr>
              <w:t>合同号：</w:t>
            </w:r>
          </w:p>
        </w:tc>
        <w:tc>
          <w:tcPr>
            <w:tcW w:w="2806" w:type="dxa"/>
            <w:gridSpan w:val="2"/>
            <w:tcBorders>
              <w:tl2br w:val="nil"/>
              <w:tr2bl w:val="nil"/>
            </w:tcBorders>
            <w:vAlign w:val="center"/>
          </w:tcPr>
          <w:p>
            <w:pPr>
              <w:spacing w:line="240" w:lineRule="auto"/>
              <w:jc w:val="left"/>
              <w:rPr>
                <w:rFonts w:hint="eastAsia" w:ascii="宋体" w:hAnsi="宋体" w:eastAsia="宋体" w:cs="宋体"/>
                <w:b/>
                <w:bCs/>
                <w:sz w:val="21"/>
                <w:szCs w:val="21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727" w:type="dxa"/>
            <w:gridSpan w:val="2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left"/>
              <w:rPr>
                <w:rFonts w:hint="eastAsia"/>
                <w:b/>
                <w:bCs/>
                <w:szCs w:val="21"/>
                <w:lang w:val="en-US"/>
              </w:rPr>
            </w:pPr>
            <w:r>
              <w:rPr>
                <w:rFonts w:hint="eastAsia"/>
                <w:b/>
                <w:bCs/>
                <w:szCs w:val="21"/>
                <w:lang w:val="en-US"/>
              </w:rPr>
              <w:t>设备名称及型号</w:t>
            </w:r>
          </w:p>
        </w:tc>
        <w:tc>
          <w:tcPr>
            <w:tcW w:w="3813" w:type="dxa"/>
            <w:gridSpan w:val="2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left"/>
              <w:rPr>
                <w:rFonts w:hint="eastAsia"/>
                <w:b/>
                <w:bCs/>
                <w:szCs w:val="21"/>
                <w:lang w:val="en-US"/>
              </w:rPr>
            </w:pPr>
          </w:p>
        </w:tc>
        <w:tc>
          <w:tcPr>
            <w:tcW w:w="1274" w:type="dxa"/>
            <w:gridSpan w:val="2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left"/>
              <w:rPr>
                <w:rFonts w:hint="eastAsia"/>
                <w:b/>
                <w:bCs/>
                <w:szCs w:val="21"/>
                <w:lang w:val="en-US"/>
              </w:rPr>
            </w:pPr>
            <w:r>
              <w:rPr>
                <w:rFonts w:hint="eastAsia"/>
                <w:b/>
                <w:bCs/>
                <w:szCs w:val="21"/>
                <w:lang w:val="en-US"/>
              </w:rPr>
              <w:t>设备供应商</w:t>
            </w:r>
          </w:p>
        </w:tc>
        <w:tc>
          <w:tcPr>
            <w:tcW w:w="2806" w:type="dxa"/>
            <w:gridSpan w:val="2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left"/>
              <w:rPr>
                <w:rFonts w:hint="eastAsia"/>
                <w:b/>
                <w:bCs/>
                <w:szCs w:val="21"/>
                <w:lang w:val="en-US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727" w:type="dxa"/>
            <w:gridSpan w:val="2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left"/>
              <w:rPr>
                <w:rFonts w:hint="eastAsia"/>
                <w:b/>
                <w:bCs/>
                <w:szCs w:val="21"/>
                <w:lang w:val="en-US"/>
              </w:rPr>
            </w:pPr>
            <w:r>
              <w:rPr>
                <w:rFonts w:hint="eastAsia"/>
                <w:b/>
                <w:bCs/>
                <w:szCs w:val="21"/>
                <w:lang w:val="en-US"/>
              </w:rPr>
              <w:t>配置人员</w:t>
            </w:r>
          </w:p>
        </w:tc>
        <w:tc>
          <w:tcPr>
            <w:tcW w:w="3813" w:type="dxa"/>
            <w:gridSpan w:val="2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left"/>
              <w:rPr>
                <w:rFonts w:hint="eastAsia"/>
                <w:b/>
                <w:bCs/>
                <w:szCs w:val="21"/>
                <w:lang w:val="en-US"/>
              </w:rPr>
            </w:pPr>
          </w:p>
        </w:tc>
        <w:tc>
          <w:tcPr>
            <w:tcW w:w="1274" w:type="dxa"/>
            <w:gridSpan w:val="2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left"/>
              <w:rPr>
                <w:rFonts w:hint="eastAsia"/>
                <w:b/>
                <w:bCs/>
                <w:szCs w:val="21"/>
                <w:lang w:val="en-US"/>
              </w:rPr>
            </w:pPr>
            <w:r>
              <w:rPr>
                <w:rFonts w:hint="eastAsia"/>
                <w:b/>
                <w:bCs/>
                <w:szCs w:val="21"/>
                <w:lang w:val="en-US"/>
              </w:rPr>
              <w:t>配置时间</w:t>
            </w:r>
          </w:p>
        </w:tc>
        <w:tc>
          <w:tcPr>
            <w:tcW w:w="2806" w:type="dxa"/>
            <w:gridSpan w:val="2"/>
            <w:tcBorders>
              <w:tl2br w:val="nil"/>
              <w:tr2bl w:val="nil"/>
            </w:tcBorders>
          </w:tcPr>
          <w:p>
            <w:pPr>
              <w:pStyle w:val="23"/>
              <w:spacing w:line="240" w:lineRule="auto"/>
              <w:jc w:val="left"/>
              <w:rPr>
                <w:rFonts w:hint="eastAsia"/>
                <w:b/>
                <w:bCs/>
                <w:szCs w:val="21"/>
                <w:lang w:val="en-US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9620" w:type="dxa"/>
            <w:gridSpan w:val="8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left"/>
              <w:rPr>
                <w:rFonts w:hint="eastAsia"/>
                <w:b/>
                <w:bCs/>
                <w:szCs w:val="21"/>
                <w:lang w:val="en-US"/>
              </w:rPr>
            </w:pPr>
            <w:r>
              <w:rPr>
                <w:rFonts w:hint="eastAsia"/>
                <w:b/>
                <w:bCs/>
                <w:szCs w:val="21"/>
                <w:lang w:val="en-US"/>
              </w:rPr>
              <w:t>一、系统配置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727" w:type="dxa"/>
            <w:gridSpan w:val="2"/>
            <w:tcBorders>
              <w:tl2br w:val="nil"/>
              <w:tr2bl w:val="nil"/>
            </w:tcBorders>
          </w:tcPr>
          <w:p>
            <w:pPr>
              <w:pStyle w:val="23"/>
              <w:spacing w:line="240" w:lineRule="auto"/>
              <w:jc w:val="left"/>
              <w:rPr>
                <w:rFonts w:hint="eastAsia"/>
                <w:b/>
                <w:bCs/>
                <w:szCs w:val="21"/>
                <w:lang w:val="en-US"/>
              </w:rPr>
            </w:pPr>
            <w:r>
              <w:rPr>
                <w:rFonts w:hint="eastAsia"/>
                <w:b/>
                <w:bCs/>
                <w:szCs w:val="21"/>
                <w:lang w:val="en-US"/>
              </w:rPr>
              <w:t>操作系统版本</w:t>
            </w:r>
          </w:p>
        </w:tc>
        <w:tc>
          <w:tcPr>
            <w:tcW w:w="3813" w:type="dxa"/>
            <w:gridSpan w:val="2"/>
            <w:tcBorders>
              <w:tl2br w:val="nil"/>
              <w:tr2bl w:val="nil"/>
            </w:tcBorders>
          </w:tcPr>
          <w:p>
            <w:pPr>
              <w:pStyle w:val="23"/>
              <w:spacing w:line="240" w:lineRule="auto"/>
              <w:jc w:val="left"/>
              <w:rPr>
                <w:rFonts w:hint="eastAsia"/>
                <w:b/>
                <w:bCs/>
                <w:szCs w:val="21"/>
                <w:lang w:val="en-US"/>
              </w:rPr>
            </w:pPr>
          </w:p>
        </w:tc>
        <w:tc>
          <w:tcPr>
            <w:tcW w:w="1274" w:type="dxa"/>
            <w:gridSpan w:val="2"/>
            <w:tcBorders>
              <w:tl2br w:val="nil"/>
              <w:tr2bl w:val="nil"/>
            </w:tcBorders>
          </w:tcPr>
          <w:p>
            <w:pPr>
              <w:pStyle w:val="23"/>
              <w:spacing w:line="240" w:lineRule="auto"/>
              <w:jc w:val="left"/>
              <w:rPr>
                <w:rFonts w:hint="eastAsia"/>
                <w:b/>
                <w:bCs/>
                <w:szCs w:val="21"/>
                <w:lang w:val="en-US"/>
              </w:rPr>
            </w:pPr>
            <w:r>
              <w:rPr>
                <w:rFonts w:hint="eastAsia"/>
                <w:b/>
                <w:bCs/>
                <w:szCs w:val="21"/>
                <w:lang w:val="en-US"/>
              </w:rPr>
              <w:t>主机名称</w:t>
            </w:r>
          </w:p>
        </w:tc>
        <w:tc>
          <w:tcPr>
            <w:tcW w:w="2806" w:type="dxa"/>
            <w:gridSpan w:val="2"/>
            <w:tcBorders>
              <w:tl2br w:val="nil"/>
              <w:tr2bl w:val="nil"/>
            </w:tcBorders>
          </w:tcPr>
          <w:p>
            <w:pPr>
              <w:pStyle w:val="23"/>
              <w:spacing w:line="240" w:lineRule="auto"/>
              <w:jc w:val="left"/>
              <w:rPr>
                <w:rFonts w:hint="eastAsia"/>
                <w:b/>
                <w:bCs/>
                <w:szCs w:val="21"/>
                <w:lang w:val="en-US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727" w:type="dxa"/>
            <w:gridSpan w:val="2"/>
            <w:tcBorders>
              <w:tl2br w:val="nil"/>
              <w:tr2bl w:val="nil"/>
            </w:tcBorders>
          </w:tcPr>
          <w:p>
            <w:pPr>
              <w:pStyle w:val="23"/>
              <w:spacing w:line="240" w:lineRule="auto"/>
              <w:jc w:val="left"/>
              <w:rPr>
                <w:rFonts w:hint="eastAsia"/>
                <w:b/>
                <w:bCs/>
                <w:szCs w:val="21"/>
                <w:lang w:val="en-US"/>
              </w:rPr>
            </w:pPr>
            <w:r>
              <w:rPr>
                <w:rFonts w:hint="eastAsia"/>
                <w:b/>
                <w:bCs/>
                <w:szCs w:val="21"/>
                <w:lang w:val="en-US"/>
              </w:rPr>
              <w:t>数据库类型</w:t>
            </w:r>
          </w:p>
        </w:tc>
        <w:tc>
          <w:tcPr>
            <w:tcW w:w="3813" w:type="dxa"/>
            <w:gridSpan w:val="2"/>
            <w:tcBorders>
              <w:tl2br w:val="nil"/>
              <w:tr2bl w:val="nil"/>
            </w:tcBorders>
          </w:tcPr>
          <w:p>
            <w:pPr>
              <w:pStyle w:val="23"/>
              <w:spacing w:line="240" w:lineRule="auto"/>
              <w:ind w:firstLine="211" w:firstLineChars="100"/>
              <w:jc w:val="left"/>
              <w:rPr>
                <w:rFonts w:hint="eastAsia"/>
                <w:b/>
                <w:bCs/>
                <w:szCs w:val="21"/>
                <w:lang w:val="en-US"/>
              </w:rPr>
            </w:pPr>
            <w:r>
              <w:rPr>
                <w:rFonts w:hint="eastAsia"/>
                <w:b/>
                <w:bCs/>
                <w:szCs w:val="21"/>
                <w:lang w:val="en-US"/>
              </w:rPr>
              <w:sym w:font="Wingdings 2" w:char="00A3"/>
            </w:r>
            <w:r>
              <w:rPr>
                <w:rFonts w:hint="eastAsia"/>
                <w:b/>
                <w:bCs/>
                <w:szCs w:val="21"/>
                <w:lang w:val="en-US" w:eastAsia="zh-CN"/>
              </w:rPr>
              <w:t xml:space="preserve"> </w:t>
            </w:r>
            <w:r>
              <w:rPr>
                <w:rFonts w:hint="eastAsia"/>
                <w:b/>
                <w:bCs/>
                <w:szCs w:val="21"/>
                <w:lang w:val="en-US"/>
              </w:rPr>
              <w:t>达梦</w:t>
            </w:r>
            <w:r>
              <w:rPr>
                <w:rFonts w:hint="eastAsia"/>
                <w:b/>
                <w:bCs/>
                <w:szCs w:val="21"/>
                <w:lang w:val="en-US" w:eastAsia="zh-CN"/>
              </w:rPr>
              <w:t xml:space="preserve">       </w:t>
            </w:r>
            <w:r>
              <w:rPr>
                <w:rFonts w:hint="eastAsia"/>
                <w:b/>
                <w:bCs/>
                <w:szCs w:val="21"/>
                <w:lang w:val="en-US"/>
              </w:rPr>
              <w:t>□</w:t>
            </w:r>
            <w:r>
              <w:rPr>
                <w:rFonts w:hint="eastAsia"/>
                <w:b/>
                <w:bCs/>
                <w:szCs w:val="21"/>
                <w:lang w:val="en-US" w:eastAsia="zh-CN"/>
              </w:rPr>
              <w:t xml:space="preserve"> </w:t>
            </w:r>
            <w:r>
              <w:rPr>
                <w:rFonts w:hint="eastAsia"/>
                <w:b/>
                <w:bCs/>
                <w:szCs w:val="21"/>
                <w:lang w:val="en-US"/>
              </w:rPr>
              <w:t xml:space="preserve">MYSQL </w:t>
            </w:r>
          </w:p>
        </w:tc>
        <w:tc>
          <w:tcPr>
            <w:tcW w:w="1274" w:type="dxa"/>
            <w:gridSpan w:val="2"/>
            <w:tcBorders>
              <w:tl2br w:val="nil"/>
              <w:tr2bl w:val="nil"/>
            </w:tcBorders>
          </w:tcPr>
          <w:p>
            <w:pPr>
              <w:pStyle w:val="23"/>
              <w:spacing w:line="240" w:lineRule="auto"/>
              <w:jc w:val="left"/>
              <w:rPr>
                <w:rFonts w:hint="eastAsia"/>
                <w:b/>
                <w:bCs/>
                <w:szCs w:val="21"/>
                <w:lang w:val="en-US"/>
              </w:rPr>
            </w:pPr>
            <w:r>
              <w:rPr>
                <w:rFonts w:hint="eastAsia"/>
                <w:b/>
                <w:bCs/>
                <w:szCs w:val="21"/>
                <w:lang w:val="en-US"/>
              </w:rPr>
              <w:t>数据库密码</w:t>
            </w:r>
          </w:p>
        </w:tc>
        <w:tc>
          <w:tcPr>
            <w:tcW w:w="2806" w:type="dxa"/>
            <w:gridSpan w:val="2"/>
            <w:tcBorders>
              <w:tl2br w:val="nil"/>
              <w:tr2bl w:val="nil"/>
            </w:tcBorders>
          </w:tcPr>
          <w:p>
            <w:pPr>
              <w:pStyle w:val="23"/>
              <w:spacing w:line="240" w:lineRule="auto"/>
              <w:jc w:val="left"/>
              <w:rPr>
                <w:rFonts w:hint="eastAsia"/>
                <w:b/>
                <w:bCs/>
                <w:szCs w:val="21"/>
                <w:lang w:val="en-US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727" w:type="dxa"/>
            <w:gridSpan w:val="2"/>
            <w:tcBorders>
              <w:tl2br w:val="nil"/>
              <w:tr2bl w:val="nil"/>
            </w:tcBorders>
          </w:tcPr>
          <w:p>
            <w:pPr>
              <w:pStyle w:val="23"/>
              <w:spacing w:line="240" w:lineRule="auto"/>
              <w:jc w:val="left"/>
              <w:rPr>
                <w:rFonts w:hint="eastAsia"/>
                <w:b/>
                <w:bCs/>
                <w:szCs w:val="21"/>
                <w:lang w:val="en-US"/>
              </w:rPr>
            </w:pPr>
            <w:r>
              <w:rPr>
                <w:rFonts w:hint="eastAsia"/>
                <w:b/>
                <w:bCs/>
                <w:szCs w:val="21"/>
                <w:lang w:val="en-US"/>
              </w:rPr>
              <w:t>ess密码</w:t>
            </w:r>
          </w:p>
        </w:tc>
        <w:tc>
          <w:tcPr>
            <w:tcW w:w="3813" w:type="dxa"/>
            <w:gridSpan w:val="2"/>
            <w:tcBorders>
              <w:tl2br w:val="nil"/>
              <w:tr2bl w:val="nil"/>
            </w:tcBorders>
          </w:tcPr>
          <w:p>
            <w:pPr>
              <w:pStyle w:val="23"/>
              <w:spacing w:line="240" w:lineRule="auto"/>
              <w:jc w:val="left"/>
              <w:rPr>
                <w:rFonts w:hint="eastAsia"/>
                <w:b/>
                <w:bCs/>
                <w:szCs w:val="21"/>
                <w:lang w:val="en-US"/>
              </w:rPr>
            </w:pPr>
          </w:p>
        </w:tc>
        <w:tc>
          <w:tcPr>
            <w:tcW w:w="1274" w:type="dxa"/>
            <w:gridSpan w:val="2"/>
            <w:tcBorders>
              <w:tl2br w:val="nil"/>
              <w:tr2bl w:val="nil"/>
            </w:tcBorders>
          </w:tcPr>
          <w:p>
            <w:pPr>
              <w:pStyle w:val="23"/>
              <w:spacing w:line="240" w:lineRule="auto"/>
              <w:jc w:val="left"/>
              <w:rPr>
                <w:rFonts w:hint="eastAsia"/>
                <w:b/>
                <w:bCs/>
                <w:szCs w:val="21"/>
                <w:lang w:val="en-US"/>
              </w:rPr>
            </w:pPr>
            <w:r>
              <w:rPr>
                <w:rFonts w:hint="eastAsia"/>
                <w:b/>
                <w:bCs/>
                <w:szCs w:val="21"/>
                <w:lang w:val="en-US"/>
              </w:rPr>
              <w:t>root密码</w:t>
            </w:r>
          </w:p>
        </w:tc>
        <w:tc>
          <w:tcPr>
            <w:tcW w:w="2806" w:type="dxa"/>
            <w:gridSpan w:val="2"/>
            <w:tcBorders>
              <w:tl2br w:val="nil"/>
              <w:tr2bl w:val="nil"/>
            </w:tcBorders>
          </w:tcPr>
          <w:p>
            <w:pPr>
              <w:pStyle w:val="23"/>
              <w:spacing w:line="240" w:lineRule="auto"/>
              <w:jc w:val="left"/>
              <w:rPr>
                <w:rFonts w:hint="eastAsia"/>
                <w:b/>
                <w:bCs/>
                <w:szCs w:val="21"/>
                <w:lang w:val="en-US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727" w:type="dxa"/>
            <w:gridSpan w:val="2"/>
            <w:tcBorders>
              <w:tl2br w:val="nil"/>
              <w:tr2bl w:val="nil"/>
            </w:tcBorders>
          </w:tcPr>
          <w:p>
            <w:pPr>
              <w:pStyle w:val="23"/>
              <w:spacing w:line="240" w:lineRule="auto"/>
              <w:jc w:val="left"/>
              <w:rPr>
                <w:rFonts w:hint="eastAsia"/>
                <w:b/>
                <w:bCs/>
                <w:szCs w:val="21"/>
                <w:lang w:val="en-US"/>
              </w:rPr>
            </w:pPr>
            <w:r>
              <w:rPr>
                <w:rFonts w:hint="eastAsia"/>
                <w:b/>
                <w:bCs/>
                <w:szCs w:val="21"/>
                <w:lang w:val="en-US"/>
              </w:rPr>
              <w:t>系统序列号</w:t>
            </w:r>
          </w:p>
        </w:tc>
        <w:tc>
          <w:tcPr>
            <w:tcW w:w="7893" w:type="dxa"/>
            <w:gridSpan w:val="6"/>
            <w:tcBorders>
              <w:tl2br w:val="nil"/>
              <w:tr2bl w:val="nil"/>
            </w:tcBorders>
          </w:tcPr>
          <w:p>
            <w:pPr>
              <w:pStyle w:val="23"/>
              <w:spacing w:line="240" w:lineRule="auto"/>
              <w:jc w:val="left"/>
              <w:rPr>
                <w:rFonts w:hint="eastAsia"/>
                <w:b/>
                <w:bCs/>
                <w:szCs w:val="21"/>
                <w:lang w:val="en-US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727" w:type="dxa"/>
            <w:gridSpan w:val="2"/>
            <w:tcBorders>
              <w:tl2br w:val="nil"/>
              <w:tr2bl w:val="nil"/>
            </w:tcBorders>
          </w:tcPr>
          <w:p>
            <w:pPr>
              <w:pStyle w:val="23"/>
              <w:spacing w:line="240" w:lineRule="auto"/>
              <w:jc w:val="left"/>
              <w:rPr>
                <w:rFonts w:hint="eastAsia"/>
                <w:b/>
                <w:bCs/>
                <w:szCs w:val="21"/>
                <w:lang w:val="en-US"/>
              </w:rPr>
            </w:pPr>
            <w:r>
              <w:rPr>
                <w:rFonts w:hint="eastAsia"/>
                <w:b/>
                <w:bCs/>
                <w:szCs w:val="21"/>
                <w:lang w:val="en-US"/>
              </w:rPr>
              <w:t>探针序列号</w:t>
            </w:r>
          </w:p>
        </w:tc>
        <w:tc>
          <w:tcPr>
            <w:tcW w:w="7893" w:type="dxa"/>
            <w:gridSpan w:val="6"/>
            <w:tcBorders>
              <w:tl2br w:val="nil"/>
              <w:tr2bl w:val="nil"/>
            </w:tcBorders>
          </w:tcPr>
          <w:p>
            <w:pPr>
              <w:pStyle w:val="23"/>
              <w:spacing w:line="240" w:lineRule="auto"/>
              <w:jc w:val="left"/>
              <w:rPr>
                <w:rFonts w:hint="eastAsia"/>
                <w:b/>
                <w:bCs/>
                <w:szCs w:val="21"/>
                <w:lang w:val="en-US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727" w:type="dxa"/>
            <w:gridSpan w:val="2"/>
            <w:tcBorders>
              <w:tl2br w:val="nil"/>
              <w:tr2bl w:val="nil"/>
            </w:tcBorders>
          </w:tcPr>
          <w:p>
            <w:pPr>
              <w:pStyle w:val="23"/>
              <w:spacing w:line="240" w:lineRule="auto"/>
              <w:jc w:val="left"/>
              <w:rPr>
                <w:rFonts w:hint="eastAsia"/>
                <w:b/>
                <w:bCs/>
                <w:szCs w:val="21"/>
                <w:lang w:val="en-US"/>
              </w:rPr>
            </w:pPr>
            <w:r>
              <w:rPr>
                <w:rFonts w:hint="eastAsia"/>
                <w:b/>
                <w:bCs/>
                <w:szCs w:val="21"/>
                <w:lang w:val="en-US"/>
              </w:rPr>
              <w:t>分区方式</w:t>
            </w:r>
          </w:p>
        </w:tc>
        <w:tc>
          <w:tcPr>
            <w:tcW w:w="7893" w:type="dxa"/>
            <w:gridSpan w:val="6"/>
            <w:tcBorders>
              <w:tl2br w:val="nil"/>
              <w:tr2bl w:val="nil"/>
            </w:tcBorders>
          </w:tcPr>
          <w:p>
            <w:pPr>
              <w:pStyle w:val="23"/>
              <w:spacing w:line="240" w:lineRule="auto"/>
              <w:ind w:firstLine="211" w:firstLineChars="100"/>
              <w:jc w:val="left"/>
              <w:rPr>
                <w:rFonts w:hint="default" w:eastAsia="宋体"/>
                <w:b/>
                <w:bCs/>
                <w:szCs w:val="21"/>
                <w:lang w:val="en-US" w:eastAsia="zh-CN"/>
              </w:rPr>
            </w:pPr>
            <w:r>
              <w:rPr>
                <w:rFonts w:hint="eastAsia"/>
                <w:b/>
                <w:bCs/>
                <w:szCs w:val="21"/>
                <w:lang w:val="en-US"/>
              </w:rPr>
              <w:t>□</w:t>
            </w:r>
            <w:r>
              <w:rPr>
                <w:rFonts w:hint="eastAsia"/>
                <w:b/>
                <w:bCs/>
                <w:szCs w:val="21"/>
                <w:lang w:val="en-US" w:eastAsia="zh-CN"/>
              </w:rPr>
              <w:t xml:space="preserve"> </w:t>
            </w:r>
            <w:r>
              <w:rPr>
                <w:rFonts w:hint="eastAsia"/>
                <w:b/>
                <w:bCs/>
                <w:szCs w:val="21"/>
                <w:lang w:val="en-US"/>
              </w:rPr>
              <w:t>默认</w:t>
            </w:r>
            <w:r>
              <w:rPr>
                <w:rFonts w:hint="eastAsia"/>
                <w:b/>
                <w:bCs/>
                <w:szCs w:val="21"/>
                <w:lang w:val="en-US" w:eastAsia="zh-CN"/>
              </w:rPr>
              <w:t xml:space="preserve">      </w:t>
            </w:r>
            <w:r>
              <w:rPr>
                <w:rFonts w:hint="eastAsia"/>
                <w:b/>
                <w:bCs/>
                <w:szCs w:val="21"/>
                <w:lang w:val="en-US"/>
              </w:rPr>
              <w:t>□</w:t>
            </w:r>
            <w:r>
              <w:rPr>
                <w:rFonts w:hint="eastAsia"/>
                <w:b/>
                <w:bCs/>
                <w:szCs w:val="21"/>
                <w:lang w:val="en-US" w:eastAsia="zh-CN"/>
              </w:rPr>
              <w:t xml:space="preserve"> </w:t>
            </w:r>
            <w:r>
              <w:rPr>
                <w:rFonts w:hint="eastAsia"/>
                <w:b/>
                <w:bCs/>
                <w:szCs w:val="21"/>
                <w:lang w:val="en-US"/>
              </w:rPr>
              <w:t>定制</w:t>
            </w:r>
            <w:r>
              <w:rPr>
                <w:rFonts w:hint="eastAsia"/>
                <w:b/>
                <w:bCs/>
                <w:szCs w:val="21"/>
                <w:lang w:val="en-US" w:eastAsia="zh-CN"/>
              </w:rPr>
              <w:t>：</w:t>
            </w:r>
            <w:r>
              <w:rPr>
                <w:rFonts w:hint="eastAsia"/>
                <w:b/>
                <w:bCs/>
                <w:szCs w:val="21"/>
                <w:u w:val="single"/>
                <w:lang w:val="en-US" w:eastAsia="zh-CN"/>
              </w:rPr>
              <w:t xml:space="preserve">                              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9620" w:type="dxa"/>
            <w:gridSpan w:val="8"/>
            <w:tcBorders>
              <w:tl2br w:val="nil"/>
              <w:tr2bl w:val="nil"/>
            </w:tcBorders>
          </w:tcPr>
          <w:p>
            <w:pPr>
              <w:pStyle w:val="23"/>
              <w:spacing w:line="240" w:lineRule="auto"/>
              <w:jc w:val="left"/>
              <w:rPr>
                <w:rFonts w:hint="eastAsia"/>
                <w:b/>
                <w:bCs/>
                <w:szCs w:val="21"/>
                <w:lang w:val="en-US"/>
              </w:rPr>
            </w:pPr>
            <w:r>
              <w:rPr>
                <w:rFonts w:hint="eastAsia"/>
                <w:b/>
                <w:bCs/>
                <w:szCs w:val="21"/>
                <w:lang w:val="en-US"/>
              </w:rPr>
              <w:t>二、软件配置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727" w:type="dxa"/>
            <w:gridSpan w:val="2"/>
            <w:tcBorders>
              <w:tl2br w:val="nil"/>
              <w:tr2bl w:val="nil"/>
            </w:tcBorders>
          </w:tcPr>
          <w:p>
            <w:pPr>
              <w:pStyle w:val="23"/>
              <w:spacing w:line="240" w:lineRule="auto"/>
              <w:jc w:val="left"/>
              <w:rPr>
                <w:rFonts w:hint="eastAsia"/>
                <w:b/>
                <w:bCs/>
                <w:szCs w:val="21"/>
                <w:lang w:val="en-US"/>
              </w:rPr>
            </w:pPr>
            <w:r>
              <w:rPr>
                <w:rFonts w:hint="eastAsia"/>
                <w:b/>
                <w:bCs/>
                <w:szCs w:val="21"/>
                <w:lang w:val="en-US"/>
              </w:rPr>
              <w:t>监控软件版本</w:t>
            </w:r>
          </w:p>
        </w:tc>
        <w:tc>
          <w:tcPr>
            <w:tcW w:w="7893" w:type="dxa"/>
            <w:gridSpan w:val="6"/>
            <w:tcBorders>
              <w:tl2br w:val="nil"/>
              <w:tr2bl w:val="nil"/>
            </w:tcBorders>
          </w:tcPr>
          <w:p>
            <w:pPr>
              <w:pStyle w:val="23"/>
              <w:spacing w:line="240" w:lineRule="auto"/>
              <w:jc w:val="left"/>
              <w:rPr>
                <w:rFonts w:hint="eastAsia"/>
                <w:b/>
                <w:bCs/>
                <w:szCs w:val="21"/>
                <w:lang w:val="en-US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727" w:type="dxa"/>
            <w:gridSpan w:val="2"/>
            <w:tcBorders>
              <w:tl2br w:val="nil"/>
              <w:tr2bl w:val="nil"/>
            </w:tcBorders>
          </w:tcPr>
          <w:p>
            <w:pPr>
              <w:pStyle w:val="23"/>
              <w:spacing w:line="240" w:lineRule="auto"/>
              <w:jc w:val="left"/>
              <w:rPr>
                <w:rFonts w:hint="eastAsia"/>
                <w:b/>
                <w:bCs/>
                <w:szCs w:val="21"/>
                <w:lang w:val="en-US"/>
              </w:rPr>
            </w:pPr>
            <w:r>
              <w:rPr>
                <w:rFonts w:hint="eastAsia"/>
                <w:b/>
                <w:bCs/>
                <w:szCs w:val="21"/>
                <w:lang w:val="en-US"/>
              </w:rPr>
              <w:t>监控注册码</w:t>
            </w:r>
          </w:p>
        </w:tc>
        <w:tc>
          <w:tcPr>
            <w:tcW w:w="7893" w:type="dxa"/>
            <w:gridSpan w:val="6"/>
            <w:tcBorders>
              <w:tl2br w:val="nil"/>
              <w:tr2bl w:val="nil"/>
            </w:tcBorders>
          </w:tcPr>
          <w:p>
            <w:pPr>
              <w:pStyle w:val="23"/>
              <w:spacing w:line="240" w:lineRule="auto"/>
              <w:jc w:val="left"/>
              <w:rPr>
                <w:rFonts w:hint="eastAsia"/>
                <w:b/>
                <w:bCs/>
                <w:szCs w:val="21"/>
                <w:lang w:val="en-US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727" w:type="dxa"/>
            <w:gridSpan w:val="2"/>
            <w:tcBorders>
              <w:tl2br w:val="nil"/>
              <w:tr2bl w:val="nil"/>
            </w:tcBorders>
          </w:tcPr>
          <w:p>
            <w:pPr>
              <w:pStyle w:val="23"/>
              <w:spacing w:line="240" w:lineRule="auto"/>
              <w:jc w:val="left"/>
              <w:rPr>
                <w:rFonts w:hint="eastAsia"/>
                <w:b/>
                <w:bCs/>
                <w:szCs w:val="21"/>
                <w:lang w:val="en-US"/>
              </w:rPr>
            </w:pPr>
            <w:r>
              <w:rPr>
                <w:rFonts w:hint="eastAsia"/>
                <w:b/>
                <w:bCs/>
                <w:szCs w:val="21"/>
                <w:lang w:val="en-US"/>
              </w:rPr>
              <w:t>A网IP</w:t>
            </w:r>
          </w:p>
        </w:tc>
        <w:tc>
          <w:tcPr>
            <w:tcW w:w="3813" w:type="dxa"/>
            <w:gridSpan w:val="2"/>
            <w:tcBorders>
              <w:tl2br w:val="nil"/>
              <w:tr2bl w:val="nil"/>
            </w:tcBorders>
          </w:tcPr>
          <w:p>
            <w:pPr>
              <w:pStyle w:val="23"/>
              <w:spacing w:line="240" w:lineRule="auto"/>
              <w:jc w:val="left"/>
              <w:rPr>
                <w:rFonts w:hint="eastAsia"/>
                <w:b/>
                <w:bCs/>
                <w:szCs w:val="21"/>
                <w:lang w:val="en-US"/>
              </w:rPr>
            </w:pPr>
          </w:p>
        </w:tc>
        <w:tc>
          <w:tcPr>
            <w:tcW w:w="1274" w:type="dxa"/>
            <w:gridSpan w:val="2"/>
            <w:tcBorders>
              <w:tl2br w:val="nil"/>
              <w:tr2bl w:val="nil"/>
            </w:tcBorders>
          </w:tcPr>
          <w:p>
            <w:pPr>
              <w:pStyle w:val="23"/>
              <w:spacing w:line="240" w:lineRule="auto"/>
              <w:jc w:val="left"/>
              <w:rPr>
                <w:rFonts w:hint="eastAsia"/>
                <w:b/>
                <w:bCs/>
                <w:szCs w:val="21"/>
                <w:lang w:val="en-US"/>
              </w:rPr>
            </w:pPr>
            <w:r>
              <w:rPr>
                <w:rFonts w:hint="eastAsia"/>
                <w:b/>
                <w:bCs/>
                <w:szCs w:val="21"/>
                <w:lang w:val="en-US"/>
              </w:rPr>
              <w:t>B网IP</w:t>
            </w:r>
          </w:p>
        </w:tc>
        <w:tc>
          <w:tcPr>
            <w:tcW w:w="2806" w:type="dxa"/>
            <w:gridSpan w:val="2"/>
            <w:tcBorders>
              <w:tl2br w:val="nil"/>
              <w:tr2bl w:val="nil"/>
            </w:tcBorders>
          </w:tcPr>
          <w:p>
            <w:pPr>
              <w:pStyle w:val="23"/>
              <w:spacing w:line="240" w:lineRule="auto"/>
              <w:jc w:val="left"/>
              <w:rPr>
                <w:rFonts w:hint="eastAsia"/>
                <w:b/>
                <w:bCs/>
                <w:szCs w:val="21"/>
                <w:lang w:val="en-US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9620" w:type="dxa"/>
            <w:gridSpan w:val="8"/>
            <w:tcBorders>
              <w:tl2br w:val="nil"/>
              <w:tr2bl w:val="nil"/>
            </w:tcBorders>
          </w:tcPr>
          <w:p>
            <w:pPr>
              <w:pStyle w:val="23"/>
              <w:spacing w:line="240" w:lineRule="auto"/>
              <w:jc w:val="left"/>
              <w:rPr>
                <w:rFonts w:hint="eastAsia"/>
                <w:b/>
                <w:bCs/>
                <w:szCs w:val="21"/>
                <w:lang w:val="en-US"/>
              </w:rPr>
            </w:pPr>
            <w:r>
              <w:rPr>
                <w:rFonts w:hint="eastAsia"/>
                <w:b/>
                <w:bCs/>
                <w:szCs w:val="21"/>
                <w:lang w:val="en-US"/>
              </w:rPr>
              <w:t>三、网络配置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713" w:type="dxa"/>
            <w:tcBorders>
              <w:tl2br w:val="nil"/>
              <w:tr2bl w:val="nil"/>
            </w:tcBorders>
          </w:tcPr>
          <w:p>
            <w:pPr>
              <w:pStyle w:val="23"/>
              <w:spacing w:line="240" w:lineRule="auto"/>
              <w:jc w:val="center"/>
              <w:rPr>
                <w:rFonts w:hint="eastAsia"/>
                <w:b/>
                <w:bCs/>
                <w:szCs w:val="21"/>
                <w:lang w:val="en-US"/>
              </w:rPr>
            </w:pPr>
          </w:p>
        </w:tc>
        <w:tc>
          <w:tcPr>
            <w:tcW w:w="2867" w:type="dxa"/>
            <w:gridSpan w:val="2"/>
            <w:tcBorders>
              <w:tl2br w:val="nil"/>
              <w:tr2bl w:val="nil"/>
            </w:tcBorders>
          </w:tcPr>
          <w:p>
            <w:pPr>
              <w:pStyle w:val="23"/>
              <w:spacing w:line="240" w:lineRule="auto"/>
              <w:jc w:val="center"/>
              <w:rPr>
                <w:rFonts w:hint="eastAsia"/>
                <w:b/>
                <w:bCs/>
                <w:szCs w:val="21"/>
                <w:lang w:val="en-US"/>
              </w:rPr>
            </w:pPr>
            <w:r>
              <w:rPr>
                <w:rFonts w:hint="eastAsia"/>
                <w:b/>
                <w:bCs/>
                <w:szCs w:val="21"/>
                <w:lang w:val="en-US"/>
              </w:rPr>
              <w:t>mac地址</w:t>
            </w:r>
          </w:p>
        </w:tc>
        <w:tc>
          <w:tcPr>
            <w:tcW w:w="2133" w:type="dxa"/>
            <w:gridSpan w:val="2"/>
            <w:tcBorders>
              <w:tl2br w:val="nil"/>
              <w:tr2bl w:val="nil"/>
            </w:tcBorders>
          </w:tcPr>
          <w:p>
            <w:pPr>
              <w:pStyle w:val="23"/>
              <w:spacing w:line="240" w:lineRule="auto"/>
              <w:jc w:val="center"/>
              <w:rPr>
                <w:rFonts w:hint="eastAsia"/>
                <w:b/>
                <w:bCs/>
                <w:szCs w:val="21"/>
                <w:lang w:val="en-US"/>
              </w:rPr>
            </w:pPr>
            <w:r>
              <w:rPr>
                <w:rFonts w:hint="eastAsia"/>
                <w:b/>
                <w:bCs/>
                <w:szCs w:val="21"/>
                <w:lang w:val="en-US"/>
              </w:rPr>
              <w:t>IP地址</w:t>
            </w:r>
          </w:p>
        </w:tc>
        <w:tc>
          <w:tcPr>
            <w:tcW w:w="2047" w:type="dxa"/>
            <w:gridSpan w:val="2"/>
            <w:tcBorders>
              <w:tl2br w:val="nil"/>
              <w:tr2bl w:val="nil"/>
            </w:tcBorders>
          </w:tcPr>
          <w:p>
            <w:pPr>
              <w:pStyle w:val="23"/>
              <w:spacing w:line="240" w:lineRule="auto"/>
              <w:jc w:val="center"/>
              <w:rPr>
                <w:rFonts w:hint="eastAsia"/>
                <w:b/>
                <w:bCs/>
                <w:szCs w:val="21"/>
                <w:lang w:val="en-US"/>
              </w:rPr>
            </w:pPr>
            <w:r>
              <w:rPr>
                <w:rFonts w:hint="eastAsia"/>
                <w:b/>
                <w:bCs/>
                <w:szCs w:val="21"/>
                <w:lang w:val="en-US"/>
              </w:rPr>
              <w:t>子网掩码</w:t>
            </w:r>
          </w:p>
        </w:tc>
        <w:tc>
          <w:tcPr>
            <w:tcW w:w="1860" w:type="dxa"/>
            <w:tcBorders>
              <w:tl2br w:val="nil"/>
              <w:tr2bl w:val="nil"/>
            </w:tcBorders>
          </w:tcPr>
          <w:p>
            <w:pPr>
              <w:pStyle w:val="23"/>
              <w:spacing w:line="240" w:lineRule="auto"/>
              <w:jc w:val="center"/>
              <w:rPr>
                <w:rFonts w:hint="eastAsia"/>
                <w:b/>
                <w:bCs/>
                <w:szCs w:val="21"/>
                <w:lang w:val="en-US"/>
              </w:rPr>
            </w:pPr>
            <w:r>
              <w:rPr>
                <w:rFonts w:hint="eastAsia"/>
                <w:b/>
                <w:bCs/>
                <w:szCs w:val="21"/>
                <w:lang w:val="en-US"/>
              </w:rPr>
              <w:t>网关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713" w:type="dxa"/>
            <w:tcBorders>
              <w:tl2br w:val="nil"/>
              <w:tr2bl w:val="nil"/>
            </w:tcBorders>
          </w:tcPr>
          <w:p>
            <w:pPr>
              <w:pStyle w:val="23"/>
              <w:spacing w:line="240" w:lineRule="auto"/>
              <w:jc w:val="center"/>
              <w:rPr>
                <w:rFonts w:hint="eastAsia"/>
                <w:b/>
                <w:bCs/>
                <w:szCs w:val="21"/>
                <w:lang w:val="en-US"/>
              </w:rPr>
            </w:pPr>
            <w:r>
              <w:rPr>
                <w:rFonts w:hint="eastAsia"/>
                <w:b/>
                <w:bCs/>
                <w:szCs w:val="21"/>
                <w:lang w:val="en-US"/>
              </w:rPr>
              <w:t>eth0</w:t>
            </w:r>
          </w:p>
        </w:tc>
        <w:tc>
          <w:tcPr>
            <w:tcW w:w="2867" w:type="dxa"/>
            <w:gridSpan w:val="2"/>
            <w:tcBorders>
              <w:tl2br w:val="nil"/>
              <w:tr2bl w:val="nil"/>
            </w:tcBorders>
          </w:tcPr>
          <w:p>
            <w:pPr>
              <w:pStyle w:val="23"/>
              <w:spacing w:line="240" w:lineRule="auto"/>
              <w:jc w:val="center"/>
              <w:rPr>
                <w:rFonts w:hint="eastAsia"/>
                <w:b/>
                <w:bCs/>
                <w:szCs w:val="21"/>
                <w:lang w:val="en-US"/>
              </w:rPr>
            </w:pPr>
          </w:p>
        </w:tc>
        <w:tc>
          <w:tcPr>
            <w:tcW w:w="2133" w:type="dxa"/>
            <w:gridSpan w:val="2"/>
            <w:tcBorders>
              <w:tl2br w:val="nil"/>
              <w:tr2bl w:val="nil"/>
            </w:tcBorders>
          </w:tcPr>
          <w:p>
            <w:pPr>
              <w:pStyle w:val="23"/>
              <w:spacing w:line="240" w:lineRule="auto"/>
              <w:jc w:val="center"/>
              <w:rPr>
                <w:rFonts w:hint="eastAsia"/>
                <w:b/>
                <w:bCs/>
                <w:szCs w:val="21"/>
                <w:lang w:val="en-US"/>
              </w:rPr>
            </w:pPr>
          </w:p>
        </w:tc>
        <w:tc>
          <w:tcPr>
            <w:tcW w:w="2047" w:type="dxa"/>
            <w:gridSpan w:val="2"/>
            <w:tcBorders>
              <w:tl2br w:val="nil"/>
              <w:tr2bl w:val="nil"/>
            </w:tcBorders>
          </w:tcPr>
          <w:p>
            <w:pPr>
              <w:pStyle w:val="23"/>
              <w:spacing w:line="240" w:lineRule="auto"/>
              <w:jc w:val="center"/>
              <w:rPr>
                <w:rFonts w:hint="eastAsia"/>
                <w:b/>
                <w:bCs/>
                <w:szCs w:val="21"/>
                <w:lang w:val="en-US"/>
              </w:rPr>
            </w:pPr>
          </w:p>
        </w:tc>
        <w:tc>
          <w:tcPr>
            <w:tcW w:w="1860" w:type="dxa"/>
            <w:tcBorders>
              <w:tl2br w:val="nil"/>
              <w:tr2bl w:val="nil"/>
            </w:tcBorders>
          </w:tcPr>
          <w:p>
            <w:pPr>
              <w:pStyle w:val="23"/>
              <w:spacing w:line="240" w:lineRule="auto"/>
              <w:jc w:val="center"/>
              <w:rPr>
                <w:rFonts w:hint="eastAsia"/>
                <w:b/>
                <w:bCs/>
                <w:szCs w:val="21"/>
                <w:lang w:val="en-US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713" w:type="dxa"/>
            <w:tcBorders>
              <w:tl2br w:val="nil"/>
              <w:tr2bl w:val="nil"/>
            </w:tcBorders>
          </w:tcPr>
          <w:p>
            <w:pPr>
              <w:pStyle w:val="23"/>
              <w:spacing w:line="240" w:lineRule="auto"/>
              <w:jc w:val="center"/>
              <w:rPr>
                <w:rFonts w:hint="eastAsia"/>
                <w:b/>
                <w:bCs/>
                <w:szCs w:val="21"/>
                <w:lang w:val="en-US"/>
              </w:rPr>
            </w:pPr>
            <w:r>
              <w:rPr>
                <w:rFonts w:hint="eastAsia"/>
                <w:b/>
                <w:bCs/>
                <w:szCs w:val="21"/>
                <w:lang w:val="en-US"/>
              </w:rPr>
              <w:t>eth1</w:t>
            </w:r>
          </w:p>
        </w:tc>
        <w:tc>
          <w:tcPr>
            <w:tcW w:w="2867" w:type="dxa"/>
            <w:gridSpan w:val="2"/>
            <w:tcBorders>
              <w:tl2br w:val="nil"/>
              <w:tr2bl w:val="nil"/>
            </w:tcBorders>
          </w:tcPr>
          <w:p>
            <w:pPr>
              <w:pStyle w:val="23"/>
              <w:spacing w:line="240" w:lineRule="auto"/>
              <w:jc w:val="center"/>
              <w:rPr>
                <w:rFonts w:hint="eastAsia"/>
                <w:b/>
                <w:bCs/>
                <w:szCs w:val="21"/>
                <w:lang w:val="en-US"/>
              </w:rPr>
            </w:pPr>
          </w:p>
        </w:tc>
        <w:tc>
          <w:tcPr>
            <w:tcW w:w="2133" w:type="dxa"/>
            <w:gridSpan w:val="2"/>
            <w:tcBorders>
              <w:tl2br w:val="nil"/>
              <w:tr2bl w:val="nil"/>
            </w:tcBorders>
          </w:tcPr>
          <w:p>
            <w:pPr>
              <w:pStyle w:val="23"/>
              <w:spacing w:line="240" w:lineRule="auto"/>
              <w:jc w:val="center"/>
              <w:rPr>
                <w:rFonts w:hint="eastAsia"/>
                <w:b/>
                <w:bCs/>
                <w:szCs w:val="21"/>
                <w:lang w:val="en-US"/>
              </w:rPr>
            </w:pPr>
          </w:p>
        </w:tc>
        <w:tc>
          <w:tcPr>
            <w:tcW w:w="2047" w:type="dxa"/>
            <w:gridSpan w:val="2"/>
            <w:tcBorders>
              <w:tl2br w:val="nil"/>
              <w:tr2bl w:val="nil"/>
            </w:tcBorders>
          </w:tcPr>
          <w:p>
            <w:pPr>
              <w:pStyle w:val="23"/>
              <w:spacing w:line="240" w:lineRule="auto"/>
              <w:jc w:val="center"/>
              <w:rPr>
                <w:rFonts w:hint="eastAsia"/>
                <w:b/>
                <w:bCs/>
                <w:szCs w:val="21"/>
                <w:lang w:val="en-US"/>
              </w:rPr>
            </w:pPr>
          </w:p>
        </w:tc>
        <w:tc>
          <w:tcPr>
            <w:tcW w:w="1860" w:type="dxa"/>
            <w:tcBorders>
              <w:tl2br w:val="nil"/>
              <w:tr2bl w:val="nil"/>
            </w:tcBorders>
          </w:tcPr>
          <w:p>
            <w:pPr>
              <w:pStyle w:val="23"/>
              <w:spacing w:line="240" w:lineRule="auto"/>
              <w:jc w:val="center"/>
              <w:rPr>
                <w:rFonts w:hint="eastAsia"/>
                <w:b/>
                <w:bCs/>
                <w:szCs w:val="21"/>
                <w:lang w:val="en-US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713" w:type="dxa"/>
            <w:tcBorders>
              <w:tl2br w:val="nil"/>
              <w:tr2bl w:val="nil"/>
            </w:tcBorders>
          </w:tcPr>
          <w:p>
            <w:pPr>
              <w:pStyle w:val="23"/>
              <w:spacing w:line="240" w:lineRule="auto"/>
              <w:jc w:val="center"/>
              <w:rPr>
                <w:rFonts w:hint="eastAsia"/>
                <w:b/>
                <w:bCs/>
                <w:szCs w:val="21"/>
                <w:lang w:val="en-US"/>
              </w:rPr>
            </w:pPr>
            <w:r>
              <w:rPr>
                <w:rFonts w:hint="eastAsia"/>
                <w:b/>
                <w:bCs/>
                <w:szCs w:val="21"/>
                <w:lang w:val="en-US"/>
              </w:rPr>
              <w:t>eth2</w:t>
            </w:r>
          </w:p>
        </w:tc>
        <w:tc>
          <w:tcPr>
            <w:tcW w:w="2867" w:type="dxa"/>
            <w:gridSpan w:val="2"/>
            <w:tcBorders>
              <w:tl2br w:val="nil"/>
              <w:tr2bl w:val="nil"/>
            </w:tcBorders>
          </w:tcPr>
          <w:p>
            <w:pPr>
              <w:pStyle w:val="23"/>
              <w:spacing w:line="240" w:lineRule="auto"/>
              <w:jc w:val="center"/>
              <w:rPr>
                <w:rFonts w:hint="eastAsia"/>
                <w:b/>
                <w:bCs/>
                <w:szCs w:val="21"/>
                <w:lang w:val="en-US"/>
              </w:rPr>
            </w:pPr>
          </w:p>
        </w:tc>
        <w:tc>
          <w:tcPr>
            <w:tcW w:w="2133" w:type="dxa"/>
            <w:gridSpan w:val="2"/>
            <w:tcBorders>
              <w:tl2br w:val="nil"/>
              <w:tr2bl w:val="nil"/>
            </w:tcBorders>
          </w:tcPr>
          <w:p>
            <w:pPr>
              <w:pStyle w:val="23"/>
              <w:spacing w:line="240" w:lineRule="auto"/>
              <w:jc w:val="center"/>
              <w:rPr>
                <w:rFonts w:hint="eastAsia"/>
                <w:b/>
                <w:bCs/>
                <w:szCs w:val="21"/>
                <w:lang w:val="en-US"/>
              </w:rPr>
            </w:pPr>
          </w:p>
        </w:tc>
        <w:tc>
          <w:tcPr>
            <w:tcW w:w="2047" w:type="dxa"/>
            <w:gridSpan w:val="2"/>
            <w:tcBorders>
              <w:tl2br w:val="nil"/>
              <w:tr2bl w:val="nil"/>
            </w:tcBorders>
          </w:tcPr>
          <w:p>
            <w:pPr>
              <w:pStyle w:val="23"/>
              <w:spacing w:line="240" w:lineRule="auto"/>
              <w:jc w:val="center"/>
              <w:rPr>
                <w:rFonts w:hint="eastAsia"/>
                <w:b/>
                <w:bCs/>
                <w:szCs w:val="21"/>
                <w:lang w:val="en-US"/>
              </w:rPr>
            </w:pPr>
          </w:p>
        </w:tc>
        <w:tc>
          <w:tcPr>
            <w:tcW w:w="1860" w:type="dxa"/>
            <w:tcBorders>
              <w:tl2br w:val="nil"/>
              <w:tr2bl w:val="nil"/>
            </w:tcBorders>
          </w:tcPr>
          <w:p>
            <w:pPr>
              <w:pStyle w:val="23"/>
              <w:spacing w:line="240" w:lineRule="auto"/>
              <w:jc w:val="center"/>
              <w:rPr>
                <w:rFonts w:hint="eastAsia"/>
                <w:b/>
                <w:bCs/>
                <w:szCs w:val="21"/>
                <w:lang w:val="en-US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713" w:type="dxa"/>
            <w:tcBorders>
              <w:tl2br w:val="nil"/>
              <w:tr2bl w:val="nil"/>
            </w:tcBorders>
          </w:tcPr>
          <w:p>
            <w:pPr>
              <w:pStyle w:val="23"/>
              <w:spacing w:line="240" w:lineRule="auto"/>
              <w:jc w:val="center"/>
              <w:rPr>
                <w:rFonts w:hint="eastAsia"/>
                <w:b/>
                <w:bCs/>
                <w:szCs w:val="21"/>
                <w:lang w:val="en-US"/>
              </w:rPr>
            </w:pPr>
            <w:r>
              <w:rPr>
                <w:rFonts w:hint="eastAsia"/>
                <w:b/>
                <w:bCs/>
                <w:szCs w:val="21"/>
                <w:lang w:val="en-US"/>
              </w:rPr>
              <w:t>eth3</w:t>
            </w:r>
          </w:p>
        </w:tc>
        <w:tc>
          <w:tcPr>
            <w:tcW w:w="2867" w:type="dxa"/>
            <w:gridSpan w:val="2"/>
            <w:tcBorders>
              <w:tl2br w:val="nil"/>
              <w:tr2bl w:val="nil"/>
            </w:tcBorders>
          </w:tcPr>
          <w:p>
            <w:pPr>
              <w:pStyle w:val="23"/>
              <w:spacing w:line="240" w:lineRule="auto"/>
              <w:jc w:val="center"/>
              <w:rPr>
                <w:rFonts w:hint="eastAsia"/>
                <w:b/>
                <w:bCs/>
                <w:szCs w:val="21"/>
                <w:lang w:val="en-US"/>
              </w:rPr>
            </w:pPr>
          </w:p>
        </w:tc>
        <w:tc>
          <w:tcPr>
            <w:tcW w:w="2133" w:type="dxa"/>
            <w:gridSpan w:val="2"/>
            <w:tcBorders>
              <w:tl2br w:val="nil"/>
              <w:tr2bl w:val="nil"/>
            </w:tcBorders>
          </w:tcPr>
          <w:p>
            <w:pPr>
              <w:pStyle w:val="23"/>
              <w:spacing w:line="240" w:lineRule="auto"/>
              <w:jc w:val="center"/>
              <w:rPr>
                <w:rFonts w:hint="eastAsia"/>
                <w:b/>
                <w:bCs/>
                <w:szCs w:val="21"/>
                <w:lang w:val="en-US"/>
              </w:rPr>
            </w:pPr>
          </w:p>
        </w:tc>
        <w:tc>
          <w:tcPr>
            <w:tcW w:w="2047" w:type="dxa"/>
            <w:gridSpan w:val="2"/>
            <w:tcBorders>
              <w:tl2br w:val="nil"/>
              <w:tr2bl w:val="nil"/>
            </w:tcBorders>
          </w:tcPr>
          <w:p>
            <w:pPr>
              <w:pStyle w:val="23"/>
              <w:spacing w:line="240" w:lineRule="auto"/>
              <w:jc w:val="center"/>
              <w:rPr>
                <w:rFonts w:hint="eastAsia"/>
                <w:b/>
                <w:bCs/>
                <w:szCs w:val="21"/>
                <w:lang w:val="en-US"/>
              </w:rPr>
            </w:pPr>
          </w:p>
        </w:tc>
        <w:tc>
          <w:tcPr>
            <w:tcW w:w="1860" w:type="dxa"/>
            <w:tcBorders>
              <w:tl2br w:val="nil"/>
              <w:tr2bl w:val="nil"/>
            </w:tcBorders>
          </w:tcPr>
          <w:p>
            <w:pPr>
              <w:pStyle w:val="23"/>
              <w:spacing w:line="240" w:lineRule="auto"/>
              <w:jc w:val="center"/>
              <w:rPr>
                <w:rFonts w:hint="eastAsia"/>
                <w:b/>
                <w:bCs/>
                <w:szCs w:val="21"/>
                <w:lang w:val="en-US"/>
              </w:rPr>
            </w:pPr>
          </w:p>
        </w:tc>
      </w:tr>
    </w:tbl>
    <w:p>
      <w:pPr>
        <w:pStyle w:val="13"/>
        <w:numPr>
          <w:ilvl w:val="0"/>
          <w:numId w:val="0"/>
        </w:numPr>
        <w:rPr>
          <w:rFonts w:ascii="黑体" w:hAnsi="黑体" w:eastAsia="黑体" w:cs="黑体"/>
          <w:sz w:val="24"/>
          <w:szCs w:val="24"/>
          <w:lang w:eastAsia="zh-CN"/>
        </w:rPr>
      </w:pPr>
    </w:p>
    <w:p>
      <w:pPr>
        <w:pStyle w:val="13"/>
        <w:numPr>
          <w:ilvl w:val="0"/>
          <w:numId w:val="6"/>
        </w:numPr>
        <w:ind w:firstLineChars="0"/>
        <w:rPr>
          <w:rFonts w:ascii="黑体" w:hAnsi="黑体" w:eastAsia="黑体" w:cs="黑体"/>
          <w:sz w:val="24"/>
          <w:szCs w:val="24"/>
          <w:lang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每台设备填写一张配置记录表。</w:t>
      </w:r>
    </w:p>
    <w:p>
      <w:pPr>
        <w:rPr>
          <w:rFonts w:ascii="宋体" w:hAnsi="宋体" w:cs="宋体"/>
          <w:bCs/>
          <w:sz w:val="24"/>
          <w:szCs w:val="24"/>
        </w:rPr>
      </w:pPr>
      <w:r>
        <w:rPr>
          <w:rFonts w:hint="eastAsia" w:ascii="宋体" w:hAnsi="宋体" w:cs="宋体"/>
          <w:bCs/>
          <w:sz w:val="24"/>
          <w:szCs w:val="24"/>
        </w:rPr>
        <w:br w:type="page"/>
      </w:r>
    </w:p>
    <w:p>
      <w:pPr>
        <w:pStyle w:val="1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287" w:beforeLines="100" w:line="240" w:lineRule="auto"/>
        <w:ind w:left="420" w:firstLine="0" w:firstLineChars="0"/>
        <w:jc w:val="center"/>
        <w:textAlignment w:val="auto"/>
        <w:rPr>
          <w:rFonts w:hint="eastAsia" w:ascii="宋体" w:hAnsi="宋体" w:cs="宋体"/>
          <w:b/>
          <w:bCs/>
          <w:sz w:val="24"/>
          <w:lang w:eastAsia="zh-CN"/>
        </w:rPr>
      </w:pPr>
      <w:r>
        <w:rPr>
          <w:rFonts w:hint="eastAsia" w:ascii="宋体" w:hAnsi="宋体" w:cs="宋体"/>
          <w:b/>
          <w:bCs/>
          <w:sz w:val="24"/>
          <w:lang w:eastAsia="zh-CN"/>
        </w:rPr>
        <w:t>表</w:t>
      </w:r>
      <w:r>
        <w:rPr>
          <w:rFonts w:hint="eastAsia" w:ascii="宋体" w:hAnsi="宋体" w:cs="宋体"/>
          <w:b/>
          <w:bCs/>
          <w:sz w:val="24"/>
          <w:lang w:val="en-US" w:eastAsia="zh-CN"/>
        </w:rPr>
        <w:t>11：</w:t>
      </w:r>
      <w:r>
        <w:rPr>
          <w:rFonts w:hint="eastAsia" w:ascii="宋体" w:hAnsi="宋体" w:cs="宋体"/>
          <w:b/>
          <w:bCs/>
          <w:sz w:val="24"/>
          <w:lang w:eastAsia="zh-CN"/>
        </w:rPr>
        <w:t>监控系统</w:t>
      </w:r>
      <w:r>
        <w:rPr>
          <w:rFonts w:hint="eastAsia" w:ascii="宋体" w:hAnsi="宋体" w:cs="宋体"/>
          <w:b/>
          <w:bCs/>
          <w:sz w:val="24"/>
          <w:lang w:val="en-US" w:eastAsia="zh-CN"/>
        </w:rPr>
        <w:t>调试</w:t>
      </w:r>
      <w:r>
        <w:rPr>
          <w:rFonts w:hint="eastAsia" w:ascii="宋体" w:hAnsi="宋体" w:cs="宋体"/>
          <w:b/>
          <w:bCs/>
          <w:sz w:val="24"/>
          <w:lang w:eastAsia="zh-CN"/>
        </w:rPr>
        <w:t>记录表</w:t>
      </w:r>
    </w:p>
    <w:tbl>
      <w:tblPr>
        <w:tblStyle w:val="14"/>
        <w:tblpPr w:leftFromText="180" w:rightFromText="180" w:vertAnchor="text" w:horzAnchor="page" w:tblpX="1389" w:tblpY="458"/>
        <w:tblOverlap w:val="never"/>
        <w:tblW w:w="9098" w:type="dxa"/>
        <w:tblInd w:w="0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8" w:space="0"/>
          <w:insideV w:val="single" w:color="auto" w:sz="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9"/>
        <w:gridCol w:w="851"/>
        <w:gridCol w:w="403"/>
        <w:gridCol w:w="1700"/>
        <w:gridCol w:w="2241"/>
        <w:gridCol w:w="92"/>
        <w:gridCol w:w="1332"/>
        <w:gridCol w:w="1640"/>
      </w:tblGrid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2093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left"/>
              <w:rPr>
                <w:rFonts w:hint="eastAsia" w:ascii="宋体" w:hAnsi="宋体" w:eastAsia="宋体" w:cs="宋体"/>
                <w:b/>
                <w:bCs/>
                <w:sz w:val="21"/>
                <w:szCs w:val="21"/>
                <w:lang w:val="en-US" w:eastAsia="zh-CN" w:bidi="zh-CN"/>
              </w:rPr>
            </w:pPr>
            <w:r>
              <w:rPr>
                <w:rFonts w:hint="eastAsia"/>
                <w:b/>
                <w:bCs/>
                <w:szCs w:val="21"/>
                <w:lang w:val="en-US"/>
              </w:rPr>
              <w:t>项目名称：</w:t>
            </w:r>
          </w:p>
        </w:tc>
        <w:tc>
          <w:tcPr>
            <w:tcW w:w="7005" w:type="dxa"/>
            <w:gridSpan w:val="5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left"/>
              <w:rPr>
                <w:rFonts w:hint="eastAsia" w:ascii="宋体" w:hAnsi="宋体" w:eastAsia="宋体" w:cs="宋体"/>
                <w:b/>
                <w:bCs/>
                <w:sz w:val="21"/>
                <w:szCs w:val="21"/>
                <w:lang w:val="en-US" w:eastAsia="zh-CN" w:bidi="zh-CN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2093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both"/>
              <w:rPr>
                <w:rFonts w:hint="eastAsia" w:ascii="宋体" w:hAnsi="宋体" w:eastAsia="宋体" w:cs="宋体"/>
                <w:b/>
                <w:bCs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b/>
                <w:bCs/>
                <w:szCs w:val="21"/>
                <w:lang w:val="en-US"/>
              </w:rPr>
              <w:t>合同号：</w:t>
            </w:r>
          </w:p>
        </w:tc>
        <w:tc>
          <w:tcPr>
            <w:tcW w:w="1700" w:type="dxa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both"/>
              <w:rPr>
                <w:rFonts w:hint="eastAsia" w:ascii="宋体" w:hAnsi="宋体" w:eastAsia="宋体" w:cs="宋体"/>
                <w:b/>
                <w:bCs/>
                <w:sz w:val="21"/>
                <w:szCs w:val="21"/>
                <w:lang w:val="en-US" w:eastAsia="zh-CN" w:bidi="zh-CN"/>
              </w:rPr>
            </w:pPr>
          </w:p>
        </w:tc>
        <w:tc>
          <w:tcPr>
            <w:tcW w:w="2241" w:type="dxa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rFonts w:hint="eastAsia" w:ascii="宋体" w:hAnsi="宋体" w:eastAsia="宋体" w:cs="宋体"/>
                <w:b/>
                <w:bCs/>
                <w:sz w:val="21"/>
                <w:szCs w:val="21"/>
                <w:lang w:val="en-US" w:eastAsia="zh-CN" w:bidi="zh-CN"/>
              </w:rPr>
            </w:pPr>
            <w:r>
              <w:rPr>
                <w:rFonts w:hint="eastAsia"/>
                <w:b/>
                <w:bCs/>
                <w:szCs w:val="21"/>
                <w:lang w:val="en-US"/>
              </w:rPr>
              <w:t>产品编号：</w:t>
            </w:r>
          </w:p>
        </w:tc>
        <w:tc>
          <w:tcPr>
            <w:tcW w:w="3064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pacing w:line="240" w:lineRule="auto"/>
              <w:jc w:val="center"/>
              <w:rPr>
                <w:rFonts w:hint="eastAsia" w:ascii="宋体" w:hAnsi="宋体" w:eastAsia="宋体" w:cs="宋体"/>
                <w:b/>
                <w:bCs/>
                <w:sz w:val="21"/>
                <w:szCs w:val="21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839" w:type="dxa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rFonts w:hint="eastAsia" w:ascii="宋体" w:hAnsi="宋体" w:eastAsia="宋体" w:cs="宋体"/>
                <w:b/>
                <w:bCs/>
                <w:sz w:val="21"/>
                <w:szCs w:val="21"/>
                <w:lang w:val="en-US" w:eastAsia="zh-CN" w:bidi="zh-CN"/>
              </w:rPr>
            </w:pPr>
            <w:r>
              <w:rPr>
                <w:rFonts w:hint="eastAsia"/>
                <w:b/>
                <w:bCs/>
                <w:szCs w:val="21"/>
                <w:lang w:val="en-US"/>
              </w:rPr>
              <w:t>序号</w:t>
            </w:r>
          </w:p>
        </w:tc>
        <w:tc>
          <w:tcPr>
            <w:tcW w:w="1254" w:type="dxa"/>
            <w:gridSpan w:val="2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rFonts w:hint="eastAsia" w:ascii="宋体" w:hAnsi="宋体" w:eastAsia="宋体" w:cs="宋体"/>
                <w:b/>
                <w:bCs/>
                <w:sz w:val="21"/>
                <w:szCs w:val="21"/>
                <w:lang w:val="en-US" w:eastAsia="zh-CN" w:bidi="zh-CN"/>
              </w:rPr>
            </w:pPr>
            <w:r>
              <w:rPr>
                <w:rFonts w:hint="eastAsia"/>
                <w:b/>
                <w:bCs/>
                <w:szCs w:val="21"/>
                <w:lang w:val="en-US"/>
              </w:rPr>
              <w:t>检测项目</w:t>
            </w:r>
          </w:p>
        </w:tc>
        <w:tc>
          <w:tcPr>
            <w:tcW w:w="1700" w:type="dxa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rFonts w:hint="eastAsia" w:ascii="宋体" w:hAnsi="宋体" w:eastAsia="宋体" w:cs="宋体"/>
                <w:b/>
                <w:bCs/>
                <w:sz w:val="21"/>
                <w:szCs w:val="21"/>
                <w:lang w:val="en-US" w:eastAsia="zh-CN" w:bidi="zh-CN"/>
              </w:rPr>
            </w:pPr>
            <w:r>
              <w:rPr>
                <w:rFonts w:hint="eastAsia"/>
                <w:b/>
                <w:bCs/>
                <w:szCs w:val="21"/>
                <w:lang w:val="en-US"/>
              </w:rPr>
              <w:t>检测事项</w:t>
            </w:r>
          </w:p>
        </w:tc>
        <w:tc>
          <w:tcPr>
            <w:tcW w:w="3665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rFonts w:hint="eastAsia" w:ascii="宋体" w:hAnsi="宋体" w:eastAsia="宋体" w:cs="宋体"/>
                <w:b/>
                <w:bCs/>
                <w:sz w:val="21"/>
                <w:szCs w:val="21"/>
                <w:lang w:val="en-US" w:eastAsia="zh-CN" w:bidi="zh-CN"/>
              </w:rPr>
            </w:pPr>
            <w:r>
              <w:rPr>
                <w:rFonts w:hint="eastAsia"/>
                <w:b/>
                <w:bCs/>
                <w:szCs w:val="21"/>
                <w:lang w:val="en-US"/>
              </w:rPr>
              <w:t>合格条件</w:t>
            </w:r>
          </w:p>
        </w:tc>
        <w:tc>
          <w:tcPr>
            <w:tcW w:w="1640" w:type="dxa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rFonts w:hint="eastAsia" w:ascii="宋体" w:hAnsi="宋体" w:eastAsia="宋体" w:cs="宋体"/>
                <w:b/>
                <w:bCs/>
                <w:sz w:val="21"/>
                <w:szCs w:val="21"/>
                <w:lang w:val="en-US" w:eastAsia="zh-CN" w:bidi="zh-CN"/>
              </w:rPr>
            </w:pPr>
            <w:r>
              <w:rPr>
                <w:rFonts w:hint="eastAsia"/>
                <w:b/>
                <w:bCs/>
                <w:szCs w:val="21"/>
                <w:lang w:val="en-US"/>
              </w:rPr>
              <w:t>结果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839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1</w:t>
            </w:r>
          </w:p>
        </w:tc>
        <w:tc>
          <w:tcPr>
            <w:tcW w:w="1254" w:type="dxa"/>
            <w:gridSpan w:val="2"/>
            <w:vMerge w:val="restart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rPr>
                <w:rFonts w:hint="default" w:ascii="宋体" w:hAnsi="宋体" w:eastAsia="宋体" w:cs="宋体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szCs w:val="21"/>
                <w:lang w:val="en-US" w:eastAsia="zh-CN"/>
              </w:rPr>
              <w:t>屏柜检查</w:t>
            </w:r>
          </w:p>
        </w:tc>
        <w:tc>
          <w:tcPr>
            <w:tcW w:w="1700" w:type="dxa"/>
            <w:tcBorders>
              <w:tl2br w:val="nil"/>
              <w:tr2bl w:val="nil"/>
            </w:tcBorders>
            <w:vAlign w:val="top"/>
          </w:tcPr>
          <w:p>
            <w:pPr>
              <w:pStyle w:val="23"/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 w:bidi="zh-CN"/>
              </w:rPr>
            </w:pPr>
            <w:r>
              <w:rPr>
                <w:rFonts w:hint="eastAsia"/>
                <w:szCs w:val="21"/>
                <w:lang w:val="en-US"/>
              </w:rPr>
              <w:t>检查</w:t>
            </w:r>
            <w:r>
              <w:rPr>
                <w:rFonts w:hint="eastAsia"/>
                <w:szCs w:val="21"/>
                <w:lang w:val="en-US" w:eastAsia="zh-CN"/>
              </w:rPr>
              <w:t>交检</w:t>
            </w:r>
            <w:r>
              <w:rPr>
                <w:rFonts w:hint="eastAsia"/>
                <w:szCs w:val="21"/>
                <w:lang w:val="en-US"/>
              </w:rPr>
              <w:t>记录表</w:t>
            </w:r>
          </w:p>
        </w:tc>
        <w:tc>
          <w:tcPr>
            <w:tcW w:w="3665" w:type="dxa"/>
            <w:gridSpan w:val="3"/>
            <w:tcBorders>
              <w:tl2br w:val="nil"/>
              <w:tr2bl w:val="nil"/>
            </w:tcBorders>
            <w:vAlign w:val="top"/>
          </w:tcPr>
          <w:p>
            <w:pPr>
              <w:pStyle w:val="23"/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 w:bidi="zh-CN"/>
              </w:rPr>
            </w:pPr>
            <w:r>
              <w:rPr>
                <w:rFonts w:hint="eastAsia"/>
                <w:szCs w:val="21"/>
                <w:lang w:val="en-US"/>
              </w:rPr>
              <w:t>《</w:t>
            </w:r>
            <w:r>
              <w:rPr>
                <w:rFonts w:hint="eastAsia"/>
                <w:szCs w:val="21"/>
                <w:lang w:val="en-US" w:eastAsia="zh-CN"/>
              </w:rPr>
              <w:t>交检</w:t>
            </w:r>
            <w:r>
              <w:rPr>
                <w:rFonts w:hint="eastAsia"/>
                <w:szCs w:val="21"/>
                <w:lang w:val="en-US"/>
              </w:rPr>
              <w:t>记录表》</w:t>
            </w:r>
            <w:r>
              <w:rPr>
                <w:rFonts w:hint="eastAsia"/>
                <w:szCs w:val="21"/>
                <w:lang w:val="en-US" w:eastAsia="zh-CN"/>
              </w:rPr>
              <w:t>已完成签字</w:t>
            </w:r>
          </w:p>
        </w:tc>
        <w:tc>
          <w:tcPr>
            <w:tcW w:w="1640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839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2</w:t>
            </w:r>
          </w:p>
        </w:tc>
        <w:tc>
          <w:tcPr>
            <w:tcW w:w="1254" w:type="dxa"/>
            <w:gridSpan w:val="2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rPr>
                <w:rFonts w:hint="eastAsia" w:ascii="宋体" w:hAnsi="宋体" w:cs="宋体"/>
                <w:szCs w:val="21"/>
              </w:rPr>
            </w:pPr>
          </w:p>
        </w:tc>
        <w:tc>
          <w:tcPr>
            <w:tcW w:w="1700" w:type="dxa"/>
            <w:tcBorders>
              <w:tl2br w:val="nil"/>
              <w:tr2bl w:val="nil"/>
            </w:tcBorders>
            <w:vAlign w:val="top"/>
          </w:tcPr>
          <w:p>
            <w:pPr>
              <w:pStyle w:val="23"/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 w:bidi="zh-CN"/>
              </w:rPr>
            </w:pPr>
            <w:r>
              <w:rPr>
                <w:rFonts w:hint="eastAsia"/>
                <w:szCs w:val="21"/>
                <w:lang w:val="en-US" w:eastAsia="zh-CN"/>
              </w:rPr>
              <w:t>柜内设备上电</w:t>
            </w:r>
          </w:p>
        </w:tc>
        <w:tc>
          <w:tcPr>
            <w:tcW w:w="3665" w:type="dxa"/>
            <w:gridSpan w:val="3"/>
            <w:tcBorders>
              <w:tl2br w:val="nil"/>
              <w:tr2bl w:val="nil"/>
            </w:tcBorders>
            <w:vAlign w:val="top"/>
          </w:tcPr>
          <w:p>
            <w:pPr>
              <w:pStyle w:val="23"/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 w:bidi="zh-CN"/>
              </w:rPr>
            </w:pPr>
            <w:r>
              <w:rPr>
                <w:rFonts w:hint="eastAsia"/>
                <w:szCs w:val="21"/>
                <w:lang w:val="en-US" w:eastAsia="zh-CN"/>
              </w:rPr>
              <w:t>设备</w:t>
            </w:r>
            <w:r>
              <w:rPr>
                <w:rFonts w:hint="eastAsia"/>
                <w:szCs w:val="21"/>
                <w:lang w:val="en-US"/>
              </w:rPr>
              <w:t>供电正常，可带电正常运行</w:t>
            </w:r>
          </w:p>
        </w:tc>
        <w:tc>
          <w:tcPr>
            <w:tcW w:w="1640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rPr>
                <w:rFonts w:hint="eastAsia"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839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3</w:t>
            </w:r>
          </w:p>
        </w:tc>
        <w:tc>
          <w:tcPr>
            <w:tcW w:w="1254" w:type="dxa"/>
            <w:gridSpan w:val="2"/>
            <w:vMerge w:val="restart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 w:bidi="zh-CN"/>
              </w:rPr>
            </w:pPr>
            <w:r>
              <w:rPr>
                <w:rFonts w:hint="eastAsia"/>
                <w:szCs w:val="21"/>
                <w:lang w:val="en-US"/>
              </w:rPr>
              <w:t>监控系统调试</w:t>
            </w:r>
          </w:p>
        </w:tc>
        <w:tc>
          <w:tcPr>
            <w:tcW w:w="1700" w:type="dxa"/>
            <w:tcBorders>
              <w:tl2br w:val="nil"/>
              <w:tr2bl w:val="nil"/>
            </w:tcBorders>
            <w:vAlign w:val="top"/>
          </w:tcPr>
          <w:p>
            <w:pPr>
              <w:pStyle w:val="23"/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 w:bidi="zh-CN"/>
              </w:rPr>
            </w:pPr>
            <w:r>
              <w:rPr>
                <w:rFonts w:hint="eastAsia"/>
                <w:szCs w:val="21"/>
                <w:lang w:val="en-US"/>
              </w:rPr>
              <w:t>装置建模</w:t>
            </w:r>
          </w:p>
        </w:tc>
        <w:tc>
          <w:tcPr>
            <w:tcW w:w="3665" w:type="dxa"/>
            <w:gridSpan w:val="3"/>
            <w:tcBorders>
              <w:tl2br w:val="nil"/>
              <w:tr2bl w:val="nil"/>
            </w:tcBorders>
            <w:vAlign w:val="top"/>
          </w:tcPr>
          <w:p>
            <w:pPr>
              <w:pStyle w:val="23"/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 w:bidi="zh-CN"/>
              </w:rPr>
            </w:pPr>
            <w:r>
              <w:rPr>
                <w:rFonts w:hint="eastAsia"/>
                <w:szCs w:val="21"/>
                <w:lang w:val="en-US"/>
              </w:rPr>
              <w:t>点表核对完成，所有设备模型已建立</w:t>
            </w:r>
          </w:p>
        </w:tc>
        <w:tc>
          <w:tcPr>
            <w:tcW w:w="1640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rPr>
                <w:rFonts w:hint="eastAsia"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839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4</w:t>
            </w:r>
          </w:p>
        </w:tc>
        <w:tc>
          <w:tcPr>
            <w:tcW w:w="1254" w:type="dxa"/>
            <w:gridSpan w:val="2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rPr>
                <w:rFonts w:hint="eastAsia" w:ascii="宋体" w:hAnsi="宋体" w:cs="宋体"/>
                <w:szCs w:val="21"/>
              </w:rPr>
            </w:pPr>
          </w:p>
        </w:tc>
        <w:tc>
          <w:tcPr>
            <w:tcW w:w="1700" w:type="dxa"/>
            <w:tcBorders>
              <w:tl2br w:val="nil"/>
              <w:tr2bl w:val="nil"/>
            </w:tcBorders>
            <w:vAlign w:val="top"/>
          </w:tcPr>
          <w:p>
            <w:pPr>
              <w:pStyle w:val="23"/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 w:bidi="zh-CN"/>
              </w:rPr>
            </w:pPr>
            <w:r>
              <w:rPr>
                <w:rFonts w:hint="eastAsia"/>
                <w:szCs w:val="21"/>
                <w:lang w:val="en-US"/>
              </w:rPr>
              <w:t>服务运行</w:t>
            </w:r>
          </w:p>
        </w:tc>
        <w:tc>
          <w:tcPr>
            <w:tcW w:w="3665" w:type="dxa"/>
            <w:gridSpan w:val="3"/>
            <w:tcBorders>
              <w:tl2br w:val="nil"/>
              <w:tr2bl w:val="nil"/>
            </w:tcBorders>
            <w:vAlign w:val="top"/>
          </w:tcPr>
          <w:p>
            <w:pPr>
              <w:pStyle w:val="23"/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 w:bidi="zh-CN"/>
              </w:rPr>
            </w:pPr>
            <w:r>
              <w:rPr>
                <w:rFonts w:hint="eastAsia"/>
                <w:szCs w:val="21"/>
                <w:lang w:val="en-US"/>
              </w:rPr>
              <w:t>所有进程均正常运行，无闪退、重启</w:t>
            </w:r>
          </w:p>
        </w:tc>
        <w:tc>
          <w:tcPr>
            <w:tcW w:w="1640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rPr>
                <w:rFonts w:hint="eastAsia"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839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5</w:t>
            </w:r>
          </w:p>
        </w:tc>
        <w:tc>
          <w:tcPr>
            <w:tcW w:w="1254" w:type="dxa"/>
            <w:gridSpan w:val="2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rPr>
                <w:rFonts w:hint="eastAsia" w:ascii="宋体" w:hAnsi="宋体" w:cs="宋体"/>
                <w:szCs w:val="21"/>
              </w:rPr>
            </w:pPr>
          </w:p>
        </w:tc>
        <w:tc>
          <w:tcPr>
            <w:tcW w:w="1700" w:type="dxa"/>
            <w:tcBorders>
              <w:tl2br w:val="nil"/>
              <w:tr2bl w:val="nil"/>
            </w:tcBorders>
            <w:vAlign w:val="top"/>
          </w:tcPr>
          <w:p>
            <w:pPr>
              <w:pStyle w:val="23"/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 w:bidi="zh-CN"/>
              </w:rPr>
            </w:pPr>
            <w:r>
              <w:rPr>
                <w:rFonts w:hint="eastAsia"/>
                <w:szCs w:val="21"/>
                <w:lang w:val="en-US"/>
              </w:rPr>
              <w:t>组态界面</w:t>
            </w:r>
          </w:p>
        </w:tc>
        <w:tc>
          <w:tcPr>
            <w:tcW w:w="3665" w:type="dxa"/>
            <w:gridSpan w:val="3"/>
            <w:tcBorders>
              <w:tl2br w:val="nil"/>
              <w:tr2bl w:val="nil"/>
            </w:tcBorders>
            <w:vAlign w:val="top"/>
          </w:tcPr>
          <w:p>
            <w:pPr>
              <w:pStyle w:val="23"/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 w:bidi="zh-CN"/>
              </w:rPr>
            </w:pPr>
            <w:r>
              <w:rPr>
                <w:rFonts w:hint="eastAsia"/>
                <w:szCs w:val="21"/>
                <w:lang w:val="en-US"/>
              </w:rPr>
              <w:t>信息显示全面，界面整洁美观</w:t>
            </w:r>
          </w:p>
        </w:tc>
        <w:tc>
          <w:tcPr>
            <w:tcW w:w="1640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rPr>
                <w:rFonts w:hint="eastAsia"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839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6</w:t>
            </w:r>
          </w:p>
        </w:tc>
        <w:tc>
          <w:tcPr>
            <w:tcW w:w="1254" w:type="dxa"/>
            <w:gridSpan w:val="2"/>
            <w:tcBorders>
              <w:tl2br w:val="nil"/>
              <w:tr2bl w:val="nil"/>
            </w:tcBorders>
            <w:vAlign w:val="top"/>
          </w:tcPr>
          <w:p>
            <w:pPr>
              <w:pStyle w:val="23"/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 w:bidi="zh-CN"/>
              </w:rPr>
            </w:pPr>
            <w:r>
              <w:rPr>
                <w:rFonts w:hint="eastAsia"/>
                <w:szCs w:val="21"/>
                <w:lang w:val="en-US"/>
              </w:rPr>
              <w:t>设备联调</w:t>
            </w:r>
          </w:p>
        </w:tc>
        <w:tc>
          <w:tcPr>
            <w:tcW w:w="1700" w:type="dxa"/>
            <w:tcBorders>
              <w:tl2br w:val="nil"/>
              <w:tr2bl w:val="nil"/>
            </w:tcBorders>
            <w:vAlign w:val="top"/>
          </w:tcPr>
          <w:p>
            <w:pPr>
              <w:pStyle w:val="23"/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 w:bidi="zh-CN"/>
              </w:rPr>
            </w:pPr>
            <w:r>
              <w:rPr>
                <w:rFonts w:hint="eastAsia"/>
                <w:szCs w:val="21"/>
                <w:lang w:val="en-US"/>
              </w:rPr>
              <w:t>通讯四遥对点</w:t>
            </w:r>
          </w:p>
        </w:tc>
        <w:tc>
          <w:tcPr>
            <w:tcW w:w="3665" w:type="dxa"/>
            <w:gridSpan w:val="3"/>
            <w:tcBorders>
              <w:tl2br w:val="nil"/>
              <w:tr2bl w:val="nil"/>
            </w:tcBorders>
            <w:vAlign w:val="top"/>
          </w:tcPr>
          <w:p>
            <w:pPr>
              <w:pStyle w:val="23"/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 w:bidi="zh-CN"/>
              </w:rPr>
            </w:pPr>
            <w:r>
              <w:rPr>
                <w:rFonts w:hint="eastAsia"/>
                <w:szCs w:val="21"/>
                <w:lang w:val="en-US"/>
              </w:rPr>
              <w:t>监控系统与各设备间遥信、遥测、遥控、遥调通讯点位均正确</w:t>
            </w:r>
          </w:p>
        </w:tc>
        <w:tc>
          <w:tcPr>
            <w:tcW w:w="1640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rPr>
                <w:rFonts w:hint="eastAsia"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839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  <w:lang w:val="en-US" w:eastAsia="zh-CN"/>
              </w:rPr>
              <w:t>7</w:t>
            </w:r>
          </w:p>
        </w:tc>
        <w:tc>
          <w:tcPr>
            <w:tcW w:w="2954" w:type="dxa"/>
            <w:gridSpan w:val="3"/>
            <w:vMerge w:val="restart"/>
            <w:tcBorders>
              <w:tl2br w:val="nil"/>
              <w:tr2bl w:val="nil"/>
            </w:tcBorders>
            <w:vAlign w:val="top"/>
          </w:tcPr>
          <w:p>
            <w:pPr>
              <w:pStyle w:val="23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/>
              <w:spacing w:before="144" w:beforeLines="50" w:line="360" w:lineRule="auto"/>
              <w:jc w:val="left"/>
              <w:textAlignment w:val="baseline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数据库备份</w:t>
            </w:r>
          </w:p>
        </w:tc>
        <w:tc>
          <w:tcPr>
            <w:tcW w:w="3665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备份为最新日期</w:t>
            </w:r>
          </w:p>
        </w:tc>
        <w:tc>
          <w:tcPr>
            <w:tcW w:w="1640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rPr>
                <w:rFonts w:hint="eastAsia"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839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  <w:lang w:val="en-US" w:eastAsia="zh-CN"/>
              </w:rPr>
              <w:t>8</w:t>
            </w:r>
          </w:p>
        </w:tc>
        <w:tc>
          <w:tcPr>
            <w:tcW w:w="2954" w:type="dxa"/>
            <w:gridSpan w:val="3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3665" w:type="dxa"/>
            <w:gridSpan w:val="3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命名正确并入库</w:t>
            </w:r>
          </w:p>
        </w:tc>
        <w:tc>
          <w:tcPr>
            <w:tcW w:w="1640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rPr>
                <w:rFonts w:hint="eastAsia"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7" w:hRule="atLeast"/>
        </w:trPr>
        <w:tc>
          <w:tcPr>
            <w:tcW w:w="1690" w:type="dxa"/>
            <w:gridSpan w:val="2"/>
            <w:tcBorders>
              <w:tl2br w:val="nil"/>
              <w:tr2bl w:val="nil"/>
            </w:tcBorders>
            <w:vAlign w:val="center"/>
          </w:tcPr>
          <w:p>
            <w:pPr>
              <w:spacing w:line="240" w:lineRule="auto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测试人员：</w:t>
            </w:r>
          </w:p>
        </w:tc>
        <w:tc>
          <w:tcPr>
            <w:tcW w:w="4436" w:type="dxa"/>
            <w:gridSpan w:val="4"/>
            <w:tcBorders>
              <w:tl2br w:val="nil"/>
              <w:tr2bl w:val="nil"/>
            </w:tcBorders>
            <w:vAlign w:val="center"/>
          </w:tcPr>
          <w:p>
            <w:pPr>
              <w:spacing w:line="240" w:lineRule="auto"/>
              <w:rPr>
                <w:rFonts w:ascii="宋体" w:hAnsi="宋体" w:cs="宋体"/>
                <w:szCs w:val="21"/>
              </w:rPr>
            </w:pPr>
          </w:p>
        </w:tc>
        <w:tc>
          <w:tcPr>
            <w:tcW w:w="1332" w:type="dxa"/>
            <w:tcBorders>
              <w:tl2br w:val="nil"/>
              <w:tr2bl w:val="nil"/>
            </w:tcBorders>
            <w:vAlign w:val="center"/>
          </w:tcPr>
          <w:p>
            <w:pPr>
              <w:spacing w:line="240" w:lineRule="auto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时间：</w:t>
            </w:r>
          </w:p>
        </w:tc>
        <w:tc>
          <w:tcPr>
            <w:tcW w:w="1640" w:type="dxa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  <w:lang w:val="en-US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7" w:hRule="atLeast"/>
        </w:trPr>
        <w:tc>
          <w:tcPr>
            <w:tcW w:w="1690" w:type="dxa"/>
            <w:gridSpan w:val="2"/>
            <w:tcBorders>
              <w:tl2br w:val="nil"/>
              <w:tr2bl w:val="nil"/>
            </w:tcBorders>
            <w:vAlign w:val="center"/>
          </w:tcPr>
          <w:p>
            <w:pPr>
              <w:spacing w:line="240" w:lineRule="auto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检查人员：</w:t>
            </w:r>
          </w:p>
        </w:tc>
        <w:tc>
          <w:tcPr>
            <w:tcW w:w="4436" w:type="dxa"/>
            <w:gridSpan w:val="4"/>
            <w:tcBorders>
              <w:tl2br w:val="nil"/>
              <w:tr2bl w:val="nil"/>
            </w:tcBorders>
            <w:vAlign w:val="center"/>
          </w:tcPr>
          <w:p>
            <w:pPr>
              <w:spacing w:line="240" w:lineRule="auto"/>
              <w:rPr>
                <w:rFonts w:ascii="宋体" w:hAnsi="宋体" w:cs="宋体"/>
                <w:szCs w:val="21"/>
              </w:rPr>
            </w:pPr>
          </w:p>
        </w:tc>
        <w:tc>
          <w:tcPr>
            <w:tcW w:w="1332" w:type="dxa"/>
            <w:tcBorders>
              <w:tl2br w:val="nil"/>
              <w:tr2bl w:val="nil"/>
            </w:tcBorders>
            <w:vAlign w:val="center"/>
          </w:tcPr>
          <w:p>
            <w:pPr>
              <w:spacing w:line="240" w:lineRule="auto"/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时间：</w:t>
            </w:r>
          </w:p>
        </w:tc>
        <w:tc>
          <w:tcPr>
            <w:tcW w:w="1640" w:type="dxa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szCs w:val="21"/>
                <w:lang w:val="en-US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7" w:hRule="atLeast"/>
        </w:trPr>
        <w:tc>
          <w:tcPr>
            <w:tcW w:w="9098" w:type="dxa"/>
            <w:gridSpan w:val="8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rPr>
                <w:szCs w:val="21"/>
                <w:lang w:val="en-US"/>
              </w:rPr>
            </w:pPr>
            <w:r>
              <w:rPr>
                <w:rFonts w:hint="eastAsia"/>
                <w:b/>
                <w:bCs/>
                <w:color w:val="000000"/>
                <w:szCs w:val="21"/>
              </w:rPr>
              <w:t>备注：</w:t>
            </w:r>
          </w:p>
        </w:tc>
      </w:tr>
    </w:tbl>
    <w:p>
      <w:pPr>
        <w:pStyle w:val="13"/>
        <w:keepNext w:val="0"/>
        <w:tabs>
          <w:tab w:val="left" w:pos="873"/>
          <w:tab w:val="clear" w:pos="645"/>
        </w:tabs>
        <w:spacing w:line="360" w:lineRule="auto"/>
        <w:ind w:left="0" w:leftChars="0" w:firstLine="0" w:firstLineChars="0"/>
        <w:jc w:val="both"/>
        <w:rPr>
          <w:rFonts w:ascii="宋体" w:hAnsi="宋体" w:cs="宋体"/>
          <w:bCs/>
          <w:sz w:val="24"/>
          <w:szCs w:val="24"/>
          <w:lang w:eastAsia="zh-CN"/>
        </w:rPr>
      </w:pPr>
      <w:r>
        <w:rPr>
          <w:rFonts w:hint="eastAsia" w:ascii="宋体" w:hAnsi="宋体" w:cs="宋体"/>
          <w:bCs/>
          <w:sz w:val="24"/>
          <w:szCs w:val="24"/>
          <w:lang w:eastAsia="zh-CN"/>
        </w:rPr>
        <w:tab/>
      </w:r>
    </w:p>
    <w:p>
      <w:pPr>
        <w:pStyle w:val="13"/>
        <w:keepNext w:val="0"/>
        <w:numPr>
          <w:ilvl w:val="0"/>
          <w:numId w:val="6"/>
        </w:numPr>
        <w:ind w:firstLineChars="0"/>
        <w:rPr>
          <w:rFonts w:ascii="黑体" w:hAnsi="黑体" w:eastAsia="黑体" w:cs="黑体"/>
          <w:sz w:val="24"/>
          <w:szCs w:val="24"/>
          <w:lang w:eastAsia="zh-CN"/>
        </w:rPr>
      </w:pPr>
      <w:r>
        <w:rPr>
          <w:rFonts w:hint="eastAsia" w:ascii="黑体" w:hAnsi="黑体" w:eastAsia="黑体" w:cs="黑体"/>
          <w:sz w:val="24"/>
          <w:szCs w:val="24"/>
          <w:lang w:eastAsia="zh-CN"/>
        </w:rPr>
        <w:t>以上表格“结果”部分为判断测试结果是否满足合格范围或者合格条件；</w:t>
      </w:r>
    </w:p>
    <w:p>
      <w:pPr>
        <w:pStyle w:val="13"/>
        <w:keepNext w:val="0"/>
        <w:numPr>
          <w:ilvl w:val="0"/>
          <w:numId w:val="6"/>
        </w:numPr>
        <w:ind w:firstLineChars="0"/>
        <w:rPr>
          <w:rFonts w:ascii="黑体" w:hAnsi="黑体" w:eastAsia="黑体" w:cs="黑体"/>
          <w:sz w:val="24"/>
          <w:szCs w:val="24"/>
          <w:lang w:eastAsia="zh-CN"/>
        </w:rPr>
      </w:pPr>
      <w:r>
        <w:rPr>
          <w:rFonts w:hint="eastAsia" w:ascii="黑体" w:hAnsi="黑体" w:eastAsia="黑体" w:cs="黑体"/>
          <w:sz w:val="24"/>
          <w:szCs w:val="24"/>
          <w:lang w:eastAsia="zh-CN"/>
        </w:rPr>
        <w:t>若满足，则在对应记录框中填写“</w:t>
      </w:r>
      <w:r>
        <w:rPr>
          <w:rFonts w:ascii="Arial" w:hAnsi="Arial" w:eastAsia="黑体" w:cs="Arial"/>
          <w:sz w:val="24"/>
          <w:szCs w:val="24"/>
          <w:lang w:eastAsia="zh-CN"/>
        </w:rPr>
        <w:t>√</w:t>
      </w:r>
      <w:r>
        <w:rPr>
          <w:rFonts w:hint="eastAsia" w:ascii="黑体" w:hAnsi="黑体" w:eastAsia="黑体" w:cs="黑体"/>
          <w:sz w:val="24"/>
          <w:szCs w:val="24"/>
          <w:lang w:eastAsia="zh-CN"/>
        </w:rPr>
        <w:t>”或者“合格”；</w:t>
      </w:r>
    </w:p>
    <w:p>
      <w:pPr>
        <w:pStyle w:val="13"/>
        <w:keepNext w:val="0"/>
        <w:numPr>
          <w:ilvl w:val="0"/>
          <w:numId w:val="6"/>
        </w:numPr>
        <w:ind w:firstLineChars="0"/>
        <w:rPr>
          <w:rFonts w:ascii="黑体" w:hAnsi="黑体" w:eastAsia="黑体" w:cs="黑体"/>
          <w:sz w:val="24"/>
          <w:szCs w:val="24"/>
          <w:lang w:eastAsia="zh-CN"/>
        </w:rPr>
      </w:pPr>
      <w:r>
        <w:rPr>
          <w:rFonts w:hint="eastAsia" w:ascii="黑体" w:hAnsi="黑体" w:eastAsia="黑体" w:cs="黑体"/>
          <w:sz w:val="24"/>
          <w:szCs w:val="24"/>
          <w:lang w:eastAsia="zh-CN"/>
        </w:rPr>
        <w:t>若不满足，在对应记录框中填写“</w:t>
      </w:r>
      <w:r>
        <w:rPr>
          <w:rFonts w:hint="eastAsia" w:ascii="Arial" w:hAnsi="Arial" w:eastAsia="黑体" w:cs="Arial"/>
          <w:sz w:val="24"/>
          <w:szCs w:val="24"/>
          <w:lang w:eastAsia="zh-CN"/>
        </w:rPr>
        <w:t>不合格</w:t>
      </w:r>
      <w:r>
        <w:rPr>
          <w:rFonts w:hint="eastAsia" w:ascii="黑体" w:hAnsi="黑体" w:eastAsia="黑体" w:cs="黑体"/>
          <w:sz w:val="24"/>
          <w:szCs w:val="24"/>
          <w:lang w:eastAsia="zh-CN"/>
        </w:rPr>
        <w:t>”。</w:t>
      </w:r>
    </w:p>
    <w:p>
      <w:pPr>
        <w:pStyle w:val="13"/>
        <w:keepNext w:val="0"/>
        <w:spacing w:line="360" w:lineRule="auto"/>
        <w:ind w:left="420" w:firstLine="0" w:firstLineChars="0"/>
        <w:jc w:val="center"/>
        <w:rPr>
          <w:rFonts w:ascii="宋体" w:hAnsi="宋体" w:cs="宋体"/>
          <w:b/>
          <w:bCs w:val="0"/>
          <w:color w:val="auto"/>
          <w:sz w:val="24"/>
          <w:szCs w:val="24"/>
          <w:lang w:eastAsia="zh-CN"/>
        </w:rPr>
      </w:pPr>
      <w:r>
        <w:rPr>
          <w:rFonts w:hint="eastAsia" w:ascii="黑体" w:hAnsi="黑体" w:eastAsia="黑体" w:cs="黑体"/>
          <w:sz w:val="24"/>
          <w:szCs w:val="24"/>
        </w:rPr>
        <w:br w:type="page"/>
      </w:r>
      <w:r>
        <w:rPr>
          <w:rFonts w:hint="eastAsia" w:ascii="宋体" w:hAnsi="宋体" w:cs="宋体"/>
          <w:b/>
          <w:bCs w:val="0"/>
          <w:color w:val="auto"/>
          <w:sz w:val="24"/>
          <w:szCs w:val="24"/>
          <w:lang w:eastAsia="zh-CN"/>
        </w:rPr>
        <w:t>表</w:t>
      </w:r>
      <w:r>
        <w:rPr>
          <w:rFonts w:hint="eastAsia" w:ascii="宋体" w:hAnsi="宋体" w:cs="宋体"/>
          <w:b/>
          <w:bCs w:val="0"/>
          <w:color w:val="auto"/>
          <w:sz w:val="24"/>
          <w:szCs w:val="24"/>
          <w:lang w:val="en-US" w:eastAsia="zh-CN"/>
        </w:rPr>
        <w:t>12：</w:t>
      </w:r>
      <w:r>
        <w:rPr>
          <w:rFonts w:hint="eastAsia" w:ascii="宋体" w:hAnsi="宋体" w:cs="宋体"/>
          <w:b/>
          <w:bCs w:val="0"/>
          <w:color w:val="auto"/>
          <w:sz w:val="24"/>
          <w:szCs w:val="24"/>
          <w:lang w:eastAsia="zh-CN"/>
        </w:rPr>
        <w:t>充放电</w:t>
      </w:r>
      <w:r>
        <w:rPr>
          <w:rFonts w:hint="eastAsia" w:ascii="宋体" w:hAnsi="宋体" w:cs="宋体"/>
          <w:b/>
          <w:bCs w:val="0"/>
          <w:color w:val="auto"/>
          <w:sz w:val="24"/>
          <w:szCs w:val="24"/>
          <w:lang w:val="en-US" w:eastAsia="zh-CN"/>
        </w:rPr>
        <w:t>性能</w:t>
      </w:r>
      <w:r>
        <w:rPr>
          <w:rFonts w:hint="eastAsia" w:ascii="宋体" w:hAnsi="宋体" w:cs="宋体"/>
          <w:b/>
          <w:bCs w:val="0"/>
          <w:color w:val="auto"/>
          <w:sz w:val="24"/>
          <w:szCs w:val="24"/>
          <w:lang w:eastAsia="zh-CN"/>
        </w:rPr>
        <w:t>测试记录表</w:t>
      </w:r>
    </w:p>
    <w:tbl>
      <w:tblPr>
        <w:tblStyle w:val="14"/>
        <w:tblW w:w="8779" w:type="dxa"/>
        <w:jc w:val="center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8" w:space="0"/>
          <w:insideV w:val="single" w:color="auto" w:sz="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7"/>
        <w:gridCol w:w="535"/>
        <w:gridCol w:w="2917"/>
        <w:gridCol w:w="2460"/>
        <w:gridCol w:w="1030"/>
        <w:gridCol w:w="990"/>
      </w:tblGrid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82" w:type="dxa"/>
            <w:gridSpan w:val="2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left"/>
              <w:rPr>
                <w:rFonts w:hint="eastAsia" w:ascii="宋体" w:hAnsi="宋体" w:eastAsia="宋体" w:cs="宋体"/>
                <w:b/>
                <w:bCs/>
                <w:sz w:val="21"/>
                <w:szCs w:val="21"/>
                <w:lang w:val="en-US" w:eastAsia="zh-CN" w:bidi="zh-CN"/>
              </w:rPr>
            </w:pPr>
            <w:r>
              <w:rPr>
                <w:rFonts w:hint="eastAsia"/>
                <w:b/>
                <w:bCs/>
                <w:szCs w:val="21"/>
                <w:lang w:val="en-US"/>
              </w:rPr>
              <w:t>项目名称：</w:t>
            </w:r>
          </w:p>
        </w:tc>
        <w:tc>
          <w:tcPr>
            <w:tcW w:w="7397" w:type="dxa"/>
            <w:gridSpan w:val="4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b/>
                <w:bCs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1382" w:type="dxa"/>
            <w:gridSpan w:val="2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both"/>
              <w:rPr>
                <w:rFonts w:hint="eastAsia" w:ascii="宋体" w:hAnsi="宋体" w:eastAsia="宋体" w:cs="宋体"/>
                <w:b/>
                <w:bCs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b/>
                <w:bCs/>
                <w:szCs w:val="21"/>
                <w:lang w:val="en-US"/>
              </w:rPr>
              <w:t>合同号：</w:t>
            </w:r>
          </w:p>
        </w:tc>
        <w:tc>
          <w:tcPr>
            <w:tcW w:w="2917" w:type="dxa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both"/>
              <w:rPr>
                <w:rFonts w:hint="eastAsia" w:ascii="宋体" w:hAnsi="宋体" w:eastAsia="宋体" w:cs="宋体"/>
                <w:b/>
                <w:bCs/>
                <w:sz w:val="21"/>
                <w:szCs w:val="21"/>
                <w:lang w:val="en-US" w:eastAsia="zh-CN" w:bidi="zh-CN"/>
              </w:rPr>
            </w:pPr>
          </w:p>
        </w:tc>
        <w:tc>
          <w:tcPr>
            <w:tcW w:w="2460" w:type="dxa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rFonts w:hint="eastAsia" w:ascii="宋体" w:hAnsi="宋体" w:eastAsia="宋体" w:cs="宋体"/>
                <w:b/>
                <w:bCs/>
                <w:sz w:val="21"/>
                <w:szCs w:val="21"/>
                <w:lang w:val="en-US" w:eastAsia="zh-CN" w:bidi="zh-CN"/>
              </w:rPr>
            </w:pPr>
            <w:r>
              <w:rPr>
                <w:rFonts w:hint="eastAsia"/>
                <w:b/>
                <w:bCs/>
                <w:szCs w:val="21"/>
                <w:lang w:val="en-US"/>
              </w:rPr>
              <w:t>产品编号：</w:t>
            </w:r>
          </w:p>
        </w:tc>
        <w:tc>
          <w:tcPr>
            <w:tcW w:w="2020" w:type="dxa"/>
            <w:gridSpan w:val="2"/>
            <w:tcBorders>
              <w:tl2br w:val="nil"/>
              <w:tr2bl w:val="nil"/>
            </w:tcBorders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cs="宋体"/>
                <w:b/>
                <w:bCs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847" w:type="dxa"/>
            <w:tcBorders>
              <w:tl2br w:val="nil"/>
              <w:tr2bl w:val="nil"/>
            </w:tcBorders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序号</w:t>
            </w:r>
          </w:p>
        </w:tc>
        <w:tc>
          <w:tcPr>
            <w:tcW w:w="3452" w:type="dxa"/>
            <w:gridSpan w:val="2"/>
            <w:tcBorders>
              <w:tl2br w:val="nil"/>
              <w:tr2bl w:val="nil"/>
            </w:tcBorders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kern w:val="2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检查项目</w:t>
            </w:r>
          </w:p>
        </w:tc>
        <w:tc>
          <w:tcPr>
            <w:tcW w:w="2460" w:type="dxa"/>
            <w:tcBorders>
              <w:tl2br w:val="nil"/>
              <w:tr2bl w:val="nil"/>
            </w:tcBorders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kern w:val="2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合格条件</w:t>
            </w:r>
          </w:p>
        </w:tc>
        <w:tc>
          <w:tcPr>
            <w:tcW w:w="1030" w:type="dxa"/>
            <w:tcBorders>
              <w:tl2br w:val="nil"/>
              <w:tr2bl w:val="nil"/>
            </w:tcBorders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测试值</w:t>
            </w:r>
          </w:p>
        </w:tc>
        <w:tc>
          <w:tcPr>
            <w:tcW w:w="990" w:type="dxa"/>
            <w:tcBorders>
              <w:tl2br w:val="nil"/>
              <w:tr2bl w:val="nil"/>
            </w:tcBorders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结果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847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1</w:t>
            </w:r>
          </w:p>
        </w:tc>
        <w:tc>
          <w:tcPr>
            <w:tcW w:w="3452" w:type="dxa"/>
            <w:gridSpan w:val="2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BMS系统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运行状态</w:t>
            </w:r>
          </w:p>
        </w:tc>
        <w:tc>
          <w:tcPr>
            <w:tcW w:w="2460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正常运行、无故障信号</w:t>
            </w:r>
          </w:p>
        </w:tc>
        <w:tc>
          <w:tcPr>
            <w:tcW w:w="1030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  <w:tc>
          <w:tcPr>
            <w:tcW w:w="990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847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2</w:t>
            </w:r>
          </w:p>
        </w:tc>
        <w:tc>
          <w:tcPr>
            <w:tcW w:w="3452" w:type="dxa"/>
            <w:gridSpan w:val="2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  <w:lang w:val="en-US" w:eastAsia="zh-CN"/>
              </w:rPr>
              <w:t>变流升压</w:t>
            </w:r>
            <w:r>
              <w:rPr>
                <w:rFonts w:hint="eastAsia" w:ascii="宋体" w:hAnsi="宋体" w:cs="宋体"/>
                <w:szCs w:val="21"/>
              </w:rPr>
              <w:t>系统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运行状态</w:t>
            </w:r>
          </w:p>
        </w:tc>
        <w:tc>
          <w:tcPr>
            <w:tcW w:w="2460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正常运行、无故障信号</w:t>
            </w:r>
          </w:p>
        </w:tc>
        <w:tc>
          <w:tcPr>
            <w:tcW w:w="1030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  <w:tc>
          <w:tcPr>
            <w:tcW w:w="990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847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3</w:t>
            </w:r>
          </w:p>
        </w:tc>
        <w:tc>
          <w:tcPr>
            <w:tcW w:w="3452" w:type="dxa"/>
            <w:gridSpan w:val="2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BMS显示电池簇状态</w:t>
            </w:r>
          </w:p>
        </w:tc>
        <w:tc>
          <w:tcPr>
            <w:tcW w:w="2460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处于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投入</w:t>
            </w:r>
            <w:r>
              <w:rPr>
                <w:rFonts w:hint="eastAsia" w:ascii="宋体" w:hAnsi="宋体" w:cs="宋体"/>
                <w:szCs w:val="21"/>
              </w:rPr>
              <w:t>（运行）状态</w:t>
            </w:r>
          </w:p>
        </w:tc>
        <w:tc>
          <w:tcPr>
            <w:tcW w:w="1030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  <w:tc>
          <w:tcPr>
            <w:tcW w:w="990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847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4</w:t>
            </w:r>
          </w:p>
        </w:tc>
        <w:tc>
          <w:tcPr>
            <w:tcW w:w="3452" w:type="dxa"/>
            <w:gridSpan w:val="2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hint="default" w:ascii="宋体" w:hAnsi="宋体" w:eastAsia="宋体" w:cs="宋体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szCs w:val="21"/>
              </w:rPr>
              <w:t>消防系统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运行状态</w:t>
            </w:r>
          </w:p>
        </w:tc>
        <w:tc>
          <w:tcPr>
            <w:tcW w:w="2460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消防主机无故障显示</w:t>
            </w:r>
          </w:p>
        </w:tc>
        <w:tc>
          <w:tcPr>
            <w:tcW w:w="1030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  <w:tc>
          <w:tcPr>
            <w:tcW w:w="990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847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5</w:t>
            </w:r>
          </w:p>
        </w:tc>
        <w:tc>
          <w:tcPr>
            <w:tcW w:w="3452" w:type="dxa"/>
            <w:gridSpan w:val="2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控制PCS并网</w:t>
            </w:r>
          </w:p>
        </w:tc>
        <w:tc>
          <w:tcPr>
            <w:tcW w:w="2460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并网正常、无异响</w:t>
            </w:r>
          </w:p>
        </w:tc>
        <w:tc>
          <w:tcPr>
            <w:tcW w:w="1030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  <w:tc>
          <w:tcPr>
            <w:tcW w:w="990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847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6</w:t>
            </w:r>
          </w:p>
        </w:tc>
        <w:tc>
          <w:tcPr>
            <w:tcW w:w="3452" w:type="dxa"/>
            <w:gridSpan w:val="2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hint="eastAsia" w:ascii="宋体" w:hAnsi="宋体" w:eastAsia="宋体" w:cs="宋体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szCs w:val="21"/>
              </w:rPr>
              <w:t>交直流电压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显示</w:t>
            </w:r>
          </w:p>
        </w:tc>
        <w:tc>
          <w:tcPr>
            <w:tcW w:w="2460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显示与实际相同</w:t>
            </w:r>
          </w:p>
        </w:tc>
        <w:tc>
          <w:tcPr>
            <w:tcW w:w="1030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  <w:tc>
          <w:tcPr>
            <w:tcW w:w="990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847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7</w:t>
            </w:r>
          </w:p>
        </w:tc>
        <w:tc>
          <w:tcPr>
            <w:tcW w:w="7932" w:type="dxa"/>
            <w:gridSpan w:val="5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充放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电</w:t>
            </w:r>
            <w:r>
              <w:rPr>
                <w:rFonts w:hint="eastAsia" w:ascii="宋体" w:hAnsi="宋体" w:cs="宋体"/>
                <w:szCs w:val="21"/>
              </w:rPr>
              <w:t>条件就绪，开始进行充放电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性能</w:t>
            </w:r>
            <w:r>
              <w:rPr>
                <w:rFonts w:hint="eastAsia" w:ascii="宋体" w:hAnsi="宋体" w:cs="宋体"/>
                <w:szCs w:val="21"/>
              </w:rPr>
              <w:t>测试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847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8</w:t>
            </w:r>
          </w:p>
        </w:tc>
        <w:tc>
          <w:tcPr>
            <w:tcW w:w="3452" w:type="dxa"/>
            <w:gridSpan w:val="2"/>
            <w:tcBorders>
              <w:tl2br w:val="nil"/>
              <w:tr2bl w:val="nil"/>
            </w:tcBorders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  <w:lang w:val="en-US" w:eastAsia="zh-CN"/>
              </w:rPr>
              <w:t>首次充电运行测试</w:t>
            </w:r>
            <w:r>
              <w:rPr>
                <w:rFonts w:hint="eastAsia" w:ascii="宋体" w:hAnsi="宋体" w:cs="宋体"/>
                <w:szCs w:val="21"/>
              </w:rPr>
              <w:t>末端压差</w:t>
            </w:r>
          </w:p>
        </w:tc>
        <w:tc>
          <w:tcPr>
            <w:tcW w:w="2460" w:type="dxa"/>
            <w:tcBorders>
              <w:tl2br w:val="nil"/>
              <w:tr2bl w:val="nil"/>
            </w:tcBorders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≤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300</w:t>
            </w:r>
            <w:r>
              <w:rPr>
                <w:rFonts w:hint="eastAsia" w:ascii="宋体" w:hAnsi="宋体" w:cs="宋体"/>
                <w:szCs w:val="21"/>
              </w:rPr>
              <w:t>mv</w:t>
            </w:r>
          </w:p>
        </w:tc>
        <w:tc>
          <w:tcPr>
            <w:tcW w:w="1030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  <w:tc>
          <w:tcPr>
            <w:tcW w:w="990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847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9</w:t>
            </w:r>
          </w:p>
        </w:tc>
        <w:tc>
          <w:tcPr>
            <w:tcW w:w="3452" w:type="dxa"/>
            <w:gridSpan w:val="2"/>
            <w:tcBorders>
              <w:tl2br w:val="nil"/>
              <w:tr2bl w:val="nil"/>
            </w:tcBorders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  <w:lang w:val="en-US" w:eastAsia="zh-CN"/>
              </w:rPr>
              <w:t>首次充电运行测试</w:t>
            </w:r>
            <w:r>
              <w:rPr>
                <w:rFonts w:hint="eastAsia" w:ascii="宋体" w:hAnsi="宋体" w:cs="宋体"/>
                <w:szCs w:val="21"/>
              </w:rPr>
              <w:t>末端温差</w:t>
            </w:r>
          </w:p>
        </w:tc>
        <w:tc>
          <w:tcPr>
            <w:tcW w:w="2460" w:type="dxa"/>
            <w:tcBorders>
              <w:tl2br w:val="nil"/>
              <w:tr2bl w:val="nil"/>
            </w:tcBorders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≤7℃</w:t>
            </w:r>
          </w:p>
        </w:tc>
        <w:tc>
          <w:tcPr>
            <w:tcW w:w="1030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  <w:tc>
          <w:tcPr>
            <w:tcW w:w="990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847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10</w:t>
            </w:r>
          </w:p>
        </w:tc>
        <w:tc>
          <w:tcPr>
            <w:tcW w:w="3452" w:type="dxa"/>
            <w:gridSpan w:val="2"/>
            <w:tcBorders>
              <w:tl2br w:val="nil"/>
              <w:tr2bl w:val="nil"/>
            </w:tcBorders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  <w:lang w:val="en-US" w:eastAsia="zh-CN"/>
              </w:rPr>
              <w:t>首次充电运行测试</w:t>
            </w:r>
            <w:r>
              <w:rPr>
                <w:rFonts w:hint="eastAsia" w:ascii="宋体" w:hAnsi="宋体" w:cs="宋体"/>
                <w:szCs w:val="21"/>
              </w:rPr>
              <w:t>静态压差</w:t>
            </w:r>
          </w:p>
        </w:tc>
        <w:tc>
          <w:tcPr>
            <w:tcW w:w="2460" w:type="dxa"/>
            <w:tcBorders>
              <w:tl2br w:val="nil"/>
              <w:tr2bl w:val="nil"/>
            </w:tcBorders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≤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300</w:t>
            </w:r>
            <w:r>
              <w:rPr>
                <w:rFonts w:hint="eastAsia" w:ascii="宋体" w:hAnsi="宋体" w:cs="宋体"/>
                <w:szCs w:val="21"/>
              </w:rPr>
              <w:t>mv</w:t>
            </w:r>
          </w:p>
        </w:tc>
        <w:tc>
          <w:tcPr>
            <w:tcW w:w="1030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color w:val="0000FF"/>
                <w:szCs w:val="21"/>
              </w:rPr>
            </w:pPr>
          </w:p>
        </w:tc>
        <w:tc>
          <w:tcPr>
            <w:tcW w:w="990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color w:val="0000FF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847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11</w:t>
            </w:r>
          </w:p>
        </w:tc>
        <w:tc>
          <w:tcPr>
            <w:tcW w:w="3452" w:type="dxa"/>
            <w:gridSpan w:val="2"/>
            <w:tcBorders>
              <w:tl2br w:val="nil"/>
              <w:tr2bl w:val="nil"/>
            </w:tcBorders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  <w:lang w:val="en-US" w:eastAsia="zh-CN"/>
              </w:rPr>
              <w:t>首次充电运行测试</w:t>
            </w:r>
            <w:r>
              <w:rPr>
                <w:rFonts w:hint="eastAsia" w:ascii="宋体" w:hAnsi="宋体" w:cs="宋体"/>
                <w:szCs w:val="21"/>
              </w:rPr>
              <w:t>静态温差</w:t>
            </w:r>
          </w:p>
        </w:tc>
        <w:tc>
          <w:tcPr>
            <w:tcW w:w="2460" w:type="dxa"/>
            <w:tcBorders>
              <w:tl2br w:val="nil"/>
              <w:tr2bl w:val="nil"/>
            </w:tcBorders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≤7℃</w:t>
            </w:r>
          </w:p>
        </w:tc>
        <w:tc>
          <w:tcPr>
            <w:tcW w:w="1030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color w:val="0000FF"/>
                <w:szCs w:val="21"/>
              </w:rPr>
            </w:pPr>
          </w:p>
        </w:tc>
        <w:tc>
          <w:tcPr>
            <w:tcW w:w="990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color w:val="0000FF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847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12</w:t>
            </w:r>
          </w:p>
        </w:tc>
        <w:tc>
          <w:tcPr>
            <w:tcW w:w="3452" w:type="dxa"/>
            <w:gridSpan w:val="2"/>
            <w:tcBorders>
              <w:tl2br w:val="nil"/>
              <w:tr2bl w:val="nil"/>
            </w:tcBorders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  <w:lang w:val="en-US" w:eastAsia="zh-CN"/>
              </w:rPr>
              <w:t>首次充电运行测试</w:t>
            </w:r>
            <w:r>
              <w:rPr>
                <w:rFonts w:hint="eastAsia" w:ascii="宋体" w:hAnsi="宋体" w:cs="宋体"/>
                <w:szCs w:val="21"/>
              </w:rPr>
              <w:t>静态SOC</w:t>
            </w:r>
          </w:p>
        </w:tc>
        <w:tc>
          <w:tcPr>
            <w:tcW w:w="2460" w:type="dxa"/>
            <w:tcBorders>
              <w:tl2br w:val="nil"/>
              <w:tr2bl w:val="nil"/>
            </w:tcBorders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记录</w:t>
            </w:r>
          </w:p>
        </w:tc>
        <w:tc>
          <w:tcPr>
            <w:tcW w:w="1030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  <w:tc>
          <w:tcPr>
            <w:tcW w:w="990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847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13</w:t>
            </w:r>
          </w:p>
        </w:tc>
        <w:tc>
          <w:tcPr>
            <w:tcW w:w="3452" w:type="dxa"/>
            <w:gridSpan w:val="2"/>
            <w:tcBorders>
              <w:tl2br w:val="nil"/>
              <w:tr2bl w:val="nil"/>
            </w:tcBorders>
            <w:vAlign w:val="top"/>
          </w:tcPr>
          <w:p>
            <w:pPr>
              <w:snapToGrid w:val="0"/>
              <w:spacing w:line="240" w:lineRule="auto"/>
              <w:jc w:val="left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  <w:lang w:val="en-US" w:eastAsia="zh-CN"/>
              </w:rPr>
              <w:t>首次放电运行测试</w:t>
            </w:r>
            <w:r>
              <w:rPr>
                <w:rFonts w:hint="eastAsia" w:ascii="宋体" w:hAnsi="宋体" w:cs="宋体"/>
                <w:szCs w:val="21"/>
              </w:rPr>
              <w:t>末端压差</w:t>
            </w:r>
          </w:p>
        </w:tc>
        <w:tc>
          <w:tcPr>
            <w:tcW w:w="2460" w:type="dxa"/>
            <w:tcBorders>
              <w:tl2br w:val="nil"/>
              <w:tr2bl w:val="nil"/>
            </w:tcBorders>
            <w:vAlign w:val="top"/>
          </w:tcPr>
          <w:p>
            <w:pPr>
              <w:snapToGrid w:val="0"/>
              <w:spacing w:line="240" w:lineRule="auto"/>
              <w:jc w:val="left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≤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300</w:t>
            </w:r>
            <w:r>
              <w:rPr>
                <w:rFonts w:hint="eastAsia" w:ascii="宋体" w:hAnsi="宋体" w:cs="宋体"/>
                <w:szCs w:val="21"/>
              </w:rPr>
              <w:t>mv</w:t>
            </w:r>
          </w:p>
        </w:tc>
        <w:tc>
          <w:tcPr>
            <w:tcW w:w="1030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  <w:tc>
          <w:tcPr>
            <w:tcW w:w="990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847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14</w:t>
            </w:r>
          </w:p>
        </w:tc>
        <w:tc>
          <w:tcPr>
            <w:tcW w:w="3452" w:type="dxa"/>
            <w:gridSpan w:val="2"/>
            <w:tcBorders>
              <w:tl2br w:val="nil"/>
              <w:tr2bl w:val="nil"/>
            </w:tcBorders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  <w:lang w:val="en-US" w:eastAsia="zh-CN"/>
              </w:rPr>
              <w:t>首次放电运行测试</w:t>
            </w:r>
            <w:r>
              <w:rPr>
                <w:rFonts w:hint="eastAsia" w:ascii="宋体" w:hAnsi="宋体" w:cs="宋体"/>
                <w:szCs w:val="21"/>
              </w:rPr>
              <w:t>末端温差</w:t>
            </w:r>
          </w:p>
        </w:tc>
        <w:tc>
          <w:tcPr>
            <w:tcW w:w="2460" w:type="dxa"/>
            <w:tcBorders>
              <w:tl2br w:val="nil"/>
              <w:tr2bl w:val="nil"/>
            </w:tcBorders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≤7℃</w:t>
            </w:r>
          </w:p>
        </w:tc>
        <w:tc>
          <w:tcPr>
            <w:tcW w:w="1030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  <w:tc>
          <w:tcPr>
            <w:tcW w:w="990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847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15</w:t>
            </w:r>
          </w:p>
        </w:tc>
        <w:tc>
          <w:tcPr>
            <w:tcW w:w="3452" w:type="dxa"/>
            <w:gridSpan w:val="2"/>
            <w:tcBorders>
              <w:tl2br w:val="nil"/>
              <w:tr2bl w:val="nil"/>
            </w:tcBorders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  <w:lang w:val="en-US" w:eastAsia="zh-CN"/>
              </w:rPr>
              <w:t>首次放电运行测试</w:t>
            </w:r>
            <w:r>
              <w:rPr>
                <w:rFonts w:hint="eastAsia" w:ascii="宋体" w:hAnsi="宋体" w:cs="宋体"/>
                <w:szCs w:val="21"/>
              </w:rPr>
              <w:t>静态压差</w:t>
            </w:r>
          </w:p>
        </w:tc>
        <w:tc>
          <w:tcPr>
            <w:tcW w:w="2460" w:type="dxa"/>
            <w:tcBorders>
              <w:tl2br w:val="nil"/>
              <w:tr2bl w:val="nil"/>
            </w:tcBorders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≤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30</w:t>
            </w:r>
            <w:r>
              <w:rPr>
                <w:rFonts w:hint="eastAsia" w:ascii="宋体" w:hAnsi="宋体" w:cs="宋体"/>
                <w:szCs w:val="21"/>
              </w:rPr>
              <w:t>0mv</w:t>
            </w:r>
          </w:p>
        </w:tc>
        <w:tc>
          <w:tcPr>
            <w:tcW w:w="1030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  <w:tc>
          <w:tcPr>
            <w:tcW w:w="990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847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16</w:t>
            </w:r>
          </w:p>
        </w:tc>
        <w:tc>
          <w:tcPr>
            <w:tcW w:w="3452" w:type="dxa"/>
            <w:gridSpan w:val="2"/>
            <w:tcBorders>
              <w:tl2br w:val="nil"/>
              <w:tr2bl w:val="nil"/>
            </w:tcBorders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  <w:lang w:val="en-US" w:eastAsia="zh-CN"/>
              </w:rPr>
              <w:t>首次放电运行测试</w:t>
            </w:r>
            <w:r>
              <w:rPr>
                <w:rFonts w:hint="eastAsia" w:ascii="宋体" w:hAnsi="宋体" w:cs="宋体"/>
                <w:szCs w:val="21"/>
              </w:rPr>
              <w:t>静态温差</w:t>
            </w:r>
          </w:p>
        </w:tc>
        <w:tc>
          <w:tcPr>
            <w:tcW w:w="2460" w:type="dxa"/>
            <w:tcBorders>
              <w:tl2br w:val="nil"/>
              <w:tr2bl w:val="nil"/>
            </w:tcBorders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≤7℃</w:t>
            </w:r>
          </w:p>
        </w:tc>
        <w:tc>
          <w:tcPr>
            <w:tcW w:w="1030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  <w:tc>
          <w:tcPr>
            <w:tcW w:w="990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847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17</w:t>
            </w:r>
          </w:p>
        </w:tc>
        <w:tc>
          <w:tcPr>
            <w:tcW w:w="3452" w:type="dxa"/>
            <w:gridSpan w:val="2"/>
            <w:tcBorders>
              <w:tl2br w:val="nil"/>
              <w:tr2bl w:val="nil"/>
            </w:tcBorders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  <w:lang w:val="en-US" w:eastAsia="zh-CN"/>
              </w:rPr>
              <w:t>首次放电运行测试</w:t>
            </w:r>
            <w:r>
              <w:rPr>
                <w:rFonts w:hint="eastAsia" w:ascii="宋体" w:hAnsi="宋体" w:cs="宋体"/>
                <w:szCs w:val="21"/>
              </w:rPr>
              <w:t>静态SOC</w:t>
            </w:r>
          </w:p>
        </w:tc>
        <w:tc>
          <w:tcPr>
            <w:tcW w:w="2460" w:type="dxa"/>
            <w:tcBorders>
              <w:tl2br w:val="nil"/>
              <w:tr2bl w:val="nil"/>
            </w:tcBorders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记录</w:t>
            </w:r>
          </w:p>
        </w:tc>
        <w:tc>
          <w:tcPr>
            <w:tcW w:w="1030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  <w:tc>
          <w:tcPr>
            <w:tcW w:w="990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847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18</w:t>
            </w:r>
          </w:p>
        </w:tc>
        <w:tc>
          <w:tcPr>
            <w:tcW w:w="3452" w:type="dxa"/>
            <w:gridSpan w:val="2"/>
            <w:tcBorders>
              <w:tl2br w:val="nil"/>
              <w:tr2bl w:val="nil"/>
            </w:tcBorders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满功率充电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运行测试</w:t>
            </w:r>
            <w:r>
              <w:rPr>
                <w:rFonts w:hint="eastAsia" w:ascii="宋体" w:hAnsi="宋体" w:cs="宋体"/>
                <w:szCs w:val="21"/>
              </w:rPr>
              <w:t>末端压差</w:t>
            </w:r>
          </w:p>
        </w:tc>
        <w:tc>
          <w:tcPr>
            <w:tcW w:w="2460" w:type="dxa"/>
            <w:tcBorders>
              <w:tl2br w:val="nil"/>
              <w:tr2bl w:val="nil"/>
            </w:tcBorders>
            <w:vAlign w:val="top"/>
          </w:tcPr>
          <w:p>
            <w:pPr>
              <w:snapToGrid w:val="0"/>
              <w:spacing w:line="240" w:lineRule="auto"/>
              <w:jc w:val="left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≤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300</w:t>
            </w:r>
            <w:r>
              <w:rPr>
                <w:rFonts w:hint="eastAsia" w:ascii="宋体" w:hAnsi="宋体" w:cs="宋体"/>
                <w:szCs w:val="21"/>
              </w:rPr>
              <w:t>mv</w:t>
            </w:r>
          </w:p>
        </w:tc>
        <w:tc>
          <w:tcPr>
            <w:tcW w:w="1030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  <w:tc>
          <w:tcPr>
            <w:tcW w:w="990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847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19</w:t>
            </w:r>
          </w:p>
        </w:tc>
        <w:tc>
          <w:tcPr>
            <w:tcW w:w="3452" w:type="dxa"/>
            <w:gridSpan w:val="2"/>
            <w:tcBorders>
              <w:tl2br w:val="nil"/>
              <w:tr2bl w:val="nil"/>
            </w:tcBorders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满功率充电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运行测试</w:t>
            </w:r>
            <w:r>
              <w:rPr>
                <w:rFonts w:hint="eastAsia" w:ascii="宋体" w:hAnsi="宋体" w:cs="宋体"/>
                <w:szCs w:val="21"/>
              </w:rPr>
              <w:t>末端温差</w:t>
            </w:r>
          </w:p>
        </w:tc>
        <w:tc>
          <w:tcPr>
            <w:tcW w:w="2460" w:type="dxa"/>
            <w:tcBorders>
              <w:tl2br w:val="nil"/>
              <w:tr2bl w:val="nil"/>
            </w:tcBorders>
            <w:vAlign w:val="top"/>
          </w:tcPr>
          <w:p>
            <w:pPr>
              <w:snapToGrid w:val="0"/>
              <w:spacing w:line="240" w:lineRule="auto"/>
              <w:jc w:val="left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≤7℃</w:t>
            </w:r>
          </w:p>
        </w:tc>
        <w:tc>
          <w:tcPr>
            <w:tcW w:w="1030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  <w:tc>
          <w:tcPr>
            <w:tcW w:w="990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847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20</w:t>
            </w:r>
          </w:p>
        </w:tc>
        <w:tc>
          <w:tcPr>
            <w:tcW w:w="3452" w:type="dxa"/>
            <w:gridSpan w:val="2"/>
            <w:tcBorders>
              <w:tl2br w:val="nil"/>
              <w:tr2bl w:val="nil"/>
            </w:tcBorders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满功率充电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运行测试</w:t>
            </w:r>
            <w:r>
              <w:rPr>
                <w:rFonts w:hint="eastAsia" w:ascii="宋体" w:hAnsi="宋体" w:cs="宋体"/>
                <w:szCs w:val="21"/>
              </w:rPr>
              <w:t>静态压差</w:t>
            </w:r>
          </w:p>
        </w:tc>
        <w:tc>
          <w:tcPr>
            <w:tcW w:w="2460" w:type="dxa"/>
            <w:tcBorders>
              <w:tl2br w:val="nil"/>
              <w:tr2bl w:val="nil"/>
            </w:tcBorders>
            <w:vAlign w:val="top"/>
          </w:tcPr>
          <w:p>
            <w:pPr>
              <w:snapToGrid w:val="0"/>
              <w:spacing w:line="240" w:lineRule="auto"/>
              <w:jc w:val="left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≤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30</w:t>
            </w:r>
            <w:r>
              <w:rPr>
                <w:rFonts w:hint="eastAsia" w:ascii="宋体" w:hAnsi="宋体" w:cs="宋体"/>
                <w:szCs w:val="21"/>
              </w:rPr>
              <w:t>0mv</w:t>
            </w:r>
          </w:p>
        </w:tc>
        <w:tc>
          <w:tcPr>
            <w:tcW w:w="1030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  <w:tc>
          <w:tcPr>
            <w:tcW w:w="990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847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21</w:t>
            </w:r>
          </w:p>
        </w:tc>
        <w:tc>
          <w:tcPr>
            <w:tcW w:w="3452" w:type="dxa"/>
            <w:gridSpan w:val="2"/>
            <w:tcBorders>
              <w:tl2br w:val="nil"/>
              <w:tr2bl w:val="nil"/>
            </w:tcBorders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满功率充电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运行测试</w:t>
            </w:r>
            <w:r>
              <w:rPr>
                <w:rFonts w:hint="eastAsia" w:ascii="宋体" w:hAnsi="宋体" w:cs="宋体"/>
                <w:szCs w:val="21"/>
              </w:rPr>
              <w:t>静态温差</w:t>
            </w:r>
          </w:p>
        </w:tc>
        <w:tc>
          <w:tcPr>
            <w:tcW w:w="2460" w:type="dxa"/>
            <w:tcBorders>
              <w:tl2br w:val="nil"/>
              <w:tr2bl w:val="nil"/>
            </w:tcBorders>
            <w:vAlign w:val="top"/>
          </w:tcPr>
          <w:p>
            <w:pPr>
              <w:snapToGrid w:val="0"/>
              <w:spacing w:line="240" w:lineRule="auto"/>
              <w:jc w:val="left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≤7℃</w:t>
            </w:r>
          </w:p>
        </w:tc>
        <w:tc>
          <w:tcPr>
            <w:tcW w:w="1030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  <w:tc>
          <w:tcPr>
            <w:tcW w:w="990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847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22</w:t>
            </w:r>
          </w:p>
        </w:tc>
        <w:tc>
          <w:tcPr>
            <w:tcW w:w="3452" w:type="dxa"/>
            <w:gridSpan w:val="2"/>
            <w:tcBorders>
              <w:tl2br w:val="nil"/>
              <w:tr2bl w:val="nil"/>
            </w:tcBorders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满功率充电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运行测试</w:t>
            </w:r>
            <w:r>
              <w:rPr>
                <w:rFonts w:hint="eastAsia" w:ascii="宋体" w:hAnsi="宋体" w:cs="宋体"/>
                <w:szCs w:val="21"/>
              </w:rPr>
              <w:t>静态SOC</w:t>
            </w:r>
          </w:p>
        </w:tc>
        <w:tc>
          <w:tcPr>
            <w:tcW w:w="2460" w:type="dxa"/>
            <w:tcBorders>
              <w:tl2br w:val="nil"/>
              <w:tr2bl w:val="nil"/>
            </w:tcBorders>
            <w:vAlign w:val="top"/>
          </w:tcPr>
          <w:p>
            <w:pPr>
              <w:snapToGrid w:val="0"/>
              <w:spacing w:line="240" w:lineRule="auto"/>
              <w:jc w:val="left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记录</w:t>
            </w:r>
          </w:p>
        </w:tc>
        <w:tc>
          <w:tcPr>
            <w:tcW w:w="1030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  <w:tc>
          <w:tcPr>
            <w:tcW w:w="990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847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23</w:t>
            </w:r>
          </w:p>
        </w:tc>
        <w:tc>
          <w:tcPr>
            <w:tcW w:w="3452" w:type="dxa"/>
            <w:gridSpan w:val="2"/>
            <w:tcBorders>
              <w:tl2br w:val="nil"/>
              <w:tr2bl w:val="nil"/>
            </w:tcBorders>
            <w:vAlign w:val="top"/>
          </w:tcPr>
          <w:p>
            <w:pPr>
              <w:snapToGrid w:val="0"/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满功率充电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运行测试PC</w:t>
            </w:r>
            <w:r>
              <w:rPr>
                <w:rFonts w:hint="eastAsia" w:ascii="宋体" w:hAnsi="宋体" w:cs="宋体"/>
                <w:szCs w:val="21"/>
              </w:rPr>
              <w:t>S充电电量</w:t>
            </w:r>
          </w:p>
        </w:tc>
        <w:tc>
          <w:tcPr>
            <w:tcW w:w="2460" w:type="dxa"/>
            <w:tcBorders>
              <w:tl2br w:val="nil"/>
              <w:tr2bl w:val="nil"/>
            </w:tcBorders>
            <w:vAlign w:val="top"/>
          </w:tcPr>
          <w:p>
            <w:pPr>
              <w:snapToGrid w:val="0"/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≥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2.5</w:t>
            </w:r>
            <w:r>
              <w:rPr>
                <w:rFonts w:hint="eastAsia" w:ascii="宋体" w:hAnsi="宋体" w:cs="宋体"/>
                <w:szCs w:val="21"/>
              </w:rPr>
              <w:t>MWh</w:t>
            </w:r>
          </w:p>
        </w:tc>
        <w:tc>
          <w:tcPr>
            <w:tcW w:w="1030" w:type="dxa"/>
            <w:tcBorders>
              <w:tl2br w:val="nil"/>
              <w:tr2bl w:val="nil"/>
            </w:tcBorders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  <w:tc>
          <w:tcPr>
            <w:tcW w:w="990" w:type="dxa"/>
            <w:tcBorders>
              <w:tl2br w:val="nil"/>
              <w:tr2bl w:val="nil"/>
            </w:tcBorders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847" w:type="dxa"/>
            <w:tcBorders>
              <w:tl2br w:val="nil"/>
              <w:tr2bl w:val="nil"/>
            </w:tcBorders>
            <w:vAlign w:val="top"/>
          </w:tcPr>
          <w:p>
            <w:pPr>
              <w:snapToGrid w:val="0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24</w:t>
            </w:r>
          </w:p>
        </w:tc>
        <w:tc>
          <w:tcPr>
            <w:tcW w:w="3452" w:type="dxa"/>
            <w:gridSpan w:val="2"/>
            <w:tcBorders>
              <w:tl2br w:val="nil"/>
              <w:tr2bl w:val="nil"/>
            </w:tcBorders>
            <w:vAlign w:val="top"/>
          </w:tcPr>
          <w:p>
            <w:pPr>
              <w:snapToGrid w:val="0"/>
              <w:spacing w:line="240" w:lineRule="auto"/>
              <w:jc w:val="left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满功率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放</w:t>
            </w:r>
            <w:r>
              <w:rPr>
                <w:rFonts w:hint="eastAsia" w:ascii="宋体" w:hAnsi="宋体" w:cs="宋体"/>
                <w:szCs w:val="21"/>
              </w:rPr>
              <w:t>电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运行测试</w:t>
            </w:r>
            <w:r>
              <w:rPr>
                <w:rFonts w:hint="eastAsia" w:ascii="宋体" w:hAnsi="宋体" w:cs="宋体"/>
                <w:szCs w:val="21"/>
              </w:rPr>
              <w:t>末端压差</w:t>
            </w:r>
          </w:p>
        </w:tc>
        <w:tc>
          <w:tcPr>
            <w:tcW w:w="2460" w:type="dxa"/>
            <w:tcBorders>
              <w:tl2br w:val="nil"/>
              <w:tr2bl w:val="nil"/>
            </w:tcBorders>
            <w:vAlign w:val="top"/>
          </w:tcPr>
          <w:p>
            <w:pPr>
              <w:snapToGrid w:val="0"/>
              <w:spacing w:line="240" w:lineRule="auto"/>
              <w:jc w:val="left"/>
              <w:rPr>
                <w:rFonts w:hint="default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≤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300</w:t>
            </w:r>
            <w:r>
              <w:rPr>
                <w:rFonts w:hint="eastAsia" w:ascii="宋体" w:hAnsi="宋体" w:cs="宋体"/>
                <w:szCs w:val="21"/>
              </w:rPr>
              <w:t>mv</w:t>
            </w:r>
          </w:p>
        </w:tc>
        <w:tc>
          <w:tcPr>
            <w:tcW w:w="1030" w:type="dxa"/>
            <w:tcBorders>
              <w:tl2br w:val="nil"/>
              <w:tr2bl w:val="nil"/>
            </w:tcBorders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  <w:tc>
          <w:tcPr>
            <w:tcW w:w="990" w:type="dxa"/>
            <w:tcBorders>
              <w:tl2br w:val="nil"/>
              <w:tr2bl w:val="nil"/>
            </w:tcBorders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847" w:type="dxa"/>
            <w:tcBorders>
              <w:tl2br w:val="nil"/>
              <w:tr2bl w:val="nil"/>
            </w:tcBorders>
            <w:vAlign w:val="top"/>
          </w:tcPr>
          <w:p>
            <w:pPr>
              <w:snapToGrid w:val="0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25</w:t>
            </w:r>
          </w:p>
        </w:tc>
        <w:tc>
          <w:tcPr>
            <w:tcW w:w="3452" w:type="dxa"/>
            <w:gridSpan w:val="2"/>
            <w:tcBorders>
              <w:tl2br w:val="nil"/>
              <w:tr2bl w:val="nil"/>
            </w:tcBorders>
            <w:vAlign w:val="top"/>
          </w:tcPr>
          <w:p>
            <w:pPr>
              <w:snapToGrid w:val="0"/>
              <w:spacing w:line="240" w:lineRule="auto"/>
              <w:jc w:val="left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满功率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放</w:t>
            </w:r>
            <w:r>
              <w:rPr>
                <w:rFonts w:hint="eastAsia" w:ascii="宋体" w:hAnsi="宋体" w:cs="宋体"/>
                <w:szCs w:val="21"/>
              </w:rPr>
              <w:t>电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运行测试</w:t>
            </w:r>
            <w:r>
              <w:rPr>
                <w:rFonts w:hint="eastAsia" w:ascii="宋体" w:hAnsi="宋体" w:cs="宋体"/>
                <w:szCs w:val="21"/>
              </w:rPr>
              <w:t>末端温差</w:t>
            </w:r>
          </w:p>
        </w:tc>
        <w:tc>
          <w:tcPr>
            <w:tcW w:w="2460" w:type="dxa"/>
            <w:tcBorders>
              <w:tl2br w:val="nil"/>
              <w:tr2bl w:val="nil"/>
            </w:tcBorders>
            <w:vAlign w:val="top"/>
          </w:tcPr>
          <w:p>
            <w:pPr>
              <w:snapToGrid w:val="0"/>
              <w:spacing w:line="240" w:lineRule="auto"/>
              <w:jc w:val="left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≤7℃</w:t>
            </w:r>
          </w:p>
        </w:tc>
        <w:tc>
          <w:tcPr>
            <w:tcW w:w="1030" w:type="dxa"/>
            <w:tcBorders>
              <w:tl2br w:val="nil"/>
              <w:tr2bl w:val="nil"/>
            </w:tcBorders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  <w:tc>
          <w:tcPr>
            <w:tcW w:w="990" w:type="dxa"/>
            <w:tcBorders>
              <w:tl2br w:val="nil"/>
              <w:tr2bl w:val="nil"/>
            </w:tcBorders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847" w:type="dxa"/>
            <w:tcBorders>
              <w:tl2br w:val="nil"/>
              <w:tr2bl w:val="nil"/>
            </w:tcBorders>
            <w:vAlign w:val="top"/>
          </w:tcPr>
          <w:p>
            <w:pPr>
              <w:snapToGrid w:val="0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26</w:t>
            </w:r>
          </w:p>
        </w:tc>
        <w:tc>
          <w:tcPr>
            <w:tcW w:w="3452" w:type="dxa"/>
            <w:gridSpan w:val="2"/>
            <w:tcBorders>
              <w:tl2br w:val="nil"/>
              <w:tr2bl w:val="nil"/>
            </w:tcBorders>
            <w:vAlign w:val="top"/>
          </w:tcPr>
          <w:p>
            <w:pPr>
              <w:snapToGrid w:val="0"/>
              <w:spacing w:line="240" w:lineRule="auto"/>
              <w:jc w:val="left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满功率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放</w:t>
            </w:r>
            <w:r>
              <w:rPr>
                <w:rFonts w:hint="eastAsia" w:ascii="宋体" w:hAnsi="宋体" w:cs="宋体"/>
                <w:szCs w:val="21"/>
              </w:rPr>
              <w:t>电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运行测试</w:t>
            </w:r>
            <w:r>
              <w:rPr>
                <w:rFonts w:hint="eastAsia" w:ascii="宋体" w:hAnsi="宋体" w:cs="宋体"/>
                <w:szCs w:val="21"/>
              </w:rPr>
              <w:t>静态压差</w:t>
            </w:r>
          </w:p>
        </w:tc>
        <w:tc>
          <w:tcPr>
            <w:tcW w:w="2460" w:type="dxa"/>
            <w:tcBorders>
              <w:tl2br w:val="nil"/>
              <w:tr2bl w:val="nil"/>
            </w:tcBorders>
            <w:vAlign w:val="top"/>
          </w:tcPr>
          <w:p>
            <w:pPr>
              <w:snapToGrid w:val="0"/>
              <w:spacing w:line="240" w:lineRule="auto"/>
              <w:jc w:val="left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≤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30</w:t>
            </w:r>
            <w:r>
              <w:rPr>
                <w:rFonts w:hint="eastAsia" w:ascii="宋体" w:hAnsi="宋体" w:cs="宋体"/>
                <w:szCs w:val="21"/>
              </w:rPr>
              <w:t>0mv</w:t>
            </w:r>
          </w:p>
        </w:tc>
        <w:tc>
          <w:tcPr>
            <w:tcW w:w="1030" w:type="dxa"/>
            <w:tcBorders>
              <w:tl2br w:val="nil"/>
              <w:tr2bl w:val="nil"/>
            </w:tcBorders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  <w:tc>
          <w:tcPr>
            <w:tcW w:w="990" w:type="dxa"/>
            <w:tcBorders>
              <w:tl2br w:val="nil"/>
              <w:tr2bl w:val="nil"/>
            </w:tcBorders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847" w:type="dxa"/>
            <w:tcBorders>
              <w:tl2br w:val="nil"/>
              <w:tr2bl w:val="nil"/>
            </w:tcBorders>
            <w:vAlign w:val="top"/>
          </w:tcPr>
          <w:p>
            <w:pPr>
              <w:snapToGrid w:val="0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27</w:t>
            </w:r>
          </w:p>
        </w:tc>
        <w:tc>
          <w:tcPr>
            <w:tcW w:w="3452" w:type="dxa"/>
            <w:gridSpan w:val="2"/>
            <w:tcBorders>
              <w:tl2br w:val="nil"/>
              <w:tr2bl w:val="nil"/>
            </w:tcBorders>
            <w:vAlign w:val="top"/>
          </w:tcPr>
          <w:p>
            <w:pPr>
              <w:snapToGrid w:val="0"/>
              <w:spacing w:line="240" w:lineRule="auto"/>
              <w:jc w:val="left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满功率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放</w:t>
            </w:r>
            <w:r>
              <w:rPr>
                <w:rFonts w:hint="eastAsia" w:ascii="宋体" w:hAnsi="宋体" w:cs="宋体"/>
                <w:szCs w:val="21"/>
              </w:rPr>
              <w:t>电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运行测试</w:t>
            </w:r>
            <w:r>
              <w:rPr>
                <w:rFonts w:hint="eastAsia" w:ascii="宋体" w:hAnsi="宋体" w:cs="宋体"/>
                <w:szCs w:val="21"/>
              </w:rPr>
              <w:t>静态温差</w:t>
            </w:r>
          </w:p>
        </w:tc>
        <w:tc>
          <w:tcPr>
            <w:tcW w:w="2460" w:type="dxa"/>
            <w:tcBorders>
              <w:tl2br w:val="nil"/>
              <w:tr2bl w:val="nil"/>
            </w:tcBorders>
            <w:vAlign w:val="top"/>
          </w:tcPr>
          <w:p>
            <w:pPr>
              <w:snapToGrid w:val="0"/>
              <w:spacing w:line="240" w:lineRule="auto"/>
              <w:jc w:val="left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≤7℃</w:t>
            </w:r>
          </w:p>
        </w:tc>
        <w:tc>
          <w:tcPr>
            <w:tcW w:w="1030" w:type="dxa"/>
            <w:tcBorders>
              <w:tl2br w:val="nil"/>
              <w:tr2bl w:val="nil"/>
            </w:tcBorders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  <w:tc>
          <w:tcPr>
            <w:tcW w:w="990" w:type="dxa"/>
            <w:tcBorders>
              <w:tl2br w:val="nil"/>
              <w:tr2bl w:val="nil"/>
            </w:tcBorders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847" w:type="dxa"/>
            <w:tcBorders>
              <w:tl2br w:val="nil"/>
              <w:tr2bl w:val="nil"/>
            </w:tcBorders>
            <w:vAlign w:val="top"/>
          </w:tcPr>
          <w:p>
            <w:pPr>
              <w:snapToGrid w:val="0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28</w:t>
            </w:r>
          </w:p>
        </w:tc>
        <w:tc>
          <w:tcPr>
            <w:tcW w:w="3452" w:type="dxa"/>
            <w:gridSpan w:val="2"/>
            <w:tcBorders>
              <w:tl2br w:val="nil"/>
              <w:tr2bl w:val="nil"/>
            </w:tcBorders>
            <w:vAlign w:val="top"/>
          </w:tcPr>
          <w:p>
            <w:pPr>
              <w:snapToGrid w:val="0"/>
              <w:spacing w:line="240" w:lineRule="auto"/>
              <w:jc w:val="left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满功率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放</w:t>
            </w:r>
            <w:r>
              <w:rPr>
                <w:rFonts w:hint="eastAsia" w:ascii="宋体" w:hAnsi="宋体" w:cs="宋体"/>
                <w:szCs w:val="21"/>
              </w:rPr>
              <w:t>电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运行测试</w:t>
            </w:r>
            <w:r>
              <w:rPr>
                <w:rFonts w:hint="eastAsia" w:ascii="宋体" w:hAnsi="宋体" w:cs="宋体"/>
                <w:szCs w:val="21"/>
              </w:rPr>
              <w:t>静态SOC</w:t>
            </w:r>
          </w:p>
        </w:tc>
        <w:tc>
          <w:tcPr>
            <w:tcW w:w="2460" w:type="dxa"/>
            <w:tcBorders>
              <w:tl2br w:val="nil"/>
              <w:tr2bl w:val="nil"/>
            </w:tcBorders>
            <w:vAlign w:val="top"/>
          </w:tcPr>
          <w:p>
            <w:pPr>
              <w:snapToGrid w:val="0"/>
              <w:spacing w:line="240" w:lineRule="auto"/>
              <w:jc w:val="left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记录</w:t>
            </w:r>
          </w:p>
        </w:tc>
        <w:tc>
          <w:tcPr>
            <w:tcW w:w="1030" w:type="dxa"/>
            <w:tcBorders>
              <w:tl2br w:val="nil"/>
              <w:tr2bl w:val="nil"/>
            </w:tcBorders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  <w:tc>
          <w:tcPr>
            <w:tcW w:w="990" w:type="dxa"/>
            <w:tcBorders>
              <w:tl2br w:val="nil"/>
              <w:tr2bl w:val="nil"/>
            </w:tcBorders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847" w:type="dxa"/>
            <w:tcBorders>
              <w:tl2br w:val="nil"/>
              <w:tr2bl w:val="nil"/>
            </w:tcBorders>
            <w:vAlign w:val="top"/>
          </w:tcPr>
          <w:p>
            <w:pPr>
              <w:snapToGrid w:val="0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29</w:t>
            </w:r>
          </w:p>
        </w:tc>
        <w:tc>
          <w:tcPr>
            <w:tcW w:w="3452" w:type="dxa"/>
            <w:gridSpan w:val="2"/>
            <w:tcBorders>
              <w:tl2br w:val="nil"/>
              <w:tr2bl w:val="nil"/>
            </w:tcBorders>
            <w:vAlign w:val="top"/>
          </w:tcPr>
          <w:p>
            <w:pPr>
              <w:snapToGrid w:val="0"/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满功率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充电运行测试能量效率</w:t>
            </w:r>
          </w:p>
        </w:tc>
        <w:tc>
          <w:tcPr>
            <w:tcW w:w="2460" w:type="dxa"/>
            <w:tcBorders>
              <w:tl2br w:val="nil"/>
              <w:tr2bl w:val="nil"/>
            </w:tcBorders>
            <w:vAlign w:val="top"/>
          </w:tcPr>
          <w:p>
            <w:pPr>
              <w:snapToGrid w:val="0"/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≥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92%</w:t>
            </w:r>
          </w:p>
        </w:tc>
        <w:tc>
          <w:tcPr>
            <w:tcW w:w="1030" w:type="dxa"/>
            <w:tcBorders>
              <w:tl2br w:val="nil"/>
              <w:tr2bl w:val="nil"/>
            </w:tcBorders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  <w:tc>
          <w:tcPr>
            <w:tcW w:w="990" w:type="dxa"/>
            <w:tcBorders>
              <w:tl2br w:val="nil"/>
              <w:tr2bl w:val="nil"/>
            </w:tcBorders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847" w:type="dxa"/>
            <w:tcBorders>
              <w:tl2br w:val="nil"/>
              <w:tr2bl w:val="nil"/>
            </w:tcBorders>
            <w:vAlign w:val="top"/>
          </w:tcPr>
          <w:p>
            <w:pPr>
              <w:snapToGrid w:val="0"/>
              <w:spacing w:line="240" w:lineRule="auto"/>
              <w:jc w:val="center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30</w:t>
            </w:r>
          </w:p>
        </w:tc>
        <w:tc>
          <w:tcPr>
            <w:tcW w:w="3452" w:type="dxa"/>
            <w:gridSpan w:val="2"/>
            <w:tcBorders>
              <w:tl2br w:val="nil"/>
              <w:tr2bl w:val="nil"/>
            </w:tcBorders>
            <w:vAlign w:val="top"/>
          </w:tcPr>
          <w:p>
            <w:pPr>
              <w:snapToGrid w:val="0"/>
              <w:spacing w:line="240" w:lineRule="auto"/>
              <w:jc w:val="left"/>
              <w:rPr>
                <w:rFonts w:hint="eastAsia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满功率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放</w:t>
            </w:r>
            <w:r>
              <w:rPr>
                <w:rFonts w:hint="eastAsia" w:ascii="宋体" w:hAnsi="宋体" w:cs="宋体"/>
                <w:szCs w:val="21"/>
              </w:rPr>
              <w:t>电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运行测试</w:t>
            </w:r>
            <w:r>
              <w:rPr>
                <w:rFonts w:hint="eastAsia" w:ascii="宋体" w:hAnsi="宋体" w:cs="宋体"/>
                <w:szCs w:val="21"/>
              </w:rPr>
              <w:t>BMS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充</w:t>
            </w:r>
            <w:r>
              <w:rPr>
                <w:rFonts w:hint="eastAsia" w:ascii="宋体" w:hAnsi="宋体" w:cs="宋体"/>
                <w:szCs w:val="21"/>
              </w:rPr>
              <w:t>电电量</w:t>
            </w:r>
          </w:p>
        </w:tc>
        <w:tc>
          <w:tcPr>
            <w:tcW w:w="2460" w:type="dxa"/>
            <w:tcBorders>
              <w:tl2br w:val="nil"/>
              <w:tr2bl w:val="nil"/>
            </w:tcBorders>
            <w:vAlign w:val="top"/>
          </w:tcPr>
          <w:p>
            <w:pPr>
              <w:snapToGrid w:val="0"/>
              <w:spacing w:line="240" w:lineRule="auto"/>
              <w:jc w:val="left"/>
              <w:rPr>
                <w:rFonts w:hint="default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 w:val="21"/>
                <w:szCs w:val="21"/>
                <w:lang w:val="en-US" w:eastAsia="zh-CN" w:bidi="ar-SA"/>
              </w:rPr>
              <w:t>记录</w:t>
            </w:r>
          </w:p>
        </w:tc>
        <w:tc>
          <w:tcPr>
            <w:tcW w:w="1030" w:type="dxa"/>
            <w:tcBorders>
              <w:tl2br w:val="nil"/>
              <w:tr2bl w:val="nil"/>
            </w:tcBorders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  <w:tc>
          <w:tcPr>
            <w:tcW w:w="990" w:type="dxa"/>
            <w:tcBorders>
              <w:tl2br w:val="nil"/>
              <w:tr2bl w:val="nil"/>
            </w:tcBorders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847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Cs w:val="21"/>
              </w:rPr>
              <w:t>31</w:t>
            </w:r>
          </w:p>
        </w:tc>
        <w:tc>
          <w:tcPr>
            <w:tcW w:w="3452" w:type="dxa"/>
            <w:gridSpan w:val="2"/>
            <w:tcBorders>
              <w:tl2br w:val="nil"/>
              <w:tr2bl w:val="nil"/>
            </w:tcBorders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满功率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放</w:t>
            </w:r>
            <w:r>
              <w:rPr>
                <w:rFonts w:hint="eastAsia" w:ascii="宋体" w:hAnsi="宋体" w:cs="宋体"/>
                <w:szCs w:val="21"/>
              </w:rPr>
              <w:t>电</w:t>
            </w:r>
            <w:r>
              <w:rPr>
                <w:rFonts w:hint="eastAsia" w:ascii="宋体" w:hAnsi="宋体" w:cs="宋体"/>
                <w:szCs w:val="21"/>
                <w:lang w:val="en-US" w:eastAsia="zh-CN"/>
              </w:rPr>
              <w:t>运行测试</w:t>
            </w:r>
            <w:r>
              <w:rPr>
                <w:rFonts w:hint="eastAsia" w:ascii="宋体" w:hAnsi="宋体" w:cs="宋体"/>
                <w:szCs w:val="21"/>
              </w:rPr>
              <w:t>BMS放电电量</w:t>
            </w:r>
          </w:p>
        </w:tc>
        <w:tc>
          <w:tcPr>
            <w:tcW w:w="2460" w:type="dxa"/>
            <w:tcBorders>
              <w:tl2br w:val="nil"/>
              <w:tr2bl w:val="nil"/>
            </w:tcBorders>
          </w:tcPr>
          <w:p>
            <w:pPr>
              <w:snapToGrid w:val="0"/>
              <w:spacing w:line="240" w:lineRule="auto"/>
              <w:jc w:val="left"/>
              <w:rPr>
                <w:rFonts w:hint="eastAsia" w:ascii="宋体" w:hAnsi="宋体" w:eastAsia="宋体" w:cs="宋体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szCs w:val="21"/>
                <w:lang w:val="en-US" w:eastAsia="zh-CN"/>
              </w:rPr>
              <w:t>记录</w:t>
            </w:r>
          </w:p>
        </w:tc>
        <w:tc>
          <w:tcPr>
            <w:tcW w:w="1030" w:type="dxa"/>
            <w:tcBorders>
              <w:tl2br w:val="nil"/>
              <w:tr2bl w:val="nil"/>
            </w:tcBorders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  <w:tc>
          <w:tcPr>
            <w:tcW w:w="990" w:type="dxa"/>
            <w:tcBorders>
              <w:tl2br w:val="nil"/>
              <w:tr2bl w:val="nil"/>
            </w:tcBorders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847" w:type="dxa"/>
            <w:tcBorders>
              <w:tl2br w:val="nil"/>
              <w:tr2bl w:val="nil"/>
            </w:tcBorders>
            <w:vAlign w:val="top"/>
          </w:tcPr>
          <w:p>
            <w:pPr>
              <w:snapToGrid w:val="0"/>
              <w:spacing w:line="240" w:lineRule="auto"/>
              <w:jc w:val="center"/>
              <w:rPr>
                <w:rFonts w:hint="default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 w:val="21"/>
                <w:szCs w:val="21"/>
                <w:lang w:val="en-US" w:eastAsia="zh-CN" w:bidi="ar-SA"/>
              </w:rPr>
              <w:t>32</w:t>
            </w:r>
          </w:p>
        </w:tc>
        <w:tc>
          <w:tcPr>
            <w:tcW w:w="3452" w:type="dxa"/>
            <w:gridSpan w:val="2"/>
            <w:tcBorders>
              <w:tl2br w:val="nil"/>
              <w:tr2bl w:val="nil"/>
            </w:tcBorders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测试结束充电SOC</w:t>
            </w:r>
          </w:p>
        </w:tc>
        <w:tc>
          <w:tcPr>
            <w:tcW w:w="2460" w:type="dxa"/>
            <w:tcBorders>
              <w:tl2br w:val="nil"/>
              <w:tr2bl w:val="nil"/>
            </w:tcBorders>
          </w:tcPr>
          <w:p>
            <w:pPr>
              <w:snapToGrid w:val="0"/>
              <w:spacing w:line="240" w:lineRule="auto"/>
              <w:jc w:val="left"/>
              <w:rPr>
                <w:rFonts w:hint="default" w:ascii="宋体" w:hAnsi="宋体" w:eastAsia="宋体" w:cs="宋体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szCs w:val="21"/>
                <w:lang w:val="en-US" w:eastAsia="zh-CN"/>
              </w:rPr>
              <w:t>≥30%</w:t>
            </w:r>
          </w:p>
        </w:tc>
        <w:tc>
          <w:tcPr>
            <w:tcW w:w="1030" w:type="dxa"/>
            <w:tcBorders>
              <w:tl2br w:val="nil"/>
              <w:tr2bl w:val="nil"/>
            </w:tcBorders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  <w:tc>
          <w:tcPr>
            <w:tcW w:w="990" w:type="dxa"/>
            <w:tcBorders>
              <w:tl2br w:val="nil"/>
              <w:tr2bl w:val="nil"/>
            </w:tcBorders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  <w:jc w:val="center"/>
        </w:trPr>
        <w:tc>
          <w:tcPr>
            <w:tcW w:w="847" w:type="dxa"/>
            <w:tcBorders>
              <w:tl2br w:val="nil"/>
              <w:tr2bl w:val="nil"/>
            </w:tcBorders>
            <w:vAlign w:val="center"/>
          </w:tcPr>
          <w:p>
            <w:pPr>
              <w:snapToGrid w:val="0"/>
              <w:spacing w:line="240" w:lineRule="auto"/>
              <w:jc w:val="center"/>
              <w:rPr>
                <w:rFonts w:hint="default" w:ascii="宋体" w:hAnsi="宋体" w:eastAsia="宋体" w:cs="宋体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sz w:val="21"/>
                <w:szCs w:val="21"/>
                <w:lang w:val="en-US" w:eastAsia="zh-CN" w:bidi="ar-SA"/>
              </w:rPr>
              <w:t>33</w:t>
            </w:r>
          </w:p>
        </w:tc>
        <w:tc>
          <w:tcPr>
            <w:tcW w:w="3452" w:type="dxa"/>
            <w:gridSpan w:val="2"/>
            <w:tcBorders>
              <w:tl2br w:val="nil"/>
              <w:tr2bl w:val="nil"/>
            </w:tcBorders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充放过程中无异响</w:t>
            </w:r>
          </w:p>
        </w:tc>
        <w:tc>
          <w:tcPr>
            <w:tcW w:w="2460" w:type="dxa"/>
            <w:tcBorders>
              <w:tl2br w:val="nil"/>
              <w:tr2bl w:val="nil"/>
            </w:tcBorders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充放过程中无异响</w:t>
            </w:r>
          </w:p>
        </w:tc>
        <w:tc>
          <w:tcPr>
            <w:tcW w:w="1030" w:type="dxa"/>
            <w:tcBorders>
              <w:tl2br w:val="nil"/>
              <w:tr2bl w:val="nil"/>
            </w:tcBorders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  <w:tc>
          <w:tcPr>
            <w:tcW w:w="990" w:type="dxa"/>
            <w:tcBorders>
              <w:tl2br w:val="nil"/>
              <w:tr2bl w:val="nil"/>
            </w:tcBorders>
          </w:tcPr>
          <w:p>
            <w:pPr>
              <w:snapToGrid w:val="0"/>
              <w:spacing w:line="240" w:lineRule="auto"/>
              <w:jc w:val="left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  <w:jc w:val="center"/>
        </w:trPr>
        <w:tc>
          <w:tcPr>
            <w:tcW w:w="1382" w:type="dxa"/>
            <w:gridSpan w:val="2"/>
            <w:tcBorders>
              <w:tl2br w:val="nil"/>
              <w:tr2bl w:val="nil"/>
            </w:tcBorders>
            <w:vAlign w:val="center"/>
          </w:tcPr>
          <w:p>
            <w:pPr>
              <w:spacing w:line="240" w:lineRule="auto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测试人员：</w:t>
            </w:r>
          </w:p>
        </w:tc>
        <w:tc>
          <w:tcPr>
            <w:tcW w:w="2917" w:type="dxa"/>
            <w:tcBorders>
              <w:tl2br w:val="nil"/>
              <w:tr2bl w:val="nil"/>
            </w:tcBorders>
            <w:vAlign w:val="center"/>
          </w:tcPr>
          <w:p>
            <w:pPr>
              <w:spacing w:line="240" w:lineRule="auto"/>
              <w:rPr>
                <w:rFonts w:ascii="宋体" w:hAnsi="宋体" w:cs="宋体"/>
                <w:szCs w:val="21"/>
              </w:rPr>
            </w:pPr>
          </w:p>
        </w:tc>
        <w:tc>
          <w:tcPr>
            <w:tcW w:w="2460" w:type="dxa"/>
            <w:tcBorders>
              <w:tl2br w:val="nil"/>
              <w:tr2bl w:val="nil"/>
            </w:tcBorders>
            <w:vAlign w:val="center"/>
          </w:tcPr>
          <w:p>
            <w:pPr>
              <w:spacing w:line="240" w:lineRule="auto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时间：</w:t>
            </w:r>
          </w:p>
        </w:tc>
        <w:tc>
          <w:tcPr>
            <w:tcW w:w="2020" w:type="dxa"/>
            <w:gridSpan w:val="2"/>
            <w:tcBorders>
              <w:tl2br w:val="nil"/>
              <w:tr2bl w:val="nil"/>
            </w:tcBorders>
            <w:vAlign w:val="center"/>
          </w:tcPr>
          <w:p>
            <w:pPr>
              <w:spacing w:line="240" w:lineRule="auto"/>
              <w:rPr>
                <w:rFonts w:ascii="宋体" w:hAnsi="宋体" w:cs="宋体"/>
                <w:szCs w:val="21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  <w:jc w:val="center"/>
        </w:trPr>
        <w:tc>
          <w:tcPr>
            <w:tcW w:w="1382" w:type="dxa"/>
            <w:gridSpan w:val="2"/>
            <w:tcBorders>
              <w:tl2br w:val="nil"/>
              <w:tr2bl w:val="nil"/>
            </w:tcBorders>
            <w:vAlign w:val="center"/>
          </w:tcPr>
          <w:p>
            <w:pPr>
              <w:spacing w:line="240" w:lineRule="auto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检查人员：</w:t>
            </w:r>
          </w:p>
        </w:tc>
        <w:tc>
          <w:tcPr>
            <w:tcW w:w="2917" w:type="dxa"/>
            <w:tcBorders>
              <w:tl2br w:val="nil"/>
              <w:tr2bl w:val="nil"/>
            </w:tcBorders>
            <w:vAlign w:val="center"/>
          </w:tcPr>
          <w:p>
            <w:pPr>
              <w:spacing w:line="240" w:lineRule="auto"/>
              <w:rPr>
                <w:rFonts w:ascii="宋体" w:hAnsi="宋体" w:cs="宋体"/>
                <w:szCs w:val="21"/>
              </w:rPr>
            </w:pPr>
          </w:p>
        </w:tc>
        <w:tc>
          <w:tcPr>
            <w:tcW w:w="2460" w:type="dxa"/>
            <w:tcBorders>
              <w:tl2br w:val="nil"/>
              <w:tr2bl w:val="nil"/>
            </w:tcBorders>
            <w:vAlign w:val="center"/>
          </w:tcPr>
          <w:p>
            <w:pPr>
              <w:spacing w:line="240" w:lineRule="auto"/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时间：</w:t>
            </w:r>
          </w:p>
        </w:tc>
        <w:tc>
          <w:tcPr>
            <w:tcW w:w="2020" w:type="dxa"/>
            <w:gridSpan w:val="2"/>
            <w:tcBorders>
              <w:tl2br w:val="nil"/>
              <w:tr2bl w:val="nil"/>
            </w:tcBorders>
            <w:vAlign w:val="center"/>
          </w:tcPr>
          <w:p>
            <w:pPr>
              <w:spacing w:line="240" w:lineRule="auto"/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  <w:jc w:val="center"/>
        </w:trPr>
        <w:tc>
          <w:tcPr>
            <w:tcW w:w="8779" w:type="dxa"/>
            <w:gridSpan w:val="6"/>
            <w:tcBorders>
              <w:tl2br w:val="nil"/>
              <w:tr2bl w:val="nil"/>
            </w:tcBorders>
            <w:vAlign w:val="center"/>
          </w:tcPr>
          <w:p>
            <w:pPr>
              <w:spacing w:line="240" w:lineRule="auto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备注：</w:t>
            </w:r>
          </w:p>
        </w:tc>
      </w:tr>
    </w:tbl>
    <w:p>
      <w:pPr>
        <w:rPr>
          <w:rFonts w:ascii="黑体" w:hAnsi="黑体" w:eastAsia="黑体" w:cs="黑体"/>
          <w:sz w:val="24"/>
          <w:szCs w:val="24"/>
        </w:rPr>
      </w:pPr>
    </w:p>
    <w:p>
      <w:pPr>
        <w:pStyle w:val="13"/>
        <w:keepNext w:val="0"/>
        <w:numPr>
          <w:ilvl w:val="0"/>
          <w:numId w:val="6"/>
        </w:numPr>
        <w:ind w:firstLineChars="0"/>
        <w:rPr>
          <w:rFonts w:hint="eastAsia" w:ascii="黑体" w:hAnsi="黑体" w:eastAsia="黑体" w:cs="黑体"/>
          <w:sz w:val="24"/>
          <w:szCs w:val="24"/>
          <w:lang w:eastAsia="zh-CN"/>
        </w:rPr>
      </w:pPr>
      <w:r>
        <w:rPr>
          <w:rFonts w:hint="eastAsia" w:ascii="宋体" w:hAnsi="宋体" w:cs="宋体"/>
          <w:b/>
          <w:bCs/>
          <w:kern w:val="2"/>
          <w:sz w:val="24"/>
          <w:szCs w:val="24"/>
        </w:rPr>
        <w:t>表格记录电量为单堆电量</w:t>
      </w:r>
      <w:r>
        <w:rPr>
          <w:rFonts w:hint="eastAsia" w:ascii="宋体" w:hAnsi="宋体" w:cs="宋体"/>
          <w:b/>
          <w:bCs/>
          <w:kern w:val="2"/>
          <w:sz w:val="24"/>
          <w:szCs w:val="24"/>
          <w:lang w:eastAsia="zh-CN"/>
        </w:rPr>
        <w:t>，</w:t>
      </w:r>
      <w:r>
        <w:rPr>
          <w:rFonts w:hint="eastAsia" w:ascii="宋体" w:hAnsi="宋体" w:cs="宋体"/>
          <w:b/>
          <w:bCs/>
          <w:kern w:val="2"/>
          <w:sz w:val="24"/>
          <w:szCs w:val="24"/>
          <w:lang w:val="en-US" w:eastAsia="zh-CN"/>
        </w:rPr>
        <w:t>若</w:t>
      </w:r>
      <w:r>
        <w:rPr>
          <w:rFonts w:hint="eastAsia" w:ascii="黑体" w:hAnsi="黑体" w:eastAsia="黑体" w:cs="黑体"/>
          <w:sz w:val="24"/>
          <w:szCs w:val="24"/>
          <w:lang w:eastAsia="zh-CN"/>
        </w:rPr>
        <w:t>以电池舱为单位，需修改充电电量及放电电量数值；</w:t>
      </w:r>
    </w:p>
    <w:p>
      <w:pPr>
        <w:pStyle w:val="13"/>
        <w:keepNext w:val="0"/>
        <w:numPr>
          <w:ilvl w:val="0"/>
          <w:numId w:val="6"/>
        </w:numPr>
        <w:ind w:firstLineChars="0"/>
        <w:rPr>
          <w:rFonts w:hint="eastAsia" w:ascii="黑体" w:hAnsi="黑体" w:eastAsia="黑体" w:cs="黑体"/>
          <w:sz w:val="24"/>
          <w:szCs w:val="24"/>
          <w:lang w:eastAsia="zh-CN"/>
        </w:rPr>
      </w:pPr>
      <w:r>
        <w:rPr>
          <w:rFonts w:hint="eastAsia" w:ascii="黑体" w:hAnsi="黑体" w:eastAsia="黑体" w:cs="黑体"/>
          <w:sz w:val="24"/>
          <w:szCs w:val="24"/>
          <w:lang w:eastAsia="zh-CN"/>
        </w:rPr>
        <w:t>以上表格“结果”部分为判断测试结果是否满足合格范围或者合格条件；</w:t>
      </w:r>
    </w:p>
    <w:p>
      <w:pPr>
        <w:pStyle w:val="13"/>
        <w:keepNext w:val="0"/>
        <w:numPr>
          <w:ilvl w:val="0"/>
          <w:numId w:val="6"/>
        </w:numPr>
        <w:ind w:firstLineChars="0"/>
        <w:rPr>
          <w:rFonts w:hint="eastAsia" w:ascii="黑体" w:hAnsi="黑体" w:eastAsia="黑体" w:cs="黑体"/>
          <w:sz w:val="24"/>
          <w:szCs w:val="24"/>
          <w:lang w:eastAsia="zh-CN"/>
        </w:rPr>
      </w:pPr>
      <w:r>
        <w:rPr>
          <w:rFonts w:hint="eastAsia" w:ascii="黑体" w:hAnsi="黑体" w:eastAsia="黑体" w:cs="黑体"/>
          <w:sz w:val="24"/>
          <w:szCs w:val="24"/>
          <w:lang w:eastAsia="zh-CN"/>
        </w:rPr>
        <w:t>若满足，则在对应记录框中填写“√”或者“合格”；</w:t>
      </w:r>
    </w:p>
    <w:p>
      <w:pPr>
        <w:pStyle w:val="13"/>
        <w:keepNext w:val="0"/>
        <w:numPr>
          <w:ilvl w:val="0"/>
          <w:numId w:val="6"/>
        </w:numPr>
        <w:ind w:firstLineChars="0"/>
        <w:rPr>
          <w:rFonts w:hint="eastAsia" w:ascii="黑体" w:hAnsi="黑体" w:eastAsia="黑体" w:cs="黑体"/>
          <w:sz w:val="24"/>
          <w:szCs w:val="24"/>
          <w:lang w:eastAsia="zh-CN"/>
        </w:rPr>
      </w:pPr>
      <w:r>
        <w:rPr>
          <w:rFonts w:hint="eastAsia" w:ascii="黑体" w:hAnsi="黑体" w:eastAsia="黑体" w:cs="黑体"/>
          <w:sz w:val="24"/>
          <w:szCs w:val="24"/>
          <w:lang w:eastAsia="zh-CN"/>
        </w:rPr>
        <w:t>若不满足，在对应记录框中填写“不合格”。</w:t>
      </w:r>
    </w:p>
    <w:p>
      <w:pPr>
        <w:pStyle w:val="13"/>
        <w:numPr>
          <w:ilvl w:val="0"/>
          <w:numId w:val="0"/>
        </w:numPr>
        <w:ind w:left="420" w:leftChars="0"/>
        <w:rPr>
          <w:rFonts w:ascii="黑体" w:hAnsi="黑体" w:eastAsia="黑体" w:cs="黑体"/>
          <w:sz w:val="24"/>
          <w:szCs w:val="24"/>
          <w:lang w:eastAsia="zh-CN"/>
        </w:rPr>
      </w:pPr>
    </w:p>
    <w:p>
      <w:pPr>
        <w:rPr>
          <w:rFonts w:hint="eastAsia" w:ascii="黑体" w:hAnsi="黑体" w:eastAsia="黑体"/>
          <w:sz w:val="32"/>
          <w:szCs w:val="32"/>
        </w:rPr>
      </w:pPr>
    </w:p>
    <w:p>
      <w:pPr>
        <w:rPr>
          <w:rFonts w:hint="eastAsia" w:ascii="黑体" w:hAnsi="黑体" w:eastAsia="黑体"/>
          <w:sz w:val="32"/>
          <w:szCs w:val="32"/>
        </w:rPr>
      </w:pPr>
      <w:r>
        <w:rPr>
          <w:rFonts w:hint="eastAsia" w:ascii="黑体" w:hAnsi="黑体" w:eastAsia="黑体"/>
          <w:sz w:val="32"/>
          <w:szCs w:val="32"/>
        </w:rPr>
        <w:br w:type="page"/>
      </w:r>
    </w:p>
    <w:p>
      <w:pPr>
        <w:pStyle w:val="2"/>
        <w:spacing w:before="319" w:after="159"/>
        <w:ind w:firstLine="0" w:firstLineChars="0"/>
        <w:rPr>
          <w:rFonts w:eastAsia="黑体"/>
        </w:rPr>
      </w:pPr>
      <w:bookmarkStart w:id="96" w:name="_Toc9562"/>
      <w:r>
        <w:rPr>
          <w:rFonts w:hint="eastAsia" w:ascii="黑体" w:hAnsi="黑体" w:eastAsia="黑体"/>
          <w:sz w:val="32"/>
          <w:szCs w:val="32"/>
        </w:rPr>
        <w:t>附件2：程序版本记录</w:t>
      </w:r>
      <w:bookmarkEnd w:id="95"/>
      <w:r>
        <w:rPr>
          <w:rFonts w:hint="eastAsia" w:ascii="黑体" w:hAnsi="黑体" w:eastAsia="黑体"/>
          <w:sz w:val="32"/>
          <w:szCs w:val="32"/>
        </w:rPr>
        <w:t>表</w:t>
      </w:r>
      <w:bookmarkEnd w:id="96"/>
    </w:p>
    <w:p>
      <w:pPr>
        <w:spacing w:line="360" w:lineRule="auto"/>
        <w:jc w:val="center"/>
        <w:rPr>
          <w:rFonts w:ascii="黑体" w:hAnsi="黑体" w:eastAsia="黑体" w:cs="黑体"/>
          <w:sz w:val="32"/>
          <w:szCs w:val="32"/>
        </w:rPr>
      </w:pPr>
      <w:r>
        <w:rPr>
          <w:rFonts w:hint="eastAsia" w:ascii="黑体" w:hAnsi="黑体" w:eastAsia="黑体" w:cs="黑体"/>
          <w:sz w:val="32"/>
          <w:szCs w:val="32"/>
        </w:rPr>
        <w:t>程序版本记录表</w:t>
      </w:r>
    </w:p>
    <w:tbl>
      <w:tblPr>
        <w:tblStyle w:val="14"/>
        <w:tblW w:w="8483" w:type="dxa"/>
        <w:jc w:val="center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72"/>
        <w:gridCol w:w="1876"/>
        <w:gridCol w:w="2264"/>
        <w:gridCol w:w="1634"/>
        <w:gridCol w:w="1637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4" w:hRule="exact"/>
          <w:jc w:val="center"/>
        </w:trPr>
        <w:tc>
          <w:tcPr>
            <w:tcW w:w="1072" w:type="dxa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rFonts w:hint="eastAsia" w:ascii="宋体" w:hAnsi="宋体" w:eastAsia="宋体" w:cs="宋体"/>
                <w:b/>
                <w:bCs/>
                <w:sz w:val="21"/>
                <w:szCs w:val="21"/>
                <w:lang w:val="en-US" w:eastAsia="zh-CN" w:bidi="zh-CN"/>
              </w:rPr>
            </w:pPr>
            <w:r>
              <w:rPr>
                <w:rFonts w:hint="eastAsia"/>
                <w:b/>
                <w:bCs/>
                <w:szCs w:val="21"/>
                <w:lang w:val="en-US"/>
              </w:rPr>
              <w:t>项目名称：</w:t>
            </w:r>
          </w:p>
        </w:tc>
        <w:tc>
          <w:tcPr>
            <w:tcW w:w="4140" w:type="dxa"/>
            <w:gridSpan w:val="2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rFonts w:hint="eastAsia" w:ascii="宋体" w:hAnsi="宋体" w:eastAsia="宋体" w:cs="宋体"/>
                <w:b/>
                <w:bCs/>
                <w:sz w:val="21"/>
                <w:szCs w:val="21"/>
                <w:lang w:val="en-US" w:eastAsia="zh-CN" w:bidi="zh-CN"/>
              </w:rPr>
            </w:pPr>
          </w:p>
        </w:tc>
        <w:tc>
          <w:tcPr>
            <w:tcW w:w="1634" w:type="dxa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b/>
                <w:bCs/>
                <w:sz w:val="24"/>
                <w:lang w:val="en-US" w:bidi="ar-SA"/>
              </w:rPr>
            </w:pPr>
            <w:r>
              <w:rPr>
                <w:rFonts w:hint="eastAsia"/>
                <w:b/>
                <w:bCs/>
                <w:szCs w:val="21"/>
                <w:lang w:val="en-US"/>
              </w:rPr>
              <w:t>合同号：</w:t>
            </w:r>
          </w:p>
        </w:tc>
        <w:tc>
          <w:tcPr>
            <w:tcW w:w="1637" w:type="dxa"/>
            <w:tcBorders>
              <w:tl2br w:val="nil"/>
              <w:tr2bl w:val="nil"/>
            </w:tcBorders>
            <w:vAlign w:val="center"/>
          </w:tcPr>
          <w:p>
            <w:pPr>
              <w:pStyle w:val="23"/>
              <w:spacing w:line="240" w:lineRule="auto"/>
              <w:jc w:val="center"/>
              <w:rPr>
                <w:b/>
                <w:bCs/>
                <w:sz w:val="24"/>
                <w:lang w:val="en-US" w:bidi="ar-SA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4" w:hRule="exact"/>
          <w:jc w:val="center"/>
        </w:trPr>
        <w:tc>
          <w:tcPr>
            <w:tcW w:w="1072" w:type="dxa"/>
            <w:tcBorders>
              <w:tl2br w:val="nil"/>
              <w:tr2bl w:val="nil"/>
            </w:tcBorders>
          </w:tcPr>
          <w:p>
            <w:pPr>
              <w:pStyle w:val="23"/>
              <w:spacing w:before="66" w:line="240" w:lineRule="auto"/>
              <w:ind w:left="103"/>
              <w:jc w:val="center"/>
              <w:rPr>
                <w:b/>
                <w:bCs/>
                <w:sz w:val="24"/>
                <w:lang w:val="en-US" w:bidi="ar-SA"/>
              </w:rPr>
            </w:pPr>
            <w:r>
              <w:rPr>
                <w:rFonts w:hint="eastAsia"/>
                <w:b/>
                <w:bCs/>
                <w:sz w:val="24"/>
                <w:lang w:val="en-US" w:bidi="ar-SA"/>
              </w:rPr>
              <w:t>序号</w:t>
            </w:r>
          </w:p>
        </w:tc>
        <w:tc>
          <w:tcPr>
            <w:tcW w:w="1876" w:type="dxa"/>
            <w:tcBorders>
              <w:tl2br w:val="nil"/>
              <w:tr2bl w:val="nil"/>
            </w:tcBorders>
          </w:tcPr>
          <w:p>
            <w:pPr>
              <w:pStyle w:val="23"/>
              <w:spacing w:before="66" w:line="240" w:lineRule="auto"/>
              <w:ind w:left="103"/>
              <w:jc w:val="center"/>
              <w:rPr>
                <w:b/>
                <w:bCs/>
                <w:sz w:val="24"/>
                <w:lang w:val="en-US" w:bidi="ar-SA"/>
              </w:rPr>
            </w:pPr>
            <w:r>
              <w:rPr>
                <w:rFonts w:hint="eastAsia"/>
                <w:b/>
                <w:bCs/>
                <w:sz w:val="24"/>
                <w:lang w:val="en-US" w:bidi="ar-SA"/>
              </w:rPr>
              <w:t>名称</w:t>
            </w:r>
          </w:p>
        </w:tc>
        <w:tc>
          <w:tcPr>
            <w:tcW w:w="2264" w:type="dxa"/>
            <w:tcBorders>
              <w:tl2br w:val="nil"/>
              <w:tr2bl w:val="nil"/>
            </w:tcBorders>
          </w:tcPr>
          <w:p>
            <w:pPr>
              <w:pStyle w:val="23"/>
              <w:spacing w:before="66" w:line="240" w:lineRule="auto"/>
              <w:ind w:left="103"/>
              <w:jc w:val="center"/>
              <w:rPr>
                <w:b/>
                <w:bCs/>
                <w:sz w:val="24"/>
                <w:lang w:val="en-US" w:bidi="ar-SA"/>
              </w:rPr>
            </w:pPr>
            <w:r>
              <w:rPr>
                <w:rFonts w:hint="eastAsia"/>
                <w:b/>
                <w:bCs/>
                <w:sz w:val="24"/>
                <w:lang w:val="en-US" w:bidi="ar-SA"/>
              </w:rPr>
              <w:t>型号</w:t>
            </w:r>
          </w:p>
        </w:tc>
        <w:tc>
          <w:tcPr>
            <w:tcW w:w="1634" w:type="dxa"/>
            <w:tcBorders>
              <w:tl2br w:val="nil"/>
              <w:tr2bl w:val="nil"/>
            </w:tcBorders>
          </w:tcPr>
          <w:p>
            <w:pPr>
              <w:pStyle w:val="23"/>
              <w:spacing w:before="66" w:line="240" w:lineRule="auto"/>
              <w:ind w:left="103"/>
              <w:jc w:val="center"/>
              <w:rPr>
                <w:b/>
                <w:bCs/>
                <w:sz w:val="24"/>
                <w:lang w:val="en-US" w:bidi="ar-SA"/>
              </w:rPr>
            </w:pPr>
            <w:r>
              <w:rPr>
                <w:rFonts w:hint="eastAsia"/>
                <w:b/>
                <w:bCs/>
                <w:sz w:val="24"/>
                <w:lang w:val="en-US" w:bidi="ar-SA"/>
              </w:rPr>
              <w:t>版本/校验码</w:t>
            </w:r>
          </w:p>
        </w:tc>
        <w:tc>
          <w:tcPr>
            <w:tcW w:w="1637" w:type="dxa"/>
            <w:tcBorders>
              <w:tl2br w:val="nil"/>
              <w:tr2bl w:val="nil"/>
            </w:tcBorders>
          </w:tcPr>
          <w:p>
            <w:pPr>
              <w:pStyle w:val="23"/>
              <w:spacing w:before="66" w:line="240" w:lineRule="auto"/>
              <w:ind w:left="103"/>
              <w:jc w:val="center"/>
              <w:rPr>
                <w:b/>
                <w:bCs/>
                <w:sz w:val="24"/>
                <w:lang w:val="en-US" w:bidi="ar-SA"/>
              </w:rPr>
            </w:pPr>
            <w:r>
              <w:rPr>
                <w:rFonts w:hint="eastAsia"/>
                <w:b/>
                <w:bCs/>
                <w:sz w:val="24"/>
                <w:lang w:val="en-US" w:bidi="ar-SA"/>
              </w:rPr>
              <w:t>备注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4" w:hRule="exact"/>
          <w:jc w:val="center"/>
        </w:trPr>
        <w:tc>
          <w:tcPr>
            <w:tcW w:w="1072" w:type="dxa"/>
            <w:tcBorders>
              <w:tl2br w:val="nil"/>
              <w:tr2bl w:val="nil"/>
            </w:tcBorders>
          </w:tcPr>
          <w:p>
            <w:pPr>
              <w:pStyle w:val="23"/>
              <w:spacing w:before="66" w:line="240" w:lineRule="auto"/>
              <w:ind w:left="103"/>
              <w:jc w:val="center"/>
              <w:rPr>
                <w:sz w:val="24"/>
                <w:lang w:val="en-US" w:bidi="ar-SA"/>
              </w:rPr>
            </w:pPr>
            <w:r>
              <w:rPr>
                <w:rFonts w:hint="eastAsia"/>
                <w:sz w:val="24"/>
                <w:lang w:val="en-US" w:bidi="ar-SA"/>
              </w:rPr>
              <w:t>1</w:t>
            </w:r>
          </w:p>
        </w:tc>
        <w:tc>
          <w:tcPr>
            <w:tcW w:w="1876" w:type="dxa"/>
            <w:tcBorders>
              <w:tl2br w:val="nil"/>
              <w:tr2bl w:val="nil"/>
            </w:tcBorders>
          </w:tcPr>
          <w:p>
            <w:pPr>
              <w:pStyle w:val="23"/>
              <w:spacing w:before="66" w:line="240" w:lineRule="auto"/>
              <w:ind w:left="103"/>
              <w:jc w:val="center"/>
              <w:rPr>
                <w:sz w:val="24"/>
                <w:lang w:val="en-US" w:bidi="ar-SA"/>
              </w:rPr>
            </w:pPr>
          </w:p>
        </w:tc>
        <w:tc>
          <w:tcPr>
            <w:tcW w:w="2264" w:type="dxa"/>
            <w:tcBorders>
              <w:tl2br w:val="nil"/>
              <w:tr2bl w:val="nil"/>
            </w:tcBorders>
          </w:tcPr>
          <w:p>
            <w:pPr>
              <w:pStyle w:val="23"/>
              <w:spacing w:before="66" w:line="240" w:lineRule="auto"/>
              <w:ind w:left="103"/>
              <w:jc w:val="center"/>
              <w:rPr>
                <w:sz w:val="24"/>
                <w:lang w:val="en-US" w:bidi="ar-SA"/>
              </w:rPr>
            </w:pPr>
          </w:p>
        </w:tc>
        <w:tc>
          <w:tcPr>
            <w:tcW w:w="1634" w:type="dxa"/>
            <w:tcBorders>
              <w:tl2br w:val="nil"/>
              <w:tr2bl w:val="nil"/>
            </w:tcBorders>
          </w:tcPr>
          <w:p>
            <w:pPr>
              <w:pStyle w:val="23"/>
              <w:spacing w:before="66" w:line="240" w:lineRule="auto"/>
              <w:ind w:left="103"/>
              <w:jc w:val="center"/>
              <w:rPr>
                <w:sz w:val="24"/>
                <w:lang w:val="en-US" w:bidi="ar-SA"/>
              </w:rPr>
            </w:pPr>
          </w:p>
        </w:tc>
        <w:tc>
          <w:tcPr>
            <w:tcW w:w="1637" w:type="dxa"/>
            <w:tcBorders>
              <w:tl2br w:val="nil"/>
              <w:tr2bl w:val="nil"/>
            </w:tcBorders>
          </w:tcPr>
          <w:p>
            <w:pPr>
              <w:pStyle w:val="23"/>
              <w:spacing w:before="66" w:line="240" w:lineRule="auto"/>
              <w:ind w:left="103"/>
              <w:jc w:val="center"/>
              <w:rPr>
                <w:sz w:val="24"/>
                <w:lang w:val="en-US" w:bidi="ar-SA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4" w:hRule="exact"/>
          <w:jc w:val="center"/>
        </w:trPr>
        <w:tc>
          <w:tcPr>
            <w:tcW w:w="1072" w:type="dxa"/>
            <w:tcBorders>
              <w:tl2br w:val="nil"/>
              <w:tr2bl w:val="nil"/>
            </w:tcBorders>
          </w:tcPr>
          <w:p>
            <w:pPr>
              <w:pStyle w:val="23"/>
              <w:spacing w:before="66" w:line="240" w:lineRule="auto"/>
              <w:ind w:left="103"/>
              <w:jc w:val="center"/>
              <w:rPr>
                <w:sz w:val="24"/>
                <w:lang w:val="en-US" w:bidi="ar-SA"/>
              </w:rPr>
            </w:pPr>
            <w:r>
              <w:rPr>
                <w:rFonts w:hint="eastAsia"/>
                <w:sz w:val="24"/>
                <w:lang w:val="en-US" w:bidi="ar-SA"/>
              </w:rPr>
              <w:t>2</w:t>
            </w:r>
          </w:p>
        </w:tc>
        <w:tc>
          <w:tcPr>
            <w:tcW w:w="1876" w:type="dxa"/>
            <w:tcBorders>
              <w:tl2br w:val="nil"/>
              <w:tr2bl w:val="nil"/>
            </w:tcBorders>
          </w:tcPr>
          <w:p>
            <w:pPr>
              <w:pStyle w:val="23"/>
              <w:spacing w:before="66" w:line="240" w:lineRule="auto"/>
              <w:ind w:left="103"/>
              <w:jc w:val="center"/>
              <w:rPr>
                <w:sz w:val="24"/>
                <w:lang w:val="en-US" w:bidi="ar-SA"/>
              </w:rPr>
            </w:pPr>
          </w:p>
        </w:tc>
        <w:tc>
          <w:tcPr>
            <w:tcW w:w="2264" w:type="dxa"/>
            <w:tcBorders>
              <w:tl2br w:val="nil"/>
              <w:tr2bl w:val="nil"/>
            </w:tcBorders>
          </w:tcPr>
          <w:p>
            <w:pPr>
              <w:pStyle w:val="23"/>
              <w:spacing w:before="66" w:line="240" w:lineRule="auto"/>
              <w:ind w:left="103"/>
              <w:jc w:val="center"/>
              <w:rPr>
                <w:sz w:val="24"/>
                <w:lang w:val="en-US" w:bidi="ar-SA"/>
              </w:rPr>
            </w:pPr>
          </w:p>
        </w:tc>
        <w:tc>
          <w:tcPr>
            <w:tcW w:w="1634" w:type="dxa"/>
            <w:tcBorders>
              <w:tl2br w:val="nil"/>
              <w:tr2bl w:val="nil"/>
            </w:tcBorders>
          </w:tcPr>
          <w:p>
            <w:pPr>
              <w:pStyle w:val="23"/>
              <w:spacing w:before="66" w:line="240" w:lineRule="auto"/>
              <w:ind w:left="103"/>
              <w:jc w:val="center"/>
              <w:rPr>
                <w:sz w:val="24"/>
                <w:lang w:val="en-US" w:bidi="ar-SA"/>
              </w:rPr>
            </w:pPr>
          </w:p>
        </w:tc>
        <w:tc>
          <w:tcPr>
            <w:tcW w:w="1637" w:type="dxa"/>
            <w:tcBorders>
              <w:tl2br w:val="nil"/>
              <w:tr2bl w:val="nil"/>
            </w:tcBorders>
          </w:tcPr>
          <w:p>
            <w:pPr>
              <w:pStyle w:val="23"/>
              <w:spacing w:before="66" w:line="240" w:lineRule="auto"/>
              <w:ind w:left="103"/>
              <w:jc w:val="center"/>
              <w:rPr>
                <w:sz w:val="24"/>
                <w:lang w:val="en-US" w:bidi="ar-SA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4" w:hRule="exact"/>
          <w:jc w:val="center"/>
        </w:trPr>
        <w:tc>
          <w:tcPr>
            <w:tcW w:w="1072" w:type="dxa"/>
            <w:tcBorders>
              <w:tl2br w:val="nil"/>
              <w:tr2bl w:val="nil"/>
            </w:tcBorders>
          </w:tcPr>
          <w:p>
            <w:pPr>
              <w:pStyle w:val="23"/>
              <w:spacing w:before="66" w:line="240" w:lineRule="auto"/>
              <w:ind w:left="103"/>
              <w:jc w:val="center"/>
              <w:rPr>
                <w:sz w:val="24"/>
                <w:lang w:val="en-US" w:bidi="ar-SA"/>
              </w:rPr>
            </w:pPr>
            <w:r>
              <w:rPr>
                <w:rFonts w:hint="eastAsia"/>
                <w:sz w:val="24"/>
                <w:lang w:val="en-US" w:bidi="ar-SA"/>
              </w:rPr>
              <w:t>3</w:t>
            </w:r>
          </w:p>
        </w:tc>
        <w:tc>
          <w:tcPr>
            <w:tcW w:w="1876" w:type="dxa"/>
            <w:tcBorders>
              <w:tl2br w:val="nil"/>
              <w:tr2bl w:val="nil"/>
            </w:tcBorders>
          </w:tcPr>
          <w:p>
            <w:pPr>
              <w:pStyle w:val="23"/>
              <w:spacing w:before="66" w:line="240" w:lineRule="auto"/>
              <w:ind w:left="103"/>
              <w:jc w:val="center"/>
              <w:rPr>
                <w:sz w:val="24"/>
                <w:lang w:val="en-US" w:bidi="ar-SA"/>
              </w:rPr>
            </w:pPr>
          </w:p>
        </w:tc>
        <w:tc>
          <w:tcPr>
            <w:tcW w:w="2264" w:type="dxa"/>
            <w:tcBorders>
              <w:tl2br w:val="nil"/>
              <w:tr2bl w:val="nil"/>
            </w:tcBorders>
          </w:tcPr>
          <w:p>
            <w:pPr>
              <w:pStyle w:val="23"/>
              <w:spacing w:before="66" w:line="240" w:lineRule="auto"/>
              <w:ind w:left="103"/>
              <w:jc w:val="center"/>
              <w:rPr>
                <w:sz w:val="24"/>
                <w:lang w:val="en-US" w:bidi="ar-SA"/>
              </w:rPr>
            </w:pPr>
          </w:p>
        </w:tc>
        <w:tc>
          <w:tcPr>
            <w:tcW w:w="1634" w:type="dxa"/>
            <w:tcBorders>
              <w:tl2br w:val="nil"/>
              <w:tr2bl w:val="nil"/>
            </w:tcBorders>
          </w:tcPr>
          <w:p>
            <w:pPr>
              <w:pStyle w:val="23"/>
              <w:spacing w:before="66" w:line="240" w:lineRule="auto"/>
              <w:ind w:left="103"/>
              <w:jc w:val="center"/>
              <w:rPr>
                <w:sz w:val="24"/>
                <w:lang w:val="en-US" w:bidi="ar-SA"/>
              </w:rPr>
            </w:pPr>
          </w:p>
        </w:tc>
        <w:tc>
          <w:tcPr>
            <w:tcW w:w="1637" w:type="dxa"/>
            <w:tcBorders>
              <w:tl2br w:val="nil"/>
              <w:tr2bl w:val="nil"/>
            </w:tcBorders>
          </w:tcPr>
          <w:p>
            <w:pPr>
              <w:pStyle w:val="23"/>
              <w:spacing w:before="66" w:line="240" w:lineRule="auto"/>
              <w:ind w:left="103"/>
              <w:jc w:val="center"/>
              <w:rPr>
                <w:sz w:val="24"/>
                <w:lang w:val="en-US" w:bidi="ar-SA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4" w:hRule="exact"/>
          <w:jc w:val="center"/>
        </w:trPr>
        <w:tc>
          <w:tcPr>
            <w:tcW w:w="1072" w:type="dxa"/>
            <w:tcBorders>
              <w:tl2br w:val="nil"/>
              <w:tr2bl w:val="nil"/>
            </w:tcBorders>
          </w:tcPr>
          <w:p>
            <w:pPr>
              <w:pStyle w:val="23"/>
              <w:spacing w:before="66" w:line="240" w:lineRule="auto"/>
              <w:ind w:left="103"/>
              <w:jc w:val="center"/>
              <w:rPr>
                <w:sz w:val="24"/>
                <w:lang w:val="en-US" w:bidi="ar-SA"/>
              </w:rPr>
            </w:pPr>
            <w:r>
              <w:rPr>
                <w:rFonts w:hint="eastAsia"/>
                <w:sz w:val="24"/>
                <w:lang w:val="en-US" w:bidi="ar-SA"/>
              </w:rPr>
              <w:t>4</w:t>
            </w:r>
          </w:p>
        </w:tc>
        <w:tc>
          <w:tcPr>
            <w:tcW w:w="1876" w:type="dxa"/>
            <w:tcBorders>
              <w:tl2br w:val="nil"/>
              <w:tr2bl w:val="nil"/>
            </w:tcBorders>
          </w:tcPr>
          <w:p>
            <w:pPr>
              <w:pStyle w:val="23"/>
              <w:spacing w:before="66" w:line="240" w:lineRule="auto"/>
              <w:ind w:left="103"/>
              <w:jc w:val="center"/>
              <w:rPr>
                <w:sz w:val="24"/>
                <w:lang w:val="en-US" w:bidi="ar-SA"/>
              </w:rPr>
            </w:pPr>
          </w:p>
        </w:tc>
        <w:tc>
          <w:tcPr>
            <w:tcW w:w="2264" w:type="dxa"/>
            <w:tcBorders>
              <w:tl2br w:val="nil"/>
              <w:tr2bl w:val="nil"/>
            </w:tcBorders>
          </w:tcPr>
          <w:p>
            <w:pPr>
              <w:pStyle w:val="23"/>
              <w:spacing w:before="66" w:line="240" w:lineRule="auto"/>
              <w:ind w:left="103"/>
              <w:jc w:val="center"/>
              <w:rPr>
                <w:sz w:val="24"/>
                <w:lang w:val="en-US" w:bidi="ar-SA"/>
              </w:rPr>
            </w:pPr>
          </w:p>
        </w:tc>
        <w:tc>
          <w:tcPr>
            <w:tcW w:w="1634" w:type="dxa"/>
            <w:tcBorders>
              <w:tl2br w:val="nil"/>
              <w:tr2bl w:val="nil"/>
            </w:tcBorders>
          </w:tcPr>
          <w:p>
            <w:pPr>
              <w:pStyle w:val="23"/>
              <w:spacing w:before="66" w:line="240" w:lineRule="auto"/>
              <w:ind w:left="103"/>
              <w:jc w:val="center"/>
              <w:rPr>
                <w:sz w:val="24"/>
                <w:lang w:val="en-US" w:bidi="ar-SA"/>
              </w:rPr>
            </w:pPr>
          </w:p>
        </w:tc>
        <w:tc>
          <w:tcPr>
            <w:tcW w:w="1637" w:type="dxa"/>
            <w:tcBorders>
              <w:tl2br w:val="nil"/>
              <w:tr2bl w:val="nil"/>
            </w:tcBorders>
          </w:tcPr>
          <w:p>
            <w:pPr>
              <w:pStyle w:val="23"/>
              <w:spacing w:before="66" w:line="240" w:lineRule="auto"/>
              <w:ind w:left="103"/>
              <w:jc w:val="center"/>
              <w:rPr>
                <w:sz w:val="24"/>
                <w:lang w:val="en-US" w:bidi="ar-SA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4" w:hRule="exact"/>
          <w:jc w:val="center"/>
        </w:trPr>
        <w:tc>
          <w:tcPr>
            <w:tcW w:w="1072" w:type="dxa"/>
            <w:tcBorders>
              <w:tl2br w:val="nil"/>
              <w:tr2bl w:val="nil"/>
            </w:tcBorders>
          </w:tcPr>
          <w:p>
            <w:pPr>
              <w:pStyle w:val="23"/>
              <w:spacing w:before="66" w:line="240" w:lineRule="auto"/>
              <w:ind w:left="103"/>
              <w:jc w:val="center"/>
              <w:rPr>
                <w:sz w:val="24"/>
                <w:lang w:val="en-US" w:bidi="ar-SA"/>
              </w:rPr>
            </w:pPr>
            <w:r>
              <w:rPr>
                <w:rFonts w:hint="eastAsia"/>
                <w:sz w:val="24"/>
                <w:lang w:val="en-US" w:bidi="ar-SA"/>
              </w:rPr>
              <w:t>5</w:t>
            </w:r>
          </w:p>
        </w:tc>
        <w:tc>
          <w:tcPr>
            <w:tcW w:w="1876" w:type="dxa"/>
            <w:tcBorders>
              <w:tl2br w:val="nil"/>
              <w:tr2bl w:val="nil"/>
            </w:tcBorders>
          </w:tcPr>
          <w:p>
            <w:pPr>
              <w:pStyle w:val="23"/>
              <w:spacing w:before="66" w:line="240" w:lineRule="auto"/>
              <w:ind w:left="103"/>
              <w:jc w:val="center"/>
              <w:rPr>
                <w:sz w:val="24"/>
                <w:lang w:val="en-US" w:bidi="ar-SA"/>
              </w:rPr>
            </w:pPr>
          </w:p>
        </w:tc>
        <w:tc>
          <w:tcPr>
            <w:tcW w:w="2264" w:type="dxa"/>
            <w:tcBorders>
              <w:tl2br w:val="nil"/>
              <w:tr2bl w:val="nil"/>
            </w:tcBorders>
          </w:tcPr>
          <w:p>
            <w:pPr>
              <w:pStyle w:val="23"/>
              <w:spacing w:before="66" w:line="240" w:lineRule="auto"/>
              <w:ind w:left="103"/>
              <w:jc w:val="center"/>
              <w:rPr>
                <w:sz w:val="24"/>
                <w:lang w:val="en-US" w:bidi="ar-SA"/>
              </w:rPr>
            </w:pPr>
          </w:p>
        </w:tc>
        <w:tc>
          <w:tcPr>
            <w:tcW w:w="1634" w:type="dxa"/>
            <w:tcBorders>
              <w:tl2br w:val="nil"/>
              <w:tr2bl w:val="nil"/>
            </w:tcBorders>
          </w:tcPr>
          <w:p>
            <w:pPr>
              <w:pStyle w:val="23"/>
              <w:spacing w:before="66" w:line="240" w:lineRule="auto"/>
              <w:ind w:left="103"/>
              <w:jc w:val="center"/>
              <w:rPr>
                <w:sz w:val="24"/>
                <w:lang w:val="en-US" w:bidi="ar-SA"/>
              </w:rPr>
            </w:pPr>
          </w:p>
        </w:tc>
        <w:tc>
          <w:tcPr>
            <w:tcW w:w="1637" w:type="dxa"/>
            <w:tcBorders>
              <w:tl2br w:val="nil"/>
              <w:tr2bl w:val="nil"/>
            </w:tcBorders>
          </w:tcPr>
          <w:p>
            <w:pPr>
              <w:pStyle w:val="23"/>
              <w:spacing w:before="66" w:line="240" w:lineRule="auto"/>
              <w:ind w:left="103"/>
              <w:jc w:val="center"/>
              <w:rPr>
                <w:sz w:val="24"/>
                <w:lang w:val="en-US" w:bidi="ar-SA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4" w:hRule="exact"/>
          <w:jc w:val="center"/>
        </w:trPr>
        <w:tc>
          <w:tcPr>
            <w:tcW w:w="1072" w:type="dxa"/>
            <w:tcBorders>
              <w:tl2br w:val="nil"/>
              <w:tr2bl w:val="nil"/>
            </w:tcBorders>
          </w:tcPr>
          <w:p>
            <w:pPr>
              <w:pStyle w:val="23"/>
              <w:spacing w:before="66" w:line="240" w:lineRule="auto"/>
              <w:ind w:left="103"/>
              <w:jc w:val="center"/>
              <w:rPr>
                <w:sz w:val="24"/>
                <w:lang w:val="en-US" w:bidi="ar-SA"/>
              </w:rPr>
            </w:pPr>
            <w:r>
              <w:rPr>
                <w:rFonts w:hint="eastAsia"/>
                <w:sz w:val="24"/>
                <w:lang w:val="en-US" w:bidi="ar-SA"/>
              </w:rPr>
              <w:t>6</w:t>
            </w:r>
          </w:p>
        </w:tc>
        <w:tc>
          <w:tcPr>
            <w:tcW w:w="1876" w:type="dxa"/>
            <w:tcBorders>
              <w:tl2br w:val="nil"/>
              <w:tr2bl w:val="nil"/>
            </w:tcBorders>
          </w:tcPr>
          <w:p>
            <w:pPr>
              <w:pStyle w:val="23"/>
              <w:spacing w:before="66" w:line="240" w:lineRule="auto"/>
              <w:ind w:left="103"/>
              <w:jc w:val="center"/>
              <w:rPr>
                <w:sz w:val="24"/>
                <w:lang w:val="en-US" w:bidi="ar-SA"/>
              </w:rPr>
            </w:pPr>
          </w:p>
        </w:tc>
        <w:tc>
          <w:tcPr>
            <w:tcW w:w="2264" w:type="dxa"/>
            <w:tcBorders>
              <w:tl2br w:val="nil"/>
              <w:tr2bl w:val="nil"/>
            </w:tcBorders>
          </w:tcPr>
          <w:p>
            <w:pPr>
              <w:pStyle w:val="23"/>
              <w:spacing w:before="66" w:line="240" w:lineRule="auto"/>
              <w:ind w:left="103"/>
              <w:jc w:val="center"/>
              <w:rPr>
                <w:sz w:val="24"/>
                <w:lang w:val="en-US" w:bidi="ar-SA"/>
              </w:rPr>
            </w:pPr>
          </w:p>
        </w:tc>
        <w:tc>
          <w:tcPr>
            <w:tcW w:w="1634" w:type="dxa"/>
            <w:tcBorders>
              <w:tl2br w:val="nil"/>
              <w:tr2bl w:val="nil"/>
            </w:tcBorders>
          </w:tcPr>
          <w:p>
            <w:pPr>
              <w:pStyle w:val="23"/>
              <w:spacing w:before="66" w:line="240" w:lineRule="auto"/>
              <w:ind w:left="103"/>
              <w:jc w:val="center"/>
              <w:rPr>
                <w:sz w:val="24"/>
                <w:lang w:val="en-US" w:bidi="ar-SA"/>
              </w:rPr>
            </w:pPr>
          </w:p>
        </w:tc>
        <w:tc>
          <w:tcPr>
            <w:tcW w:w="1637" w:type="dxa"/>
            <w:tcBorders>
              <w:tl2br w:val="nil"/>
              <w:tr2bl w:val="nil"/>
            </w:tcBorders>
          </w:tcPr>
          <w:p>
            <w:pPr>
              <w:pStyle w:val="23"/>
              <w:spacing w:before="66" w:line="240" w:lineRule="auto"/>
              <w:ind w:left="103"/>
              <w:jc w:val="center"/>
              <w:rPr>
                <w:sz w:val="24"/>
                <w:lang w:val="en-US" w:bidi="ar-SA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4" w:hRule="exact"/>
          <w:jc w:val="center"/>
        </w:trPr>
        <w:tc>
          <w:tcPr>
            <w:tcW w:w="1072" w:type="dxa"/>
            <w:tcBorders>
              <w:tl2br w:val="nil"/>
              <w:tr2bl w:val="nil"/>
            </w:tcBorders>
          </w:tcPr>
          <w:p>
            <w:pPr>
              <w:pStyle w:val="23"/>
              <w:spacing w:before="66" w:line="240" w:lineRule="auto"/>
              <w:ind w:left="103"/>
              <w:jc w:val="center"/>
              <w:rPr>
                <w:sz w:val="24"/>
                <w:lang w:val="en-US" w:bidi="ar-SA"/>
              </w:rPr>
            </w:pPr>
            <w:r>
              <w:rPr>
                <w:rFonts w:hint="eastAsia"/>
                <w:sz w:val="24"/>
                <w:lang w:val="en-US" w:bidi="ar-SA"/>
              </w:rPr>
              <w:t>7</w:t>
            </w:r>
          </w:p>
        </w:tc>
        <w:tc>
          <w:tcPr>
            <w:tcW w:w="1876" w:type="dxa"/>
            <w:tcBorders>
              <w:tl2br w:val="nil"/>
              <w:tr2bl w:val="nil"/>
            </w:tcBorders>
          </w:tcPr>
          <w:p>
            <w:pPr>
              <w:spacing w:before="66" w:line="240" w:lineRule="auto"/>
              <w:ind w:left="103"/>
              <w:jc w:val="center"/>
              <w:rPr>
                <w:rFonts w:ascii="宋体" w:hAnsi="宋体" w:cs="宋体"/>
                <w:sz w:val="24"/>
              </w:rPr>
            </w:pPr>
          </w:p>
        </w:tc>
        <w:tc>
          <w:tcPr>
            <w:tcW w:w="2264" w:type="dxa"/>
            <w:tcBorders>
              <w:tl2br w:val="nil"/>
              <w:tr2bl w:val="nil"/>
            </w:tcBorders>
          </w:tcPr>
          <w:p>
            <w:pPr>
              <w:pStyle w:val="23"/>
              <w:spacing w:before="66" w:line="240" w:lineRule="auto"/>
              <w:ind w:left="103"/>
              <w:jc w:val="center"/>
              <w:rPr>
                <w:sz w:val="24"/>
                <w:lang w:val="en-US" w:bidi="ar-SA"/>
              </w:rPr>
            </w:pPr>
          </w:p>
        </w:tc>
        <w:tc>
          <w:tcPr>
            <w:tcW w:w="1634" w:type="dxa"/>
            <w:tcBorders>
              <w:tl2br w:val="nil"/>
              <w:tr2bl w:val="nil"/>
            </w:tcBorders>
          </w:tcPr>
          <w:p>
            <w:pPr>
              <w:pStyle w:val="23"/>
              <w:spacing w:before="66" w:line="240" w:lineRule="auto"/>
              <w:ind w:left="103"/>
              <w:jc w:val="center"/>
              <w:rPr>
                <w:sz w:val="24"/>
                <w:lang w:val="en-US" w:bidi="ar-SA"/>
              </w:rPr>
            </w:pPr>
          </w:p>
        </w:tc>
        <w:tc>
          <w:tcPr>
            <w:tcW w:w="1637" w:type="dxa"/>
            <w:tcBorders>
              <w:tl2br w:val="nil"/>
              <w:tr2bl w:val="nil"/>
            </w:tcBorders>
          </w:tcPr>
          <w:p>
            <w:pPr>
              <w:pStyle w:val="23"/>
              <w:spacing w:before="66" w:line="240" w:lineRule="auto"/>
              <w:ind w:left="103"/>
              <w:jc w:val="center"/>
              <w:rPr>
                <w:sz w:val="24"/>
                <w:lang w:val="en-US" w:bidi="ar-SA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4" w:hRule="exact"/>
          <w:jc w:val="center"/>
        </w:trPr>
        <w:tc>
          <w:tcPr>
            <w:tcW w:w="1072" w:type="dxa"/>
            <w:tcBorders>
              <w:tl2br w:val="nil"/>
              <w:tr2bl w:val="nil"/>
            </w:tcBorders>
          </w:tcPr>
          <w:p>
            <w:pPr>
              <w:pStyle w:val="23"/>
              <w:spacing w:before="66" w:line="240" w:lineRule="auto"/>
              <w:ind w:left="103"/>
              <w:jc w:val="center"/>
              <w:rPr>
                <w:sz w:val="24"/>
                <w:lang w:val="en-US" w:bidi="ar-SA"/>
              </w:rPr>
            </w:pPr>
            <w:r>
              <w:rPr>
                <w:rFonts w:hint="eastAsia"/>
                <w:sz w:val="24"/>
                <w:lang w:val="en-US" w:bidi="ar-SA"/>
              </w:rPr>
              <w:t>8</w:t>
            </w:r>
          </w:p>
        </w:tc>
        <w:tc>
          <w:tcPr>
            <w:tcW w:w="1876" w:type="dxa"/>
            <w:tcBorders>
              <w:tl2br w:val="nil"/>
              <w:tr2bl w:val="nil"/>
            </w:tcBorders>
          </w:tcPr>
          <w:p>
            <w:pPr>
              <w:spacing w:before="66" w:line="240" w:lineRule="auto"/>
              <w:ind w:left="103"/>
              <w:jc w:val="center"/>
              <w:rPr>
                <w:rFonts w:ascii="宋体" w:hAnsi="宋体" w:cs="宋体"/>
                <w:sz w:val="24"/>
              </w:rPr>
            </w:pPr>
          </w:p>
        </w:tc>
        <w:tc>
          <w:tcPr>
            <w:tcW w:w="2264" w:type="dxa"/>
            <w:tcBorders>
              <w:tl2br w:val="nil"/>
              <w:tr2bl w:val="nil"/>
            </w:tcBorders>
          </w:tcPr>
          <w:p>
            <w:pPr>
              <w:pStyle w:val="23"/>
              <w:spacing w:before="66" w:line="240" w:lineRule="auto"/>
              <w:ind w:left="103"/>
              <w:jc w:val="center"/>
              <w:rPr>
                <w:sz w:val="24"/>
                <w:lang w:val="en-US" w:bidi="ar-SA"/>
              </w:rPr>
            </w:pPr>
          </w:p>
        </w:tc>
        <w:tc>
          <w:tcPr>
            <w:tcW w:w="1634" w:type="dxa"/>
            <w:tcBorders>
              <w:tl2br w:val="nil"/>
              <w:tr2bl w:val="nil"/>
            </w:tcBorders>
          </w:tcPr>
          <w:p>
            <w:pPr>
              <w:pStyle w:val="23"/>
              <w:spacing w:before="66" w:line="240" w:lineRule="auto"/>
              <w:ind w:left="103"/>
              <w:jc w:val="center"/>
              <w:rPr>
                <w:sz w:val="24"/>
                <w:lang w:val="en-US" w:bidi="ar-SA"/>
              </w:rPr>
            </w:pPr>
          </w:p>
        </w:tc>
        <w:tc>
          <w:tcPr>
            <w:tcW w:w="1637" w:type="dxa"/>
            <w:tcBorders>
              <w:tl2br w:val="nil"/>
              <w:tr2bl w:val="nil"/>
            </w:tcBorders>
          </w:tcPr>
          <w:p>
            <w:pPr>
              <w:pStyle w:val="23"/>
              <w:spacing w:before="66" w:line="240" w:lineRule="auto"/>
              <w:ind w:left="103"/>
              <w:jc w:val="center"/>
              <w:rPr>
                <w:sz w:val="24"/>
                <w:lang w:val="en-US" w:bidi="ar-SA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4" w:hRule="exact"/>
          <w:jc w:val="center"/>
        </w:trPr>
        <w:tc>
          <w:tcPr>
            <w:tcW w:w="1072" w:type="dxa"/>
            <w:tcBorders>
              <w:tl2br w:val="nil"/>
              <w:tr2bl w:val="nil"/>
            </w:tcBorders>
          </w:tcPr>
          <w:p>
            <w:pPr>
              <w:pStyle w:val="23"/>
              <w:spacing w:before="66" w:line="240" w:lineRule="auto"/>
              <w:ind w:left="103"/>
              <w:jc w:val="center"/>
              <w:rPr>
                <w:sz w:val="24"/>
                <w:lang w:val="en-US" w:bidi="ar-SA"/>
              </w:rPr>
            </w:pPr>
            <w:r>
              <w:rPr>
                <w:rFonts w:hint="eastAsia"/>
                <w:sz w:val="24"/>
                <w:lang w:val="en-US" w:bidi="ar-SA"/>
              </w:rPr>
              <w:t>9</w:t>
            </w:r>
          </w:p>
        </w:tc>
        <w:tc>
          <w:tcPr>
            <w:tcW w:w="1876" w:type="dxa"/>
            <w:tcBorders>
              <w:tl2br w:val="nil"/>
              <w:tr2bl w:val="nil"/>
            </w:tcBorders>
          </w:tcPr>
          <w:p>
            <w:pPr>
              <w:spacing w:before="66" w:line="240" w:lineRule="auto"/>
              <w:ind w:left="103"/>
              <w:jc w:val="center"/>
              <w:rPr>
                <w:rFonts w:ascii="宋体" w:hAnsi="宋体" w:cs="宋体"/>
                <w:sz w:val="24"/>
              </w:rPr>
            </w:pPr>
          </w:p>
        </w:tc>
        <w:tc>
          <w:tcPr>
            <w:tcW w:w="2264" w:type="dxa"/>
            <w:tcBorders>
              <w:tl2br w:val="nil"/>
              <w:tr2bl w:val="nil"/>
            </w:tcBorders>
          </w:tcPr>
          <w:p>
            <w:pPr>
              <w:pStyle w:val="23"/>
              <w:spacing w:before="66" w:line="240" w:lineRule="auto"/>
              <w:ind w:left="103"/>
              <w:jc w:val="center"/>
              <w:rPr>
                <w:sz w:val="24"/>
                <w:lang w:val="en-US" w:bidi="ar-SA"/>
              </w:rPr>
            </w:pPr>
          </w:p>
        </w:tc>
        <w:tc>
          <w:tcPr>
            <w:tcW w:w="1634" w:type="dxa"/>
            <w:tcBorders>
              <w:tl2br w:val="nil"/>
              <w:tr2bl w:val="nil"/>
            </w:tcBorders>
          </w:tcPr>
          <w:p>
            <w:pPr>
              <w:pStyle w:val="23"/>
              <w:spacing w:before="66" w:line="240" w:lineRule="auto"/>
              <w:ind w:left="103"/>
              <w:jc w:val="center"/>
              <w:rPr>
                <w:sz w:val="24"/>
                <w:lang w:val="en-US" w:bidi="ar-SA"/>
              </w:rPr>
            </w:pPr>
          </w:p>
        </w:tc>
        <w:tc>
          <w:tcPr>
            <w:tcW w:w="1637" w:type="dxa"/>
            <w:tcBorders>
              <w:tl2br w:val="nil"/>
              <w:tr2bl w:val="nil"/>
            </w:tcBorders>
          </w:tcPr>
          <w:p>
            <w:pPr>
              <w:pStyle w:val="23"/>
              <w:spacing w:before="66" w:line="240" w:lineRule="auto"/>
              <w:ind w:left="103"/>
              <w:jc w:val="center"/>
              <w:rPr>
                <w:sz w:val="24"/>
                <w:lang w:val="en-US" w:bidi="ar-SA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4" w:hRule="exact"/>
          <w:jc w:val="center"/>
        </w:trPr>
        <w:tc>
          <w:tcPr>
            <w:tcW w:w="1072" w:type="dxa"/>
            <w:tcBorders>
              <w:tl2br w:val="nil"/>
              <w:tr2bl w:val="nil"/>
            </w:tcBorders>
          </w:tcPr>
          <w:p>
            <w:pPr>
              <w:pStyle w:val="23"/>
              <w:spacing w:before="66" w:line="240" w:lineRule="auto"/>
              <w:ind w:left="103"/>
              <w:jc w:val="center"/>
              <w:rPr>
                <w:sz w:val="24"/>
                <w:lang w:val="en-US" w:bidi="ar-SA"/>
              </w:rPr>
            </w:pPr>
            <w:r>
              <w:rPr>
                <w:rFonts w:hint="eastAsia"/>
                <w:sz w:val="24"/>
                <w:lang w:val="en-US" w:bidi="ar-SA"/>
              </w:rPr>
              <w:t>10</w:t>
            </w:r>
          </w:p>
        </w:tc>
        <w:tc>
          <w:tcPr>
            <w:tcW w:w="1876" w:type="dxa"/>
            <w:tcBorders>
              <w:tl2br w:val="nil"/>
              <w:tr2bl w:val="nil"/>
            </w:tcBorders>
          </w:tcPr>
          <w:p>
            <w:pPr>
              <w:spacing w:before="66" w:line="240" w:lineRule="auto"/>
              <w:ind w:left="103"/>
              <w:jc w:val="center"/>
              <w:rPr>
                <w:rFonts w:ascii="宋体" w:hAnsi="宋体" w:cs="宋体"/>
                <w:sz w:val="24"/>
              </w:rPr>
            </w:pPr>
          </w:p>
        </w:tc>
        <w:tc>
          <w:tcPr>
            <w:tcW w:w="2264" w:type="dxa"/>
            <w:tcBorders>
              <w:tl2br w:val="nil"/>
              <w:tr2bl w:val="nil"/>
            </w:tcBorders>
          </w:tcPr>
          <w:p>
            <w:pPr>
              <w:pStyle w:val="23"/>
              <w:spacing w:before="66" w:line="240" w:lineRule="auto"/>
              <w:ind w:left="103"/>
              <w:jc w:val="center"/>
              <w:rPr>
                <w:sz w:val="24"/>
                <w:lang w:val="en-US" w:bidi="ar-SA"/>
              </w:rPr>
            </w:pPr>
          </w:p>
        </w:tc>
        <w:tc>
          <w:tcPr>
            <w:tcW w:w="1634" w:type="dxa"/>
            <w:tcBorders>
              <w:tl2br w:val="nil"/>
              <w:tr2bl w:val="nil"/>
            </w:tcBorders>
          </w:tcPr>
          <w:p>
            <w:pPr>
              <w:pStyle w:val="23"/>
              <w:spacing w:before="66" w:line="240" w:lineRule="auto"/>
              <w:ind w:left="103"/>
              <w:jc w:val="center"/>
              <w:rPr>
                <w:sz w:val="24"/>
                <w:lang w:val="en-US" w:bidi="ar-SA"/>
              </w:rPr>
            </w:pPr>
          </w:p>
        </w:tc>
        <w:tc>
          <w:tcPr>
            <w:tcW w:w="1637" w:type="dxa"/>
            <w:tcBorders>
              <w:tl2br w:val="nil"/>
              <w:tr2bl w:val="nil"/>
            </w:tcBorders>
          </w:tcPr>
          <w:p>
            <w:pPr>
              <w:pStyle w:val="23"/>
              <w:spacing w:before="66" w:line="240" w:lineRule="auto"/>
              <w:ind w:left="103"/>
              <w:jc w:val="center"/>
              <w:rPr>
                <w:sz w:val="24"/>
                <w:lang w:val="en-US" w:bidi="ar-SA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4" w:hRule="exact"/>
          <w:jc w:val="center"/>
        </w:trPr>
        <w:tc>
          <w:tcPr>
            <w:tcW w:w="8483" w:type="dxa"/>
            <w:gridSpan w:val="5"/>
            <w:tcBorders>
              <w:tl2br w:val="nil"/>
              <w:tr2bl w:val="nil"/>
            </w:tcBorders>
          </w:tcPr>
          <w:p>
            <w:pPr>
              <w:pStyle w:val="13"/>
              <w:ind w:firstLine="0" w:firstLineChars="0"/>
              <w:rPr>
                <w:lang w:eastAsia="zh-CN"/>
              </w:rPr>
            </w:pPr>
            <w:r>
              <w:rPr>
                <w:rFonts w:hint="eastAsia" w:ascii="宋体" w:hAnsi="宋体" w:cs="宋体"/>
                <w:b/>
                <w:bCs/>
                <w:sz w:val="24"/>
                <w:szCs w:val="24"/>
                <w:lang w:eastAsia="zh-CN" w:bidi="ar-SA"/>
              </w:rPr>
              <w:t>注：根据实际情况记录齐全</w:t>
            </w:r>
          </w:p>
          <w:p>
            <w:pPr>
              <w:pStyle w:val="23"/>
              <w:spacing w:before="64"/>
              <w:ind w:left="103"/>
              <w:jc w:val="left"/>
              <w:rPr>
                <w:sz w:val="24"/>
                <w:lang w:val="en-US" w:bidi="ar-SA"/>
              </w:rPr>
            </w:pPr>
          </w:p>
        </w:tc>
      </w:tr>
    </w:tbl>
    <w:p>
      <w:pPr>
        <w:pStyle w:val="13"/>
        <w:numPr>
          <w:ilvl w:val="0"/>
          <w:numId w:val="6"/>
        </w:numPr>
        <w:ind w:firstLineChars="0"/>
        <w:rPr>
          <w:rFonts w:ascii="黑体" w:hAnsi="黑体" w:eastAsia="黑体" w:cs="黑体"/>
          <w:sz w:val="24"/>
          <w:szCs w:val="24"/>
          <w:lang w:eastAsia="zh-CN"/>
        </w:rPr>
      </w:pPr>
      <w:r>
        <w:rPr>
          <w:rFonts w:hint="eastAsia" w:ascii="黑体" w:hAnsi="黑体" w:eastAsia="黑体" w:cs="黑体"/>
          <w:sz w:val="32"/>
          <w:szCs w:val="32"/>
        </w:rPr>
        <w:br w:type="page"/>
      </w:r>
    </w:p>
    <w:p>
      <w:pPr>
        <w:pStyle w:val="2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/>
        <w:ind w:firstLine="0" w:firstLineChars="0"/>
        <w:textAlignment w:val="baseline"/>
      </w:pPr>
      <w:bookmarkStart w:id="97" w:name="_Toc9393"/>
      <w:r>
        <w:rPr>
          <w:rFonts w:hint="eastAsia" w:ascii="黑体" w:hAnsi="黑体" w:eastAsia="黑体"/>
          <w:sz w:val="32"/>
          <w:szCs w:val="32"/>
        </w:rPr>
        <w:t>附件3：调试报告</w:t>
      </w:r>
      <w:bookmarkEnd w:id="97"/>
    </w:p>
    <w:p>
      <w:pPr>
        <w:spacing w:line="360" w:lineRule="auto"/>
        <w:jc w:val="center"/>
        <w:rPr>
          <w:rFonts w:hint="eastAsia" w:ascii="黑体" w:hAnsi="黑体" w:eastAsia="黑体" w:cs="黑体"/>
          <w:sz w:val="32"/>
          <w:szCs w:val="32"/>
        </w:rPr>
      </w:pPr>
      <w:r>
        <w:rPr>
          <w:rFonts w:hint="eastAsia" w:ascii="黑体" w:hAnsi="黑体" w:eastAsia="黑体" w:cs="黑体"/>
          <w:sz w:val="32"/>
          <w:szCs w:val="32"/>
        </w:rPr>
        <w:t>储能系统调试报告</w:t>
      </w:r>
    </w:p>
    <w:tbl>
      <w:tblPr>
        <w:tblStyle w:val="14"/>
        <w:tblW w:w="8784" w:type="dxa"/>
        <w:jc w:val="center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8" w:space="0"/>
          <w:insideV w:val="single" w:color="auto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7"/>
        <w:gridCol w:w="850"/>
        <w:gridCol w:w="1065"/>
        <w:gridCol w:w="1770"/>
        <w:gridCol w:w="1984"/>
        <w:gridCol w:w="2408"/>
      </w:tblGrid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557" w:type="dxa"/>
            <w:gridSpan w:val="2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spacing w:line="360" w:lineRule="auto"/>
              <w:jc w:val="left"/>
              <w:rPr>
                <w:rFonts w:asciiTheme="minorEastAsia" w:hAnsiTheme="minorEastAsia" w:eastAsiaTheme="minorEastAsia" w:cstheme="minorEastAsia"/>
                <w:b/>
                <w:bCs/>
                <w:sz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4"/>
              </w:rPr>
              <w:t>项目名称</w:t>
            </w:r>
          </w:p>
        </w:tc>
        <w:tc>
          <w:tcPr>
            <w:tcW w:w="2835" w:type="dxa"/>
            <w:gridSpan w:val="2"/>
            <w:tcBorders>
              <w:tl2br w:val="nil"/>
              <w:tr2bl w:val="nil"/>
            </w:tcBorders>
            <w:shd w:val="clear" w:color="auto" w:fill="auto"/>
          </w:tcPr>
          <w:p>
            <w:pPr>
              <w:spacing w:line="360" w:lineRule="auto"/>
              <w:jc w:val="left"/>
              <w:rPr>
                <w:rFonts w:asciiTheme="minorEastAsia" w:hAnsiTheme="minorEastAsia" w:eastAsiaTheme="minorEastAsia" w:cstheme="minorEastAsia"/>
                <w:b/>
                <w:bCs/>
                <w:sz w:val="24"/>
              </w:rPr>
            </w:pPr>
          </w:p>
        </w:tc>
        <w:tc>
          <w:tcPr>
            <w:tcW w:w="198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spacing w:line="360" w:lineRule="auto"/>
              <w:jc w:val="left"/>
              <w:rPr>
                <w:rFonts w:asciiTheme="minorEastAsia" w:hAnsiTheme="minorEastAsia" w:eastAsiaTheme="minorEastAsia" w:cstheme="minorEastAsia"/>
                <w:b/>
                <w:bCs/>
                <w:sz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4"/>
              </w:rPr>
              <w:t>合同号</w:t>
            </w:r>
          </w:p>
        </w:tc>
        <w:tc>
          <w:tcPr>
            <w:tcW w:w="240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spacing w:line="360" w:lineRule="auto"/>
              <w:jc w:val="left"/>
              <w:rPr>
                <w:rFonts w:asciiTheme="minorEastAsia" w:hAnsiTheme="minorEastAsia" w:eastAsiaTheme="minorEastAsia" w:cstheme="minorEastAsia"/>
                <w:b/>
                <w:bCs/>
                <w:sz w:val="24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557" w:type="dxa"/>
            <w:gridSpan w:val="2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spacing w:line="360" w:lineRule="auto"/>
              <w:jc w:val="left"/>
              <w:rPr>
                <w:rFonts w:asciiTheme="minorEastAsia" w:hAnsiTheme="minorEastAsia" w:eastAsiaTheme="minorEastAsia" w:cstheme="minorEastAsia"/>
                <w:b/>
                <w:bCs/>
                <w:sz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4"/>
              </w:rPr>
              <w:t>操作系统</w:t>
            </w:r>
          </w:p>
        </w:tc>
        <w:tc>
          <w:tcPr>
            <w:tcW w:w="2835" w:type="dxa"/>
            <w:gridSpan w:val="2"/>
            <w:tcBorders>
              <w:tl2br w:val="nil"/>
              <w:tr2bl w:val="nil"/>
            </w:tcBorders>
            <w:shd w:val="clear" w:color="auto" w:fill="auto"/>
          </w:tcPr>
          <w:p>
            <w:pPr>
              <w:spacing w:line="360" w:lineRule="auto"/>
              <w:jc w:val="left"/>
              <w:rPr>
                <w:rFonts w:asciiTheme="minorEastAsia" w:hAnsiTheme="minorEastAsia" w:eastAsiaTheme="minorEastAsia" w:cstheme="minorEastAsia"/>
                <w:b/>
                <w:bCs/>
                <w:sz w:val="24"/>
              </w:rPr>
            </w:pPr>
          </w:p>
        </w:tc>
        <w:tc>
          <w:tcPr>
            <w:tcW w:w="198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spacing w:line="360" w:lineRule="auto"/>
              <w:jc w:val="left"/>
              <w:rPr>
                <w:rFonts w:asciiTheme="minorEastAsia" w:hAnsiTheme="minorEastAsia" w:eastAsiaTheme="minorEastAsia" w:cstheme="minorEastAsia"/>
                <w:b/>
                <w:bCs/>
                <w:sz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4"/>
              </w:rPr>
              <w:t>软件版本</w:t>
            </w:r>
          </w:p>
        </w:tc>
        <w:tc>
          <w:tcPr>
            <w:tcW w:w="240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spacing w:line="360" w:lineRule="auto"/>
              <w:jc w:val="left"/>
              <w:rPr>
                <w:rFonts w:asciiTheme="minorEastAsia" w:hAnsiTheme="minorEastAsia" w:eastAsiaTheme="minorEastAsia" w:cstheme="minorEastAsia"/>
                <w:b/>
                <w:bCs/>
                <w:sz w:val="24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557" w:type="dxa"/>
            <w:gridSpan w:val="2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spacing w:line="360" w:lineRule="auto"/>
              <w:jc w:val="left"/>
              <w:rPr>
                <w:rFonts w:asciiTheme="minorEastAsia" w:hAnsiTheme="minorEastAsia" w:eastAsiaTheme="minorEastAsia" w:cstheme="minorEastAsia"/>
                <w:b/>
                <w:bCs/>
                <w:sz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4"/>
              </w:rPr>
              <w:t>调试人员</w:t>
            </w:r>
          </w:p>
        </w:tc>
        <w:tc>
          <w:tcPr>
            <w:tcW w:w="2835" w:type="dxa"/>
            <w:gridSpan w:val="2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spacing w:line="360" w:lineRule="auto"/>
              <w:jc w:val="left"/>
              <w:rPr>
                <w:rFonts w:asciiTheme="minorEastAsia" w:hAnsiTheme="minorEastAsia" w:eastAsiaTheme="minorEastAsia" w:cstheme="minorEastAsia"/>
                <w:b/>
                <w:bCs/>
                <w:sz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4"/>
              </w:rPr>
              <w:t>　</w:t>
            </w:r>
          </w:p>
        </w:tc>
        <w:tc>
          <w:tcPr>
            <w:tcW w:w="198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spacing w:line="360" w:lineRule="auto"/>
              <w:jc w:val="left"/>
              <w:rPr>
                <w:rFonts w:asciiTheme="minorEastAsia" w:hAnsiTheme="minorEastAsia" w:eastAsiaTheme="minorEastAsia" w:cstheme="minorEastAsia"/>
                <w:b/>
                <w:bCs/>
                <w:sz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4"/>
              </w:rPr>
              <w:t>调试时间</w:t>
            </w:r>
          </w:p>
        </w:tc>
        <w:tc>
          <w:tcPr>
            <w:tcW w:w="240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spacing w:line="360" w:lineRule="auto"/>
              <w:jc w:val="left"/>
              <w:rPr>
                <w:rFonts w:asciiTheme="minorEastAsia" w:hAnsiTheme="minorEastAsia" w:eastAsiaTheme="minorEastAsia" w:cstheme="minorEastAsia"/>
                <w:b/>
                <w:bCs/>
                <w:sz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4"/>
              </w:rPr>
              <w:t>　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557" w:type="dxa"/>
            <w:gridSpan w:val="2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/>
                <w:bCs/>
                <w:sz w:val="24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4"/>
                <w:lang w:val="en-US" w:eastAsia="zh-CN"/>
              </w:rPr>
              <w:t>屏柜编号</w:t>
            </w:r>
          </w:p>
        </w:tc>
        <w:tc>
          <w:tcPr>
            <w:tcW w:w="7227" w:type="dxa"/>
            <w:gridSpan w:val="4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/>
                <w:bCs/>
                <w:sz w:val="24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  <w:jc w:val="center"/>
        </w:trPr>
        <w:tc>
          <w:tcPr>
            <w:tcW w:w="1557" w:type="dxa"/>
            <w:gridSpan w:val="2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spacing w:line="360" w:lineRule="auto"/>
              <w:jc w:val="left"/>
              <w:rPr>
                <w:rFonts w:asciiTheme="minorEastAsia" w:hAnsiTheme="minorEastAsia" w:eastAsiaTheme="minorEastAsia" w:cstheme="minorEastAsia"/>
                <w:b/>
                <w:bCs/>
                <w:sz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4"/>
              </w:rPr>
              <w:t>试验类型</w:t>
            </w:r>
          </w:p>
        </w:tc>
        <w:tc>
          <w:tcPr>
            <w:tcW w:w="7227" w:type="dxa"/>
            <w:gridSpan w:val="4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spacing w:line="360" w:lineRule="auto"/>
              <w:jc w:val="left"/>
              <w:rPr>
                <w:rFonts w:asciiTheme="minorEastAsia" w:hAnsiTheme="minorEastAsia" w:eastAsiaTheme="minorEastAsia" w:cstheme="minorEastAsia"/>
                <w:b/>
                <w:bCs/>
                <w:sz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4"/>
              </w:rPr>
              <w:t>厂内调试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7" w:hRule="atLeast"/>
          <w:jc w:val="center"/>
        </w:trPr>
        <w:tc>
          <w:tcPr>
            <w:tcW w:w="70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b/>
                <w:bCs/>
                <w:sz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4"/>
              </w:rPr>
              <w:t>序号</w:t>
            </w:r>
          </w:p>
        </w:tc>
        <w:tc>
          <w:tcPr>
            <w:tcW w:w="1915" w:type="dxa"/>
            <w:gridSpan w:val="2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b/>
                <w:bCs/>
                <w:sz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4"/>
              </w:rPr>
              <w:t>检查项目</w:t>
            </w:r>
          </w:p>
        </w:tc>
        <w:tc>
          <w:tcPr>
            <w:tcW w:w="3754" w:type="dxa"/>
            <w:gridSpan w:val="2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b/>
                <w:bCs/>
                <w:sz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4"/>
              </w:rPr>
              <w:t>检查依据</w:t>
            </w:r>
          </w:p>
        </w:tc>
        <w:tc>
          <w:tcPr>
            <w:tcW w:w="240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spacing w:line="360" w:lineRule="auto"/>
              <w:jc w:val="center"/>
              <w:rPr>
                <w:rFonts w:asciiTheme="minorEastAsia" w:hAnsiTheme="minorEastAsia" w:eastAsiaTheme="minorEastAsia" w:cstheme="minorEastAsia"/>
                <w:b/>
                <w:bCs/>
                <w:sz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4"/>
              </w:rPr>
              <w:t>检查结果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7" w:hRule="atLeast"/>
          <w:jc w:val="center"/>
        </w:trPr>
        <w:tc>
          <w:tcPr>
            <w:tcW w:w="70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>
            <w:pPr>
              <w:spacing w:line="360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 w:ascii="宋体" w:hAnsi="宋体" w:cs="宋体"/>
                <w:sz w:val="24"/>
              </w:rPr>
              <w:t>1</w:t>
            </w:r>
          </w:p>
        </w:tc>
        <w:tc>
          <w:tcPr>
            <w:tcW w:w="1915" w:type="dxa"/>
            <w:gridSpan w:val="2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spacing w:line="240" w:lineRule="auto"/>
              <w:jc w:val="left"/>
              <w:rPr>
                <w:rFonts w:hint="eastAsia" w:ascii="宋体" w:hAnsi="宋体" w:cs="宋体"/>
                <w:sz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lang w:val="en-US" w:eastAsia="zh-CN"/>
              </w:rPr>
              <w:t>上电前检查</w:t>
            </w:r>
          </w:p>
        </w:tc>
        <w:tc>
          <w:tcPr>
            <w:tcW w:w="3754" w:type="dxa"/>
            <w:gridSpan w:val="2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>
            <w:pPr>
              <w:spacing w:line="240" w:lineRule="auto"/>
              <w:jc w:val="left"/>
              <w:rPr>
                <w:rFonts w:hint="eastAsia" w:ascii="宋体" w:hAnsi="宋体" w:cs="宋体"/>
                <w:sz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lang w:val="en-US" w:eastAsia="zh-CN"/>
              </w:rPr>
              <w:t>外观检查无问题；</w:t>
            </w:r>
          </w:p>
          <w:p>
            <w:pPr>
              <w:spacing w:line="240" w:lineRule="auto"/>
              <w:jc w:val="left"/>
              <w:rPr>
                <w:rFonts w:hint="default" w:ascii="宋体" w:hAnsi="宋体" w:cs="宋体"/>
                <w:sz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lang w:val="en-US" w:eastAsia="zh-CN"/>
              </w:rPr>
              <w:t>设备布局符合图纸要求；</w:t>
            </w:r>
          </w:p>
          <w:p>
            <w:pPr>
              <w:spacing w:line="240" w:lineRule="auto"/>
              <w:jc w:val="left"/>
              <w:rPr>
                <w:rFonts w:hint="eastAsia" w:ascii="宋体" w:hAnsi="宋体" w:cs="宋体"/>
                <w:sz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lang w:val="en-US" w:eastAsia="zh-CN"/>
              </w:rPr>
              <w:t>动力电缆接线检查无问题；</w:t>
            </w:r>
          </w:p>
          <w:p>
            <w:pPr>
              <w:spacing w:line="240" w:lineRule="auto"/>
              <w:jc w:val="left"/>
              <w:rPr>
                <w:rFonts w:hint="eastAsia" w:ascii="宋体" w:hAnsi="宋体" w:cs="宋体"/>
                <w:sz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lang w:val="en-US" w:eastAsia="zh-CN"/>
              </w:rPr>
              <w:t>绝缘电阻测试满足标准要求；</w:t>
            </w:r>
          </w:p>
        </w:tc>
        <w:tc>
          <w:tcPr>
            <w:tcW w:w="240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spacing w:line="240" w:lineRule="auto"/>
              <w:jc w:val="left"/>
              <w:rPr>
                <w:rFonts w:hint="eastAsia" w:ascii="宋体" w:hAnsi="宋体" w:cs="宋体"/>
                <w:sz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lang w:val="en-US" w:eastAsia="zh-CN"/>
              </w:rPr>
              <w:t>□合格  □不合格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7" w:hRule="atLeast"/>
          <w:jc w:val="center"/>
        </w:trPr>
        <w:tc>
          <w:tcPr>
            <w:tcW w:w="70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>
            <w:pPr>
              <w:spacing w:line="360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 w:ascii="宋体" w:hAnsi="宋体" w:cs="宋体"/>
                <w:sz w:val="24"/>
              </w:rPr>
              <w:t>2</w:t>
            </w:r>
          </w:p>
        </w:tc>
        <w:tc>
          <w:tcPr>
            <w:tcW w:w="1915" w:type="dxa"/>
            <w:gridSpan w:val="2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spacing w:line="240" w:lineRule="auto"/>
              <w:jc w:val="left"/>
              <w:rPr>
                <w:rFonts w:hint="eastAsia" w:ascii="宋体" w:hAnsi="宋体" w:cs="宋体"/>
                <w:sz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lang w:val="en-US" w:eastAsia="zh-CN"/>
              </w:rPr>
              <w:t>电池舱辅电上电测试</w:t>
            </w:r>
          </w:p>
        </w:tc>
        <w:tc>
          <w:tcPr>
            <w:tcW w:w="3754" w:type="dxa"/>
            <w:gridSpan w:val="2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>
            <w:pPr>
              <w:spacing w:line="240" w:lineRule="auto"/>
              <w:jc w:val="left"/>
              <w:rPr>
                <w:rFonts w:hint="default" w:ascii="宋体" w:hAnsi="宋体" w:cs="宋体"/>
                <w:sz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lang w:val="en-US" w:eastAsia="zh-CN"/>
              </w:rPr>
              <w:t>设备电源空开之间、对地无短路；</w:t>
            </w:r>
          </w:p>
          <w:p>
            <w:pPr>
              <w:spacing w:line="240" w:lineRule="auto"/>
              <w:jc w:val="left"/>
              <w:rPr>
                <w:rFonts w:hint="eastAsia" w:ascii="宋体" w:hAnsi="宋体" w:cs="宋体"/>
                <w:sz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lang w:val="en-US" w:eastAsia="zh-CN"/>
              </w:rPr>
              <w:t>设备可正常工作运行；</w:t>
            </w:r>
          </w:p>
        </w:tc>
        <w:tc>
          <w:tcPr>
            <w:tcW w:w="240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spacing w:line="240" w:lineRule="auto"/>
              <w:jc w:val="left"/>
              <w:rPr>
                <w:rFonts w:hint="eastAsia" w:ascii="宋体" w:hAnsi="宋体" w:cs="宋体"/>
                <w:sz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lang w:val="en-US" w:eastAsia="zh-CN"/>
              </w:rPr>
              <w:t>□合格  □不合格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67" w:hRule="atLeast"/>
          <w:jc w:val="center"/>
        </w:trPr>
        <w:tc>
          <w:tcPr>
            <w:tcW w:w="70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>
            <w:pPr>
              <w:spacing w:line="360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 w:ascii="宋体" w:hAnsi="宋体" w:cs="宋体"/>
                <w:sz w:val="24"/>
              </w:rPr>
              <w:t>3</w:t>
            </w:r>
          </w:p>
        </w:tc>
        <w:tc>
          <w:tcPr>
            <w:tcW w:w="1915" w:type="dxa"/>
            <w:gridSpan w:val="2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spacing w:line="240" w:lineRule="auto"/>
              <w:jc w:val="left"/>
              <w:rPr>
                <w:rFonts w:hint="default" w:ascii="宋体" w:hAnsi="宋体" w:cs="宋体"/>
                <w:sz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lang w:val="en-US" w:eastAsia="zh-CN"/>
              </w:rPr>
              <w:t>电池舱设备运行测试</w:t>
            </w:r>
          </w:p>
        </w:tc>
        <w:tc>
          <w:tcPr>
            <w:tcW w:w="3754" w:type="dxa"/>
            <w:gridSpan w:val="2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>
            <w:pPr>
              <w:spacing w:line="240" w:lineRule="auto"/>
              <w:jc w:val="left"/>
              <w:rPr>
                <w:rFonts w:hint="eastAsia" w:ascii="宋体" w:hAnsi="宋体" w:cs="宋体"/>
                <w:sz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lang w:val="en-US" w:eastAsia="zh-CN"/>
              </w:rPr>
              <w:t>电池簇电压在合理范围；</w:t>
            </w:r>
          </w:p>
          <w:p>
            <w:pPr>
              <w:spacing w:line="240" w:lineRule="auto"/>
              <w:jc w:val="left"/>
              <w:rPr>
                <w:rFonts w:hint="eastAsia" w:ascii="宋体" w:hAnsi="宋体" w:cs="宋体"/>
                <w:sz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lang w:val="en-US" w:eastAsia="zh-CN"/>
              </w:rPr>
              <w:t>消防系统正常运行；</w:t>
            </w:r>
          </w:p>
          <w:p>
            <w:pPr>
              <w:spacing w:line="240" w:lineRule="auto"/>
              <w:jc w:val="left"/>
              <w:rPr>
                <w:rFonts w:hint="eastAsia" w:ascii="宋体" w:hAnsi="宋体" w:cs="宋体"/>
                <w:sz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lang w:val="en-US" w:eastAsia="zh-CN"/>
              </w:rPr>
              <w:t>BMS运行及控制功能正常；</w:t>
            </w:r>
          </w:p>
          <w:p>
            <w:pPr>
              <w:spacing w:line="240" w:lineRule="auto"/>
              <w:jc w:val="left"/>
              <w:rPr>
                <w:rFonts w:hint="default" w:ascii="宋体" w:hAnsi="宋体" w:cs="宋体"/>
                <w:sz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lang w:val="en-US" w:eastAsia="zh-CN"/>
              </w:rPr>
              <w:t>BMS保护定值设定正确；</w:t>
            </w:r>
          </w:p>
        </w:tc>
        <w:tc>
          <w:tcPr>
            <w:tcW w:w="240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spacing w:line="240" w:lineRule="auto"/>
              <w:jc w:val="left"/>
              <w:rPr>
                <w:rFonts w:hint="eastAsia" w:ascii="宋体" w:hAnsi="宋体" w:cs="宋体"/>
                <w:sz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lang w:val="en-US" w:eastAsia="zh-CN"/>
              </w:rPr>
              <w:t>□合格  □不合格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7" w:hRule="atLeast"/>
          <w:jc w:val="center"/>
        </w:trPr>
        <w:tc>
          <w:tcPr>
            <w:tcW w:w="70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>
            <w:pPr>
              <w:spacing w:line="360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 w:ascii="宋体" w:hAnsi="宋体" w:cs="宋体"/>
                <w:sz w:val="24"/>
              </w:rPr>
              <w:t>4</w:t>
            </w:r>
          </w:p>
        </w:tc>
        <w:tc>
          <w:tcPr>
            <w:tcW w:w="1915" w:type="dxa"/>
            <w:gridSpan w:val="2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spacing w:line="240" w:lineRule="auto"/>
              <w:jc w:val="left"/>
              <w:rPr>
                <w:rFonts w:hint="eastAsia" w:ascii="宋体" w:hAnsi="宋体" w:cs="宋体"/>
                <w:sz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lang w:val="en-US" w:eastAsia="zh-CN"/>
              </w:rPr>
              <w:t>储能变流器调试</w:t>
            </w:r>
          </w:p>
        </w:tc>
        <w:tc>
          <w:tcPr>
            <w:tcW w:w="3754" w:type="dxa"/>
            <w:gridSpan w:val="2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>
            <w:pPr>
              <w:spacing w:line="240" w:lineRule="auto"/>
              <w:jc w:val="left"/>
              <w:rPr>
                <w:rFonts w:hint="default" w:ascii="宋体" w:hAnsi="宋体" w:cs="宋体"/>
                <w:sz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lang w:val="en-US" w:eastAsia="zh-CN"/>
              </w:rPr>
              <w:t>变流升压系统运行正常</w:t>
            </w:r>
          </w:p>
        </w:tc>
        <w:tc>
          <w:tcPr>
            <w:tcW w:w="240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spacing w:line="240" w:lineRule="auto"/>
              <w:jc w:val="left"/>
              <w:rPr>
                <w:rFonts w:hint="eastAsia" w:ascii="宋体" w:hAnsi="宋体" w:cs="宋体"/>
                <w:sz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lang w:val="en-US" w:eastAsia="zh-CN"/>
              </w:rPr>
              <w:t>□合格  □不合格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7" w:hRule="atLeast"/>
          <w:jc w:val="center"/>
        </w:trPr>
        <w:tc>
          <w:tcPr>
            <w:tcW w:w="70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>
            <w:pPr>
              <w:spacing w:line="360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 w:ascii="宋体" w:hAnsi="宋体" w:cs="宋体"/>
                <w:sz w:val="24"/>
              </w:rPr>
              <w:t>5</w:t>
            </w:r>
          </w:p>
        </w:tc>
        <w:tc>
          <w:tcPr>
            <w:tcW w:w="1915" w:type="dxa"/>
            <w:gridSpan w:val="2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spacing w:line="240" w:lineRule="auto"/>
              <w:jc w:val="left"/>
              <w:rPr>
                <w:rFonts w:hint="default" w:ascii="宋体" w:hAnsi="宋体" w:cs="宋体"/>
                <w:sz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lang w:val="en-US" w:eastAsia="zh-CN"/>
              </w:rPr>
              <w:t>监控系统调试</w:t>
            </w:r>
          </w:p>
        </w:tc>
        <w:tc>
          <w:tcPr>
            <w:tcW w:w="3754" w:type="dxa"/>
            <w:gridSpan w:val="2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>
            <w:pPr>
              <w:spacing w:line="240" w:lineRule="auto"/>
              <w:jc w:val="left"/>
              <w:rPr>
                <w:rFonts w:hint="eastAsia" w:ascii="宋体" w:hAnsi="宋体" w:cs="宋体"/>
                <w:sz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lang w:val="en-US" w:eastAsia="zh-CN"/>
              </w:rPr>
              <w:t>操作系统完成注册及配置；</w:t>
            </w:r>
          </w:p>
          <w:p>
            <w:pPr>
              <w:spacing w:line="240" w:lineRule="auto"/>
              <w:jc w:val="left"/>
              <w:rPr>
                <w:rFonts w:hint="eastAsia" w:ascii="宋体" w:hAnsi="宋体" w:cs="宋体"/>
                <w:sz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lang w:val="en-US" w:eastAsia="zh-CN"/>
              </w:rPr>
              <w:t>监控软件注册完成；</w:t>
            </w:r>
          </w:p>
          <w:p>
            <w:pPr>
              <w:spacing w:line="240" w:lineRule="auto"/>
              <w:jc w:val="left"/>
              <w:rPr>
                <w:rFonts w:hint="default" w:ascii="宋体" w:hAnsi="宋体" w:cs="宋体"/>
                <w:sz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lang w:val="en-US" w:eastAsia="zh-CN"/>
              </w:rPr>
              <w:t>设备间可正常通讯；</w:t>
            </w:r>
          </w:p>
        </w:tc>
        <w:tc>
          <w:tcPr>
            <w:tcW w:w="240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spacing w:line="240" w:lineRule="auto"/>
              <w:jc w:val="left"/>
              <w:rPr>
                <w:rFonts w:hint="eastAsia" w:ascii="宋体" w:hAnsi="宋体" w:cs="宋体"/>
                <w:sz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lang w:val="en-US" w:eastAsia="zh-CN"/>
              </w:rPr>
              <w:t>□合格  □不合格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7" w:hRule="atLeast"/>
          <w:jc w:val="center"/>
        </w:trPr>
        <w:tc>
          <w:tcPr>
            <w:tcW w:w="707" w:type="dxa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lang w:val="en-US" w:eastAsia="zh-CN"/>
              </w:rPr>
              <w:t>6</w:t>
            </w:r>
          </w:p>
        </w:tc>
        <w:tc>
          <w:tcPr>
            <w:tcW w:w="1915" w:type="dxa"/>
            <w:gridSpan w:val="2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spacing w:line="240" w:lineRule="auto"/>
              <w:jc w:val="left"/>
              <w:rPr>
                <w:rFonts w:hint="eastAsia" w:ascii="宋体" w:hAnsi="宋体" w:cs="宋体"/>
                <w:sz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lang w:val="en-US" w:eastAsia="zh-CN"/>
              </w:rPr>
              <w:t>充放电性能测试</w:t>
            </w:r>
          </w:p>
        </w:tc>
        <w:tc>
          <w:tcPr>
            <w:tcW w:w="3754" w:type="dxa"/>
            <w:gridSpan w:val="2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>
            <w:pPr>
              <w:spacing w:line="240" w:lineRule="auto"/>
              <w:jc w:val="left"/>
              <w:rPr>
                <w:rFonts w:hint="eastAsia" w:ascii="宋体" w:hAnsi="宋体" w:cs="宋体"/>
                <w:sz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lang w:val="en-US" w:eastAsia="zh-CN"/>
              </w:rPr>
              <w:t>电池一致性符合技术协议要求；</w:t>
            </w:r>
          </w:p>
          <w:p>
            <w:pPr>
              <w:spacing w:line="240" w:lineRule="auto"/>
              <w:jc w:val="left"/>
              <w:rPr>
                <w:rFonts w:hint="default" w:ascii="宋体" w:hAnsi="宋体" w:cs="宋体"/>
                <w:sz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lang w:val="en-US" w:eastAsia="zh-CN"/>
              </w:rPr>
              <w:t>电池系统容量符合技术协议要求；</w:t>
            </w:r>
          </w:p>
        </w:tc>
        <w:tc>
          <w:tcPr>
            <w:tcW w:w="2408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>
            <w:pPr>
              <w:spacing w:line="240" w:lineRule="auto"/>
              <w:jc w:val="left"/>
              <w:rPr>
                <w:rFonts w:hint="eastAsia" w:ascii="宋体" w:hAnsi="宋体" w:cs="宋体"/>
                <w:sz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lang w:val="en-US" w:eastAsia="zh-CN"/>
              </w:rPr>
              <w:t>□合格  □不合格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34" w:hRule="atLeast"/>
          <w:jc w:val="center"/>
        </w:trPr>
        <w:tc>
          <w:tcPr>
            <w:tcW w:w="8784" w:type="dxa"/>
            <w:gridSpan w:val="6"/>
            <w:tcBorders>
              <w:tl2br w:val="nil"/>
              <w:tr2bl w:val="nil"/>
            </w:tcBorders>
            <w:shd w:val="clear" w:color="auto" w:fill="auto"/>
            <w:noWrap/>
            <w:vAlign w:val="center"/>
          </w:tcPr>
          <w:p>
            <w:pPr>
              <w:spacing w:line="360" w:lineRule="auto"/>
              <w:jc w:val="left"/>
              <w:rPr>
                <w:rFonts w:asciiTheme="minorEastAsia" w:hAnsiTheme="minorEastAsia" w:eastAsiaTheme="minorEastAsia" w:cstheme="minorEastAsia"/>
                <w:b/>
                <w:bCs/>
                <w:sz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4"/>
              </w:rPr>
              <w:t>测试结论：</w:t>
            </w:r>
          </w:p>
          <w:p>
            <w:pPr>
              <w:spacing w:line="360" w:lineRule="auto"/>
              <w:ind w:firstLine="480" w:firstLineChars="200"/>
              <w:jc w:val="left"/>
              <w:rPr>
                <w:rFonts w:ascii="宋体" w:hAnsi="宋体" w:cs="宋体"/>
                <w:sz w:val="24"/>
              </w:rPr>
            </w:pPr>
            <w:r>
              <w:rPr>
                <w:rFonts w:hint="eastAsia" w:ascii="宋体" w:hAnsi="宋体" w:cs="宋体"/>
                <w:sz w:val="24"/>
              </w:rPr>
              <w:t>所检查上述项目，检验结果符合依据标准和产品技术文件的相关规定，准予出厂。</w:t>
            </w:r>
          </w:p>
          <w:p>
            <w:pPr>
              <w:spacing w:after="156" w:afterLines="50" w:line="480" w:lineRule="auto"/>
              <w:ind w:firstLine="482" w:firstLineChars="200"/>
              <w:rPr>
                <w:rFonts w:asciiTheme="minorEastAsia" w:hAnsiTheme="minorEastAsia" w:eastAsiaTheme="minorEastAsia" w:cstheme="minorEastAsia"/>
                <w:b/>
                <w:bCs/>
                <w:sz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4"/>
              </w:rPr>
              <w:t>调试：                   校核：                 审核：</w:t>
            </w:r>
          </w:p>
          <w:p>
            <w:pPr>
              <w:spacing w:after="156" w:afterLines="50" w:line="480" w:lineRule="auto"/>
              <w:ind w:firstLine="482" w:firstLineChars="200"/>
              <w:rPr>
                <w:rFonts w:ascii="仿宋" w:hAnsi="仿宋" w:eastAsia="仿宋" w:cs="宋体"/>
                <w:color w:val="000000"/>
                <w:sz w:val="24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4"/>
              </w:rPr>
              <w:t xml:space="preserve">日期：                   日期：                 日期：                           </w:t>
            </w:r>
          </w:p>
        </w:tc>
      </w:tr>
    </w:tbl>
    <w:p>
      <w:pPr>
        <w:pStyle w:val="5"/>
        <w:jc w:val="both"/>
        <w:rPr>
          <w:rFonts w:hint="eastAsia"/>
        </w:rPr>
      </w:pPr>
    </w:p>
    <w:p>
      <w:pPr>
        <w:sectPr>
          <w:headerReference r:id="rId13" w:type="default"/>
          <w:pgSz w:w="11906" w:h="16838"/>
          <w:pgMar w:top="1440" w:right="1417" w:bottom="1440" w:left="141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425" w:num="1"/>
          <w:docGrid w:type="lines" w:linePitch="312" w:charSpace="0"/>
        </w:sectPr>
      </w:pPr>
      <w:bookmarkStart w:id="98" w:name="_Toc6660"/>
      <w:r>
        <w:rPr>
          <w:rFonts w:hint="eastAsia" w:ascii="黑体" w:hAnsi="黑体" w:eastAsia="黑体"/>
          <w:sz w:val="32"/>
          <w:szCs w:val="32"/>
        </w:rPr>
        <w:br w:type="page"/>
      </w:r>
    </w:p>
    <w:p>
      <w:pPr>
        <w:pStyle w:val="2"/>
        <w:spacing w:before="319" w:after="159"/>
        <w:ind w:firstLine="0" w:firstLineChars="0"/>
        <w:rPr>
          <w:rFonts w:ascii="方正黑体_GBK" w:hAnsi="方正黑体_GBK" w:eastAsia="方正黑体_GBK" w:cs="方正黑体_GBK"/>
          <w:b/>
          <w:szCs w:val="32"/>
        </w:rPr>
      </w:pPr>
      <w:bookmarkStart w:id="99" w:name="_Toc29939"/>
      <w:r>
        <w:rPr>
          <w:rFonts w:hint="eastAsia" w:ascii="黑体" w:hAnsi="黑体" w:eastAsia="黑体"/>
          <w:sz w:val="32"/>
          <w:szCs w:val="32"/>
        </w:rPr>
        <w:t>附件4：问题记录单</w:t>
      </w:r>
      <w:bookmarkEnd w:id="98"/>
      <w:bookmarkEnd w:id="99"/>
    </w:p>
    <w:tbl>
      <w:tblPr>
        <w:tblStyle w:val="14"/>
        <w:tblW w:w="13922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01"/>
        <w:gridCol w:w="850"/>
        <w:gridCol w:w="1525"/>
        <w:gridCol w:w="1459"/>
        <w:gridCol w:w="1216"/>
        <w:gridCol w:w="1767"/>
        <w:gridCol w:w="1216"/>
        <w:gridCol w:w="1642"/>
        <w:gridCol w:w="1216"/>
        <w:gridCol w:w="1788"/>
        <w:gridCol w:w="74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5" w:hRule="atLeast"/>
        </w:trPr>
        <w:tc>
          <w:tcPr>
            <w:tcW w:w="50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DEEAF6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ascii="仿宋_GB2312" w:hAnsi="等线" w:eastAsia="仿宋_GB2312" w:cs="仿宋_GB2312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仿宋_GB2312" w:hAnsi="等线" w:eastAsia="仿宋_GB2312" w:cs="仿宋_GB2312"/>
                <w:b/>
                <w:bCs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序号</w:t>
            </w:r>
          </w:p>
        </w:tc>
        <w:tc>
          <w:tcPr>
            <w:tcW w:w="8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DEEAF6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仿宋_GB2312" w:hAnsi="等线" w:eastAsia="仿宋_GB2312" w:cs="仿宋_GB2312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仿宋_GB2312" w:hAnsi="等线" w:eastAsia="仿宋_GB2312" w:cs="仿宋_GB2312"/>
                <w:b/>
                <w:bCs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厂家</w:t>
            </w:r>
          </w:p>
        </w:tc>
        <w:tc>
          <w:tcPr>
            <w:tcW w:w="15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DEEAF6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仿宋_GB2312" w:hAnsi="等线" w:eastAsia="仿宋_GB2312" w:cs="仿宋_GB2312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仿宋_GB2312" w:hAnsi="等线" w:eastAsia="仿宋_GB2312" w:cs="仿宋_GB2312"/>
                <w:b/>
                <w:bCs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合同号/生产订单号/批次号</w:t>
            </w:r>
          </w:p>
        </w:tc>
        <w:tc>
          <w:tcPr>
            <w:tcW w:w="145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DEEAF6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仿宋_GB2312" w:hAnsi="等线" w:eastAsia="仿宋_GB2312" w:cs="仿宋_GB2312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仿宋_GB2312" w:hAnsi="等线" w:eastAsia="仿宋_GB2312" w:cs="仿宋_GB2312"/>
                <w:b/>
                <w:bCs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问题描述</w:t>
            </w:r>
          </w:p>
        </w:tc>
        <w:tc>
          <w:tcPr>
            <w:tcW w:w="121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DEEAF6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仿宋_GB2312" w:hAnsi="等线" w:eastAsia="仿宋_GB2312" w:cs="仿宋_GB2312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仿宋_GB2312" w:hAnsi="等线" w:eastAsia="仿宋_GB2312" w:cs="仿宋_GB2312"/>
                <w:b/>
                <w:bCs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问题发生时间</w:t>
            </w:r>
          </w:p>
        </w:tc>
        <w:tc>
          <w:tcPr>
            <w:tcW w:w="176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DEEAF6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仿宋_GB2312" w:hAnsi="等线" w:eastAsia="仿宋_GB2312" w:cs="仿宋_GB2312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仿宋_GB2312" w:hAnsi="等线" w:eastAsia="仿宋_GB2312" w:cs="仿宋_GB2312"/>
                <w:b/>
                <w:bCs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原因分析</w:t>
            </w:r>
          </w:p>
        </w:tc>
        <w:tc>
          <w:tcPr>
            <w:tcW w:w="121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DEEAF6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仿宋_GB2312" w:hAnsi="等线" w:eastAsia="仿宋_GB2312" w:cs="仿宋_GB2312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仿宋_GB2312" w:hAnsi="等线" w:eastAsia="仿宋_GB2312" w:cs="仿宋_GB2312"/>
                <w:b/>
                <w:bCs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要求完成时间</w:t>
            </w:r>
          </w:p>
        </w:tc>
        <w:tc>
          <w:tcPr>
            <w:tcW w:w="164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DEEAF6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仿宋_GB2312" w:hAnsi="等线" w:eastAsia="仿宋_GB2312" w:cs="仿宋_GB2312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仿宋_GB2312" w:hAnsi="等线" w:eastAsia="仿宋_GB2312" w:cs="仿宋_GB2312"/>
                <w:b/>
                <w:bCs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处理措施及结果</w:t>
            </w:r>
          </w:p>
        </w:tc>
        <w:tc>
          <w:tcPr>
            <w:tcW w:w="121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DEEAF6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仿宋_GB2312" w:hAnsi="等线" w:eastAsia="仿宋_GB2312" w:cs="仿宋_GB2312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仿宋_GB2312" w:hAnsi="等线" w:eastAsia="仿宋_GB2312" w:cs="仿宋_GB2312"/>
                <w:b/>
                <w:bCs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实际完成时间</w:t>
            </w:r>
          </w:p>
        </w:tc>
        <w:tc>
          <w:tcPr>
            <w:tcW w:w="178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DEEAF6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仿宋_GB2312" w:hAnsi="等线" w:eastAsia="仿宋_GB2312" w:cs="仿宋_GB2312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仿宋_GB2312" w:hAnsi="等线" w:eastAsia="仿宋_GB2312" w:cs="仿宋_GB2312"/>
                <w:b/>
                <w:bCs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问题处理验证结果</w:t>
            </w:r>
          </w:p>
        </w:tc>
        <w:tc>
          <w:tcPr>
            <w:tcW w:w="74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DEEAF6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仿宋_GB2312" w:hAnsi="等线" w:eastAsia="仿宋_GB2312" w:cs="仿宋_GB2312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仿宋_GB2312" w:hAnsi="等线" w:eastAsia="仿宋_GB2312" w:cs="仿宋_GB2312"/>
                <w:b/>
                <w:bCs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问题分类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20" w:hRule="atLeast"/>
        </w:trPr>
        <w:tc>
          <w:tcPr>
            <w:tcW w:w="50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仿宋_GB2312" w:hAnsi="等线" w:eastAsia="仿宋_GB2312" w:cs="仿宋_GB2312"/>
                <w:i w:val="0"/>
                <w:iCs w:val="0"/>
                <w:color w:val="000000"/>
                <w:kern w:val="2"/>
                <w:sz w:val="20"/>
                <w:szCs w:val="20"/>
                <w:u w:val="none"/>
                <w:lang w:val="en-US" w:eastAsia="zh-CN" w:bidi="ar-SA"/>
              </w:rPr>
            </w:pPr>
          </w:p>
        </w:tc>
        <w:tc>
          <w:tcPr>
            <w:tcW w:w="8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bidi w:val="0"/>
              <w:jc w:val="left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</w:p>
        </w:tc>
        <w:tc>
          <w:tcPr>
            <w:tcW w:w="15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仿宋_GB2312" w:hAnsi="等线" w:eastAsia="仿宋_GB2312" w:cs="仿宋_GB2312"/>
                <w:i w:val="0"/>
                <w:iCs w:val="0"/>
                <w:color w:val="000000"/>
                <w:kern w:val="2"/>
                <w:sz w:val="20"/>
                <w:szCs w:val="20"/>
                <w:u w:val="none"/>
                <w:lang w:val="en-US" w:eastAsia="zh-CN" w:bidi="ar-SA"/>
              </w:rPr>
            </w:pPr>
          </w:p>
        </w:tc>
        <w:tc>
          <w:tcPr>
            <w:tcW w:w="145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仿宋_GB2312" w:hAnsi="等线" w:eastAsia="仿宋_GB2312" w:cs="仿宋_GB2312"/>
                <w:i w:val="0"/>
                <w:iCs w:val="0"/>
                <w:color w:val="000000"/>
                <w:kern w:val="2"/>
                <w:sz w:val="20"/>
                <w:szCs w:val="20"/>
                <w:u w:val="none"/>
                <w:lang w:val="en-US" w:eastAsia="zh-CN" w:bidi="ar-SA"/>
              </w:rPr>
            </w:pPr>
          </w:p>
        </w:tc>
        <w:tc>
          <w:tcPr>
            <w:tcW w:w="121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仿宋_GB2312" w:hAnsi="等线" w:eastAsia="仿宋_GB2312" w:cs="仿宋_GB2312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</w:p>
        </w:tc>
        <w:tc>
          <w:tcPr>
            <w:tcW w:w="176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仿宋_GB2312" w:hAnsi="等线" w:eastAsia="仿宋_GB2312" w:cs="仿宋_GB2312"/>
                <w:i w:val="0"/>
                <w:iCs w:val="0"/>
                <w:color w:val="000000"/>
                <w:kern w:val="2"/>
                <w:sz w:val="20"/>
                <w:szCs w:val="20"/>
                <w:u w:val="none"/>
                <w:lang w:val="en-US" w:eastAsia="zh-CN" w:bidi="ar-SA"/>
              </w:rPr>
            </w:pPr>
          </w:p>
        </w:tc>
        <w:tc>
          <w:tcPr>
            <w:tcW w:w="121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bidi w:val="0"/>
              <w:jc w:val="both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</w:p>
        </w:tc>
        <w:tc>
          <w:tcPr>
            <w:tcW w:w="164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仿宋_GB2312" w:hAnsi="等线" w:eastAsia="仿宋_GB2312" w:cs="仿宋_GB2312"/>
                <w:i w:val="0"/>
                <w:iCs w:val="0"/>
                <w:color w:val="000000"/>
                <w:kern w:val="2"/>
                <w:sz w:val="20"/>
                <w:szCs w:val="20"/>
                <w:u w:val="none"/>
                <w:lang w:val="en-US" w:eastAsia="zh-CN" w:bidi="ar-SA"/>
              </w:rPr>
            </w:pPr>
          </w:p>
        </w:tc>
        <w:tc>
          <w:tcPr>
            <w:tcW w:w="121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仿宋_GB2312" w:hAnsi="等线" w:eastAsia="仿宋_GB2312" w:cs="仿宋_GB2312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</w:p>
        </w:tc>
        <w:tc>
          <w:tcPr>
            <w:tcW w:w="178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仿宋_GB2312" w:hAnsi="等线" w:eastAsia="仿宋_GB2312" w:cs="仿宋_GB2312"/>
                <w:i w:val="0"/>
                <w:iCs w:val="0"/>
                <w:color w:val="000000"/>
                <w:kern w:val="2"/>
                <w:sz w:val="20"/>
                <w:szCs w:val="20"/>
                <w:u w:val="none"/>
                <w:lang w:val="en-US" w:eastAsia="zh-CN" w:bidi="ar-SA"/>
              </w:rPr>
            </w:pPr>
          </w:p>
        </w:tc>
        <w:tc>
          <w:tcPr>
            <w:tcW w:w="74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仿宋_GB2312" w:hAnsi="等线" w:eastAsia="仿宋_GB2312" w:cs="仿宋_GB2312"/>
                <w:i w:val="0"/>
                <w:iCs w:val="0"/>
                <w:color w:val="000000"/>
                <w:kern w:val="2"/>
                <w:sz w:val="20"/>
                <w:szCs w:val="20"/>
                <w:u w:val="none"/>
                <w:lang w:val="en-US" w:eastAsia="zh-CN" w:bidi="ar-SA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20" w:hRule="atLeast"/>
        </w:trPr>
        <w:tc>
          <w:tcPr>
            <w:tcW w:w="50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仿宋_GB2312" w:hAnsi="等线" w:eastAsia="仿宋_GB2312" w:cs="仿宋_GB2312"/>
                <w:i w:val="0"/>
                <w:iCs w:val="0"/>
                <w:color w:val="000000"/>
                <w:sz w:val="20"/>
                <w:szCs w:val="20"/>
                <w:u w:val="none"/>
                <w:lang w:val="en-US" w:eastAsia="zh-CN"/>
              </w:rPr>
            </w:pPr>
          </w:p>
        </w:tc>
        <w:tc>
          <w:tcPr>
            <w:tcW w:w="8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bidi w:val="0"/>
              <w:jc w:val="left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</w:p>
        </w:tc>
        <w:tc>
          <w:tcPr>
            <w:tcW w:w="15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仿宋_GB2312" w:hAnsi="等线" w:eastAsia="仿宋_GB2312" w:cs="仿宋_GB2312"/>
                <w:i w:val="0"/>
                <w:iCs w:val="0"/>
                <w:color w:val="000000"/>
                <w:kern w:val="2"/>
                <w:sz w:val="20"/>
                <w:szCs w:val="20"/>
                <w:u w:val="none"/>
                <w:lang w:val="en-US" w:eastAsia="zh-CN" w:bidi="ar-SA"/>
              </w:rPr>
            </w:pPr>
          </w:p>
        </w:tc>
        <w:tc>
          <w:tcPr>
            <w:tcW w:w="145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仿宋_GB2312" w:hAnsi="等线" w:eastAsia="仿宋_GB2312" w:cs="仿宋_GB2312"/>
                <w:i w:val="0"/>
                <w:iCs w:val="0"/>
                <w:color w:val="000000"/>
                <w:kern w:val="2"/>
                <w:sz w:val="20"/>
                <w:szCs w:val="20"/>
                <w:u w:val="none"/>
                <w:lang w:val="en-US" w:eastAsia="zh-CN" w:bidi="ar-SA"/>
              </w:rPr>
            </w:pPr>
            <w:r>
              <w:rPr>
                <w:rFonts w:hint="eastAsia" w:ascii="仿宋_GB2312" w:hAnsi="等线" w:eastAsia="仿宋_GB2312" w:cs="仿宋_GB2312"/>
                <w:i w:val="0"/>
                <w:iCs w:val="0"/>
                <w:color w:val="000000"/>
                <w:kern w:val="2"/>
                <w:sz w:val="20"/>
                <w:szCs w:val="20"/>
                <w:u w:val="none"/>
                <w:lang w:val="en-US" w:eastAsia="zh-CN" w:bidi="ar-SA"/>
              </w:rPr>
              <w:t xml:space="preserve"> </w:t>
            </w:r>
          </w:p>
        </w:tc>
        <w:tc>
          <w:tcPr>
            <w:tcW w:w="121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仿宋_GB2312" w:hAnsi="等线" w:eastAsia="仿宋_GB2312" w:cs="仿宋_GB2312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</w:p>
        </w:tc>
        <w:tc>
          <w:tcPr>
            <w:tcW w:w="176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仿宋_GB2312" w:hAnsi="等线" w:eastAsia="仿宋_GB2312" w:cs="仿宋_GB2312"/>
                <w:i w:val="0"/>
                <w:iCs w:val="0"/>
                <w:color w:val="000000"/>
                <w:kern w:val="2"/>
                <w:sz w:val="20"/>
                <w:szCs w:val="20"/>
                <w:u w:val="none"/>
                <w:lang w:val="en-US" w:eastAsia="zh-CN" w:bidi="ar-SA"/>
              </w:rPr>
            </w:pPr>
          </w:p>
        </w:tc>
        <w:tc>
          <w:tcPr>
            <w:tcW w:w="121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bidi w:val="0"/>
              <w:jc w:val="both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</w:p>
        </w:tc>
        <w:tc>
          <w:tcPr>
            <w:tcW w:w="164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仿宋_GB2312" w:hAnsi="等线" w:eastAsia="仿宋_GB2312" w:cs="仿宋_GB2312"/>
                <w:i w:val="0"/>
                <w:iCs w:val="0"/>
                <w:color w:val="000000"/>
                <w:kern w:val="2"/>
                <w:sz w:val="20"/>
                <w:szCs w:val="20"/>
                <w:u w:val="none"/>
                <w:lang w:val="en-US" w:eastAsia="zh-CN" w:bidi="ar-SA"/>
              </w:rPr>
            </w:pPr>
          </w:p>
        </w:tc>
        <w:tc>
          <w:tcPr>
            <w:tcW w:w="121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仿宋_GB2312" w:hAnsi="等线" w:eastAsia="仿宋_GB2312" w:cs="仿宋_GB2312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</w:p>
        </w:tc>
        <w:tc>
          <w:tcPr>
            <w:tcW w:w="178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_GB2312" w:hAnsi="等线" w:eastAsia="仿宋_GB2312" w:cs="仿宋_GB2312"/>
                <w:i w:val="0"/>
                <w:iCs w:val="0"/>
                <w:color w:val="000000"/>
                <w:kern w:val="2"/>
                <w:sz w:val="20"/>
                <w:szCs w:val="20"/>
                <w:u w:val="none"/>
                <w:lang w:val="en-US" w:eastAsia="zh-CN" w:bidi="ar-SA"/>
              </w:rPr>
            </w:pPr>
          </w:p>
        </w:tc>
        <w:tc>
          <w:tcPr>
            <w:tcW w:w="74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等线" w:eastAsia="仿宋_GB2312" w:cs="仿宋_GB2312"/>
                <w:i w:val="0"/>
                <w:iCs w:val="0"/>
                <w:color w:val="000000"/>
                <w:kern w:val="2"/>
                <w:sz w:val="20"/>
                <w:szCs w:val="20"/>
                <w:u w:val="none"/>
                <w:lang w:val="en-US" w:eastAsia="zh-CN" w:bidi="ar-SA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20" w:hRule="atLeast"/>
        </w:trPr>
        <w:tc>
          <w:tcPr>
            <w:tcW w:w="50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等线" w:eastAsia="仿宋_GB2312" w:cs="仿宋_GB2312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lang w:val="en-US" w:eastAsia="zh-CN"/>
              </w:rPr>
            </w:pPr>
          </w:p>
        </w:tc>
        <w:tc>
          <w:tcPr>
            <w:tcW w:w="8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等线" w:eastAsia="仿宋_GB2312" w:cs="仿宋_GB2312"/>
                <w:i w:val="0"/>
                <w:iCs w:val="0"/>
                <w:color w:val="000000"/>
                <w:sz w:val="20"/>
                <w:szCs w:val="20"/>
                <w:u w:val="none"/>
                <w:lang w:eastAsia="zh-CN"/>
              </w:rPr>
            </w:pPr>
          </w:p>
        </w:tc>
        <w:tc>
          <w:tcPr>
            <w:tcW w:w="15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仿宋_GB2312" w:hAnsi="等线" w:eastAsia="仿宋_GB2312" w:cs="仿宋_GB2312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45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_GB2312" w:hAnsi="等线" w:eastAsia="仿宋_GB2312" w:cs="仿宋_GB2312"/>
                <w:i w:val="0"/>
                <w:iCs w:val="0"/>
                <w:color w:val="000000"/>
                <w:sz w:val="20"/>
                <w:szCs w:val="20"/>
                <w:u w:val="none"/>
                <w:lang w:eastAsia="zh-CN"/>
              </w:rPr>
            </w:pPr>
          </w:p>
        </w:tc>
        <w:tc>
          <w:tcPr>
            <w:tcW w:w="121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仿宋_GB2312" w:hAnsi="等线" w:eastAsia="仿宋_GB2312" w:cs="仿宋_GB2312"/>
                <w:i w:val="0"/>
                <w:iCs w:val="0"/>
                <w:color w:val="000000"/>
                <w:sz w:val="20"/>
                <w:szCs w:val="20"/>
                <w:u w:val="none"/>
                <w:lang w:val="en-US"/>
              </w:rPr>
            </w:pPr>
          </w:p>
        </w:tc>
        <w:tc>
          <w:tcPr>
            <w:tcW w:w="176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仿宋_GB2312" w:hAnsi="等线" w:eastAsia="仿宋_GB2312" w:cs="仿宋_GB2312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21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仿宋_GB2312" w:hAnsi="等线" w:eastAsia="仿宋_GB2312" w:cs="仿宋_GB2312"/>
                <w:i w:val="0"/>
                <w:iCs w:val="0"/>
                <w:color w:val="000000"/>
                <w:sz w:val="20"/>
                <w:szCs w:val="20"/>
                <w:u w:val="none"/>
                <w:lang w:val="en-US" w:eastAsia="zh-CN"/>
              </w:rPr>
            </w:pPr>
          </w:p>
        </w:tc>
        <w:tc>
          <w:tcPr>
            <w:tcW w:w="164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_GB2312" w:hAnsi="等线" w:eastAsia="仿宋_GB2312" w:cs="仿宋_GB2312"/>
                <w:i w:val="0"/>
                <w:iCs w:val="0"/>
                <w:color w:val="000000"/>
                <w:sz w:val="20"/>
                <w:szCs w:val="20"/>
                <w:u w:val="none"/>
                <w:lang w:eastAsia="zh-CN"/>
              </w:rPr>
            </w:pPr>
          </w:p>
        </w:tc>
        <w:tc>
          <w:tcPr>
            <w:tcW w:w="121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仿宋_GB2312" w:hAnsi="等线" w:eastAsia="仿宋_GB2312" w:cs="仿宋_GB2312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78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</w:p>
        </w:tc>
        <w:tc>
          <w:tcPr>
            <w:tcW w:w="74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等线" w:eastAsia="仿宋_GB2312" w:cs="仿宋_GB2312"/>
                <w:i w:val="0"/>
                <w:iCs w:val="0"/>
                <w:color w:val="000000"/>
                <w:sz w:val="20"/>
                <w:szCs w:val="20"/>
                <w:u w:val="none"/>
                <w:lang w:eastAsia="zh-CN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20" w:hRule="atLeast"/>
        </w:trPr>
        <w:tc>
          <w:tcPr>
            <w:tcW w:w="50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等线" w:eastAsia="仿宋_GB2312" w:cs="仿宋_GB2312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lang w:val="en-US" w:eastAsia="zh-CN"/>
              </w:rPr>
            </w:pPr>
          </w:p>
        </w:tc>
        <w:tc>
          <w:tcPr>
            <w:tcW w:w="8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等线" w:eastAsia="仿宋_GB2312" w:cs="仿宋_GB2312"/>
                <w:i w:val="0"/>
                <w:iCs w:val="0"/>
                <w:color w:val="000000"/>
                <w:sz w:val="20"/>
                <w:szCs w:val="20"/>
                <w:u w:val="none"/>
                <w:lang w:eastAsia="zh-CN"/>
              </w:rPr>
            </w:pPr>
          </w:p>
        </w:tc>
        <w:tc>
          <w:tcPr>
            <w:tcW w:w="15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仿宋_GB2312" w:hAnsi="等线" w:eastAsia="仿宋_GB2312" w:cs="仿宋_GB2312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45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_GB2312" w:hAnsi="等线" w:eastAsia="仿宋_GB2312" w:cs="仿宋_GB2312"/>
                <w:i w:val="0"/>
                <w:iCs w:val="0"/>
                <w:color w:val="000000"/>
                <w:sz w:val="20"/>
                <w:szCs w:val="20"/>
                <w:u w:val="none"/>
                <w:lang w:eastAsia="zh-CN"/>
              </w:rPr>
            </w:pPr>
          </w:p>
        </w:tc>
        <w:tc>
          <w:tcPr>
            <w:tcW w:w="121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仿宋_GB2312" w:hAnsi="等线" w:eastAsia="仿宋_GB2312" w:cs="仿宋_GB2312"/>
                <w:i w:val="0"/>
                <w:iCs w:val="0"/>
                <w:color w:val="000000"/>
                <w:sz w:val="20"/>
                <w:szCs w:val="20"/>
                <w:u w:val="none"/>
                <w:lang w:val="en-US"/>
              </w:rPr>
            </w:pPr>
          </w:p>
        </w:tc>
        <w:tc>
          <w:tcPr>
            <w:tcW w:w="176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仿宋_GB2312" w:hAnsi="等线" w:eastAsia="仿宋_GB2312" w:cs="仿宋_GB2312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21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仿宋_GB2312" w:hAnsi="等线" w:eastAsia="仿宋_GB2312" w:cs="仿宋_GB2312"/>
                <w:i w:val="0"/>
                <w:iCs w:val="0"/>
                <w:color w:val="000000"/>
                <w:sz w:val="20"/>
                <w:szCs w:val="20"/>
                <w:u w:val="none"/>
                <w:lang w:val="en-US" w:eastAsia="zh-CN"/>
              </w:rPr>
            </w:pPr>
          </w:p>
        </w:tc>
        <w:tc>
          <w:tcPr>
            <w:tcW w:w="164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_GB2312" w:hAnsi="等线" w:eastAsia="仿宋_GB2312" w:cs="仿宋_GB2312"/>
                <w:i w:val="0"/>
                <w:iCs w:val="0"/>
                <w:color w:val="000000"/>
                <w:sz w:val="20"/>
                <w:szCs w:val="20"/>
                <w:u w:val="none"/>
                <w:lang w:eastAsia="zh-CN"/>
              </w:rPr>
            </w:pPr>
          </w:p>
        </w:tc>
        <w:tc>
          <w:tcPr>
            <w:tcW w:w="121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仿宋_GB2312" w:hAnsi="等线" w:eastAsia="仿宋_GB2312" w:cs="仿宋_GB2312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78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</w:p>
        </w:tc>
        <w:tc>
          <w:tcPr>
            <w:tcW w:w="74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等线" w:eastAsia="仿宋_GB2312" w:cs="仿宋_GB2312"/>
                <w:i w:val="0"/>
                <w:iCs w:val="0"/>
                <w:color w:val="000000"/>
                <w:sz w:val="20"/>
                <w:szCs w:val="20"/>
                <w:u w:val="none"/>
                <w:lang w:eastAsia="zh-CN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20" w:hRule="atLeast"/>
        </w:trPr>
        <w:tc>
          <w:tcPr>
            <w:tcW w:w="50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等线" w:eastAsia="仿宋_GB2312" w:cs="仿宋_GB2312"/>
                <w:b/>
                <w:bCs/>
                <w:i w:val="0"/>
                <w:iCs w:val="0"/>
                <w:color w:val="000000"/>
                <w:sz w:val="20"/>
                <w:szCs w:val="20"/>
                <w:u w:val="none"/>
                <w:lang w:val="en-US" w:eastAsia="zh-CN"/>
              </w:rPr>
            </w:pPr>
          </w:p>
        </w:tc>
        <w:tc>
          <w:tcPr>
            <w:tcW w:w="8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等线" w:eastAsia="仿宋_GB2312" w:cs="仿宋_GB2312"/>
                <w:i w:val="0"/>
                <w:iCs w:val="0"/>
                <w:color w:val="000000"/>
                <w:sz w:val="20"/>
                <w:szCs w:val="20"/>
                <w:u w:val="none"/>
                <w:lang w:eastAsia="zh-CN"/>
              </w:rPr>
            </w:pPr>
          </w:p>
        </w:tc>
        <w:tc>
          <w:tcPr>
            <w:tcW w:w="15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仿宋_GB2312" w:hAnsi="等线" w:eastAsia="仿宋_GB2312" w:cs="仿宋_GB2312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45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_GB2312" w:hAnsi="等线" w:eastAsia="仿宋_GB2312" w:cs="仿宋_GB2312"/>
                <w:i w:val="0"/>
                <w:iCs w:val="0"/>
                <w:color w:val="000000"/>
                <w:sz w:val="20"/>
                <w:szCs w:val="20"/>
                <w:u w:val="none"/>
                <w:lang w:eastAsia="zh-CN"/>
              </w:rPr>
            </w:pPr>
          </w:p>
        </w:tc>
        <w:tc>
          <w:tcPr>
            <w:tcW w:w="121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仿宋_GB2312" w:hAnsi="等线" w:eastAsia="仿宋_GB2312" w:cs="仿宋_GB2312"/>
                <w:i w:val="0"/>
                <w:iCs w:val="0"/>
                <w:color w:val="000000"/>
                <w:sz w:val="20"/>
                <w:szCs w:val="20"/>
                <w:u w:val="none"/>
                <w:lang w:val="en-US"/>
              </w:rPr>
            </w:pPr>
          </w:p>
        </w:tc>
        <w:tc>
          <w:tcPr>
            <w:tcW w:w="176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仿宋_GB2312" w:hAnsi="等线" w:eastAsia="仿宋_GB2312" w:cs="仿宋_GB2312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21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仿宋_GB2312" w:hAnsi="等线" w:eastAsia="仿宋_GB2312" w:cs="仿宋_GB2312"/>
                <w:i w:val="0"/>
                <w:iCs w:val="0"/>
                <w:color w:val="000000"/>
                <w:sz w:val="20"/>
                <w:szCs w:val="20"/>
                <w:u w:val="none"/>
                <w:lang w:val="en-US" w:eastAsia="zh-CN"/>
              </w:rPr>
            </w:pPr>
          </w:p>
        </w:tc>
        <w:tc>
          <w:tcPr>
            <w:tcW w:w="164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仿宋_GB2312" w:hAnsi="等线" w:eastAsia="仿宋_GB2312" w:cs="仿宋_GB2312"/>
                <w:i w:val="0"/>
                <w:iCs w:val="0"/>
                <w:color w:val="000000"/>
                <w:sz w:val="20"/>
                <w:szCs w:val="20"/>
                <w:u w:val="none"/>
                <w:lang w:eastAsia="zh-CN"/>
              </w:rPr>
            </w:pPr>
          </w:p>
        </w:tc>
        <w:tc>
          <w:tcPr>
            <w:tcW w:w="1216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仿宋_GB2312" w:hAnsi="等线" w:eastAsia="仿宋_GB2312" w:cs="仿宋_GB2312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78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</w:p>
        </w:tc>
        <w:tc>
          <w:tcPr>
            <w:tcW w:w="74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仿宋_GB2312" w:hAnsi="等线" w:eastAsia="仿宋_GB2312" w:cs="仿宋_GB2312"/>
                <w:i w:val="0"/>
                <w:iCs w:val="0"/>
                <w:color w:val="000000"/>
                <w:sz w:val="20"/>
                <w:szCs w:val="20"/>
                <w:u w:val="none"/>
                <w:lang w:eastAsia="zh-CN"/>
              </w:rPr>
            </w:pPr>
          </w:p>
        </w:tc>
      </w:tr>
    </w:tbl>
    <w:p>
      <w:pPr>
        <w:pStyle w:val="13"/>
        <w:keepNext w:val="0"/>
        <w:ind w:firstLine="440"/>
        <w:rPr>
          <w:lang w:eastAsia="zh-CN"/>
        </w:rPr>
      </w:pPr>
    </w:p>
    <w:p>
      <w:pPr>
        <w:pStyle w:val="13"/>
        <w:keepNext w:val="0"/>
        <w:ind w:firstLine="440"/>
        <w:rPr>
          <w:lang w:eastAsia="zh-CN"/>
        </w:rPr>
      </w:pPr>
    </w:p>
    <w:p>
      <w:pPr>
        <w:rPr>
          <w:rFonts w:hint="default"/>
          <w:b/>
          <w:bCs/>
          <w:sz w:val="32"/>
          <w:szCs w:val="32"/>
          <w:lang w:val="en-US" w:eastAsia="zh-CN"/>
        </w:rPr>
      </w:pPr>
    </w:p>
    <w:sectPr>
      <w:pgSz w:w="16838" w:h="11906" w:orient="landscape"/>
      <w:pgMar w:top="1803" w:right="1440" w:bottom="1803" w:left="144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方正仿宋_GB2312">
    <w:altName w:val="仿宋"/>
    <w:panose1 w:val="00000000000000000000"/>
    <w:charset w:val="86"/>
    <w:family w:val="auto"/>
    <w:pitch w:val="default"/>
    <w:sig w:usb0="00000000" w:usb1="00000000" w:usb2="00000012" w:usb3="00000000" w:csb0="00040001" w:csb1="00000000"/>
  </w:font>
  <w:font w:name="Wingdings 2">
    <w:panose1 w:val="05020102010507070707"/>
    <w:charset w:val="02"/>
    <w:family w:val="roman"/>
    <w:pitch w:val="default"/>
    <w:sig w:usb0="00000000" w:usb1="00000000" w:usb2="00000000" w:usb3="00000000" w:csb0="80000000" w:csb1="00000000"/>
  </w:font>
  <w:font w:name="方正黑体_GBK">
    <w:altName w:val="微软雅黑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tabs>
        <w:tab w:val="center" w:pos="5173"/>
        <w:tab w:val="clear" w:pos="4153"/>
      </w:tabs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318135" cy="152400"/>
              <wp:effectExtent l="0" t="0" r="0" b="0"/>
              <wp:wrapNone/>
              <wp:docPr id="8" name="文本框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1813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8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25</w:t>
                          </w:r>
                          <w:r>
                            <w:fldChar w:fldCharType="end"/>
                          </w:r>
                          <w:r>
                            <w:t xml:space="preserve"> /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46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2pt;width:25.05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8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25</w:t>
                    </w:r>
                    <w:r>
                      <w:fldChar w:fldCharType="end"/>
                    </w:r>
                    <w:r>
                      <w:t xml:space="preserve"> /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46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</w:rPr>
      <w:tab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tabs>
        <w:tab w:val="left" w:pos="5824"/>
        <w:tab w:val="clear" w:pos="4153"/>
      </w:tabs>
    </w:pPr>
    <w: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318135" cy="152400"/>
              <wp:effectExtent l="0" t="0" r="0" b="0"/>
              <wp:wrapNone/>
              <wp:docPr id="6" name="文本框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1813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8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41</w:t>
                          </w:r>
                          <w:r>
                            <w:fldChar w:fldCharType="end"/>
                          </w:r>
                          <w:r>
                            <w:t xml:space="preserve"> /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46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2pt;width:25.05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8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41</w:t>
                    </w:r>
                    <w:r>
                      <w:fldChar w:fldCharType="end"/>
                    </w:r>
                    <w:r>
                      <w:t xml:space="preserve"> /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46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pBdr>
        <w:bottom w:val="none" w:color="auto" w:sz="0" w:space="1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pBdr>
        <w:bottom w:val="none" w:color="auto" w:sz="0" w:space="1"/>
      </w:pBd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pBdr>
        <w:bottom w:val="single" w:color="auto" w:sz="4" w:space="1"/>
      </w:pBdr>
      <w:jc w:val="left"/>
      <w:rPr>
        <w:rFonts w:ascii="仿宋_GB2312" w:eastAsia="仿宋_GB2312"/>
      </w:rPr>
    </w:pPr>
  </w:p>
  <w:p>
    <w:pPr>
      <w:pStyle w:val="9"/>
      <w:pBdr>
        <w:bottom w:val="single" w:color="auto" w:sz="4" w:space="1"/>
      </w:pBdr>
      <w:jc w:val="left"/>
      <w:rPr>
        <w:rFonts w:ascii="仿宋_GB2312" w:eastAsia="仿宋_GB2312"/>
      </w:rPr>
    </w:pPr>
  </w:p>
  <w:p>
    <w:pPr>
      <w:pStyle w:val="9"/>
      <w:pBdr>
        <w:bottom w:val="single" w:color="auto" w:sz="4" w:space="1"/>
      </w:pBdr>
      <w:jc w:val="left"/>
      <w:rPr>
        <w:rFonts w:hint="eastAsia" w:eastAsia="宋体"/>
        <w:color w:val="0000FF"/>
        <w:lang w:val="en-US" w:eastAsia="zh-CN"/>
      </w:rPr>
    </w:pPr>
    <w:r>
      <w:rPr>
        <w:rFonts w:hint="eastAsia" w:ascii="宋体" w:hAnsi="宋体" w:cs="宋体"/>
      </w:rPr>
      <w:t>文档名称:</w:t>
    </w:r>
    <w:r>
      <w:rPr>
        <w:rFonts w:hint="eastAsia" w:ascii="宋体" w:hAnsi="宋体" w:cs="宋体"/>
        <w:lang w:val="en-US" w:eastAsia="zh-CN"/>
      </w:rPr>
      <w:t>华润清远清新旭阳10</w:t>
    </w:r>
    <w:r>
      <w:rPr>
        <w:rFonts w:hint="eastAsia" w:ascii="宋体" w:hAnsi="宋体" w:cs="宋体"/>
      </w:rPr>
      <w:t>MW∕</w:t>
    </w:r>
    <w:r>
      <w:rPr>
        <w:rFonts w:hint="eastAsia" w:ascii="宋体" w:hAnsi="宋体" w:cs="宋体"/>
        <w:lang w:val="en-US" w:eastAsia="zh-CN"/>
      </w:rPr>
      <w:t>10</w:t>
    </w:r>
    <w:r>
      <w:rPr>
        <w:rFonts w:hint="eastAsia" w:ascii="宋体" w:hAnsi="宋体" w:cs="宋体"/>
      </w:rPr>
      <w:t xml:space="preserve">MWh储能系统厂内调试大纲           </w:t>
    </w:r>
    <w:r>
      <w:rPr>
        <w:rFonts w:hint="eastAsia" w:ascii="宋体" w:hAnsi="宋体" w:cs="宋体"/>
        <w:lang w:val="en-US" w:eastAsia="zh-CN"/>
      </w:rPr>
      <w:t xml:space="preserve">      </w:t>
    </w:r>
    <w:r>
      <w:rPr>
        <w:rFonts w:hint="eastAsia" w:ascii="宋体" w:hAnsi="宋体" w:cs="宋体"/>
      </w:rPr>
      <w:t>文件编号:</w:t>
    </w:r>
    <w:r>
      <w:rPr>
        <w:rFonts w:hint="eastAsia" w:ascii="宋体" w:hAnsi="宋体" w:cs="宋体"/>
        <w:lang w:val="en-US" w:eastAsia="zh-CN"/>
      </w:rPr>
      <w:t>0XJCN-QYXY 658 001</w:t>
    </w:r>
  </w:p>
  <w:p>
    <w:pPr>
      <w:pStyle w:val="9"/>
      <w:pBdr>
        <w:bottom w:val="none" w:color="auto" w:sz="0" w:space="1"/>
      </w:pBd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pBdr>
        <w:bottom w:val="single" w:color="auto" w:sz="4" w:space="1"/>
      </w:pBdr>
      <w:jc w:val="left"/>
      <w:rPr>
        <w:rFonts w:ascii="仿宋_GB2312" w:eastAsia="仿宋_GB2312"/>
      </w:rPr>
    </w:pPr>
  </w:p>
  <w:p>
    <w:pPr>
      <w:pStyle w:val="9"/>
      <w:pBdr>
        <w:bottom w:val="single" w:color="auto" w:sz="4" w:space="1"/>
      </w:pBdr>
      <w:jc w:val="left"/>
      <w:rPr>
        <w:rFonts w:hint="eastAsia" w:eastAsia="宋体"/>
        <w:color w:val="0000FF"/>
        <w:lang w:eastAsia="zh-CN"/>
      </w:rPr>
    </w:pPr>
    <w:r>
      <w:rPr>
        <w:rFonts w:hint="eastAsia" w:ascii="宋体" w:hAnsi="宋体" w:cs="宋体"/>
      </w:rPr>
      <w:t>文档名称:</w:t>
    </w:r>
    <w:r>
      <w:rPr>
        <w:rFonts w:hint="eastAsia" w:ascii="宋体" w:hAnsi="宋体" w:cs="宋体"/>
        <w:lang w:val="en-US" w:eastAsia="zh-CN"/>
      </w:rPr>
      <w:t>华润清远清新旭阳10</w:t>
    </w:r>
    <w:r>
      <w:rPr>
        <w:rFonts w:hint="eastAsia" w:ascii="宋体" w:hAnsi="宋体" w:cs="宋体"/>
      </w:rPr>
      <w:t>MW∕</w:t>
    </w:r>
    <w:r>
      <w:rPr>
        <w:rFonts w:hint="eastAsia" w:ascii="宋体" w:hAnsi="宋体" w:cs="宋体"/>
        <w:lang w:val="en-US" w:eastAsia="zh-CN"/>
      </w:rPr>
      <w:t>10</w:t>
    </w:r>
    <w:r>
      <w:rPr>
        <w:rFonts w:hint="eastAsia" w:ascii="宋体" w:hAnsi="宋体" w:cs="宋体"/>
      </w:rPr>
      <w:t xml:space="preserve">MWh储能系统厂内调试大纲           </w:t>
    </w:r>
    <w:r>
      <w:rPr>
        <w:rFonts w:hint="eastAsia" w:ascii="宋体" w:hAnsi="宋体" w:cs="宋体"/>
        <w:lang w:val="en-US" w:eastAsia="zh-CN"/>
      </w:rPr>
      <w:t xml:space="preserve">       </w:t>
    </w:r>
    <w:r>
      <w:rPr>
        <w:rFonts w:hint="eastAsia" w:ascii="宋体" w:hAnsi="宋体" w:cs="宋体"/>
      </w:rPr>
      <w:t>文件编号:</w:t>
    </w:r>
    <w:r>
      <w:rPr>
        <w:rFonts w:hint="eastAsia" w:ascii="宋体" w:hAnsi="宋体" w:cs="宋体"/>
        <w:lang w:val="en-US" w:eastAsia="zh-CN"/>
      </w:rPr>
      <w:t>0XJCN-QYXY 658 001</w:t>
    </w:r>
  </w:p>
  <w:p>
    <w:pPr>
      <w:pStyle w:val="9"/>
      <w:pBdr>
        <w:bottom w:val="none" w:color="auto" w:sz="0" w:space="1"/>
      </w:pBdr>
      <w:jc w:val="both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pBdr>
        <w:bottom w:val="single" w:color="auto" w:sz="4" w:space="1"/>
      </w:pBdr>
      <w:jc w:val="left"/>
      <w:rPr>
        <w:rFonts w:ascii="仿宋_GB2312" w:eastAsia="仿宋_GB2312"/>
      </w:rPr>
    </w:pPr>
  </w:p>
  <w:p>
    <w:pPr>
      <w:pStyle w:val="9"/>
      <w:pBdr>
        <w:bottom w:val="single" w:color="auto" w:sz="4" w:space="1"/>
      </w:pBdr>
      <w:jc w:val="left"/>
      <w:rPr>
        <w:rFonts w:hint="eastAsia" w:eastAsia="宋体"/>
        <w:color w:val="0000FF"/>
        <w:lang w:eastAsia="zh-CN"/>
      </w:rPr>
    </w:pPr>
    <w:r>
      <w:rPr>
        <w:rFonts w:hint="eastAsia" w:ascii="宋体" w:hAnsi="宋体" w:cs="宋体"/>
      </w:rPr>
      <w:t>文档名称:</w:t>
    </w:r>
    <w:r>
      <w:rPr>
        <w:rFonts w:hint="eastAsia" w:ascii="宋体" w:hAnsi="宋体" w:cs="宋体"/>
        <w:lang w:val="en-US" w:eastAsia="zh-CN"/>
      </w:rPr>
      <w:t>华润清远清新旭阳10</w:t>
    </w:r>
    <w:r>
      <w:rPr>
        <w:rFonts w:hint="eastAsia" w:ascii="宋体" w:hAnsi="宋体" w:cs="宋体"/>
      </w:rPr>
      <w:t>MW∕</w:t>
    </w:r>
    <w:r>
      <w:rPr>
        <w:rFonts w:hint="eastAsia" w:ascii="宋体" w:hAnsi="宋体" w:cs="宋体"/>
        <w:lang w:val="en-US" w:eastAsia="zh-CN"/>
      </w:rPr>
      <w:t>10</w:t>
    </w:r>
    <w:r>
      <w:rPr>
        <w:rFonts w:hint="eastAsia" w:ascii="宋体" w:hAnsi="宋体" w:cs="宋体"/>
      </w:rPr>
      <w:t xml:space="preserve">MWh储能系统厂内调试大纲             </w:t>
    </w:r>
    <w:r>
      <w:rPr>
        <w:rFonts w:hint="eastAsia" w:ascii="宋体" w:hAnsi="宋体" w:cs="宋体"/>
        <w:lang w:val="en-US" w:eastAsia="zh-CN"/>
      </w:rPr>
      <w:t xml:space="preserve">    </w:t>
    </w:r>
    <w:r>
      <w:rPr>
        <w:rFonts w:hint="eastAsia" w:ascii="宋体" w:hAnsi="宋体" w:cs="宋体"/>
      </w:rPr>
      <w:t>文件编号:</w:t>
    </w:r>
    <w:r>
      <w:rPr>
        <w:rFonts w:hint="eastAsia" w:ascii="宋体" w:hAnsi="宋体" w:cs="宋体"/>
        <w:lang w:val="en-US" w:eastAsia="zh-CN"/>
      </w:rPr>
      <w:t>0XJCN-QYXY 658 001</w:t>
    </w:r>
  </w:p>
  <w:p>
    <w:pPr>
      <w:pStyle w:val="9"/>
      <w:pBdr>
        <w:bottom w:val="none" w:color="auto" w:sz="0" w:space="1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E709065"/>
    <w:multiLevelType w:val="singleLevel"/>
    <w:tmpl w:val="9E709065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</w:abstractNum>
  <w:abstractNum w:abstractNumId="1">
    <w:nsid w:val="ED1FFACF"/>
    <w:multiLevelType w:val="singleLevel"/>
    <w:tmpl w:val="ED1FFAC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14839974"/>
    <w:multiLevelType w:val="singleLevel"/>
    <w:tmpl w:val="14839974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2B8C51C1"/>
    <w:multiLevelType w:val="multilevel"/>
    <w:tmpl w:val="2B8C51C1"/>
    <w:lvl w:ilvl="0" w:tentative="0">
      <w:start w:val="1"/>
      <w:numFmt w:val="decimal"/>
      <w:pStyle w:val="22"/>
      <w:lvlText w:val="%1."/>
      <w:lvlJc w:val="left"/>
      <w:pPr>
        <w:tabs>
          <w:tab w:val="left" w:pos="436"/>
        </w:tabs>
        <w:ind w:left="436" w:hanging="420"/>
      </w:pPr>
    </w:lvl>
    <w:lvl w:ilvl="1" w:tentative="0">
      <w:start w:val="1"/>
      <w:numFmt w:val="bullet"/>
      <w:lvlText w:val=""/>
      <w:lvlJc w:val="left"/>
      <w:pPr>
        <w:tabs>
          <w:tab w:val="left" w:pos="817"/>
        </w:tabs>
        <w:ind w:left="817" w:hanging="397"/>
      </w:pPr>
      <w:rPr>
        <w:rFonts w:hint="default" w:ascii="Wingdings" w:hAnsi="Wingdings"/>
      </w:rPr>
    </w:lvl>
    <w:lvl w:ilvl="2" w:tentative="0">
      <w:start w:val="3"/>
      <w:numFmt w:val="decimal"/>
      <w:lvlText w:val="%3）"/>
      <w:lvlJc w:val="left"/>
      <w:pPr>
        <w:tabs>
          <w:tab w:val="left" w:pos="1200"/>
        </w:tabs>
        <w:ind w:left="1200" w:hanging="360"/>
      </w:pPr>
      <w:rPr>
        <w:rFonts w:hint="default"/>
      </w:rPr>
    </w:lvl>
    <w:lvl w:ilvl="3" w:tentative="0">
      <w:start w:val="3"/>
      <w:numFmt w:val="decimal"/>
      <w:lvlText w:val="%4、"/>
      <w:lvlJc w:val="left"/>
      <w:pPr>
        <w:tabs>
          <w:tab w:val="left" w:pos="1620"/>
        </w:tabs>
        <w:ind w:left="1620" w:hanging="36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">
    <w:nsid w:val="2BD907DA"/>
    <w:multiLevelType w:val="singleLevel"/>
    <w:tmpl w:val="2BD907DA"/>
    <w:lvl w:ilvl="0" w:tentative="0">
      <w:start w:val="2"/>
      <w:numFmt w:val="decimal"/>
      <w:suff w:val="nothing"/>
      <w:lvlText w:val="%1、"/>
      <w:lvlJc w:val="left"/>
    </w:lvl>
  </w:abstractNum>
  <w:abstractNum w:abstractNumId="5">
    <w:nsid w:val="2D224042"/>
    <w:multiLevelType w:val="singleLevel"/>
    <w:tmpl w:val="2D22404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48A531CB"/>
    <w:multiLevelType w:val="multilevel"/>
    <w:tmpl w:val="48A531CB"/>
    <w:lvl w:ilvl="0" w:tentative="0">
      <w:start w:val="1"/>
      <w:numFmt w:val="chineseCounting"/>
      <w:suff w:val="nothing"/>
      <w:lvlText w:val="%1、"/>
      <w:lvlJc w:val="left"/>
      <w:pPr>
        <w:ind w:left="0" w:firstLine="400"/>
      </w:pPr>
      <w:rPr>
        <w:rFonts w:hint="eastAsia"/>
        <w:color w:val="auto"/>
        <w:highlight w:val="none"/>
      </w:rPr>
    </w:lvl>
    <w:lvl w:ilvl="1" w:tentative="0">
      <w:start w:val="1"/>
      <w:numFmt w:val="decimal"/>
      <w:suff w:val="nothing"/>
      <w:lvlText w:val="%2．"/>
      <w:lvlJc w:val="left"/>
      <w:pPr>
        <w:ind w:left="0" w:firstLine="400"/>
      </w:pPr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EnclosedCircleChinese"/>
      <w:suff w:val="nothing"/>
      <w:lvlText w:val="%4 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pPr>
        <w:ind w:left="0" w:firstLine="402"/>
      </w:pPr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Roman"/>
      <w:suff w:val="nothing"/>
      <w:lvlText w:val="%8. 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pPr>
        <w:ind w:left="0" w:firstLine="402"/>
      </w:pPr>
      <w:rPr>
        <w:rFonts w:hint="eastAsia"/>
      </w:rPr>
    </w:lvl>
  </w:abstractNum>
  <w:num w:numId="1">
    <w:abstractNumId w:val="3"/>
  </w:num>
  <w:num w:numId="2">
    <w:abstractNumId w:val="6"/>
  </w:num>
  <w:num w:numId="3">
    <w:abstractNumId w:val="2"/>
  </w:num>
  <w:num w:numId="4">
    <w:abstractNumId w:val="4"/>
  </w:num>
  <w:num w:numId="5">
    <w:abstractNumId w:val="1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A3NDRkZjdhYWY5NmY2OTY3MjM1NWFkYjg4ZmNlYWIifQ=="/>
  </w:docVars>
  <w:rsids>
    <w:rsidRoot w:val="00172A27"/>
    <w:rsid w:val="00063704"/>
    <w:rsid w:val="00064B74"/>
    <w:rsid w:val="000C0B05"/>
    <w:rsid w:val="00172A27"/>
    <w:rsid w:val="001B3C78"/>
    <w:rsid w:val="0028735A"/>
    <w:rsid w:val="002B5DC3"/>
    <w:rsid w:val="002C0F95"/>
    <w:rsid w:val="00323FE0"/>
    <w:rsid w:val="003A57F2"/>
    <w:rsid w:val="003C1F6B"/>
    <w:rsid w:val="00464D09"/>
    <w:rsid w:val="0046550B"/>
    <w:rsid w:val="006B33F0"/>
    <w:rsid w:val="0071132A"/>
    <w:rsid w:val="00742CCB"/>
    <w:rsid w:val="00854C12"/>
    <w:rsid w:val="0088063B"/>
    <w:rsid w:val="00912440"/>
    <w:rsid w:val="00914B39"/>
    <w:rsid w:val="00953D9C"/>
    <w:rsid w:val="009B2CC5"/>
    <w:rsid w:val="009F47F9"/>
    <w:rsid w:val="00AF482E"/>
    <w:rsid w:val="00BC20DE"/>
    <w:rsid w:val="00CD7ED2"/>
    <w:rsid w:val="00CE0FF0"/>
    <w:rsid w:val="00DB09F0"/>
    <w:rsid w:val="00E75EA5"/>
    <w:rsid w:val="00EA622A"/>
    <w:rsid w:val="018502B5"/>
    <w:rsid w:val="01C225CD"/>
    <w:rsid w:val="01D23CA3"/>
    <w:rsid w:val="01F7249E"/>
    <w:rsid w:val="020C3B68"/>
    <w:rsid w:val="021F45D0"/>
    <w:rsid w:val="02301E52"/>
    <w:rsid w:val="02307FC3"/>
    <w:rsid w:val="02A72EF0"/>
    <w:rsid w:val="02C8767B"/>
    <w:rsid w:val="02DC3F04"/>
    <w:rsid w:val="02DF389F"/>
    <w:rsid w:val="030D17A1"/>
    <w:rsid w:val="03202CE3"/>
    <w:rsid w:val="039B2222"/>
    <w:rsid w:val="03C36E72"/>
    <w:rsid w:val="03D51CA1"/>
    <w:rsid w:val="03F70DF7"/>
    <w:rsid w:val="03F86B1C"/>
    <w:rsid w:val="041D055F"/>
    <w:rsid w:val="04277401"/>
    <w:rsid w:val="04406D0B"/>
    <w:rsid w:val="04465A57"/>
    <w:rsid w:val="04640655"/>
    <w:rsid w:val="04853622"/>
    <w:rsid w:val="04911321"/>
    <w:rsid w:val="04B71C2E"/>
    <w:rsid w:val="04CB38AA"/>
    <w:rsid w:val="04E63D08"/>
    <w:rsid w:val="05196B38"/>
    <w:rsid w:val="058978E4"/>
    <w:rsid w:val="058A2D36"/>
    <w:rsid w:val="05B25133"/>
    <w:rsid w:val="05D648F1"/>
    <w:rsid w:val="05F81055"/>
    <w:rsid w:val="061B1FC4"/>
    <w:rsid w:val="063876A4"/>
    <w:rsid w:val="06563FA0"/>
    <w:rsid w:val="06734FAC"/>
    <w:rsid w:val="06774D6D"/>
    <w:rsid w:val="072A3397"/>
    <w:rsid w:val="072E4D07"/>
    <w:rsid w:val="074107DA"/>
    <w:rsid w:val="07C35693"/>
    <w:rsid w:val="08732E82"/>
    <w:rsid w:val="093806A1"/>
    <w:rsid w:val="093C6971"/>
    <w:rsid w:val="09730E76"/>
    <w:rsid w:val="09CB082F"/>
    <w:rsid w:val="09F408AD"/>
    <w:rsid w:val="0A0006A3"/>
    <w:rsid w:val="0A4831D3"/>
    <w:rsid w:val="0A770208"/>
    <w:rsid w:val="0A7B052B"/>
    <w:rsid w:val="0AEC69C6"/>
    <w:rsid w:val="0AF273D4"/>
    <w:rsid w:val="0B0E611B"/>
    <w:rsid w:val="0B174BE4"/>
    <w:rsid w:val="0B471443"/>
    <w:rsid w:val="0B4B613B"/>
    <w:rsid w:val="0B535EEC"/>
    <w:rsid w:val="0B726130"/>
    <w:rsid w:val="0B7C5079"/>
    <w:rsid w:val="0B7D54E6"/>
    <w:rsid w:val="0B983ACF"/>
    <w:rsid w:val="0BDD3DCE"/>
    <w:rsid w:val="0BFF2A3A"/>
    <w:rsid w:val="0C337D43"/>
    <w:rsid w:val="0C4443A9"/>
    <w:rsid w:val="0C465C1A"/>
    <w:rsid w:val="0C91430F"/>
    <w:rsid w:val="0C9965E9"/>
    <w:rsid w:val="0CD72093"/>
    <w:rsid w:val="0D0D0CC7"/>
    <w:rsid w:val="0D952154"/>
    <w:rsid w:val="0DA43871"/>
    <w:rsid w:val="0DE547D8"/>
    <w:rsid w:val="0E0B4A8C"/>
    <w:rsid w:val="0E233458"/>
    <w:rsid w:val="0F3D21CF"/>
    <w:rsid w:val="0F476BA1"/>
    <w:rsid w:val="0F4A4177"/>
    <w:rsid w:val="0F6F745E"/>
    <w:rsid w:val="0F781459"/>
    <w:rsid w:val="0F7E5510"/>
    <w:rsid w:val="0FB81855"/>
    <w:rsid w:val="0FDA7A1E"/>
    <w:rsid w:val="102C2CDC"/>
    <w:rsid w:val="108B0D18"/>
    <w:rsid w:val="10A546BD"/>
    <w:rsid w:val="10B00E87"/>
    <w:rsid w:val="10DF135C"/>
    <w:rsid w:val="1103037B"/>
    <w:rsid w:val="118316F5"/>
    <w:rsid w:val="11D34725"/>
    <w:rsid w:val="120D428A"/>
    <w:rsid w:val="12D507B6"/>
    <w:rsid w:val="138417BE"/>
    <w:rsid w:val="13952F6A"/>
    <w:rsid w:val="139A7346"/>
    <w:rsid w:val="13BB4949"/>
    <w:rsid w:val="13F35552"/>
    <w:rsid w:val="14006DF9"/>
    <w:rsid w:val="143B4896"/>
    <w:rsid w:val="146532AF"/>
    <w:rsid w:val="14DB691B"/>
    <w:rsid w:val="14DD51F8"/>
    <w:rsid w:val="14E876C0"/>
    <w:rsid w:val="14FC3194"/>
    <w:rsid w:val="1541068D"/>
    <w:rsid w:val="154C4FD3"/>
    <w:rsid w:val="154E46A7"/>
    <w:rsid w:val="155C2286"/>
    <w:rsid w:val="15A738D5"/>
    <w:rsid w:val="15A801D7"/>
    <w:rsid w:val="15B025D8"/>
    <w:rsid w:val="15F2192A"/>
    <w:rsid w:val="165356CF"/>
    <w:rsid w:val="165E2BBB"/>
    <w:rsid w:val="1674702E"/>
    <w:rsid w:val="16830237"/>
    <w:rsid w:val="16A918E4"/>
    <w:rsid w:val="16D06704"/>
    <w:rsid w:val="18AF051D"/>
    <w:rsid w:val="18DD18C8"/>
    <w:rsid w:val="19383D27"/>
    <w:rsid w:val="193B0DC3"/>
    <w:rsid w:val="194B256C"/>
    <w:rsid w:val="195D6616"/>
    <w:rsid w:val="19762497"/>
    <w:rsid w:val="19776E42"/>
    <w:rsid w:val="19BB0197"/>
    <w:rsid w:val="19D03B75"/>
    <w:rsid w:val="19F17E09"/>
    <w:rsid w:val="1A134258"/>
    <w:rsid w:val="1A176D72"/>
    <w:rsid w:val="1A473F02"/>
    <w:rsid w:val="1A497BFD"/>
    <w:rsid w:val="1A9863EB"/>
    <w:rsid w:val="1AA0797A"/>
    <w:rsid w:val="1AB77963"/>
    <w:rsid w:val="1AB82826"/>
    <w:rsid w:val="1B2D4341"/>
    <w:rsid w:val="1B413E9E"/>
    <w:rsid w:val="1B662A32"/>
    <w:rsid w:val="1B9100B1"/>
    <w:rsid w:val="1B9443C5"/>
    <w:rsid w:val="1BFF63E6"/>
    <w:rsid w:val="1C191252"/>
    <w:rsid w:val="1C6058F0"/>
    <w:rsid w:val="1C9532F1"/>
    <w:rsid w:val="1CC57360"/>
    <w:rsid w:val="1CE46F9C"/>
    <w:rsid w:val="1D047D73"/>
    <w:rsid w:val="1D914929"/>
    <w:rsid w:val="1D9A39C0"/>
    <w:rsid w:val="1DFD7596"/>
    <w:rsid w:val="1E1A6BBC"/>
    <w:rsid w:val="1E274FB9"/>
    <w:rsid w:val="1E815D2C"/>
    <w:rsid w:val="1EAF2384"/>
    <w:rsid w:val="1EBE2C92"/>
    <w:rsid w:val="1ECE2D2C"/>
    <w:rsid w:val="1ECF4A3E"/>
    <w:rsid w:val="1EFA1543"/>
    <w:rsid w:val="1F2472DD"/>
    <w:rsid w:val="1F3D3B25"/>
    <w:rsid w:val="1F5A351A"/>
    <w:rsid w:val="1F745799"/>
    <w:rsid w:val="2010022D"/>
    <w:rsid w:val="202931F0"/>
    <w:rsid w:val="203C657F"/>
    <w:rsid w:val="206437BB"/>
    <w:rsid w:val="2064413B"/>
    <w:rsid w:val="20B17A5F"/>
    <w:rsid w:val="20BD1DAC"/>
    <w:rsid w:val="20BE0657"/>
    <w:rsid w:val="20C030A3"/>
    <w:rsid w:val="21025026"/>
    <w:rsid w:val="218A3B0A"/>
    <w:rsid w:val="21A32365"/>
    <w:rsid w:val="21CB71C6"/>
    <w:rsid w:val="21ED3D22"/>
    <w:rsid w:val="21FA569D"/>
    <w:rsid w:val="22067286"/>
    <w:rsid w:val="223C5AC5"/>
    <w:rsid w:val="223F2B52"/>
    <w:rsid w:val="22A51170"/>
    <w:rsid w:val="22A60DC8"/>
    <w:rsid w:val="23241284"/>
    <w:rsid w:val="23726318"/>
    <w:rsid w:val="238653AA"/>
    <w:rsid w:val="238945C2"/>
    <w:rsid w:val="23A03050"/>
    <w:rsid w:val="23AD6C32"/>
    <w:rsid w:val="23E267B8"/>
    <w:rsid w:val="243B5655"/>
    <w:rsid w:val="247336E0"/>
    <w:rsid w:val="248A5ABB"/>
    <w:rsid w:val="24AA0B55"/>
    <w:rsid w:val="24CA5E5B"/>
    <w:rsid w:val="24EF583B"/>
    <w:rsid w:val="251E74F5"/>
    <w:rsid w:val="25675495"/>
    <w:rsid w:val="257F5D66"/>
    <w:rsid w:val="25905942"/>
    <w:rsid w:val="25AE12D9"/>
    <w:rsid w:val="25D741EC"/>
    <w:rsid w:val="25EF7585"/>
    <w:rsid w:val="26323CB8"/>
    <w:rsid w:val="26384C93"/>
    <w:rsid w:val="267428AC"/>
    <w:rsid w:val="26887B73"/>
    <w:rsid w:val="270B65FE"/>
    <w:rsid w:val="271B3EDC"/>
    <w:rsid w:val="27637EA1"/>
    <w:rsid w:val="276421E5"/>
    <w:rsid w:val="277167F5"/>
    <w:rsid w:val="277C6B5A"/>
    <w:rsid w:val="27C9064C"/>
    <w:rsid w:val="28285193"/>
    <w:rsid w:val="282F14A6"/>
    <w:rsid w:val="284465A4"/>
    <w:rsid w:val="28531B59"/>
    <w:rsid w:val="28694FB9"/>
    <w:rsid w:val="28707300"/>
    <w:rsid w:val="28B64014"/>
    <w:rsid w:val="28BC322B"/>
    <w:rsid w:val="29122107"/>
    <w:rsid w:val="291905E4"/>
    <w:rsid w:val="29257C42"/>
    <w:rsid w:val="292C563F"/>
    <w:rsid w:val="292E5A6A"/>
    <w:rsid w:val="29FD47FC"/>
    <w:rsid w:val="2A16511E"/>
    <w:rsid w:val="2A3A06EC"/>
    <w:rsid w:val="2A422128"/>
    <w:rsid w:val="2AB81B1F"/>
    <w:rsid w:val="2ADD5651"/>
    <w:rsid w:val="2B20622F"/>
    <w:rsid w:val="2BC46AC9"/>
    <w:rsid w:val="2BE93CDD"/>
    <w:rsid w:val="2C0656FB"/>
    <w:rsid w:val="2C0721B4"/>
    <w:rsid w:val="2C094110"/>
    <w:rsid w:val="2C522201"/>
    <w:rsid w:val="2C5C3619"/>
    <w:rsid w:val="2D091EF3"/>
    <w:rsid w:val="2D1F5FD5"/>
    <w:rsid w:val="2D2B647D"/>
    <w:rsid w:val="2D47261E"/>
    <w:rsid w:val="2D597209"/>
    <w:rsid w:val="2D6D7CCB"/>
    <w:rsid w:val="2D806981"/>
    <w:rsid w:val="2DDC4BB8"/>
    <w:rsid w:val="2DEA1780"/>
    <w:rsid w:val="2EA97E3D"/>
    <w:rsid w:val="2ED602D8"/>
    <w:rsid w:val="2ED95618"/>
    <w:rsid w:val="2F19575D"/>
    <w:rsid w:val="2F4B1946"/>
    <w:rsid w:val="2F507545"/>
    <w:rsid w:val="2F785D5D"/>
    <w:rsid w:val="2F7E2BE2"/>
    <w:rsid w:val="2F9004F7"/>
    <w:rsid w:val="2FE14784"/>
    <w:rsid w:val="2FE714BB"/>
    <w:rsid w:val="2FF52495"/>
    <w:rsid w:val="2FFB6729"/>
    <w:rsid w:val="304E35FF"/>
    <w:rsid w:val="30613ED3"/>
    <w:rsid w:val="309B1B68"/>
    <w:rsid w:val="31B762AF"/>
    <w:rsid w:val="31BE10D4"/>
    <w:rsid w:val="31CD41E1"/>
    <w:rsid w:val="31E05C04"/>
    <w:rsid w:val="320038B9"/>
    <w:rsid w:val="320406A2"/>
    <w:rsid w:val="323D1D2D"/>
    <w:rsid w:val="32C422EC"/>
    <w:rsid w:val="32E276E1"/>
    <w:rsid w:val="32EA0170"/>
    <w:rsid w:val="3326000D"/>
    <w:rsid w:val="33362C69"/>
    <w:rsid w:val="3357563E"/>
    <w:rsid w:val="337042E3"/>
    <w:rsid w:val="3376586D"/>
    <w:rsid w:val="33F61609"/>
    <w:rsid w:val="33F93EC3"/>
    <w:rsid w:val="344542EB"/>
    <w:rsid w:val="34C03F04"/>
    <w:rsid w:val="34DD6EC1"/>
    <w:rsid w:val="35132925"/>
    <w:rsid w:val="353E46F1"/>
    <w:rsid w:val="35571C72"/>
    <w:rsid w:val="35887450"/>
    <w:rsid w:val="35F31860"/>
    <w:rsid w:val="360A48FB"/>
    <w:rsid w:val="36344ADD"/>
    <w:rsid w:val="363B2E81"/>
    <w:rsid w:val="36703BB7"/>
    <w:rsid w:val="367076C3"/>
    <w:rsid w:val="36906B58"/>
    <w:rsid w:val="36D52B69"/>
    <w:rsid w:val="36F3722B"/>
    <w:rsid w:val="36F54FB9"/>
    <w:rsid w:val="37477901"/>
    <w:rsid w:val="375E5D70"/>
    <w:rsid w:val="37727E87"/>
    <w:rsid w:val="37B7573A"/>
    <w:rsid w:val="37BD38CC"/>
    <w:rsid w:val="37F16286"/>
    <w:rsid w:val="3813438B"/>
    <w:rsid w:val="38676843"/>
    <w:rsid w:val="386D4F37"/>
    <w:rsid w:val="38B60E21"/>
    <w:rsid w:val="38DF47A8"/>
    <w:rsid w:val="38E90724"/>
    <w:rsid w:val="38FD23DB"/>
    <w:rsid w:val="390B5250"/>
    <w:rsid w:val="391F4D04"/>
    <w:rsid w:val="393A3E10"/>
    <w:rsid w:val="39410F99"/>
    <w:rsid w:val="395E3F7E"/>
    <w:rsid w:val="398F7CC8"/>
    <w:rsid w:val="39EA03B4"/>
    <w:rsid w:val="39EA2AA4"/>
    <w:rsid w:val="3A030226"/>
    <w:rsid w:val="3A0E09AC"/>
    <w:rsid w:val="3A0E2186"/>
    <w:rsid w:val="3A1F1E47"/>
    <w:rsid w:val="3A4A0D52"/>
    <w:rsid w:val="3A751F6D"/>
    <w:rsid w:val="3AC84793"/>
    <w:rsid w:val="3AD80B57"/>
    <w:rsid w:val="3B2C7764"/>
    <w:rsid w:val="3B651FE2"/>
    <w:rsid w:val="3B6B47A7"/>
    <w:rsid w:val="3C067AA3"/>
    <w:rsid w:val="3C6E1A78"/>
    <w:rsid w:val="3CF857D4"/>
    <w:rsid w:val="3D043E3E"/>
    <w:rsid w:val="3D0928A4"/>
    <w:rsid w:val="3D241F25"/>
    <w:rsid w:val="3D25316F"/>
    <w:rsid w:val="3D6E0A76"/>
    <w:rsid w:val="3D891FB8"/>
    <w:rsid w:val="3DC2653A"/>
    <w:rsid w:val="3DC336D7"/>
    <w:rsid w:val="3DCD3634"/>
    <w:rsid w:val="3DCE7A1C"/>
    <w:rsid w:val="3DF1587D"/>
    <w:rsid w:val="3E6719E5"/>
    <w:rsid w:val="3EFC62F8"/>
    <w:rsid w:val="3F0B3100"/>
    <w:rsid w:val="3F2A28E2"/>
    <w:rsid w:val="3F4D34B9"/>
    <w:rsid w:val="3F8D1475"/>
    <w:rsid w:val="3FD01FD2"/>
    <w:rsid w:val="400C03EF"/>
    <w:rsid w:val="401B1E90"/>
    <w:rsid w:val="401F7612"/>
    <w:rsid w:val="40730CFD"/>
    <w:rsid w:val="408F5EAA"/>
    <w:rsid w:val="40956EC5"/>
    <w:rsid w:val="409A385E"/>
    <w:rsid w:val="40B803DC"/>
    <w:rsid w:val="40FF14EB"/>
    <w:rsid w:val="414A2BFB"/>
    <w:rsid w:val="41531B52"/>
    <w:rsid w:val="41604652"/>
    <w:rsid w:val="41DC2FFA"/>
    <w:rsid w:val="421F5463"/>
    <w:rsid w:val="42215724"/>
    <w:rsid w:val="426010CB"/>
    <w:rsid w:val="428021F5"/>
    <w:rsid w:val="42873DF2"/>
    <w:rsid w:val="42960446"/>
    <w:rsid w:val="42B95C8A"/>
    <w:rsid w:val="42ED6FCA"/>
    <w:rsid w:val="431C38CE"/>
    <w:rsid w:val="432A7860"/>
    <w:rsid w:val="432C704C"/>
    <w:rsid w:val="43576113"/>
    <w:rsid w:val="439B1FBE"/>
    <w:rsid w:val="439B4D42"/>
    <w:rsid w:val="43D27512"/>
    <w:rsid w:val="43DD3B6B"/>
    <w:rsid w:val="44022EB8"/>
    <w:rsid w:val="44163951"/>
    <w:rsid w:val="4464552C"/>
    <w:rsid w:val="447A5F85"/>
    <w:rsid w:val="44F20D8A"/>
    <w:rsid w:val="45097A0C"/>
    <w:rsid w:val="4510317B"/>
    <w:rsid w:val="452767D2"/>
    <w:rsid w:val="455F14B4"/>
    <w:rsid w:val="45B8149C"/>
    <w:rsid w:val="45CD1E9C"/>
    <w:rsid w:val="46084CE9"/>
    <w:rsid w:val="46121906"/>
    <w:rsid w:val="4639413A"/>
    <w:rsid w:val="46767402"/>
    <w:rsid w:val="46904E6C"/>
    <w:rsid w:val="46AB72E7"/>
    <w:rsid w:val="46C66A03"/>
    <w:rsid w:val="46DB6B62"/>
    <w:rsid w:val="4740402F"/>
    <w:rsid w:val="478D25DE"/>
    <w:rsid w:val="480D3531"/>
    <w:rsid w:val="48152E38"/>
    <w:rsid w:val="48441F16"/>
    <w:rsid w:val="485A334D"/>
    <w:rsid w:val="489F2696"/>
    <w:rsid w:val="48C81442"/>
    <w:rsid w:val="490C398A"/>
    <w:rsid w:val="494103D4"/>
    <w:rsid w:val="49444CAE"/>
    <w:rsid w:val="494D658F"/>
    <w:rsid w:val="495263D8"/>
    <w:rsid w:val="495E3DBC"/>
    <w:rsid w:val="49902920"/>
    <w:rsid w:val="49A21187"/>
    <w:rsid w:val="49E8254F"/>
    <w:rsid w:val="4A082D3D"/>
    <w:rsid w:val="4A190B03"/>
    <w:rsid w:val="4A233952"/>
    <w:rsid w:val="4A7F3D38"/>
    <w:rsid w:val="4ACC6DE0"/>
    <w:rsid w:val="4AD26ADE"/>
    <w:rsid w:val="4B1B11D7"/>
    <w:rsid w:val="4B8A5790"/>
    <w:rsid w:val="4BC61057"/>
    <w:rsid w:val="4BDE0179"/>
    <w:rsid w:val="4C4868C3"/>
    <w:rsid w:val="4C7F12C3"/>
    <w:rsid w:val="4CB07762"/>
    <w:rsid w:val="4D2A4128"/>
    <w:rsid w:val="4D68269A"/>
    <w:rsid w:val="4D9329DF"/>
    <w:rsid w:val="4DAB7D28"/>
    <w:rsid w:val="4DC707FD"/>
    <w:rsid w:val="4DF95894"/>
    <w:rsid w:val="4E236D35"/>
    <w:rsid w:val="4E5249B8"/>
    <w:rsid w:val="4EBD2A57"/>
    <w:rsid w:val="4EF71B45"/>
    <w:rsid w:val="4F3946D8"/>
    <w:rsid w:val="4F805213"/>
    <w:rsid w:val="4F9B60CD"/>
    <w:rsid w:val="4FF260E2"/>
    <w:rsid w:val="502B33A2"/>
    <w:rsid w:val="504306EC"/>
    <w:rsid w:val="50572B9F"/>
    <w:rsid w:val="506F7733"/>
    <w:rsid w:val="509F1061"/>
    <w:rsid w:val="50EC31B7"/>
    <w:rsid w:val="510059F9"/>
    <w:rsid w:val="51271586"/>
    <w:rsid w:val="51583D23"/>
    <w:rsid w:val="51786173"/>
    <w:rsid w:val="5181771E"/>
    <w:rsid w:val="51A17C22"/>
    <w:rsid w:val="51FC4DD4"/>
    <w:rsid w:val="5275661B"/>
    <w:rsid w:val="52AC6214"/>
    <w:rsid w:val="52F3647C"/>
    <w:rsid w:val="53185E60"/>
    <w:rsid w:val="532E55EA"/>
    <w:rsid w:val="532F278B"/>
    <w:rsid w:val="5337525E"/>
    <w:rsid w:val="5378035D"/>
    <w:rsid w:val="53A1707E"/>
    <w:rsid w:val="53C03C6F"/>
    <w:rsid w:val="53CF3C15"/>
    <w:rsid w:val="53FA5565"/>
    <w:rsid w:val="54047E56"/>
    <w:rsid w:val="540757ED"/>
    <w:rsid w:val="54562EB0"/>
    <w:rsid w:val="548B06AC"/>
    <w:rsid w:val="54B0242B"/>
    <w:rsid w:val="54DF6509"/>
    <w:rsid w:val="552D078C"/>
    <w:rsid w:val="552F472B"/>
    <w:rsid w:val="55524D73"/>
    <w:rsid w:val="55A75279"/>
    <w:rsid w:val="55B77743"/>
    <w:rsid w:val="55B87486"/>
    <w:rsid w:val="55C951EF"/>
    <w:rsid w:val="55EA506D"/>
    <w:rsid w:val="55FA624E"/>
    <w:rsid w:val="567B235F"/>
    <w:rsid w:val="567D655B"/>
    <w:rsid w:val="56867281"/>
    <w:rsid w:val="569658F2"/>
    <w:rsid w:val="56BF2B93"/>
    <w:rsid w:val="56FE4380"/>
    <w:rsid w:val="57326E20"/>
    <w:rsid w:val="57A8352A"/>
    <w:rsid w:val="57B6238B"/>
    <w:rsid w:val="57C9289D"/>
    <w:rsid w:val="580C2B4A"/>
    <w:rsid w:val="584375EF"/>
    <w:rsid w:val="586347D4"/>
    <w:rsid w:val="586575E9"/>
    <w:rsid w:val="58A20CF1"/>
    <w:rsid w:val="58B8338C"/>
    <w:rsid w:val="590A1327"/>
    <w:rsid w:val="591B726D"/>
    <w:rsid w:val="593D15AA"/>
    <w:rsid w:val="59756CFF"/>
    <w:rsid w:val="597874B4"/>
    <w:rsid w:val="59BF23B3"/>
    <w:rsid w:val="59E40CAB"/>
    <w:rsid w:val="59F35035"/>
    <w:rsid w:val="5A082CF6"/>
    <w:rsid w:val="5A7B0A82"/>
    <w:rsid w:val="5A8E07B6"/>
    <w:rsid w:val="5AB86A1E"/>
    <w:rsid w:val="5AC907FD"/>
    <w:rsid w:val="5AF745AD"/>
    <w:rsid w:val="5B284863"/>
    <w:rsid w:val="5B7204C1"/>
    <w:rsid w:val="5BBD0FF9"/>
    <w:rsid w:val="5BF57987"/>
    <w:rsid w:val="5C463A9C"/>
    <w:rsid w:val="5C563370"/>
    <w:rsid w:val="5C645C72"/>
    <w:rsid w:val="5C971F39"/>
    <w:rsid w:val="5CA05966"/>
    <w:rsid w:val="5CA1173A"/>
    <w:rsid w:val="5CA841E0"/>
    <w:rsid w:val="5CA87209"/>
    <w:rsid w:val="5CFB23D6"/>
    <w:rsid w:val="5D4C6C8C"/>
    <w:rsid w:val="5D7276D0"/>
    <w:rsid w:val="5D731EE5"/>
    <w:rsid w:val="5D846302"/>
    <w:rsid w:val="5DA07517"/>
    <w:rsid w:val="5DB14F9D"/>
    <w:rsid w:val="5E084D23"/>
    <w:rsid w:val="5E091B87"/>
    <w:rsid w:val="5E0A57CF"/>
    <w:rsid w:val="5E3E6E9A"/>
    <w:rsid w:val="5E792530"/>
    <w:rsid w:val="5E821A42"/>
    <w:rsid w:val="5F4D7599"/>
    <w:rsid w:val="5F847B50"/>
    <w:rsid w:val="5FA075BD"/>
    <w:rsid w:val="5FAF1783"/>
    <w:rsid w:val="60122426"/>
    <w:rsid w:val="6057306E"/>
    <w:rsid w:val="6062696C"/>
    <w:rsid w:val="60B33BD1"/>
    <w:rsid w:val="60BF2B5D"/>
    <w:rsid w:val="60C70E79"/>
    <w:rsid w:val="60C95491"/>
    <w:rsid w:val="60E145A5"/>
    <w:rsid w:val="610716C5"/>
    <w:rsid w:val="612B166E"/>
    <w:rsid w:val="61363134"/>
    <w:rsid w:val="613F39CF"/>
    <w:rsid w:val="616B796B"/>
    <w:rsid w:val="61BC0EDA"/>
    <w:rsid w:val="61E730DF"/>
    <w:rsid w:val="61FF01EB"/>
    <w:rsid w:val="62394C01"/>
    <w:rsid w:val="623C715D"/>
    <w:rsid w:val="625E4B39"/>
    <w:rsid w:val="625F2BAD"/>
    <w:rsid w:val="62631F98"/>
    <w:rsid w:val="629A533D"/>
    <w:rsid w:val="629B7F14"/>
    <w:rsid w:val="629F0CEA"/>
    <w:rsid w:val="62E3160D"/>
    <w:rsid w:val="62F27F5B"/>
    <w:rsid w:val="63003821"/>
    <w:rsid w:val="63260125"/>
    <w:rsid w:val="637D3039"/>
    <w:rsid w:val="638923B1"/>
    <w:rsid w:val="63C44DC0"/>
    <w:rsid w:val="640420C1"/>
    <w:rsid w:val="64130757"/>
    <w:rsid w:val="6419079D"/>
    <w:rsid w:val="642910AB"/>
    <w:rsid w:val="64503B07"/>
    <w:rsid w:val="6463670D"/>
    <w:rsid w:val="649D6CDC"/>
    <w:rsid w:val="64C92219"/>
    <w:rsid w:val="650D2C1F"/>
    <w:rsid w:val="652C1DDE"/>
    <w:rsid w:val="65375EE1"/>
    <w:rsid w:val="65655809"/>
    <w:rsid w:val="65767ED2"/>
    <w:rsid w:val="659A0956"/>
    <w:rsid w:val="65A73073"/>
    <w:rsid w:val="65D624AB"/>
    <w:rsid w:val="66A463E8"/>
    <w:rsid w:val="66BC48FC"/>
    <w:rsid w:val="670B0FB9"/>
    <w:rsid w:val="67255DA7"/>
    <w:rsid w:val="67595259"/>
    <w:rsid w:val="675F3723"/>
    <w:rsid w:val="677B28EE"/>
    <w:rsid w:val="67864B7A"/>
    <w:rsid w:val="685E311D"/>
    <w:rsid w:val="68664B20"/>
    <w:rsid w:val="68CF4DBB"/>
    <w:rsid w:val="68E73C27"/>
    <w:rsid w:val="694B5090"/>
    <w:rsid w:val="6964442F"/>
    <w:rsid w:val="697C60F4"/>
    <w:rsid w:val="6994390F"/>
    <w:rsid w:val="69BD2E65"/>
    <w:rsid w:val="69BF1F71"/>
    <w:rsid w:val="6A471527"/>
    <w:rsid w:val="6A7A7703"/>
    <w:rsid w:val="6AB029CA"/>
    <w:rsid w:val="6B217424"/>
    <w:rsid w:val="6B3D24B0"/>
    <w:rsid w:val="6B6E1FAB"/>
    <w:rsid w:val="6B700D5C"/>
    <w:rsid w:val="6B7E05B9"/>
    <w:rsid w:val="6B853171"/>
    <w:rsid w:val="6BAA0997"/>
    <w:rsid w:val="6BC95AF1"/>
    <w:rsid w:val="6BD66471"/>
    <w:rsid w:val="6C1615C1"/>
    <w:rsid w:val="6C1E725E"/>
    <w:rsid w:val="6C3860CF"/>
    <w:rsid w:val="6C697019"/>
    <w:rsid w:val="6C9556BD"/>
    <w:rsid w:val="6CDA0716"/>
    <w:rsid w:val="6D5F47F3"/>
    <w:rsid w:val="6DBE0999"/>
    <w:rsid w:val="6DCE741B"/>
    <w:rsid w:val="6DEA7AD0"/>
    <w:rsid w:val="6DF8075D"/>
    <w:rsid w:val="6E237CED"/>
    <w:rsid w:val="6E253388"/>
    <w:rsid w:val="6E4E0530"/>
    <w:rsid w:val="6E696B37"/>
    <w:rsid w:val="6EAF0BC3"/>
    <w:rsid w:val="6ED873A8"/>
    <w:rsid w:val="6EF65259"/>
    <w:rsid w:val="6F011A46"/>
    <w:rsid w:val="6FA0053A"/>
    <w:rsid w:val="6FB37AF9"/>
    <w:rsid w:val="700A6CBF"/>
    <w:rsid w:val="70303CFD"/>
    <w:rsid w:val="70460F3D"/>
    <w:rsid w:val="708C48E8"/>
    <w:rsid w:val="70E64133"/>
    <w:rsid w:val="7113431A"/>
    <w:rsid w:val="71183BD7"/>
    <w:rsid w:val="71870816"/>
    <w:rsid w:val="718B5704"/>
    <w:rsid w:val="71A55113"/>
    <w:rsid w:val="71B22418"/>
    <w:rsid w:val="71E74F23"/>
    <w:rsid w:val="72606A84"/>
    <w:rsid w:val="72AA0ABC"/>
    <w:rsid w:val="72B46A0E"/>
    <w:rsid w:val="72CA5BEB"/>
    <w:rsid w:val="72EF5309"/>
    <w:rsid w:val="73036EED"/>
    <w:rsid w:val="730D2D84"/>
    <w:rsid w:val="73281899"/>
    <w:rsid w:val="733D1E81"/>
    <w:rsid w:val="735A4347"/>
    <w:rsid w:val="739048A5"/>
    <w:rsid w:val="739F2814"/>
    <w:rsid w:val="73C170D7"/>
    <w:rsid w:val="73F13E37"/>
    <w:rsid w:val="74120BDE"/>
    <w:rsid w:val="741E55FB"/>
    <w:rsid w:val="749B20DC"/>
    <w:rsid w:val="74DE1CCD"/>
    <w:rsid w:val="74FF38D1"/>
    <w:rsid w:val="75332CDE"/>
    <w:rsid w:val="756D5EEF"/>
    <w:rsid w:val="757958E3"/>
    <w:rsid w:val="759253D8"/>
    <w:rsid w:val="75B11A0F"/>
    <w:rsid w:val="760242FD"/>
    <w:rsid w:val="766468E0"/>
    <w:rsid w:val="766B6D4B"/>
    <w:rsid w:val="76B968DF"/>
    <w:rsid w:val="76DE441B"/>
    <w:rsid w:val="77217F9B"/>
    <w:rsid w:val="773016C0"/>
    <w:rsid w:val="77400C32"/>
    <w:rsid w:val="7751471B"/>
    <w:rsid w:val="777A5890"/>
    <w:rsid w:val="781C2DFF"/>
    <w:rsid w:val="782D39C4"/>
    <w:rsid w:val="78481569"/>
    <w:rsid w:val="78B46ED7"/>
    <w:rsid w:val="78E13A3B"/>
    <w:rsid w:val="790057C8"/>
    <w:rsid w:val="791901D4"/>
    <w:rsid w:val="79235ED6"/>
    <w:rsid w:val="79407F98"/>
    <w:rsid w:val="7A6B30F2"/>
    <w:rsid w:val="7A882DD3"/>
    <w:rsid w:val="7AA43D50"/>
    <w:rsid w:val="7AC412C5"/>
    <w:rsid w:val="7AEC4B33"/>
    <w:rsid w:val="7B602C51"/>
    <w:rsid w:val="7B795EFD"/>
    <w:rsid w:val="7B7976C2"/>
    <w:rsid w:val="7BAC52C6"/>
    <w:rsid w:val="7BD10626"/>
    <w:rsid w:val="7BDF0914"/>
    <w:rsid w:val="7BEA2898"/>
    <w:rsid w:val="7C075518"/>
    <w:rsid w:val="7C137C2A"/>
    <w:rsid w:val="7C514589"/>
    <w:rsid w:val="7C5A4544"/>
    <w:rsid w:val="7C5F6F1C"/>
    <w:rsid w:val="7C911AF3"/>
    <w:rsid w:val="7D072B3D"/>
    <w:rsid w:val="7D5E522E"/>
    <w:rsid w:val="7DA0242A"/>
    <w:rsid w:val="7DD15E88"/>
    <w:rsid w:val="7E1E4314"/>
    <w:rsid w:val="7E2968C4"/>
    <w:rsid w:val="7E3B019A"/>
    <w:rsid w:val="7E692EC8"/>
    <w:rsid w:val="7E9D570B"/>
    <w:rsid w:val="7EDE5F24"/>
    <w:rsid w:val="7F086EAF"/>
    <w:rsid w:val="7F2F39C2"/>
    <w:rsid w:val="7F590FEC"/>
    <w:rsid w:val="7F684DC6"/>
    <w:rsid w:val="7FCF0379"/>
    <w:rsid w:val="7FF35F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iPriority="39" w:semiHidden="0" w:name="toc 1"/>
    <w:lsdException w:qFormat="1" w:uiPriority="39" w:semiHidden="0" w:name="toc 2"/>
    <w:lsdException w:unhideWhenUsed="0" w:uiPriority="0" w:semiHidden="0" w:name="toc 3"/>
    <w:lsdException w:qFormat="1" w:unhideWhenUsed="0" w:uiPriority="39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qFormat="1" w:unhideWhenUsed="0" w:uiPriority="99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nhideWhenUsed="0" w:uiPriority="0" w:semiHidden="0" w:name="annotation reference"/>
    <w:lsdException w:unhideWhenUsed="0" w:uiPriority="0" w:semiHidden="0" w:name="line number"/>
    <w:lsdException w:qFormat="1" w:unhideWhenUsed="0" w:uiPriority="99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99" w:semiHidden="0" w:name="Body Text"/>
    <w:lsdException w:qFormat="1" w:unhideWhenUsed="0" w:uiPriority="99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qFormat="1" w:uiPriority="99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9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djustRightInd w:val="0"/>
      <w:spacing w:line="312" w:lineRule="atLeast"/>
      <w:jc w:val="both"/>
      <w:textAlignment w:val="baseline"/>
    </w:pPr>
    <w:rPr>
      <w:rFonts w:ascii="Times New Roman" w:hAnsi="Times New Roman" w:eastAsia="宋体" w:cs="Times New Roman"/>
      <w:sz w:val="21"/>
      <w:lang w:val="en-US" w:eastAsia="zh-CN" w:bidi="ar-SA"/>
    </w:rPr>
  </w:style>
  <w:style w:type="paragraph" w:styleId="2">
    <w:name w:val="heading 1"/>
    <w:basedOn w:val="1"/>
    <w:next w:val="1"/>
    <w:link w:val="25"/>
    <w:qFormat/>
    <w:uiPriority w:val="9"/>
    <w:pPr>
      <w:keepNext/>
      <w:keepLines/>
      <w:spacing w:line="360" w:lineRule="auto"/>
      <w:ind w:firstLine="140" w:firstLineChars="50"/>
      <w:jc w:val="left"/>
      <w:outlineLvl w:val="0"/>
    </w:pPr>
    <w:rPr>
      <w:rFonts w:eastAsia="仿宋"/>
      <w:b/>
      <w:kern w:val="44"/>
      <w:sz w:val="28"/>
    </w:rPr>
  </w:style>
  <w:style w:type="paragraph" w:styleId="3">
    <w:name w:val="heading 2"/>
    <w:basedOn w:val="1"/>
    <w:next w:val="1"/>
    <w:qFormat/>
    <w:uiPriority w:val="9"/>
    <w:pPr>
      <w:keepNext/>
      <w:keepLines/>
      <w:spacing w:line="360" w:lineRule="auto"/>
      <w:outlineLvl w:val="1"/>
    </w:pPr>
    <w:rPr>
      <w:rFonts w:ascii="Arial" w:hAnsi="Arial" w:eastAsia="仿宋"/>
      <w:b/>
      <w:kern w:val="2"/>
      <w:sz w:val="24"/>
      <w:szCs w:val="32"/>
    </w:rPr>
  </w:style>
  <w:style w:type="character" w:default="1" w:styleId="16">
    <w:name w:val="Default Paragraph Font"/>
    <w:semiHidden/>
    <w:unhideWhenUsed/>
    <w:qFormat/>
    <w:uiPriority w:val="1"/>
  </w:style>
  <w:style w:type="table" w:default="1" w:styleId="1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annotation text"/>
    <w:basedOn w:val="1"/>
    <w:qFormat/>
    <w:uiPriority w:val="0"/>
  </w:style>
  <w:style w:type="paragraph" w:styleId="5">
    <w:name w:val="Body Text"/>
    <w:basedOn w:val="1"/>
    <w:next w:val="6"/>
    <w:qFormat/>
    <w:uiPriority w:val="99"/>
    <w:pPr>
      <w:spacing w:line="360" w:lineRule="atLeast"/>
      <w:jc w:val="center"/>
    </w:pPr>
  </w:style>
  <w:style w:type="paragraph" w:styleId="6">
    <w:name w:val="Date"/>
    <w:basedOn w:val="1"/>
    <w:next w:val="1"/>
    <w:qFormat/>
    <w:uiPriority w:val="0"/>
    <w:pPr>
      <w:spacing w:line="440" w:lineRule="exact"/>
      <w:ind w:left="100" w:leftChars="2500" w:firstLine="200" w:firstLineChars="200"/>
    </w:pPr>
    <w:rPr>
      <w:rFonts w:ascii="宋体" w:hAnsi="Calibri"/>
      <w:sz w:val="24"/>
      <w:szCs w:val="24"/>
    </w:rPr>
  </w:style>
  <w:style w:type="paragraph" w:styleId="7">
    <w:name w:val="Body Text Indent"/>
    <w:basedOn w:val="1"/>
    <w:qFormat/>
    <w:uiPriority w:val="99"/>
    <w:pPr>
      <w:keepNext/>
      <w:tabs>
        <w:tab w:val="left" w:pos="645"/>
      </w:tabs>
      <w:adjustRightInd/>
      <w:spacing w:line="240" w:lineRule="auto"/>
      <w:ind w:left="1006" w:leftChars="479" w:firstLine="4760" w:firstLineChars="1700"/>
      <w:textAlignment w:val="auto"/>
    </w:pPr>
    <w:rPr>
      <w:kern w:val="2"/>
      <w:sz w:val="28"/>
      <w:szCs w:val="24"/>
    </w:rPr>
  </w:style>
  <w:style w:type="paragraph" w:styleId="8">
    <w:name w:val="footer"/>
    <w:basedOn w:val="1"/>
    <w:qFormat/>
    <w:uiPriority w:val="99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</w:rPr>
  </w:style>
  <w:style w:type="paragraph" w:styleId="9">
    <w:name w:val="header"/>
    <w:basedOn w:val="1"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paragraph" w:styleId="10">
    <w:name w:val="toc 1"/>
    <w:basedOn w:val="1"/>
    <w:next w:val="1"/>
    <w:unhideWhenUsed/>
    <w:qFormat/>
    <w:uiPriority w:val="39"/>
    <w:pPr>
      <w:jc w:val="left"/>
    </w:pPr>
    <w:rPr>
      <w:rFonts w:ascii="等线" w:hAnsi="等线" w:eastAsia="等线"/>
      <w:b/>
      <w:bCs/>
      <w:caps/>
      <w:sz w:val="20"/>
    </w:rPr>
  </w:style>
  <w:style w:type="paragraph" w:styleId="11">
    <w:name w:val="toc 4"/>
    <w:basedOn w:val="1"/>
    <w:next w:val="1"/>
    <w:qFormat/>
    <w:uiPriority w:val="39"/>
    <w:pPr>
      <w:ind w:left="720"/>
    </w:pPr>
    <w:rPr>
      <w:rFonts w:ascii="等线" w:hAnsi="等线"/>
      <w:sz w:val="18"/>
      <w:szCs w:val="18"/>
    </w:rPr>
  </w:style>
  <w:style w:type="paragraph" w:styleId="12">
    <w:name w:val="toc 2"/>
    <w:basedOn w:val="1"/>
    <w:next w:val="1"/>
    <w:unhideWhenUsed/>
    <w:qFormat/>
    <w:uiPriority w:val="39"/>
    <w:pPr>
      <w:ind w:left="210"/>
      <w:jc w:val="left"/>
    </w:pPr>
    <w:rPr>
      <w:rFonts w:ascii="等线" w:eastAsia="等线"/>
      <w:smallCaps/>
      <w:sz w:val="20"/>
    </w:rPr>
  </w:style>
  <w:style w:type="paragraph" w:styleId="13">
    <w:name w:val="Body Text First Indent 2"/>
    <w:basedOn w:val="7"/>
    <w:unhideWhenUsed/>
    <w:qFormat/>
    <w:uiPriority w:val="99"/>
    <w:pPr>
      <w:spacing w:line="252" w:lineRule="auto"/>
      <w:ind w:left="0" w:leftChars="0" w:firstLine="420" w:firstLineChars="200"/>
    </w:pPr>
    <w:rPr>
      <w:rFonts w:ascii="Cambria" w:hAnsi="Cambria"/>
      <w:sz w:val="22"/>
      <w:szCs w:val="22"/>
      <w:lang w:eastAsia="en-US" w:bidi="en-US"/>
    </w:rPr>
  </w:style>
  <w:style w:type="table" w:styleId="15">
    <w:name w:val="Table Grid"/>
    <w:basedOn w:val="14"/>
    <w:qFormat/>
    <w:uiPriority w:val="9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7">
    <w:name w:val="page number"/>
    <w:qFormat/>
    <w:uiPriority w:val="99"/>
    <w:rPr>
      <w:rFonts w:eastAsia="仿宋_GB2312" w:cs="Times New Roman"/>
      <w:kern w:val="2"/>
      <w:sz w:val="24"/>
      <w:szCs w:val="24"/>
      <w:lang w:val="en-US" w:eastAsia="zh-CN" w:bidi="ar-SA"/>
    </w:rPr>
  </w:style>
  <w:style w:type="character" w:styleId="18">
    <w:name w:val="Hyperlink"/>
    <w:basedOn w:val="16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9">
    <w:name w:val="annotation reference"/>
    <w:basedOn w:val="16"/>
    <w:qFormat/>
    <w:uiPriority w:val="0"/>
    <w:rPr>
      <w:sz w:val="21"/>
      <w:szCs w:val="21"/>
    </w:rPr>
  </w:style>
  <w:style w:type="paragraph" w:customStyle="1" w:styleId="20">
    <w:name w:val="正文_2"/>
    <w:next w:val="21"/>
    <w:qFormat/>
    <w:uiPriority w:val="0"/>
    <w:rPr>
      <w:rFonts w:ascii="宋体" w:hAnsi="宋体" w:eastAsia="宋体" w:cs="宋体"/>
      <w:sz w:val="24"/>
      <w:szCs w:val="24"/>
      <w:lang w:val="en-US" w:eastAsia="zh-CN" w:bidi="ar-SA"/>
    </w:rPr>
  </w:style>
  <w:style w:type="paragraph" w:customStyle="1" w:styleId="21">
    <w:name w:val="正文文本_1"/>
    <w:basedOn w:val="20"/>
    <w:next w:val="20"/>
    <w:qFormat/>
    <w:uiPriority w:val="0"/>
    <w:rPr>
      <w:szCs w:val="20"/>
    </w:rPr>
  </w:style>
  <w:style w:type="paragraph" w:customStyle="1" w:styleId="22">
    <w:name w:val="样式1"/>
    <w:basedOn w:val="1"/>
    <w:next w:val="10"/>
    <w:qFormat/>
    <w:uiPriority w:val="0"/>
    <w:pPr>
      <w:numPr>
        <w:ilvl w:val="0"/>
        <w:numId w:val="1"/>
      </w:numPr>
      <w:spacing w:line="360" w:lineRule="auto"/>
    </w:pPr>
    <w:rPr>
      <w:b/>
      <w:sz w:val="24"/>
    </w:rPr>
  </w:style>
  <w:style w:type="paragraph" w:customStyle="1" w:styleId="23">
    <w:name w:val="Table Paragraph"/>
    <w:basedOn w:val="1"/>
    <w:qFormat/>
    <w:uiPriority w:val="1"/>
    <w:rPr>
      <w:rFonts w:ascii="宋体" w:hAnsi="宋体" w:cs="宋体"/>
      <w:lang w:val="zh-CN" w:bidi="zh-CN"/>
    </w:rPr>
  </w:style>
  <w:style w:type="paragraph" w:customStyle="1" w:styleId="24">
    <w:name w:val="表格文字"/>
    <w:qFormat/>
    <w:uiPriority w:val="0"/>
    <w:pPr>
      <w:jc w:val="center"/>
    </w:pPr>
    <w:rPr>
      <w:rFonts w:ascii="Times New Roman" w:hAnsi="Times New Roman" w:eastAsia="宋体" w:cs="Times New Roman"/>
      <w:sz w:val="21"/>
      <w:szCs w:val="22"/>
      <w:lang w:val="en-US" w:eastAsia="zh-CN" w:bidi="ar-SA"/>
    </w:rPr>
  </w:style>
  <w:style w:type="character" w:customStyle="1" w:styleId="25">
    <w:name w:val="标题 1 字符"/>
    <w:basedOn w:val="16"/>
    <w:link w:val="2"/>
    <w:qFormat/>
    <w:uiPriority w:val="9"/>
    <w:rPr>
      <w:rFonts w:eastAsia="仿宋"/>
      <w:b/>
      <w:kern w:val="44"/>
      <w:sz w:val="28"/>
    </w:rPr>
  </w:style>
  <w:style w:type="paragraph" w:customStyle="1" w:styleId="26">
    <w:name w:val="正文_2_0"/>
    <w:qFormat/>
    <w:uiPriority w:val="0"/>
    <w:pPr>
      <w:widowControl w:val="0"/>
      <w:spacing w:line="360" w:lineRule="auto"/>
    </w:pPr>
    <w:rPr>
      <w:rFonts w:ascii="Times New Roman" w:hAnsi="Times New Roman" w:eastAsia="宋体" w:cs="Times New Roman"/>
      <w:kern w:val="2"/>
      <w:sz w:val="24"/>
      <w:szCs w:val="21"/>
      <w:lang w:val="en-US" w:eastAsia="zh-CN" w:bidi="ar-SA"/>
    </w:rPr>
  </w:style>
  <w:style w:type="paragraph" w:customStyle="1" w:styleId="27">
    <w:name w:val="正文text + 首行缩进:  2 字符"/>
    <w:basedOn w:val="1"/>
    <w:qFormat/>
    <w:uiPriority w:val="0"/>
    <w:pPr>
      <w:ind w:firstLine="480" w:firstLineChars="200"/>
      <w:jc w:val="left"/>
    </w:pPr>
    <w:rPr>
      <w:rFonts w:cs="宋体"/>
    </w:rPr>
  </w:style>
  <w:style w:type="paragraph" w:styleId="28">
    <w:name w:val="List Paragraph"/>
    <w:basedOn w:val="1"/>
    <w:qFormat/>
    <w:uiPriority w:val="0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3.xml"/><Relationship Id="rId8" Type="http://schemas.openxmlformats.org/officeDocument/2006/relationships/footer" Target="footer2.xml"/><Relationship Id="rId7" Type="http://schemas.openxmlformats.org/officeDocument/2006/relationships/footer" Target="footer1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6" Type="http://schemas.openxmlformats.org/officeDocument/2006/relationships/fontTable" Target="fontTable.xml"/><Relationship Id="rId35" Type="http://schemas.openxmlformats.org/officeDocument/2006/relationships/customXml" Target="../customXml/item2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10.jpeg"/><Relationship Id="rId31" Type="http://schemas.openxmlformats.org/officeDocument/2006/relationships/image" Target="media/image9.jpeg"/><Relationship Id="rId30" Type="http://schemas.openxmlformats.org/officeDocument/2006/relationships/image" Target="media/image8.png"/><Relationship Id="rId3" Type="http://schemas.openxmlformats.org/officeDocument/2006/relationships/footnotes" Target="footnotes.xml"/><Relationship Id="rId29" Type="http://schemas.openxmlformats.org/officeDocument/2006/relationships/oleObject" Target="embeddings/oleObject8.bin"/><Relationship Id="rId28" Type="http://schemas.openxmlformats.org/officeDocument/2006/relationships/oleObject" Target="embeddings/oleObject7.bin"/><Relationship Id="rId27" Type="http://schemas.openxmlformats.org/officeDocument/2006/relationships/oleObject" Target="embeddings/oleObject6.bin"/><Relationship Id="rId26" Type="http://schemas.openxmlformats.org/officeDocument/2006/relationships/oleObject" Target="embeddings/oleObject5.bin"/><Relationship Id="rId25" Type="http://schemas.openxmlformats.org/officeDocument/2006/relationships/oleObject" Target="embeddings/oleObject4.bin"/><Relationship Id="rId24" Type="http://schemas.openxmlformats.org/officeDocument/2006/relationships/oleObject" Target="embeddings/oleObject3.bin"/><Relationship Id="rId23" Type="http://schemas.openxmlformats.org/officeDocument/2006/relationships/oleObject" Target="embeddings/oleObject2.bin"/><Relationship Id="rId22" Type="http://schemas.openxmlformats.org/officeDocument/2006/relationships/image" Target="media/image7.png"/><Relationship Id="rId21" Type="http://schemas.openxmlformats.org/officeDocument/2006/relationships/oleObject" Target="embeddings/oleObject1.bin"/><Relationship Id="rId20" Type="http://schemas.openxmlformats.org/officeDocument/2006/relationships/image" Target="media/image6.png"/><Relationship Id="rId2" Type="http://schemas.openxmlformats.org/officeDocument/2006/relationships/settings" Target="settings.xml"/><Relationship Id="rId19" Type="http://schemas.openxmlformats.org/officeDocument/2006/relationships/image" Target="media/image5.png"/><Relationship Id="rId18" Type="http://schemas.openxmlformats.org/officeDocument/2006/relationships/image" Target="media/image4.png"/><Relationship Id="rId17" Type="http://schemas.openxmlformats.org/officeDocument/2006/relationships/image" Target="media/image3.png"/><Relationship Id="rId16" Type="http://schemas.openxmlformats.org/officeDocument/2006/relationships/image" Target="media/image2.png"/><Relationship Id="rId15" Type="http://schemas.openxmlformats.org/officeDocument/2006/relationships/image" Target="media/image1.png"/><Relationship Id="rId14" Type="http://schemas.openxmlformats.org/officeDocument/2006/relationships/theme" Target="theme/theme1.xml"/><Relationship Id="rId13" Type="http://schemas.openxmlformats.org/officeDocument/2006/relationships/header" Target="header5.xml"/><Relationship Id="rId12" Type="http://schemas.openxmlformats.org/officeDocument/2006/relationships/footer" Target="footer4.xml"/><Relationship Id="rId11" Type="http://schemas.openxmlformats.org/officeDocument/2006/relationships/header" Target="header4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6EA45F8-8CA3-4898-98AB-2D9F3473F15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64</Pages>
  <Words>28971</Words>
  <Characters>36218</Characters>
  <Lines>254</Lines>
  <Paragraphs>71</Paragraphs>
  <TotalTime>8</TotalTime>
  <ScaleCrop>false</ScaleCrop>
  <LinksUpToDate>false</LinksUpToDate>
  <CharactersWithSpaces>37252</CharactersWithSpaces>
  <Application>WPS Office_12.1.0.15398_F1E327BC-269C-435d-A152-05C5408002CA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2022-11-01T11:24:00Z</dcterms:created>
  <dc:creator>admin</dc:creator>
  <cp:lastModifiedBy>寂雨寒夜</cp:lastModifiedBy>
  <cp:lastPrinted>2023-06-05T06:50:00Z</cp:lastPrinted>
  <dcterms:modified xsi:type="dcterms:W3CDTF">2023-09-20T13:26:37Z</dcterms:modified>
  <cp:revision>15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2052-12.1.0.15398</vt:lpwstr>
  </property>
  <property fmtid="{D5CDD505-2E9C-101B-9397-08002B2CF9AE}" pid="3" name="ICV">
    <vt:lpwstr>3846901007344AB3B847F97D378F38B1_13</vt:lpwstr>
  </property>
</Properties>
</file>