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left"/>
      </w:pPr>
      <w:r>
        <w:t xml:space="preserve">h1 Heading 8-)</w:t>
      </w:r>
    </w:p>
    <w:p>
      <w:pPr>
        <w:pStyle w:val="Heading2"/>
        <w:jc w:val="left"/>
      </w:pPr>
      <w:r>
        <w:t xml:space="preserve">h2 Heading</w:t>
      </w:r>
    </w:p>
    <w:p>
      <w:pPr>
        <w:pStyle w:val="Heading3"/>
        <w:jc w:val="left"/>
      </w:pPr>
      <w:r>
        <w:t xml:space="preserve">h3 Heading</w:t>
      </w:r>
    </w:p>
    <w:p>
      <w:pPr>
        <w:pStyle w:val="Heading4"/>
        <w:jc w:val="left"/>
      </w:pPr>
      <w:r>
        <w:t xml:space="preserve">h4 Heading</w:t>
      </w:r>
    </w:p>
    <w:p>
      <w:pPr>
        <w:pStyle w:val="Heading5"/>
        <w:jc w:val="left"/>
      </w:pPr>
      <w:r>
        <w:t xml:space="preserve">h5 Heading</w:t>
      </w:r>
    </w:p>
    <w:p>
      <w:pPr>
        <w:pStyle w:val="Heading6"/>
        <w:jc w:val="left"/>
      </w:pPr>
      <w:r>
        <w:t xml:space="preserve">h6 Heading</w:t>
      </w:r>
    </w:p>
    <w:p>
      <w:pPr>
        <w:pStyle w:val="Heading2"/>
        <w:jc w:val="left"/>
      </w:pPr>
      <w:r>
        <w:t xml:space="preserve">Horizontal Rules</w:t>
      </w:r>
    </w:p>
    <w:p>
      <w:pPr>
        <w:jc w:val="left"/>
      </w:pPr>
      <w:r>
        <w:t xml:space="preserve">---</w:t>
      </w:r>
    </w:p>
    <w:p>
      <w:pPr>
        <w:pStyle w:val="Heading2"/>
        <w:jc w:val="left"/>
      </w:pPr>
      <w:r>
        <w:t xml:space="preserve">Typographic replacements</w:t>
      </w:r>
    </w:p>
    <w:p>
      <w:pPr>
        <w:jc w:val="left"/>
      </w:pPr>
      <w:r>
        <w:t xml:space="preserve">Enable typographer option to see result.</w:t>
      </w:r>
    </w:p>
    <w:p>
      <w:pPr>
        <w:jc w:val="left"/>
      </w:pPr>
      <w:r>
        <w:t xml:space="preserve">(c) (C) (r) (R) (tm) (TM) (p) (P) +-</w:t>
      </w:r>
    </w:p>
    <w:p>
      <w:pPr>
        <w:jc w:val="left"/>
      </w:pPr>
      <w:r>
        <w:t xml:space="preserve">test.. test... test..... test?..... test!....</w:t>
      </w:r>
    </w:p>
    <w:p>
      <w:pPr>
        <w:jc w:val="left"/>
      </w:pPr>
      <w:r>
        <w:t xml:space="preserve">!!!!!! ???? ,,  -- ---</w:t>
      </w:r>
    </w:p>
    <w:p>
      <w:pPr>
        <w:jc w:val="left"/>
      </w:pPr>
      <w:r>
        <w:t xml:space="preserve">"Smartypants, double quotes" and 'single quotes'</w:t>
      </w:r>
    </w:p>
    <w:p>
      <w:pPr>
        <w:pStyle w:val="Heading2"/>
        <w:jc w:val="left"/>
      </w:pPr>
      <w:r>
        <w:t xml:space="preserve">Emphasis</w:t>
      </w:r>
    </w:p>
    <w:p>
      <w:pPr>
        <w:jc w:val="left"/>
      </w:pPr>
      <w:r>
        <w:rPr>
          <w:b/>
          <w:bCs/>
        </w:rPr>
        <w:t xml:space="preserve">This is bold text</w:t>
      </w:r>
    </w:p>
    <w:p>
      <w:pPr>
        <w:jc w:val="left"/>
      </w:pPr>
      <w:r>
        <w:rPr>
          <w:b/>
          <w:bCs/>
        </w:rPr>
        <w:t xml:space="preserve">This is bold text</w:t>
      </w:r>
    </w:p>
    <w:p>
      <w:pPr>
        <w:jc w:val="left"/>
      </w:pPr>
      <w:r>
        <w:rPr>
          <w:i/>
          <w:iCs/>
        </w:rPr>
        <w:t xml:space="preserve">This is italic text</w:t>
      </w:r>
    </w:p>
    <w:p>
      <w:pPr>
        <w:jc w:val="left"/>
      </w:pPr>
      <w:r>
        <w:rPr>
          <w:i/>
          <w:iCs/>
        </w:rPr>
        <w:t xml:space="preserve">This is italic text</w:t>
      </w:r>
    </w:p>
    <w:p>
      <w:pPr>
        <w:jc w:val="left"/>
      </w:pPr>
      <w:r>
        <w:rPr>
          <w:strike/>
        </w:rPr>
        <w:t xml:space="preserve">Strikethrough</w:t>
      </w:r>
    </w:p>
    <w:p>
      <w:pPr>
        <w:pStyle w:val="Heading2"/>
        <w:jc w:val="left"/>
      </w:pPr>
      <w:r>
        <w:t xml:space="preserve">Blockquotes</w:t>
      </w:r>
    </w:p>
    <w:p>
      <w:pPr>
        <w:jc w:val="left"/>
      </w:pPr>
      <w:r>
        <w:t xml:space="preserve">Blockquotes can also be nested...</w:t>
      </w:r>
    </w:p>
    <w:p>
      <w:pPr>
        <w:jc w:val="left"/>
      </w:pPr>
      <w:r>
        <w:t xml:space="preserve">...by using additional greater-than signs right next to each other...</w:t>
      </w:r>
    </w:p>
    <w:p>
      <w:pPr>
        <w:jc w:val="left"/>
      </w:pPr>
      <w:r>
        <w:t xml:space="preserve">...or with spaces between arrows.</w:t>
      </w:r>
    </w:p>
    <w:p>
      <w:pPr>
        <w:pStyle w:val="Heading2"/>
        <w:jc w:val="left"/>
      </w:pPr>
      <w:r>
        <w:t xml:space="preserve">Lists</w:t>
      </w:r>
    </w:p>
    <w:p>
      <w:pPr>
        <w:jc w:val="left"/>
      </w:pPr>
      <w:r>
        <w:t xml:space="preserve">Unordered</w:t>
      </w:r>
    </w:p>
    <w:p>
      <w:pPr>
        <w:ind w:left="0"/>
      </w:pPr>
      <w:r>
        <w:t xml:space="preserve">• </w:t>
      </w:r>
      <w:r>
        <w:t xml:space="preserve">Create a list by starting a line with </w:t>
      </w:r>
      <w:r>
        <w:rPr>
          <w:rFonts w:ascii="Consolas" w:cs="Consolas" w:eastAsia="Consolas" w:hAnsi="Consolas"/>
        </w:rPr>
        <w:t xml:space="preserve">+</w:t>
      </w:r>
      <w:r>
        <w:t xml:space="preserve">, </w:t>
      </w:r>
      <w:r>
        <w:rPr>
          <w:rFonts w:ascii="Consolas" w:cs="Consolas" w:eastAsia="Consolas" w:hAnsi="Consolas"/>
        </w:rPr>
        <w:t xml:space="preserve">-</w:t>
      </w:r>
      <w:r>
        <w:t xml:space="preserve">, or </w:t>
      </w:r>
      <w:r>
        <w:rPr>
          <w:rFonts w:ascii="Consolas" w:cs="Consolas" w:eastAsia="Consolas" w:hAnsi="Consolas"/>
        </w:rPr>
        <w:t xml:space="preserve">*</w:t>
      </w:r>
    </w:p>
    <w:p>
      <w:pPr>
        <w:ind w:left="0"/>
      </w:pPr>
      <w:r>
        <w:t xml:space="preserve">• </w:t>
      </w:r>
      <w:r>
        <w:t xml:space="preserve">Sub-lists are made by indenting 2 spaces:</w:t>
      </w:r>
    </w:p>
    <w:p>
      <w:pPr>
        <w:ind w:left="0"/>
      </w:pPr>
      <w:r>
        <w:t xml:space="preserve">• </w:t>
      </w:r>
      <w:r>
        <w:t xml:space="preserve">Very easy!</w:t>
      </w:r>
    </w:p>
    <w:p>
      <w:pPr>
        <w:jc w:val="left"/>
      </w:pPr>
      <w:r>
        <w:t xml:space="preserve">Ordered</w:t>
      </w:r>
    </w:p>
    <w:p>
      <w:pPr>
        <w:ind w:left="0"/>
      </w:pPr>
      <w:r>
        <w:t xml:space="preserve">1. </w:t>
      </w:r>
      <w:r>
        <w:t xml:space="preserve">Lorem ipsum dolor sit amet</w:t>
      </w:r>
    </w:p>
    <w:p>
      <w:pPr>
        <w:ind w:left="0"/>
      </w:pPr>
      <w:r>
        <w:t xml:space="preserve">2. </w:t>
      </w:r>
      <w:r>
        <w:t xml:space="preserve">Consectetur adipiscing elit</w:t>
      </w:r>
    </w:p>
    <w:p>
      <w:pPr>
        <w:ind w:left="0"/>
      </w:pPr>
      <w:r>
        <w:t xml:space="preserve">3. </w:t>
      </w:r>
      <w:r>
        <w:t xml:space="preserve">Integer molestie lorem at massa</w:t>
      </w:r>
    </w:p>
    <w:p>
      <w:pPr>
        <w:ind w:left="0"/>
      </w:pPr>
      <w:r>
        <w:t xml:space="preserve">4. </w:t>
      </w:r>
      <w:r>
        <w:t xml:space="preserve">You can use sequential numbers...</w:t>
      </w:r>
    </w:p>
    <w:p>
      <w:pPr>
        <w:ind w:left="0"/>
      </w:pPr>
      <w:r>
        <w:t xml:space="preserve">5. </w:t>
      </w:r>
      <w:r>
        <w:t xml:space="preserve">...or keep all the numbers as </w:t>
      </w:r>
      <w:r>
        <w:rPr>
          <w:rFonts w:ascii="Consolas" w:cs="Consolas" w:eastAsia="Consolas" w:hAnsi="Consolas"/>
        </w:rPr>
        <w:t xml:space="preserve">1.</w:t>
      </w:r>
    </w:p>
    <w:p>
      <w:pPr>
        <w:jc w:val="left"/>
      </w:pPr>
      <w:r>
        <w:t xml:space="preserve">Start numbering with offset:</w:t>
      </w:r>
    </w:p>
    <w:p>
      <w:pPr>
        <w:ind w:left="0"/>
      </w:pPr>
      <w:r>
        <w:t xml:space="preserve">1. </w:t>
      </w:r>
      <w:r>
        <w:t xml:space="preserve">foo</w:t>
      </w:r>
    </w:p>
    <w:p>
      <w:pPr>
        <w:ind w:left="0"/>
      </w:pPr>
      <w:r>
        <w:t xml:space="preserve">2. </w:t>
      </w:r>
      <w:r>
        <w:t xml:space="preserve">bar</w:t>
      </w:r>
    </w:p>
    <w:p>
      <w:pPr>
        <w:pStyle w:val="Heading2"/>
        <w:jc w:val="left"/>
      </w:pPr>
      <w:r>
        <w:t xml:space="preserve">Code</w:t>
      </w:r>
    </w:p>
    <w:p>
      <w:pPr>
        <w:jc w:val="left"/>
      </w:pPr>
      <w:r>
        <w:t xml:space="preserve">Inline </w:t>
      </w:r>
      <w:r>
        <w:rPr>
          <w:rFonts w:ascii="Consolas" w:cs="Consolas" w:eastAsia="Consolas" w:hAnsi="Consolas"/>
        </w:rPr>
        <w:t xml:space="preserve">code</w:t>
      </w:r>
    </w:p>
    <w:p>
      <w:pPr>
        <w:jc w:val="left"/>
      </w:pPr>
      <w:r>
        <w:t xml:space="preserve">Indented code</w:t>
      </w:r>
    </w:p>
    <w:p>
      <w:pPr>
        <w:shd w:fill="f7fafc" w:color="f7fafc" w:val="solid"/>
        <w:spacing w:before="200" w:after="200"/>
      </w:pPr>
      <w:r>
        <w:rPr>
          <w:color w:val="333333"/>
          <w:sz w:val="20"/>
          <w:szCs w:val="20"/>
          <w:rFonts w:ascii="Consolas" w:cs="Consolas" w:eastAsia="Consolas" w:hAnsi="Consolas"/>
        </w:rPr>
        <w:t xml:space="preserve">// Some comments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line 1 of code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line 2 of code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line 3 of code</w:t>
      </w:r>
    </w:p>
    <w:p>
      <w:pPr>
        <w:jc w:val="left"/>
      </w:pPr>
      <w:r>
        <w:t xml:space="preserve">Block code "fences"</w:t>
      </w:r>
    </w:p>
    <w:p>
      <w:pPr>
        <w:shd w:fill="f7fafc" w:color="f7fafc" w:val="solid"/>
        <w:spacing w:before="200" w:after="200"/>
      </w:pPr>
      <w:r>
        <w:rPr>
          <w:color w:val="333333"/>
          <w:sz w:val="20"/>
          <w:szCs w:val="20"/>
          <w:rFonts w:ascii="Consolas" w:cs="Consolas" w:eastAsia="Consolas" w:hAnsi="Consolas"/>
        </w:rPr>
        <w:t xml:space="preserve">Sample text here...</w:t>
      </w:r>
    </w:p>
    <w:p>
      <w:pPr>
        <w:jc w:val="left"/>
      </w:pPr>
      <w:r>
        <w:t xml:space="preserve">Syntax highlighting</w:t>
      </w:r>
    </w:p>
    <w:p>
      <w:pPr>
        <w:shd w:fill="f7fafc" w:color="f7fafc" w:val="solid"/>
        <w:spacing w:before="200" w:after="200"/>
      </w:pPr>
      <w:r>
        <w:rPr>
          <w:color w:val="333333"/>
          <w:sz w:val="20"/>
          <w:szCs w:val="20"/>
          <w:rFonts w:ascii="Consolas" w:cs="Consolas" w:eastAsia="Consolas" w:hAnsi="Consolas"/>
        </w:rPr>
        <w:t xml:space="preserve">var foo = function (bar) {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  return bar++;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};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console.log(foo(5));</w:t>
      </w:r>
    </w:p>
    <w:p>
      <w:pPr>
        <w:pStyle w:val="Heading2"/>
        <w:jc w:val="left"/>
      </w:pPr>
      <w:r>
        <w:t xml:space="preserve">Tables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</w:rPr>
              <w:t xml:space="preserve">Option</w:t>
            </w:r>
          </w:p>
        </w:tc>
        <w:tc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t xml:space="preserve">data</w:t>
            </w:r>
          </w:p>
        </w:tc>
        <w:tc>
          <w:p>
            <w:pPr>
              <w:jc w:val="left"/>
            </w:pPr>
            <w:r>
              <w:t xml:space="preserve">path to data files to supply the data that will be passed into templates.</w:t>
            </w:r>
          </w:p>
        </w:tc>
      </w:tr>
      <w:tr>
        <w:tc>
          <w:p>
            <w:pPr>
              <w:jc w:val="left"/>
            </w:pPr>
            <w:r>
              <w:t xml:space="preserve">engine</w:t>
            </w:r>
          </w:p>
        </w:tc>
        <w:tc>
          <w:p>
            <w:pPr>
              <w:jc w:val="left"/>
            </w:pPr>
            <w:r>
              <w:t xml:space="preserve">engine to be used for processing templates. Handlebars is the default.</w:t>
            </w:r>
          </w:p>
        </w:tc>
      </w:tr>
      <w:tr>
        <w:tc>
          <w:p>
            <w:pPr>
              <w:jc w:val="left"/>
            </w:pPr>
            <w:r>
              <w:t xml:space="preserve">ext</w:t>
            </w:r>
          </w:p>
        </w:tc>
        <w:tc>
          <w:p>
            <w:pPr>
              <w:jc w:val="left"/>
            </w:pPr>
            <w:r>
              <w:t xml:space="preserve">extension to be used for dest files.</w:t>
            </w:r>
          </w:p>
        </w:tc>
      </w:tr>
    </w:tbl>
    <w:p>
      <w:pPr>
        <w:pStyle w:val="Heading2"/>
        <w:jc w:val="left"/>
      </w:pPr>
      <w:r>
        <w:t xml:space="preserve">Links</w:t>
      </w:r>
    </w:p>
    <w:p>
      <w:pPr>
        <w:jc w:val="left"/>
      </w:pPr>
      <w:r>
        <w:rPr>
          <w:u w:val="single"/>
          <w:color w:val="0000EE"/>
        </w:rPr>
        <w:t xml:space="preserve">link text</w:t>
      </w:r>
    </w:p>
    <w:p>
      <w:pPr>
        <w:jc w:val="left"/>
      </w:pPr>
      <w:r>
        <w:rPr>
          <w:u w:val="single"/>
          <w:color w:val="0000EE"/>
        </w:rPr>
        <w:t xml:space="preserve">link with title</w:t>
      </w:r>
    </w:p>
    <w:p>
      <w:pPr>
        <w:jc w:val="left"/>
      </w:pPr>
      <w:r>
        <w:t xml:space="preserve">Autoconverted link </w:t>
      </w:r>
      <w:r>
        <w:rPr>
          <w:u w:val="single"/>
          <w:color w:val="0000EE"/>
        </w:rPr>
        <w:t xml:space="preserve">https://github.com/nodeca/pica</w:t>
      </w:r>
      <w:r>
        <w:t xml:space="preserve"> (enable linkify to see)</w:t>
      </w:r>
    </w:p>
    <w:p>
      <w:pPr>
        <w:pStyle w:val="Heading2"/>
        <w:jc w:val="left"/>
      </w:pPr>
      <w:r>
        <w:t xml:space="preserve">Images</w:t>
      </w:r>
    </w:p>
    <w:p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Like links, Images also have a footnote style syntax</w:t>
      </w:r>
    </w:p>
    <w:p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left"/>
      </w:pPr>
      <w:r>
        <w:t xml:space="preserve">Plugins</w:t>
      </w:r>
    </w:p>
    <w:p>
      <w:pPr>
        <w:jc w:val="left"/>
      </w:pPr>
      <w:r>
        <w:t xml:space="preserve">The killer feature of </w:t>
      </w:r>
      <w:r>
        <w:rPr>
          <w:rFonts w:ascii="Consolas" w:cs="Consolas" w:eastAsia="Consolas" w:hAnsi="Consolas"/>
        </w:rPr>
        <w:t xml:space="preserve">markdown-it</w:t>
      </w:r>
      <w:r>
        <w:t xml:space="preserve"> is very effective support of </w:t>
      </w:r>
      <w:r>
        <w:rPr>
          <w:u w:val="single"/>
          <w:color w:val="0000EE"/>
        </w:rPr>
        <w:t xml:space="preserve">syntax plugins</w:t>
      </w:r>
      <w:r>
        <w:t xml:space="preserve">.</w:t>
      </w:r>
    </w:p>
    <w:p>
      <w:pPr>
        <w:pStyle w:val="Heading3"/>
        <w:jc w:val="left"/>
      </w:pPr>
      <w:r>
        <w:rPr>
          <w:u w:val="single"/>
          <w:color w:val="0000EE"/>
        </w:rPr>
        <w:t xml:space="preserve">Emojies</w:t>
      </w:r>
    </w:p>
    <w:p>
      <w:pPr>
        <w:jc w:val="left"/>
      </w:pPr>
      <w:r>
        <w:t xml:space="preserve">Classic markup: 😉 😢 😆 😋</w:t>
      </w:r>
    </w:p>
    <w:p>
      <w:pPr>
        <w:jc w:val="left"/>
      </w:pPr>
      <w:r>
        <w:t xml:space="preserve">Shortcuts (emoticons): :-) :-( 8-) ;)</w:t>
      </w:r>
    </w:p>
    <w:p>
      <w:pPr>
        <w:pStyle w:val="Heading3"/>
        <w:jc w:val="left"/>
      </w:pPr>
      <w:r>
        <w:rPr>
          <w:u w:val="single"/>
          <w:color w:val="0000EE"/>
        </w:rPr>
        <w:t xml:space="preserve">Subscript</w:t>
      </w:r>
      <w:r>
        <w:t xml:space="preserve"> / </w:t>
      </w:r>
      <w:r>
        <w:rPr>
          <w:u w:val="single"/>
          <w:color w:val="0000EE"/>
        </w:rPr>
        <w:t xml:space="preserve">Superscript</w:t>
      </w:r>
    </w:p>
    <w:p>
      <w:pPr>
        <w:ind w:left="0"/>
      </w:pPr>
      <w:r>
        <w:t xml:space="preserve">• </w:t>
      </w:r>
      <w:r>
        <w:t xml:space="preserve">19</w:t>
      </w:r>
      <w:r>
        <w:rPr>
          <w:vertAlign w:val="superscript"/>
        </w:rPr>
        <w:t xml:space="preserve">th</w:t>
      </w:r>
    </w:p>
    <w:p>
      <w:pPr>
        <w:ind w:left="0"/>
      </w:pPr>
      <w:r>
        <w:t xml:space="preserve">•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Heading3"/>
        <w:jc w:val="left"/>
      </w:pPr>
      <w:r>
        <w:t xml:space="preserve">Marked text</w:t>
      </w:r>
    </w:p>
    <w:p>
      <w:pPr>
        <w:jc w:val="left"/>
      </w:pPr>
      <w:r>
        <w:rPr>
          <w:highlight w:val="yellow"/>
          <w:highlightCs w:val="yellow"/>
        </w:rPr>
        <w:t xml:space="preserve">Marked text</w:t>
      </w:r>
    </w:p>
    <w:p>
      <w:pPr>
        <w:pStyle w:val="Heading3"/>
        <w:jc w:val="left"/>
      </w:pPr>
      <w:r>
        <w:t xml:space="preserve">Footnotes</w:t>
      </w:r>
    </w:p>
    <w:p>
      <w:pPr>
        <w:jc w:val="left"/>
      </w:pPr>
      <w:r>
        <w:t xml:space="preserve">Footnote 1 link[^first].</w:t>
      </w:r>
    </w:p>
    <w:p>
      <w:pPr>
        <w:jc w:val="left"/>
      </w:pPr>
      <w:r>
        <w:t xml:space="preserve">Footnote 2 link[^second].</w:t>
      </w:r>
    </w:p>
    <w:p>
      <w:pPr>
        <w:jc w:val="left"/>
      </w:pPr>
      <w:r>
        <w:t xml:space="preserve">Inline footnote^[Text of inline footnote] definition.</w:t>
      </w:r>
    </w:p>
    <w:p>
      <w:pPr>
        <w:jc w:val="left"/>
      </w:pPr>
      <w:r>
        <w:t xml:space="preserve">Duplicated footnote reference[^second].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ftqfyw4yapvijgxukw37.png"/><Relationship Id="rId7" Type="http://schemas.openxmlformats.org/officeDocument/2006/relationships/image" Target="media/w-rauccvao_lbyllcbt7r.png"/><Relationship Id="rId8" Type="http://schemas.openxmlformats.org/officeDocument/2006/relationships/image" Target="media/u-s9dao6numdhyba3wnhb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Example Document</dc:title>
  <dc:creator>GitHub Copilot</dc:creator>
  <dc:description>Converted from example1.md using docx-mcp</dc:description>
  <cp:lastModifiedBy>Un-named</cp:lastModifiedBy>
  <cp:revision>1</cp:revision>
  <dcterms:created xsi:type="dcterms:W3CDTF">2025-08-26T04:49:02.044Z</dcterms:created>
  <dcterms:modified xsi:type="dcterms:W3CDTF">2025-08-26T04:49:02.046Z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