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FFFFFF" w:themeFill="background1"/>
        <w:tblLook w:val="04A0"/>
      </w:tblPr>
      <w:tblGrid>
        <w:gridCol w:w="8522"/>
      </w:tblGrid>
      <w:tr w:rsidR="00096688" w:rsidRPr="007523D9" w:rsidTr="00EF1939">
        <w:trPr>
          <w:trHeight w:val="416"/>
        </w:trPr>
        <w:tc>
          <w:tcPr>
            <w:tcW w:w="8522" w:type="dxa"/>
            <w:shd w:val="clear" w:color="auto" w:fill="FFFFFF" w:themeFill="background1"/>
          </w:tcPr>
          <w:p w:rsidR="00096688" w:rsidRPr="007523D9" w:rsidRDefault="00096688" w:rsidP="00096688">
            <w:pPr>
              <w:jc w:val="center"/>
              <w:rPr>
                <w:sz w:val="20"/>
                <w:szCs w:val="20"/>
              </w:rPr>
            </w:pPr>
            <w:r w:rsidRPr="007523D9">
              <w:rPr>
                <w:rFonts w:ascii="隶书" w:eastAsia="隶书" w:cs="宋体" w:hint="eastAsia"/>
                <w:b/>
                <w:color w:val="003399"/>
                <w:kern w:val="0"/>
                <w:sz w:val="35"/>
                <w:szCs w:val="35"/>
              </w:rPr>
              <w:t>个人简历</w:t>
            </w:r>
          </w:p>
        </w:tc>
      </w:tr>
    </w:tbl>
    <w:p w:rsidR="00096688" w:rsidRPr="007523D9" w:rsidRDefault="00096688" w:rsidP="00096688">
      <w:pPr>
        <w:widowControl/>
        <w:spacing w:line="420" w:lineRule="atLeast"/>
        <w:rPr>
          <w:rFonts w:ascii="宋体" w:hAnsi="宋体" w:cs="Arial Unicode MS"/>
          <w:b/>
          <w:color w:val="003399"/>
          <w:kern w:val="0"/>
          <w:sz w:val="20"/>
          <w:szCs w:val="20"/>
        </w:rPr>
      </w:pPr>
      <w:r w:rsidRPr="007523D9">
        <w:rPr>
          <w:rFonts w:ascii="宋体" w:hAnsi="宋体" w:cs="Arial Unicode MS" w:hint="eastAsia"/>
          <w:b/>
          <w:color w:val="003399"/>
          <w:kern w:val="0"/>
          <w:sz w:val="20"/>
          <w:szCs w:val="20"/>
        </w:rPr>
        <w:t>★ 个人信息</w:t>
      </w:r>
    </w:p>
    <w:tbl>
      <w:tblPr>
        <w:tblStyle w:val="a5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FFFFFF" w:themeFill="background1"/>
        <w:tblLook w:val="04A0"/>
      </w:tblPr>
      <w:tblGrid>
        <w:gridCol w:w="1384"/>
        <w:gridCol w:w="1559"/>
        <w:gridCol w:w="1418"/>
        <w:gridCol w:w="2490"/>
        <w:gridCol w:w="1671"/>
      </w:tblGrid>
      <w:tr w:rsidR="00096688" w:rsidRPr="007523D9" w:rsidTr="00EF1939">
        <w:tc>
          <w:tcPr>
            <w:tcW w:w="1384" w:type="dxa"/>
            <w:shd w:val="clear" w:color="auto" w:fill="FFFFFF" w:themeFill="background1"/>
          </w:tcPr>
          <w:p w:rsidR="00096688" w:rsidRPr="007523D9" w:rsidRDefault="00096688" w:rsidP="00096688">
            <w:pPr>
              <w:rPr>
                <w:sz w:val="20"/>
                <w:szCs w:val="20"/>
              </w:rPr>
            </w:pPr>
            <w:r w:rsidRPr="007523D9">
              <w:rPr>
                <w:rFonts w:ascii="宋体" w:hAnsi="宋体" w:cs="宋体" w:hint="eastAsia"/>
                <w:color w:val="003399"/>
                <w:kern w:val="0"/>
                <w:sz w:val="20"/>
                <w:szCs w:val="20"/>
              </w:rPr>
              <w:t>姓    名:</w:t>
            </w:r>
          </w:p>
        </w:tc>
        <w:tc>
          <w:tcPr>
            <w:tcW w:w="1559" w:type="dxa"/>
            <w:shd w:val="clear" w:color="auto" w:fill="FFFFFF" w:themeFill="background1"/>
          </w:tcPr>
          <w:p w:rsidR="00096688" w:rsidRPr="007523D9" w:rsidRDefault="00096688" w:rsidP="00096688">
            <w:pPr>
              <w:rPr>
                <w:sz w:val="20"/>
                <w:szCs w:val="20"/>
              </w:rPr>
            </w:pPr>
            <w:r w:rsidRPr="007523D9">
              <w:rPr>
                <w:rFonts w:ascii="宋体" w:hAnsi="宋体" w:cs="宋体" w:hint="eastAsia"/>
                <w:color w:val="003399"/>
                <w:kern w:val="0"/>
                <w:sz w:val="20"/>
                <w:szCs w:val="20"/>
              </w:rPr>
              <w:t>吴有志</w:t>
            </w:r>
          </w:p>
        </w:tc>
        <w:tc>
          <w:tcPr>
            <w:tcW w:w="1418" w:type="dxa"/>
            <w:shd w:val="clear" w:color="auto" w:fill="FFFFFF" w:themeFill="background1"/>
          </w:tcPr>
          <w:p w:rsidR="00096688" w:rsidRPr="007523D9" w:rsidRDefault="00096688" w:rsidP="00096688">
            <w:pPr>
              <w:rPr>
                <w:sz w:val="20"/>
                <w:szCs w:val="20"/>
              </w:rPr>
            </w:pPr>
            <w:r w:rsidRPr="007523D9">
              <w:rPr>
                <w:rFonts w:ascii="宋体" w:hAnsi="宋体" w:cs="宋体" w:hint="eastAsia"/>
                <w:color w:val="003399"/>
                <w:kern w:val="0"/>
                <w:sz w:val="20"/>
                <w:szCs w:val="20"/>
              </w:rPr>
              <w:t>性    别:</w:t>
            </w:r>
          </w:p>
        </w:tc>
        <w:tc>
          <w:tcPr>
            <w:tcW w:w="2490" w:type="dxa"/>
            <w:shd w:val="clear" w:color="auto" w:fill="FFFFFF" w:themeFill="background1"/>
          </w:tcPr>
          <w:p w:rsidR="00096688" w:rsidRPr="007523D9" w:rsidRDefault="00096688" w:rsidP="00096688">
            <w:pPr>
              <w:rPr>
                <w:sz w:val="20"/>
                <w:szCs w:val="20"/>
              </w:rPr>
            </w:pPr>
            <w:r w:rsidRPr="007523D9">
              <w:rPr>
                <w:rFonts w:ascii="宋体" w:hAnsi="宋体" w:cs="宋体" w:hint="eastAsia"/>
                <w:color w:val="003399"/>
                <w:kern w:val="0"/>
                <w:sz w:val="20"/>
                <w:szCs w:val="20"/>
              </w:rPr>
              <w:t>男</w:t>
            </w:r>
          </w:p>
        </w:tc>
        <w:tc>
          <w:tcPr>
            <w:tcW w:w="1671" w:type="dxa"/>
            <w:vMerge w:val="restart"/>
            <w:shd w:val="clear" w:color="auto" w:fill="FFFFFF" w:themeFill="background1"/>
          </w:tcPr>
          <w:p w:rsidR="00096688" w:rsidRPr="007523D9" w:rsidRDefault="00096688" w:rsidP="00096688">
            <w:pPr>
              <w:rPr>
                <w:sz w:val="20"/>
                <w:szCs w:val="20"/>
              </w:rPr>
            </w:pPr>
            <w:r w:rsidRPr="007523D9">
              <w:rPr>
                <w:rFonts w:eastAsia="Arial Unicode MS" w:cs="Arial Unicode MS"/>
                <w:noProof/>
                <w:color w:val="003399"/>
                <w:kern w:val="0"/>
                <w:sz w:val="20"/>
                <w:szCs w:val="20"/>
              </w:rPr>
              <w:drawing>
                <wp:inline distT="0" distB="0" distL="0" distR="0">
                  <wp:extent cx="701171" cy="971550"/>
                  <wp:effectExtent l="19050" t="0" r="3679" b="0"/>
                  <wp:docPr id="9" name="图片 9" descr="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1171" cy="971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6688" w:rsidRPr="007523D9" w:rsidTr="00EF1939">
        <w:tc>
          <w:tcPr>
            <w:tcW w:w="1384" w:type="dxa"/>
            <w:shd w:val="clear" w:color="auto" w:fill="FFFFFF" w:themeFill="background1"/>
          </w:tcPr>
          <w:p w:rsidR="00096688" w:rsidRPr="007523D9" w:rsidRDefault="00096688" w:rsidP="00096688">
            <w:pPr>
              <w:rPr>
                <w:sz w:val="20"/>
                <w:szCs w:val="20"/>
              </w:rPr>
            </w:pPr>
            <w:r w:rsidRPr="007523D9">
              <w:rPr>
                <w:rFonts w:ascii="宋体" w:hAnsi="宋体" w:cs="宋体" w:hint="eastAsia"/>
                <w:color w:val="003399"/>
                <w:kern w:val="0"/>
                <w:sz w:val="20"/>
                <w:szCs w:val="20"/>
              </w:rPr>
              <w:t>出生年月:</w:t>
            </w:r>
          </w:p>
        </w:tc>
        <w:tc>
          <w:tcPr>
            <w:tcW w:w="1559" w:type="dxa"/>
            <w:shd w:val="clear" w:color="auto" w:fill="FFFFFF" w:themeFill="background1"/>
          </w:tcPr>
          <w:p w:rsidR="00096688" w:rsidRPr="007523D9" w:rsidRDefault="00096688" w:rsidP="00096688">
            <w:pPr>
              <w:rPr>
                <w:sz w:val="20"/>
                <w:szCs w:val="20"/>
              </w:rPr>
            </w:pPr>
            <w:r w:rsidRPr="007523D9">
              <w:rPr>
                <w:rFonts w:ascii="宋体" w:hAnsi="宋体" w:cs="宋体" w:hint="eastAsia"/>
                <w:color w:val="003399"/>
                <w:kern w:val="0"/>
                <w:sz w:val="20"/>
                <w:szCs w:val="20"/>
              </w:rPr>
              <w:t>1980</w:t>
            </w:r>
            <w:r w:rsidRPr="007523D9">
              <w:rPr>
                <w:rFonts w:ascii="宋体" w:hAnsi="宋体" w:cs="Arial Unicode MS" w:hint="eastAsia"/>
                <w:color w:val="003399"/>
                <w:kern w:val="0"/>
                <w:sz w:val="20"/>
                <w:szCs w:val="20"/>
              </w:rPr>
              <w:t>年</w:t>
            </w:r>
            <w:r w:rsidRPr="007523D9">
              <w:rPr>
                <w:rFonts w:ascii="宋体" w:hAnsi="宋体" w:cs="宋体" w:hint="eastAsia"/>
                <w:color w:val="003399"/>
                <w:kern w:val="0"/>
                <w:sz w:val="20"/>
                <w:szCs w:val="20"/>
              </w:rPr>
              <w:t>12月</w:t>
            </w:r>
          </w:p>
        </w:tc>
        <w:tc>
          <w:tcPr>
            <w:tcW w:w="1418" w:type="dxa"/>
            <w:shd w:val="clear" w:color="auto" w:fill="FFFFFF" w:themeFill="background1"/>
          </w:tcPr>
          <w:p w:rsidR="00096688" w:rsidRPr="007523D9" w:rsidRDefault="00096688" w:rsidP="00096688">
            <w:pPr>
              <w:rPr>
                <w:sz w:val="20"/>
                <w:szCs w:val="20"/>
              </w:rPr>
            </w:pPr>
            <w:r w:rsidRPr="007523D9">
              <w:rPr>
                <w:rFonts w:ascii="宋体" w:hAnsi="宋体" w:cs="宋体" w:hint="eastAsia"/>
                <w:color w:val="003399"/>
                <w:kern w:val="0"/>
                <w:sz w:val="20"/>
                <w:szCs w:val="20"/>
              </w:rPr>
              <w:t>户    籍:</w:t>
            </w:r>
          </w:p>
        </w:tc>
        <w:tc>
          <w:tcPr>
            <w:tcW w:w="2490" w:type="dxa"/>
            <w:shd w:val="clear" w:color="auto" w:fill="FFFFFF" w:themeFill="background1"/>
          </w:tcPr>
          <w:p w:rsidR="00096688" w:rsidRPr="007523D9" w:rsidRDefault="00096688" w:rsidP="00096688">
            <w:pPr>
              <w:rPr>
                <w:sz w:val="20"/>
                <w:szCs w:val="20"/>
              </w:rPr>
            </w:pPr>
            <w:r w:rsidRPr="007523D9">
              <w:rPr>
                <w:rFonts w:ascii="宋体" w:hAnsi="宋体" w:cs="宋体" w:hint="eastAsia"/>
                <w:color w:val="003399"/>
                <w:kern w:val="0"/>
                <w:sz w:val="20"/>
                <w:szCs w:val="20"/>
              </w:rPr>
              <w:t>湖北省黄冈市</w:t>
            </w:r>
          </w:p>
        </w:tc>
        <w:tc>
          <w:tcPr>
            <w:tcW w:w="1671" w:type="dxa"/>
            <w:vMerge/>
            <w:shd w:val="clear" w:color="auto" w:fill="FFFFFF" w:themeFill="background1"/>
          </w:tcPr>
          <w:p w:rsidR="00096688" w:rsidRPr="007523D9" w:rsidRDefault="00096688" w:rsidP="00096688">
            <w:pPr>
              <w:rPr>
                <w:sz w:val="20"/>
                <w:szCs w:val="20"/>
              </w:rPr>
            </w:pPr>
          </w:p>
        </w:tc>
      </w:tr>
      <w:tr w:rsidR="00096688" w:rsidRPr="007523D9" w:rsidTr="00EF1939">
        <w:tc>
          <w:tcPr>
            <w:tcW w:w="1384" w:type="dxa"/>
            <w:shd w:val="clear" w:color="auto" w:fill="FFFFFF" w:themeFill="background1"/>
          </w:tcPr>
          <w:p w:rsidR="00096688" w:rsidRPr="007523D9" w:rsidRDefault="00096688" w:rsidP="00096688">
            <w:pPr>
              <w:rPr>
                <w:sz w:val="20"/>
                <w:szCs w:val="20"/>
              </w:rPr>
            </w:pPr>
            <w:r w:rsidRPr="007523D9">
              <w:rPr>
                <w:rFonts w:ascii="宋体" w:hAnsi="宋体" w:cs="宋体" w:hint="eastAsia"/>
                <w:color w:val="003399"/>
                <w:kern w:val="0"/>
                <w:sz w:val="20"/>
                <w:szCs w:val="20"/>
              </w:rPr>
              <w:t>学    历:</w:t>
            </w:r>
          </w:p>
        </w:tc>
        <w:tc>
          <w:tcPr>
            <w:tcW w:w="1559" w:type="dxa"/>
            <w:shd w:val="clear" w:color="auto" w:fill="FFFFFF" w:themeFill="background1"/>
          </w:tcPr>
          <w:p w:rsidR="00096688" w:rsidRPr="007523D9" w:rsidRDefault="00F55529" w:rsidP="00096688">
            <w:pPr>
              <w:rPr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3399"/>
                <w:kern w:val="0"/>
                <w:sz w:val="20"/>
                <w:szCs w:val="20"/>
              </w:rPr>
              <w:t>大学</w:t>
            </w:r>
            <w:r w:rsidR="00096688" w:rsidRPr="007523D9">
              <w:rPr>
                <w:rFonts w:ascii="宋体" w:hAnsi="宋体" w:cs="宋体" w:hint="eastAsia"/>
                <w:color w:val="003399"/>
                <w:kern w:val="0"/>
                <w:sz w:val="20"/>
                <w:szCs w:val="20"/>
              </w:rPr>
              <w:t>本科</w:t>
            </w:r>
          </w:p>
        </w:tc>
        <w:tc>
          <w:tcPr>
            <w:tcW w:w="1418" w:type="dxa"/>
            <w:shd w:val="clear" w:color="auto" w:fill="FFFFFF" w:themeFill="background1"/>
          </w:tcPr>
          <w:p w:rsidR="00096688" w:rsidRPr="007523D9" w:rsidRDefault="00096688" w:rsidP="00096688">
            <w:pPr>
              <w:rPr>
                <w:sz w:val="20"/>
                <w:szCs w:val="20"/>
              </w:rPr>
            </w:pPr>
            <w:r w:rsidRPr="007523D9">
              <w:rPr>
                <w:rFonts w:ascii="宋体" w:hAnsi="宋体" w:cs="Arial Unicode MS" w:hint="eastAsia"/>
                <w:color w:val="003399"/>
                <w:kern w:val="0"/>
                <w:sz w:val="20"/>
                <w:szCs w:val="20"/>
              </w:rPr>
              <w:t>工作年限：</w:t>
            </w:r>
          </w:p>
        </w:tc>
        <w:tc>
          <w:tcPr>
            <w:tcW w:w="2490" w:type="dxa"/>
            <w:shd w:val="clear" w:color="auto" w:fill="FFFFFF" w:themeFill="background1"/>
          </w:tcPr>
          <w:p w:rsidR="00096688" w:rsidRPr="007523D9" w:rsidRDefault="00096688" w:rsidP="00096688">
            <w:pPr>
              <w:rPr>
                <w:sz w:val="20"/>
                <w:szCs w:val="20"/>
              </w:rPr>
            </w:pPr>
            <w:r w:rsidRPr="007523D9">
              <w:rPr>
                <w:rFonts w:ascii="宋体" w:hAnsi="宋体" w:cs="Arial Unicode MS" w:hint="eastAsia"/>
                <w:color w:val="003399"/>
                <w:kern w:val="0"/>
                <w:sz w:val="20"/>
                <w:szCs w:val="20"/>
              </w:rPr>
              <w:t>11年</w:t>
            </w:r>
          </w:p>
        </w:tc>
        <w:tc>
          <w:tcPr>
            <w:tcW w:w="1671" w:type="dxa"/>
            <w:vMerge/>
            <w:shd w:val="clear" w:color="auto" w:fill="FFFFFF" w:themeFill="background1"/>
          </w:tcPr>
          <w:p w:rsidR="00096688" w:rsidRPr="007523D9" w:rsidRDefault="00096688" w:rsidP="00096688">
            <w:pPr>
              <w:rPr>
                <w:sz w:val="20"/>
                <w:szCs w:val="20"/>
              </w:rPr>
            </w:pPr>
          </w:p>
        </w:tc>
      </w:tr>
      <w:tr w:rsidR="00096688" w:rsidRPr="007523D9" w:rsidTr="00EF1939">
        <w:tc>
          <w:tcPr>
            <w:tcW w:w="1384" w:type="dxa"/>
            <w:shd w:val="clear" w:color="auto" w:fill="FFFFFF" w:themeFill="background1"/>
          </w:tcPr>
          <w:p w:rsidR="00096688" w:rsidRPr="007523D9" w:rsidRDefault="00096688" w:rsidP="00096688">
            <w:pPr>
              <w:rPr>
                <w:sz w:val="20"/>
                <w:szCs w:val="20"/>
              </w:rPr>
            </w:pPr>
            <w:r w:rsidRPr="007523D9">
              <w:rPr>
                <w:rFonts w:ascii="宋体" w:hAnsi="宋体" w:cs="宋体" w:hint="eastAsia"/>
                <w:color w:val="003399"/>
                <w:kern w:val="0"/>
                <w:sz w:val="20"/>
                <w:szCs w:val="20"/>
              </w:rPr>
              <w:t>电  话:</w:t>
            </w:r>
          </w:p>
        </w:tc>
        <w:tc>
          <w:tcPr>
            <w:tcW w:w="1559" w:type="dxa"/>
            <w:shd w:val="clear" w:color="auto" w:fill="FFFFFF" w:themeFill="background1"/>
          </w:tcPr>
          <w:p w:rsidR="00096688" w:rsidRPr="007523D9" w:rsidRDefault="00096688" w:rsidP="00096688">
            <w:pPr>
              <w:rPr>
                <w:sz w:val="20"/>
                <w:szCs w:val="20"/>
              </w:rPr>
            </w:pPr>
            <w:r w:rsidRPr="007523D9">
              <w:rPr>
                <w:rFonts w:ascii="宋体" w:hAnsi="宋体" w:cs="宋体" w:hint="eastAsia"/>
                <w:color w:val="003399"/>
                <w:kern w:val="0"/>
                <w:sz w:val="20"/>
                <w:szCs w:val="20"/>
              </w:rPr>
              <w:t>18621981300</w:t>
            </w:r>
          </w:p>
        </w:tc>
        <w:tc>
          <w:tcPr>
            <w:tcW w:w="1418" w:type="dxa"/>
            <w:shd w:val="clear" w:color="auto" w:fill="FFFFFF" w:themeFill="background1"/>
          </w:tcPr>
          <w:p w:rsidR="00096688" w:rsidRPr="007523D9" w:rsidRDefault="00096688" w:rsidP="00096688">
            <w:pPr>
              <w:rPr>
                <w:sz w:val="20"/>
                <w:szCs w:val="20"/>
              </w:rPr>
            </w:pPr>
            <w:r w:rsidRPr="007523D9">
              <w:rPr>
                <w:rFonts w:ascii="宋体" w:hAnsi="宋体" w:cs="宋体" w:hint="eastAsia"/>
                <w:color w:val="003399"/>
                <w:kern w:val="0"/>
                <w:sz w:val="20"/>
                <w:szCs w:val="20"/>
              </w:rPr>
              <w:t>E-mail:</w:t>
            </w:r>
          </w:p>
        </w:tc>
        <w:tc>
          <w:tcPr>
            <w:tcW w:w="2490" w:type="dxa"/>
            <w:shd w:val="clear" w:color="auto" w:fill="FFFFFF" w:themeFill="background1"/>
          </w:tcPr>
          <w:p w:rsidR="00096688" w:rsidRPr="007523D9" w:rsidRDefault="00096688" w:rsidP="00096688">
            <w:pPr>
              <w:rPr>
                <w:sz w:val="20"/>
                <w:szCs w:val="20"/>
              </w:rPr>
            </w:pPr>
            <w:r w:rsidRPr="007523D9">
              <w:rPr>
                <w:rFonts w:ascii="宋体" w:hAnsi="宋体" w:cs="宋体" w:hint="eastAsia"/>
                <w:color w:val="003399"/>
                <w:kern w:val="0"/>
                <w:sz w:val="20"/>
                <w:szCs w:val="20"/>
              </w:rPr>
              <w:t>18621981300</w:t>
            </w:r>
            <w:r w:rsidRPr="007523D9">
              <w:rPr>
                <w:rFonts w:ascii="宋体" w:hAnsi="宋体" w:cs="宋体"/>
                <w:color w:val="003399"/>
                <w:kern w:val="0"/>
                <w:sz w:val="20"/>
                <w:szCs w:val="20"/>
              </w:rPr>
              <w:t>@126.com</w:t>
            </w:r>
          </w:p>
        </w:tc>
        <w:tc>
          <w:tcPr>
            <w:tcW w:w="1671" w:type="dxa"/>
            <w:vMerge/>
            <w:shd w:val="clear" w:color="auto" w:fill="FFFFFF" w:themeFill="background1"/>
          </w:tcPr>
          <w:p w:rsidR="00096688" w:rsidRPr="007523D9" w:rsidRDefault="00096688" w:rsidP="00096688">
            <w:pPr>
              <w:rPr>
                <w:sz w:val="20"/>
                <w:szCs w:val="20"/>
              </w:rPr>
            </w:pPr>
          </w:p>
        </w:tc>
      </w:tr>
      <w:tr w:rsidR="00096688" w:rsidRPr="007523D9" w:rsidTr="00EF1939">
        <w:tc>
          <w:tcPr>
            <w:tcW w:w="1384" w:type="dxa"/>
            <w:shd w:val="clear" w:color="auto" w:fill="FFFFFF" w:themeFill="background1"/>
          </w:tcPr>
          <w:p w:rsidR="00096688" w:rsidRPr="007523D9" w:rsidRDefault="00096688" w:rsidP="00096688">
            <w:pPr>
              <w:rPr>
                <w:sz w:val="20"/>
                <w:szCs w:val="20"/>
              </w:rPr>
            </w:pPr>
            <w:r w:rsidRPr="007523D9">
              <w:rPr>
                <w:rFonts w:ascii="宋体" w:hAnsi="宋体" w:cs="Arial Unicode MS" w:hint="eastAsia"/>
                <w:color w:val="003399"/>
                <w:kern w:val="0"/>
                <w:sz w:val="20"/>
                <w:szCs w:val="20"/>
              </w:rPr>
              <w:t>联系地址</w:t>
            </w:r>
            <w:r w:rsidRPr="007523D9">
              <w:rPr>
                <w:rFonts w:ascii="宋体" w:hAnsi="宋体" w:cs="宋体" w:hint="eastAsia"/>
                <w:color w:val="003399"/>
                <w:kern w:val="0"/>
                <w:sz w:val="20"/>
                <w:szCs w:val="20"/>
              </w:rPr>
              <w:t>:</w:t>
            </w:r>
          </w:p>
        </w:tc>
        <w:tc>
          <w:tcPr>
            <w:tcW w:w="5467" w:type="dxa"/>
            <w:gridSpan w:val="3"/>
            <w:shd w:val="clear" w:color="auto" w:fill="FFFFFF" w:themeFill="background1"/>
          </w:tcPr>
          <w:p w:rsidR="00096688" w:rsidRPr="007523D9" w:rsidRDefault="00096688" w:rsidP="0046185A">
            <w:pPr>
              <w:rPr>
                <w:sz w:val="20"/>
                <w:szCs w:val="20"/>
              </w:rPr>
            </w:pPr>
            <w:r w:rsidRPr="007523D9">
              <w:rPr>
                <w:rFonts w:ascii="宋体" w:hAnsi="宋体" w:cs="Arial Unicode MS" w:hint="eastAsia"/>
                <w:color w:val="003399"/>
                <w:kern w:val="0"/>
                <w:sz w:val="20"/>
                <w:szCs w:val="20"/>
              </w:rPr>
              <w:t xml:space="preserve">上海市松江区荣乐东路121弄 </w:t>
            </w:r>
            <w:r w:rsidR="0046185A">
              <w:rPr>
                <w:rFonts w:ascii="宋体" w:hAnsi="宋体" w:cs="Arial Unicode MS" w:hint="eastAsia"/>
                <w:color w:val="003399"/>
                <w:kern w:val="0"/>
                <w:sz w:val="20"/>
                <w:szCs w:val="20"/>
              </w:rPr>
              <w:t>北蓝天</w:t>
            </w:r>
            <w:r w:rsidRPr="007523D9">
              <w:rPr>
                <w:rFonts w:ascii="宋体" w:hAnsi="宋体" w:cs="Arial Unicode MS" w:hint="eastAsia"/>
                <w:color w:val="003399"/>
                <w:kern w:val="0"/>
                <w:sz w:val="20"/>
                <w:szCs w:val="20"/>
              </w:rPr>
              <w:t>130号601</w:t>
            </w:r>
          </w:p>
        </w:tc>
        <w:tc>
          <w:tcPr>
            <w:tcW w:w="1671" w:type="dxa"/>
            <w:vMerge/>
            <w:shd w:val="clear" w:color="auto" w:fill="FFFFFF" w:themeFill="background1"/>
          </w:tcPr>
          <w:p w:rsidR="00096688" w:rsidRPr="007523D9" w:rsidRDefault="00096688" w:rsidP="00096688">
            <w:pPr>
              <w:rPr>
                <w:sz w:val="20"/>
                <w:szCs w:val="20"/>
              </w:rPr>
            </w:pPr>
          </w:p>
        </w:tc>
      </w:tr>
    </w:tbl>
    <w:p w:rsidR="005823E4" w:rsidRPr="007523D9" w:rsidRDefault="005823E4" w:rsidP="005823E4">
      <w:pPr>
        <w:widowControl/>
        <w:spacing w:line="420" w:lineRule="atLeast"/>
        <w:rPr>
          <w:rFonts w:ascii="宋体" w:hAnsi="宋体" w:cs="Arial Unicode MS"/>
          <w:b/>
          <w:color w:val="003399"/>
          <w:kern w:val="0"/>
          <w:sz w:val="20"/>
          <w:szCs w:val="20"/>
        </w:rPr>
      </w:pPr>
      <w:r w:rsidRPr="007523D9">
        <w:rPr>
          <w:rFonts w:ascii="宋体" w:hAnsi="宋体" w:cs="Arial Unicode MS" w:hint="eastAsia"/>
          <w:b/>
          <w:color w:val="003399"/>
          <w:kern w:val="0"/>
          <w:sz w:val="20"/>
          <w:szCs w:val="20"/>
        </w:rPr>
        <w:t>★ 教育培训经历</w:t>
      </w:r>
    </w:p>
    <w:tbl>
      <w:tblPr>
        <w:tblStyle w:val="a5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8522"/>
      </w:tblGrid>
      <w:tr w:rsidR="005823E4" w:rsidRPr="007523D9" w:rsidTr="007E697D">
        <w:tc>
          <w:tcPr>
            <w:tcW w:w="8522" w:type="dxa"/>
          </w:tcPr>
          <w:p w:rsidR="005823E4" w:rsidRPr="007523D9" w:rsidRDefault="00FC505B" w:rsidP="002A2980">
            <w:pPr>
              <w:rPr>
                <w:sz w:val="20"/>
                <w:szCs w:val="20"/>
              </w:rPr>
            </w:pPr>
            <w:r w:rsidRPr="007523D9">
              <w:rPr>
                <w:rFonts w:ascii="宋体" w:hAnsi="宋体" w:cs="Arial Unicode MS" w:hint="eastAsia"/>
                <w:color w:val="003399"/>
                <w:kern w:val="0"/>
                <w:sz w:val="20"/>
                <w:szCs w:val="20"/>
              </w:rPr>
              <w:t>1）</w:t>
            </w:r>
            <w:r w:rsidR="002A2980" w:rsidRPr="007523D9">
              <w:rPr>
                <w:rFonts w:ascii="宋体" w:hAnsi="宋体" w:cs="Arial Unicode MS" w:hint="eastAsia"/>
                <w:color w:val="003399"/>
                <w:kern w:val="0"/>
                <w:sz w:val="20"/>
                <w:szCs w:val="20"/>
              </w:rPr>
              <w:t>多次</w:t>
            </w:r>
            <w:r w:rsidR="005823E4" w:rsidRPr="007523D9">
              <w:rPr>
                <w:rFonts w:ascii="宋体" w:hAnsi="宋体" w:cs="Arial Unicode MS" w:hint="eastAsia"/>
                <w:color w:val="003399"/>
                <w:kern w:val="0"/>
                <w:sz w:val="20"/>
                <w:szCs w:val="20"/>
              </w:rPr>
              <w:t>参与</w:t>
            </w:r>
            <w:r w:rsidRPr="007523D9">
              <w:rPr>
                <w:rFonts w:ascii="宋体" w:hAnsi="宋体" w:cs="Arial Unicode MS" w:hint="eastAsia"/>
                <w:color w:val="003399"/>
                <w:kern w:val="0"/>
                <w:sz w:val="20"/>
                <w:szCs w:val="20"/>
              </w:rPr>
              <w:t>公司</w:t>
            </w:r>
            <w:r w:rsidR="005823E4" w:rsidRPr="007523D9">
              <w:rPr>
                <w:rFonts w:ascii="宋体" w:hAnsi="宋体" w:cs="Arial Unicode MS" w:hint="eastAsia"/>
                <w:color w:val="003399"/>
                <w:kern w:val="0"/>
                <w:sz w:val="20"/>
                <w:szCs w:val="20"/>
              </w:rPr>
              <w:t>组织的模具相关知识培训</w:t>
            </w:r>
          </w:p>
        </w:tc>
      </w:tr>
      <w:tr w:rsidR="005823E4" w:rsidRPr="007523D9" w:rsidTr="007E697D">
        <w:tc>
          <w:tcPr>
            <w:tcW w:w="8522" w:type="dxa"/>
          </w:tcPr>
          <w:p w:rsidR="005823E4" w:rsidRPr="007523D9" w:rsidRDefault="00FC505B" w:rsidP="009A3BC8">
            <w:pPr>
              <w:rPr>
                <w:sz w:val="20"/>
                <w:szCs w:val="20"/>
              </w:rPr>
            </w:pPr>
            <w:r w:rsidRPr="007523D9">
              <w:rPr>
                <w:rFonts w:ascii="宋体" w:hAnsi="宋体" w:cs="宋体" w:hint="eastAsia"/>
                <w:color w:val="003399"/>
                <w:kern w:val="0"/>
                <w:sz w:val="20"/>
                <w:szCs w:val="20"/>
              </w:rPr>
              <w:t>2）2013年4</w:t>
            </w:r>
            <w:r w:rsidRPr="007523D9">
              <w:rPr>
                <w:rFonts w:ascii="宋体" w:hAnsi="宋体" w:cs="Arial Unicode MS" w:hint="eastAsia"/>
                <w:color w:val="003399"/>
                <w:kern w:val="0"/>
                <w:sz w:val="20"/>
                <w:szCs w:val="20"/>
              </w:rPr>
              <w:t>月至2013年8月在</w:t>
            </w:r>
            <w:r w:rsidR="009A3BC8">
              <w:rPr>
                <w:rFonts w:ascii="宋体" w:hAnsi="宋体" w:cs="Arial Unicode MS" w:hint="eastAsia"/>
                <w:color w:val="003399"/>
                <w:kern w:val="0"/>
                <w:sz w:val="20"/>
                <w:szCs w:val="20"/>
              </w:rPr>
              <w:t>上海宏旭</w:t>
            </w:r>
            <w:r w:rsidRPr="007523D9">
              <w:rPr>
                <w:rFonts w:ascii="宋体" w:hAnsi="宋体" w:cs="Arial Unicode MS" w:hint="eastAsia"/>
                <w:color w:val="003399"/>
                <w:kern w:val="0"/>
                <w:sz w:val="20"/>
                <w:szCs w:val="20"/>
              </w:rPr>
              <w:t>项目管理部进行为期4个月的全职项目管理培训。</w:t>
            </w:r>
          </w:p>
        </w:tc>
      </w:tr>
    </w:tbl>
    <w:p w:rsidR="00FC505B" w:rsidRPr="007523D9" w:rsidRDefault="00FC505B" w:rsidP="00FC505B">
      <w:pPr>
        <w:widowControl/>
        <w:spacing w:line="420" w:lineRule="atLeast"/>
        <w:rPr>
          <w:rFonts w:ascii="宋体" w:hAnsi="宋体" w:cs="Arial Unicode MS"/>
          <w:b/>
          <w:color w:val="003399"/>
          <w:kern w:val="0"/>
          <w:sz w:val="20"/>
          <w:szCs w:val="20"/>
        </w:rPr>
      </w:pPr>
      <w:r w:rsidRPr="007523D9">
        <w:rPr>
          <w:rFonts w:ascii="宋体" w:hAnsi="宋体" w:cs="Arial Unicode MS" w:hint="eastAsia"/>
          <w:b/>
          <w:color w:val="003399"/>
          <w:kern w:val="0"/>
          <w:sz w:val="20"/>
          <w:szCs w:val="20"/>
        </w:rPr>
        <w:t>★ 自我评价</w:t>
      </w:r>
    </w:p>
    <w:tbl>
      <w:tblPr>
        <w:tblStyle w:val="a5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8522"/>
      </w:tblGrid>
      <w:tr w:rsidR="00FC505B" w:rsidRPr="007523D9" w:rsidTr="007E697D">
        <w:tc>
          <w:tcPr>
            <w:tcW w:w="8522" w:type="dxa"/>
            <w:vAlign w:val="center"/>
          </w:tcPr>
          <w:p w:rsidR="00FC505B" w:rsidRPr="007523D9" w:rsidRDefault="00FC505B" w:rsidP="0060412A">
            <w:pPr>
              <w:rPr>
                <w:sz w:val="20"/>
                <w:szCs w:val="20"/>
              </w:rPr>
            </w:pP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1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）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10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年汽车模具行业工作经验，熟悉</w:t>
            </w:r>
            <w:r w:rsidR="0060412A"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汽车冲压模具的整个设计制造流程，精通模具报价工艺、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模具成本</w:t>
            </w:r>
            <w:r w:rsidR="00B6355A"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价格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分析</w:t>
            </w:r>
            <w:r w:rsidR="0060412A"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、</w:t>
            </w:r>
            <w:r w:rsidR="00B6355A"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EWO</w:t>
            </w:r>
            <w:r w:rsidR="0060412A"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更改流程、模具更改方案及成本核算</w:t>
            </w:r>
            <w:r w:rsidR="00C27F0C"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，尤其擅长汽车冲压</w:t>
            </w:r>
            <w:r w:rsidR="007F5BAF"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级进模</w:t>
            </w:r>
            <w:r w:rsidR="00C27F0C"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的</w:t>
            </w:r>
            <w:r w:rsidR="007F5BAF"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工艺制定</w:t>
            </w:r>
            <w:r w:rsidR="00C27F0C"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和成本分析</w:t>
            </w:r>
            <w:r w:rsidR="0060412A"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。</w:t>
            </w:r>
          </w:p>
        </w:tc>
      </w:tr>
      <w:tr w:rsidR="00FC505B" w:rsidRPr="007523D9" w:rsidTr="007E697D">
        <w:trPr>
          <w:trHeight w:val="517"/>
        </w:trPr>
        <w:tc>
          <w:tcPr>
            <w:tcW w:w="8522" w:type="dxa"/>
            <w:vAlign w:val="center"/>
          </w:tcPr>
          <w:p w:rsidR="00FC505B" w:rsidRPr="007523D9" w:rsidRDefault="0060412A" w:rsidP="009A3BC8">
            <w:pPr>
              <w:rPr>
                <w:sz w:val="20"/>
                <w:szCs w:val="20"/>
              </w:rPr>
            </w:pP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2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）熟练运用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UG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和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CATIA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进行模具报价工艺分析，进行模具更改方案制定和成本分析，熟练运用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MS office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办公软件，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EXCEL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运用</w:t>
            </w:r>
            <w:r w:rsidR="00EB3504"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非常熟练，制作各种报价表格迅速快捷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。</w:t>
            </w:r>
          </w:p>
        </w:tc>
      </w:tr>
      <w:tr w:rsidR="00FC505B" w:rsidRPr="007523D9" w:rsidTr="007E697D">
        <w:trPr>
          <w:trHeight w:val="431"/>
        </w:trPr>
        <w:tc>
          <w:tcPr>
            <w:tcW w:w="8522" w:type="dxa"/>
            <w:vAlign w:val="center"/>
          </w:tcPr>
          <w:p w:rsidR="00FC505B" w:rsidRPr="007523D9" w:rsidRDefault="00C27F0C" w:rsidP="00C27F0C">
            <w:pPr>
              <w:rPr>
                <w:sz w:val="20"/>
                <w:szCs w:val="20"/>
              </w:rPr>
            </w:pP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3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）熟悉项目管理流程</w:t>
            </w:r>
            <w:r w:rsidR="00EB3504"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和软件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，对模具制造周期、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EWO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变更周期及各部门工作计划根据实际需要灵活制定。</w:t>
            </w:r>
          </w:p>
        </w:tc>
      </w:tr>
      <w:tr w:rsidR="00C27F0C" w:rsidRPr="007523D9" w:rsidTr="007E697D">
        <w:tc>
          <w:tcPr>
            <w:tcW w:w="8522" w:type="dxa"/>
            <w:vAlign w:val="center"/>
          </w:tcPr>
          <w:p w:rsidR="00C27F0C" w:rsidRPr="007523D9" w:rsidRDefault="00C27F0C" w:rsidP="00C27F0C">
            <w:pPr>
              <w:rPr>
                <w:sz w:val="20"/>
                <w:szCs w:val="20"/>
              </w:rPr>
            </w:pP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4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）</w:t>
            </w:r>
            <w:r w:rsidR="00B6355A"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具备独立的工作能力和团队理念，有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良好的沟通谈判协调管理能力</w:t>
            </w:r>
            <w:r w:rsidR="00B6355A"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。</w:t>
            </w:r>
          </w:p>
        </w:tc>
      </w:tr>
    </w:tbl>
    <w:p w:rsidR="00C27F0C" w:rsidRPr="007523D9" w:rsidRDefault="00C27F0C" w:rsidP="00C27F0C">
      <w:pPr>
        <w:widowControl/>
        <w:spacing w:line="420" w:lineRule="atLeast"/>
        <w:rPr>
          <w:rFonts w:ascii="宋体" w:hAnsi="宋体" w:cs="Arial Unicode MS"/>
          <w:b/>
          <w:color w:val="003399"/>
          <w:kern w:val="0"/>
          <w:sz w:val="20"/>
          <w:szCs w:val="20"/>
        </w:rPr>
      </w:pPr>
      <w:r w:rsidRPr="007523D9">
        <w:rPr>
          <w:rFonts w:ascii="宋体" w:hAnsi="宋体" w:cs="Arial Unicode MS" w:hint="eastAsia"/>
          <w:b/>
          <w:color w:val="003399"/>
          <w:kern w:val="0"/>
          <w:sz w:val="20"/>
          <w:szCs w:val="20"/>
        </w:rPr>
        <w:t>★ 工作经历</w:t>
      </w:r>
    </w:p>
    <w:tbl>
      <w:tblPr>
        <w:tblStyle w:val="a5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8522"/>
      </w:tblGrid>
      <w:tr w:rsidR="00C27F0C" w:rsidRPr="007523D9" w:rsidTr="007E697D">
        <w:tc>
          <w:tcPr>
            <w:tcW w:w="8522" w:type="dxa"/>
          </w:tcPr>
          <w:p w:rsidR="00C27F0C" w:rsidRPr="007523D9" w:rsidRDefault="00C27F0C" w:rsidP="00FC505B">
            <w:pPr>
              <w:rPr>
                <w:rFonts w:cs="Arial Unicode MS"/>
                <w:color w:val="003399"/>
                <w:kern w:val="0"/>
                <w:sz w:val="20"/>
                <w:szCs w:val="20"/>
              </w:rPr>
            </w:pP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1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）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2015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年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4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月至今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 xml:space="preserve"> 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昆山脉泉精密模具有限公司，担任业务经理。</w:t>
            </w:r>
          </w:p>
        </w:tc>
      </w:tr>
      <w:tr w:rsidR="00C27F0C" w:rsidRPr="007523D9" w:rsidTr="007E697D">
        <w:tc>
          <w:tcPr>
            <w:tcW w:w="8522" w:type="dxa"/>
          </w:tcPr>
          <w:p w:rsidR="00C27F0C" w:rsidRPr="007523D9" w:rsidRDefault="00C27F0C" w:rsidP="004A0B54">
            <w:pPr>
              <w:rPr>
                <w:rFonts w:cs="Arial Unicode MS"/>
                <w:color w:val="003399"/>
                <w:kern w:val="0"/>
                <w:sz w:val="20"/>
                <w:szCs w:val="20"/>
              </w:rPr>
            </w:pP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2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）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201</w:t>
            </w:r>
            <w:r w:rsidR="004A0B54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2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年</w:t>
            </w:r>
            <w:r w:rsidR="004A0B54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1</w:t>
            </w:r>
            <w:r w:rsidR="005E7343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2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月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~2015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年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4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月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 xml:space="preserve"> 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上海宏旭模具工业有限公司，担任业务经理</w:t>
            </w:r>
          </w:p>
        </w:tc>
      </w:tr>
      <w:tr w:rsidR="00C27F0C" w:rsidRPr="007523D9" w:rsidTr="007E697D">
        <w:tc>
          <w:tcPr>
            <w:tcW w:w="8522" w:type="dxa"/>
          </w:tcPr>
          <w:p w:rsidR="00C27F0C" w:rsidRPr="007523D9" w:rsidRDefault="00C27F0C" w:rsidP="004A0B54">
            <w:pPr>
              <w:rPr>
                <w:rFonts w:cs="Arial Unicode MS"/>
                <w:color w:val="003399"/>
                <w:kern w:val="0"/>
                <w:sz w:val="20"/>
                <w:szCs w:val="20"/>
              </w:rPr>
            </w:pP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3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）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200</w:t>
            </w:r>
            <w:r w:rsidR="001B0A87"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8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年</w:t>
            </w:r>
            <w:r w:rsidR="001B0A87"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9</w:t>
            </w:r>
            <w:r w:rsidR="001B0A87"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月</w:t>
            </w:r>
            <w:r w:rsidR="001B0A87"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~201</w:t>
            </w:r>
            <w:r w:rsidR="004A0B54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2</w:t>
            </w:r>
            <w:r w:rsidR="001B0A87"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年</w:t>
            </w:r>
            <w:r w:rsidR="004A0B54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12</w:t>
            </w:r>
            <w:r w:rsidR="001B0A87"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月</w:t>
            </w:r>
            <w:r w:rsidR="001B0A87"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 xml:space="preserve"> </w:t>
            </w:r>
            <w:r w:rsidR="001B0A87"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上海天轼精密模具有限公司，担任业务经理</w:t>
            </w:r>
          </w:p>
        </w:tc>
      </w:tr>
      <w:tr w:rsidR="00C27F0C" w:rsidRPr="007523D9" w:rsidTr="007E697D">
        <w:tc>
          <w:tcPr>
            <w:tcW w:w="8522" w:type="dxa"/>
          </w:tcPr>
          <w:p w:rsidR="00C27F0C" w:rsidRPr="007523D9" w:rsidRDefault="00C27F0C" w:rsidP="001B0A87">
            <w:pPr>
              <w:rPr>
                <w:rFonts w:cs="Arial Unicode MS"/>
                <w:color w:val="003399"/>
                <w:kern w:val="0"/>
                <w:sz w:val="20"/>
                <w:szCs w:val="20"/>
              </w:rPr>
            </w:pP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4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）</w:t>
            </w:r>
            <w:r w:rsidR="001B0A87"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2006</w:t>
            </w:r>
            <w:r w:rsidR="001B0A87"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年</w:t>
            </w:r>
            <w:r w:rsidR="001B0A87"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3</w:t>
            </w:r>
            <w:r w:rsidR="001B0A87"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月</w:t>
            </w:r>
            <w:r w:rsidR="001B0A87"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~2008</w:t>
            </w:r>
            <w:r w:rsidR="001B0A87"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年</w:t>
            </w:r>
            <w:r w:rsidR="001B0A87"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9</w:t>
            </w:r>
            <w:r w:rsidR="001B0A87"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月</w:t>
            </w:r>
            <w:r w:rsidR="001B0A87"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 xml:space="preserve"> </w:t>
            </w:r>
            <w:r w:rsidR="001B0A87"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上海宏旭模具工业有限公司，担任业务代表</w:t>
            </w:r>
          </w:p>
        </w:tc>
      </w:tr>
      <w:tr w:rsidR="001B0A87" w:rsidRPr="007523D9" w:rsidTr="007E697D">
        <w:tc>
          <w:tcPr>
            <w:tcW w:w="8522" w:type="dxa"/>
          </w:tcPr>
          <w:p w:rsidR="001B0A87" w:rsidRPr="007523D9" w:rsidRDefault="001B0A87" w:rsidP="001B0A87">
            <w:pPr>
              <w:rPr>
                <w:rFonts w:cs="Arial Unicode MS"/>
                <w:color w:val="003399"/>
                <w:kern w:val="0"/>
                <w:sz w:val="20"/>
                <w:szCs w:val="20"/>
              </w:rPr>
            </w:pP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5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）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2005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年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3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月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~2006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年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3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月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 xml:space="preserve"> 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上海富利大国际贸易有限公司，担任业务员</w:t>
            </w:r>
          </w:p>
        </w:tc>
      </w:tr>
    </w:tbl>
    <w:p w:rsidR="001B0A87" w:rsidRPr="007523D9" w:rsidRDefault="001B0A87" w:rsidP="001B0A87">
      <w:pPr>
        <w:widowControl/>
        <w:spacing w:line="420" w:lineRule="atLeast"/>
        <w:rPr>
          <w:rFonts w:ascii="宋体" w:hAnsi="宋体" w:cs="Arial Unicode MS"/>
          <w:b/>
          <w:color w:val="003399"/>
          <w:kern w:val="0"/>
          <w:sz w:val="20"/>
          <w:szCs w:val="20"/>
        </w:rPr>
      </w:pPr>
      <w:r w:rsidRPr="007523D9">
        <w:rPr>
          <w:rFonts w:ascii="宋体" w:hAnsi="宋体" w:cs="Arial Unicode MS" w:hint="eastAsia"/>
          <w:b/>
          <w:color w:val="003399"/>
          <w:kern w:val="0"/>
          <w:sz w:val="20"/>
          <w:szCs w:val="20"/>
        </w:rPr>
        <w:t>★ 工作描述</w:t>
      </w:r>
    </w:p>
    <w:tbl>
      <w:tblPr>
        <w:tblStyle w:val="a5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8522"/>
      </w:tblGrid>
      <w:tr w:rsidR="001B0A87" w:rsidRPr="007523D9" w:rsidTr="007E697D">
        <w:tc>
          <w:tcPr>
            <w:tcW w:w="8522" w:type="dxa"/>
          </w:tcPr>
          <w:p w:rsidR="001B0A87" w:rsidRPr="007523D9" w:rsidRDefault="00B6355A" w:rsidP="00B6355A">
            <w:pPr>
              <w:rPr>
                <w:rFonts w:cs="Arial Unicode MS"/>
                <w:color w:val="003399"/>
                <w:kern w:val="0"/>
                <w:sz w:val="20"/>
                <w:szCs w:val="20"/>
              </w:rPr>
            </w:pP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1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）汽车冲压模具业务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10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年，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2006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年至今</w:t>
            </w:r>
          </w:p>
          <w:p w:rsidR="00B6355A" w:rsidRPr="007523D9" w:rsidRDefault="0084199B" w:rsidP="00B6355A">
            <w:pPr>
              <w:ind w:firstLine="405"/>
              <w:rPr>
                <w:rFonts w:cs="Arial Unicode MS"/>
                <w:color w:val="003399"/>
                <w:kern w:val="0"/>
                <w:sz w:val="20"/>
                <w:szCs w:val="20"/>
              </w:rPr>
            </w:pP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A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．</w:t>
            </w:r>
            <w:r w:rsidR="00B6355A"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制定销售目标、计划和销售方案</w:t>
            </w:r>
            <w:r w:rsidR="00B6355A"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 xml:space="preserve"> 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，</w:t>
            </w:r>
            <w:r w:rsidR="00A04F2E"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年底根据各大汽车厂项目启动计划，按照公司的</w:t>
            </w:r>
            <w:r w:rsidR="00B6355A"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客户群体，制定来年的销售目标</w:t>
            </w:r>
            <w:r w:rsidR="00A04F2E"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，新客户开发计划；制定销售费用预算。</w:t>
            </w:r>
          </w:p>
          <w:p w:rsidR="0084199B" w:rsidRPr="007523D9" w:rsidRDefault="0084199B" w:rsidP="00B6355A">
            <w:pPr>
              <w:ind w:firstLine="405"/>
              <w:rPr>
                <w:rFonts w:cs="Arial Unicode MS"/>
                <w:color w:val="003399"/>
                <w:kern w:val="0"/>
                <w:sz w:val="20"/>
                <w:szCs w:val="20"/>
              </w:rPr>
            </w:pP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B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．客户拜访，新项目信息沟通交流。</w:t>
            </w:r>
          </w:p>
          <w:p w:rsidR="0084199B" w:rsidRPr="007523D9" w:rsidRDefault="0084199B" w:rsidP="00B6355A">
            <w:pPr>
              <w:ind w:firstLine="405"/>
              <w:rPr>
                <w:rFonts w:cs="Arial Unicode MS"/>
                <w:color w:val="003399"/>
                <w:kern w:val="0"/>
                <w:sz w:val="20"/>
                <w:szCs w:val="20"/>
              </w:rPr>
            </w:pP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C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．新项目报价投标议价。根据客户提供的数模，机台参数进行分析，制定模具报价工艺，材料尺寸，利用率，机台吨位，模具尺寸，模具重量和模具价格，包括检具价格。根据客户提供的招标文件制订投标文件，参与客户的招投标工作。与工程人员一起参与客户工艺澄清。结合公司以往项目成本及经验进行议价定价。</w:t>
            </w:r>
          </w:p>
          <w:p w:rsidR="0084199B" w:rsidRPr="007523D9" w:rsidRDefault="0084199B" w:rsidP="00B6355A">
            <w:pPr>
              <w:ind w:firstLine="405"/>
              <w:rPr>
                <w:rFonts w:cs="Arial Unicode MS"/>
                <w:color w:val="003399"/>
                <w:kern w:val="0"/>
                <w:sz w:val="20"/>
                <w:szCs w:val="20"/>
              </w:rPr>
            </w:pP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D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．项目启动会召开。召集技术部，项目部，采购部，机加部，制造部开启动会。根据客户要求的时间节点，安排各部门工作计划，确保项目在客户要求的时间内完成模具制造调试交样工作。</w:t>
            </w:r>
          </w:p>
          <w:p w:rsidR="007E697D" w:rsidRPr="007523D9" w:rsidRDefault="0084199B" w:rsidP="00434D4C">
            <w:pPr>
              <w:ind w:firstLine="405"/>
              <w:rPr>
                <w:rFonts w:cs="Arial Unicode MS"/>
                <w:color w:val="003399"/>
                <w:kern w:val="0"/>
                <w:sz w:val="20"/>
                <w:szCs w:val="20"/>
              </w:rPr>
            </w:pP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E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．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EWO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工程变更报价。根据客户提供的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EWO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数据进行比对，制定工艺更改和结构更改方案，确定模具更改内容，周期和费用。</w:t>
            </w:r>
          </w:p>
        </w:tc>
      </w:tr>
      <w:tr w:rsidR="001B0A87" w:rsidRPr="007523D9" w:rsidTr="007E697D">
        <w:tc>
          <w:tcPr>
            <w:tcW w:w="8522" w:type="dxa"/>
          </w:tcPr>
          <w:p w:rsidR="001B0A87" w:rsidRPr="007523D9" w:rsidRDefault="007E697D" w:rsidP="00E53C53">
            <w:pPr>
              <w:ind w:firstLine="420"/>
              <w:rPr>
                <w:rFonts w:cs="Arial Unicode MS"/>
                <w:color w:val="003399"/>
                <w:kern w:val="0"/>
                <w:sz w:val="20"/>
                <w:szCs w:val="20"/>
              </w:rPr>
            </w:pP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F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．模具交付。模具发运到客户指定地点后，与客户项目管理人员一起安排母线调试计划，整改计划。安排交模人员工作内容和时间。定期到客户方交流模具现存问题点，调查客户满意度。</w:t>
            </w:r>
          </w:p>
          <w:p w:rsidR="00E53C53" w:rsidRPr="007523D9" w:rsidRDefault="00E53C53" w:rsidP="00E53C53">
            <w:pPr>
              <w:ind w:firstLine="420"/>
              <w:rPr>
                <w:rFonts w:cs="Arial Unicode MS"/>
                <w:color w:val="003399"/>
                <w:kern w:val="0"/>
                <w:sz w:val="20"/>
                <w:szCs w:val="20"/>
              </w:rPr>
            </w:pP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lastRenderedPageBreak/>
              <w:t>G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．项目款跟催，到付款节点后按照客户要求通知财务开具发票，与客户沟通交流付款的时间。</w:t>
            </w:r>
          </w:p>
        </w:tc>
      </w:tr>
      <w:tr w:rsidR="001B0A87" w:rsidRPr="007523D9" w:rsidTr="007E697D">
        <w:tc>
          <w:tcPr>
            <w:tcW w:w="8522" w:type="dxa"/>
          </w:tcPr>
          <w:p w:rsidR="001B0A87" w:rsidRPr="007523D9" w:rsidRDefault="007E697D" w:rsidP="00E616F4">
            <w:pPr>
              <w:rPr>
                <w:rFonts w:cs="Arial Unicode MS"/>
                <w:color w:val="003399"/>
                <w:kern w:val="0"/>
                <w:sz w:val="20"/>
                <w:szCs w:val="20"/>
              </w:rPr>
            </w:pP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lastRenderedPageBreak/>
              <w:t>2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）汽车冲压模具项目管理（兼任项目经理）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5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年，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2008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年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9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月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~2013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年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8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月</w:t>
            </w:r>
          </w:p>
          <w:p w:rsidR="007E697D" w:rsidRPr="007523D9" w:rsidRDefault="007E697D" w:rsidP="00CA4257">
            <w:pPr>
              <w:ind w:firstLine="420"/>
              <w:rPr>
                <w:rFonts w:cs="Arial Unicode MS"/>
                <w:color w:val="003399"/>
                <w:kern w:val="0"/>
                <w:sz w:val="20"/>
                <w:szCs w:val="20"/>
              </w:rPr>
            </w:pP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A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．项目启动会</w:t>
            </w:r>
            <w:r w:rsidR="00CA4257"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上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根据客户时间节点，</w:t>
            </w:r>
            <w:r w:rsidR="009A3BC8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制订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公司内部大项目计划，从设计，采购，到机加，合模，调试制订</w:t>
            </w:r>
            <w:r w:rsidR="00CA4257"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各部门的时间节点。</w:t>
            </w:r>
          </w:p>
          <w:p w:rsidR="00CA4257" w:rsidRPr="007523D9" w:rsidRDefault="00CA4257" w:rsidP="00CA4257">
            <w:pPr>
              <w:ind w:firstLine="420"/>
              <w:rPr>
                <w:rFonts w:cs="Arial Unicode MS"/>
                <w:color w:val="003399"/>
                <w:kern w:val="0"/>
                <w:sz w:val="20"/>
                <w:szCs w:val="20"/>
              </w:rPr>
            </w:pP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B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．与各部门主管一起制订各部门内部工作计划，详细到每一副模具的设计，采购，机加，合模调试任务。</w:t>
            </w:r>
          </w:p>
          <w:p w:rsidR="00CA4257" w:rsidRPr="007523D9" w:rsidRDefault="00CA4257" w:rsidP="00CA4257">
            <w:pPr>
              <w:ind w:firstLine="420"/>
              <w:rPr>
                <w:rFonts w:cs="Arial Unicode MS"/>
                <w:color w:val="003399"/>
                <w:kern w:val="0"/>
                <w:sz w:val="20"/>
                <w:szCs w:val="20"/>
              </w:rPr>
            </w:pP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C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．每周进行三次项目例会，分别是核对上周工作内容与计划的出入，重新调整各部门计划，制订下周计划，确保客户大时间节点。</w:t>
            </w:r>
          </w:p>
          <w:p w:rsidR="00CA4257" w:rsidRPr="007523D9" w:rsidRDefault="00CA4257" w:rsidP="00CA4257">
            <w:pPr>
              <w:ind w:firstLine="420"/>
              <w:rPr>
                <w:rFonts w:cs="Arial Unicode MS"/>
                <w:color w:val="003399"/>
                <w:kern w:val="0"/>
                <w:sz w:val="20"/>
                <w:szCs w:val="20"/>
              </w:rPr>
            </w:pP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D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．客户项目计划汇报，根据客户要求制订项目进度计划表，每周进行更新，附模具照片和文字说明。</w:t>
            </w:r>
          </w:p>
          <w:p w:rsidR="00CA4257" w:rsidRPr="007523D9" w:rsidRDefault="00CA4257" w:rsidP="00CA4257">
            <w:pPr>
              <w:ind w:firstLine="420"/>
              <w:rPr>
                <w:rFonts w:cs="Arial Unicode MS"/>
                <w:color w:val="003399"/>
                <w:kern w:val="0"/>
                <w:sz w:val="20"/>
                <w:szCs w:val="20"/>
              </w:rPr>
            </w:pP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E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．</w:t>
            </w:r>
            <w:r w:rsidR="00E53C53"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召开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零件和模具整改</w:t>
            </w:r>
            <w:r w:rsidR="00E53C53"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专题会议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，模具出全工装样件后，根据零件尺寸和合格率与工艺人员，</w:t>
            </w:r>
            <w:r w:rsidR="00C575AD"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机加人员</w:t>
            </w:r>
            <w:r w:rsidR="00C575AD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，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模具调试人员一起制定整改方案，安排各部门整改计划和工作。</w:t>
            </w:r>
          </w:p>
          <w:p w:rsidR="00E53C53" w:rsidRPr="007523D9" w:rsidRDefault="00E53C53" w:rsidP="00AB4DFA">
            <w:pPr>
              <w:ind w:firstLine="420"/>
              <w:rPr>
                <w:rFonts w:cs="Arial Unicode MS"/>
                <w:color w:val="003399"/>
                <w:kern w:val="0"/>
                <w:sz w:val="20"/>
                <w:szCs w:val="20"/>
              </w:rPr>
            </w:pP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F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．召开项目异常会议，当项目上有存在延误风险，模具制造发生失误，客户要求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EWO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更改，召集各部门进行专题会议讨论，制定整改方案和计划，保证项目在大时间节点上不延误。</w:t>
            </w:r>
          </w:p>
        </w:tc>
      </w:tr>
    </w:tbl>
    <w:p w:rsidR="00E53C53" w:rsidRPr="007523D9" w:rsidRDefault="00E53C53" w:rsidP="00E53C53">
      <w:pPr>
        <w:widowControl/>
        <w:spacing w:line="420" w:lineRule="atLeast"/>
        <w:rPr>
          <w:rFonts w:ascii="宋体" w:hAnsi="宋体" w:cs="Arial Unicode MS"/>
          <w:b/>
          <w:color w:val="003399"/>
          <w:kern w:val="0"/>
          <w:sz w:val="20"/>
          <w:szCs w:val="20"/>
        </w:rPr>
      </w:pPr>
      <w:r w:rsidRPr="007523D9">
        <w:rPr>
          <w:rFonts w:ascii="宋体" w:hAnsi="宋体" w:cs="Arial Unicode MS" w:hint="eastAsia"/>
          <w:b/>
          <w:color w:val="003399"/>
          <w:kern w:val="0"/>
          <w:sz w:val="20"/>
          <w:szCs w:val="20"/>
        </w:rPr>
        <w:t>★ 工作</w:t>
      </w:r>
      <w:r w:rsidR="00EB3504" w:rsidRPr="007523D9">
        <w:rPr>
          <w:rFonts w:ascii="宋体" w:hAnsi="宋体" w:cs="Arial Unicode MS" w:hint="eastAsia"/>
          <w:b/>
          <w:color w:val="003399"/>
          <w:kern w:val="0"/>
          <w:sz w:val="20"/>
          <w:szCs w:val="20"/>
        </w:rPr>
        <w:t>案例</w:t>
      </w:r>
    </w:p>
    <w:tbl>
      <w:tblPr>
        <w:tblStyle w:val="a5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8522"/>
      </w:tblGrid>
      <w:tr w:rsidR="00E53C53" w:rsidRPr="007523D9" w:rsidTr="00CA5A81">
        <w:tc>
          <w:tcPr>
            <w:tcW w:w="8522" w:type="dxa"/>
          </w:tcPr>
          <w:p w:rsidR="00E53C53" w:rsidRPr="007523D9" w:rsidRDefault="00E53C53" w:rsidP="00E53C53">
            <w:pPr>
              <w:rPr>
                <w:rFonts w:cs="Arial Unicode MS"/>
                <w:color w:val="003399"/>
                <w:kern w:val="0"/>
                <w:sz w:val="20"/>
                <w:szCs w:val="20"/>
              </w:rPr>
            </w:pP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1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）</w:t>
            </w:r>
            <w:r w:rsidR="00EB3504"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汽车冲压模具业务工作</w:t>
            </w:r>
            <w:r w:rsidR="00EB3504"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10</w:t>
            </w:r>
            <w:r w:rsidR="00EB3504"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年，</w:t>
            </w:r>
            <w:r w:rsidR="00EB3504"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2006</w:t>
            </w:r>
            <w:r w:rsidR="00EB3504"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年至今</w:t>
            </w:r>
          </w:p>
        </w:tc>
      </w:tr>
      <w:tr w:rsidR="00E53C53" w:rsidRPr="007523D9" w:rsidTr="00CA5A81">
        <w:tc>
          <w:tcPr>
            <w:tcW w:w="8522" w:type="dxa"/>
          </w:tcPr>
          <w:p w:rsidR="00E53C53" w:rsidRPr="007523D9" w:rsidRDefault="00EB3504" w:rsidP="00CA5A81">
            <w:pPr>
              <w:ind w:firstLine="420"/>
              <w:rPr>
                <w:rFonts w:cs="Arial Unicode MS"/>
                <w:color w:val="003399"/>
                <w:kern w:val="0"/>
                <w:sz w:val="20"/>
                <w:szCs w:val="20"/>
              </w:rPr>
            </w:pP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从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2006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年</w:t>
            </w:r>
            <w:r w:rsidR="00AB4DFA"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进上海宏旭模具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开始接触汽车冲压模具行业，在学习中不断进步，逐步了解到模具工艺，结构，成本价格。</w:t>
            </w:r>
          </w:p>
          <w:p w:rsidR="00EB3504" w:rsidRPr="007523D9" w:rsidRDefault="00EB3504" w:rsidP="005B4BDF">
            <w:pPr>
              <w:ind w:firstLine="420"/>
              <w:rPr>
                <w:rFonts w:cs="Arial Unicode MS"/>
                <w:color w:val="003399"/>
                <w:kern w:val="0"/>
                <w:sz w:val="20"/>
                <w:szCs w:val="20"/>
              </w:rPr>
            </w:pP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2006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年从上海市场入手，主要面对的主机厂为上汽通用，上汽大众和上海汽车。</w:t>
            </w:r>
            <w:r w:rsidR="005B4BDF"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2008</w:t>
            </w:r>
            <w:r w:rsidR="005B4BDF"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年开始接触长安福特，长安马自达，长安铃木</w:t>
            </w:r>
            <w:r w:rsidR="00216563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，沃尔沃</w:t>
            </w:r>
            <w:r w:rsidR="005B4BDF"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。</w:t>
            </w:r>
            <w:r w:rsidR="005B4BDF"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2013</w:t>
            </w:r>
            <w:r w:rsidR="005B4BDF"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年开始与北京汽车，长城汽车，北汽福田，长江汽车，奇瑞，江淮合作。接触并合作的主机厂多达十几家。充分理解各家主机厂对模具制造的要求和项目开发流程。</w:t>
            </w:r>
          </w:p>
          <w:p w:rsidR="005B4BDF" w:rsidRPr="007523D9" w:rsidRDefault="005B4BDF" w:rsidP="0065110D">
            <w:pPr>
              <w:ind w:firstLine="420"/>
              <w:rPr>
                <w:rFonts w:cs="Arial Unicode MS"/>
                <w:color w:val="003399"/>
                <w:kern w:val="0"/>
                <w:sz w:val="20"/>
                <w:szCs w:val="20"/>
              </w:rPr>
            </w:pP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主要负责的项目有：上汽通用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E-CAR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系列，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DELTA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系列，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L-CAR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，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308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，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318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，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405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，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415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，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258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，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358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，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A10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，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K211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，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K216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等。上汽大众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MODEL-X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，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MODEL-Y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，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MODEL-S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，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MODEL-F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，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MODEL-K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，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MODEL-Z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，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C-MODEL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，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TIGUAN-NF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等。上海汽车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R75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，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NMC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，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ZP11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，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AP11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，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S100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，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AP31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，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AP12</w:t>
            </w:r>
            <w:r w:rsidR="00216563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等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。长安马自达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J64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，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J68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，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J53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，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J72Y</w:t>
            </w:r>
            <w:r w:rsidR="00216563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等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。长安福特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C-346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，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B515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，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C520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，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CD391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，</w:t>
            </w:r>
            <w:r w:rsidR="0065110D"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D568</w:t>
            </w:r>
            <w:r w:rsidR="0065110D"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等。</w:t>
            </w:r>
            <w:r w:rsidR="00216563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沃尔沃</w:t>
            </w:r>
            <w:r w:rsidR="00216563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L421</w:t>
            </w:r>
            <w:r w:rsidR="00216563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项目。</w:t>
            </w:r>
            <w:r w:rsidR="0065110D"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北京汽车</w:t>
            </w:r>
            <w:r w:rsidR="0065110D"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C70G,C50E</w:t>
            </w:r>
            <w:r w:rsidR="0065110D"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，</w:t>
            </w:r>
            <w:r w:rsidR="0065110D"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M20</w:t>
            </w:r>
            <w:r w:rsidR="0065110D"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，</w:t>
            </w:r>
            <w:r w:rsidR="0065110D"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C32B</w:t>
            </w:r>
            <w:r w:rsidR="0065110D"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，</w:t>
            </w:r>
            <w:r w:rsidR="0065110D"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C33D</w:t>
            </w:r>
            <w:r w:rsidR="0065110D"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等。北汽福特</w:t>
            </w:r>
            <w:r w:rsidR="0065110D"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S700,S500</w:t>
            </w:r>
            <w:r w:rsidR="0065110D"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。长城</w:t>
            </w:r>
            <w:r w:rsidR="0065110D"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CHB031</w:t>
            </w:r>
            <w:r w:rsidR="0065110D"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，</w:t>
            </w:r>
            <w:r w:rsidR="0065110D"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CHB041</w:t>
            </w:r>
            <w:r w:rsidR="0065110D"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，</w:t>
            </w:r>
            <w:r w:rsidR="0065110D"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CHB061</w:t>
            </w:r>
            <w:r w:rsidR="0065110D"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，</w:t>
            </w:r>
            <w:r w:rsidR="0065110D"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CHB071</w:t>
            </w:r>
            <w:r w:rsidR="0065110D"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，</w:t>
            </w:r>
            <w:r w:rsidR="0065110D"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CHB072</w:t>
            </w:r>
            <w:r w:rsidR="0065110D"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，</w:t>
            </w:r>
            <w:r w:rsidR="0065110D"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CHB045</w:t>
            </w:r>
            <w:r w:rsidR="0065110D"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，</w:t>
            </w:r>
            <w:r w:rsidR="0065110D"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CHB171</w:t>
            </w:r>
            <w:r w:rsidR="0065110D"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。长江汽车</w:t>
            </w:r>
            <w:r w:rsidR="0065110D"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JAS01</w:t>
            </w:r>
            <w:r w:rsidR="0065110D"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，</w:t>
            </w:r>
            <w:r w:rsidR="0065110D"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JAS02</w:t>
            </w:r>
            <w:r w:rsidR="0065110D"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项目。奇瑞</w:t>
            </w:r>
            <w:r w:rsidR="0065110D"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A13A</w:t>
            </w:r>
            <w:r w:rsidR="0065110D"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，</w:t>
            </w:r>
            <w:r w:rsidR="0065110D"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B16</w:t>
            </w:r>
            <w:r w:rsidR="0065110D"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，</w:t>
            </w:r>
            <w:r w:rsidR="0065110D"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B26</w:t>
            </w:r>
            <w:r w:rsidR="0065110D"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，</w:t>
            </w:r>
            <w:r w:rsidR="0065110D"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M16</w:t>
            </w:r>
            <w:r w:rsidR="0065110D"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。江淮</w:t>
            </w:r>
            <w:r w:rsidR="0065110D"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C2</w:t>
            </w:r>
            <w:r w:rsidR="0065110D"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，</w:t>
            </w:r>
            <w:r w:rsidR="0065110D" w:rsidRPr="007523D9">
              <w:rPr>
                <w:rFonts w:cs="Arial Unicode MS"/>
                <w:color w:val="003399"/>
                <w:kern w:val="0"/>
                <w:sz w:val="20"/>
                <w:szCs w:val="21"/>
              </w:rPr>
              <w:t>N221</w:t>
            </w:r>
            <w:r w:rsidR="0065110D"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，</w:t>
            </w:r>
            <w:r w:rsidR="0065110D" w:rsidRPr="007523D9">
              <w:rPr>
                <w:rFonts w:cs="Arial Unicode MS"/>
                <w:color w:val="003399"/>
                <w:kern w:val="0"/>
                <w:sz w:val="20"/>
                <w:szCs w:val="21"/>
              </w:rPr>
              <w:t>N334</w:t>
            </w:r>
            <w:r w:rsidR="0065110D"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，</w:t>
            </w:r>
            <w:r w:rsidR="0065110D" w:rsidRPr="007523D9">
              <w:rPr>
                <w:rFonts w:cs="Arial Unicode MS"/>
                <w:color w:val="003399"/>
                <w:kern w:val="0"/>
                <w:sz w:val="20"/>
                <w:szCs w:val="21"/>
              </w:rPr>
              <w:t>N432</w:t>
            </w:r>
            <w:r w:rsidR="0065110D"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，</w:t>
            </w:r>
            <w:r w:rsidR="0065110D"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S20</w:t>
            </w:r>
            <w:r w:rsidR="0065110D"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。</w:t>
            </w:r>
          </w:p>
          <w:p w:rsidR="00963C73" w:rsidRDefault="0065110D" w:rsidP="0065110D">
            <w:pPr>
              <w:ind w:firstLine="420"/>
              <w:rPr>
                <w:rFonts w:cs="Arial Unicode MS"/>
                <w:color w:val="003399"/>
                <w:kern w:val="0"/>
                <w:sz w:val="20"/>
                <w:szCs w:val="20"/>
              </w:rPr>
            </w:pP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从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2007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年开始接触级进模，了解级进模工艺和成本构成。从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2009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年开始进行独立报价。能够根据客户提供的数据和机台参数，独立制定模具报价工艺，零件用料尺寸，利用率，模具尺寸重量成本及价格。报价工艺制定后与客户讨论，准确率达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95%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以上。</w:t>
            </w:r>
          </w:p>
          <w:p w:rsidR="00C51964" w:rsidRPr="007523D9" w:rsidRDefault="00C51964" w:rsidP="0065110D">
            <w:pPr>
              <w:ind w:firstLine="420"/>
              <w:rPr>
                <w:rFonts w:cs="Arial Unicode MS"/>
                <w:color w:val="003399"/>
                <w:kern w:val="0"/>
                <w:sz w:val="20"/>
                <w:szCs w:val="20"/>
              </w:rPr>
            </w:pPr>
          </w:p>
          <w:p w:rsidR="0065110D" w:rsidRPr="007523D9" w:rsidRDefault="0065110D" w:rsidP="0065110D">
            <w:pPr>
              <w:rPr>
                <w:rFonts w:cs="Arial Unicode MS"/>
                <w:color w:val="003399"/>
                <w:kern w:val="0"/>
                <w:sz w:val="20"/>
                <w:szCs w:val="20"/>
              </w:rPr>
            </w:pP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2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）汽车冲压模具项目管理工作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5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年，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2008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年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9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月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~2013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年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8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月</w:t>
            </w:r>
          </w:p>
          <w:p w:rsidR="007523D9" w:rsidRPr="007523D9" w:rsidRDefault="0065110D" w:rsidP="00AB4DFA">
            <w:pPr>
              <w:ind w:firstLine="405"/>
              <w:rPr>
                <w:rFonts w:cs="Arial Unicode MS"/>
                <w:color w:val="003399"/>
                <w:kern w:val="0"/>
                <w:sz w:val="20"/>
                <w:szCs w:val="20"/>
              </w:rPr>
            </w:pP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从事项目管理工作对模具的制作流程，成本控制有了进一步理解和认识</w:t>
            </w:r>
            <w:r w:rsidR="00AB4DFA"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。</w:t>
            </w:r>
          </w:p>
          <w:p w:rsidR="00AB4DFA" w:rsidRPr="007523D9" w:rsidRDefault="00AB4DFA" w:rsidP="00AB4DFA">
            <w:pPr>
              <w:ind w:firstLine="405"/>
              <w:rPr>
                <w:rFonts w:cs="Arial Unicode MS"/>
                <w:color w:val="003399"/>
                <w:kern w:val="0"/>
                <w:sz w:val="20"/>
                <w:szCs w:val="20"/>
              </w:rPr>
            </w:pP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从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2008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年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9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月份进入上海天轼模具，作为业务和项目双重身份，在进行业务工作的同时，在公司内部管理各大项目，安排各部门工作。独立进行项目管理工作从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2008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年底上汽通用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405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项目开始，到后面的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G60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项目</w:t>
            </w:r>
            <w:r w:rsidR="00216563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等项目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。后来负责的主机厂主要是上汽通用，长安福特和长安马自达</w:t>
            </w:r>
            <w:r w:rsidR="00216563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各个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项目。由于这三家主机厂主推级进模，后面接触最多的还是级进模。</w:t>
            </w:r>
          </w:p>
          <w:p w:rsidR="00AB4DFA" w:rsidRPr="007523D9" w:rsidRDefault="00AB4DFA" w:rsidP="00AB4DFA">
            <w:pPr>
              <w:ind w:firstLine="405"/>
              <w:rPr>
                <w:rFonts w:cs="Arial Unicode MS"/>
                <w:color w:val="003399"/>
                <w:kern w:val="0"/>
                <w:sz w:val="20"/>
                <w:szCs w:val="20"/>
              </w:rPr>
            </w:pP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从事项目管理后对模具的更改方案开始有了自己的见解，参与公司内部的工艺和结构讨论，能够提出自己的意见。对零件成型性也有自己的认识，车身</w:t>
            </w:r>
            <w:r w:rsidR="001B49B8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各</w:t>
            </w:r>
            <w:r w:rsidRPr="007523D9">
              <w:rPr>
                <w:rFonts w:cs="Arial Unicode MS" w:hint="eastAsia"/>
                <w:color w:val="003399"/>
                <w:kern w:val="0"/>
                <w:sz w:val="20"/>
                <w:szCs w:val="20"/>
              </w:rPr>
              <w:t>零件常出现的问题心里基本有数，在报价及后期项目开发的过程中及时发现风险并规避风险。</w:t>
            </w:r>
          </w:p>
        </w:tc>
      </w:tr>
    </w:tbl>
    <w:p w:rsidR="00FC505B" w:rsidRPr="007523D9" w:rsidRDefault="00FC505B" w:rsidP="00FC505B">
      <w:pPr>
        <w:rPr>
          <w:sz w:val="20"/>
          <w:szCs w:val="20"/>
        </w:rPr>
      </w:pPr>
    </w:p>
    <w:sectPr w:rsidR="00FC505B" w:rsidRPr="007523D9" w:rsidSect="007E697D">
      <w:pgSz w:w="11906" w:h="16838"/>
      <w:pgMar w:top="1440" w:right="1800" w:bottom="1440" w:left="1800" w:header="851" w:footer="992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4302" w:rsidRPr="007523D9" w:rsidRDefault="00394302" w:rsidP="00096688">
      <w:pPr>
        <w:rPr>
          <w:sz w:val="20"/>
          <w:szCs w:val="20"/>
        </w:rPr>
      </w:pPr>
      <w:r w:rsidRPr="007523D9">
        <w:rPr>
          <w:sz w:val="20"/>
          <w:szCs w:val="20"/>
        </w:rPr>
        <w:separator/>
      </w:r>
    </w:p>
  </w:endnote>
  <w:endnote w:type="continuationSeparator" w:id="0">
    <w:p w:rsidR="00394302" w:rsidRPr="007523D9" w:rsidRDefault="00394302" w:rsidP="00096688">
      <w:pPr>
        <w:rPr>
          <w:sz w:val="20"/>
          <w:szCs w:val="20"/>
        </w:rPr>
      </w:pPr>
      <w:r w:rsidRPr="007523D9">
        <w:rPr>
          <w:sz w:val="20"/>
          <w:szCs w:val="20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4302" w:rsidRPr="007523D9" w:rsidRDefault="00394302" w:rsidP="00096688">
      <w:pPr>
        <w:rPr>
          <w:sz w:val="20"/>
          <w:szCs w:val="20"/>
        </w:rPr>
      </w:pPr>
      <w:r w:rsidRPr="007523D9">
        <w:rPr>
          <w:sz w:val="20"/>
          <w:szCs w:val="20"/>
        </w:rPr>
        <w:separator/>
      </w:r>
    </w:p>
  </w:footnote>
  <w:footnote w:type="continuationSeparator" w:id="0">
    <w:p w:rsidR="00394302" w:rsidRPr="007523D9" w:rsidRDefault="00394302" w:rsidP="00096688">
      <w:pPr>
        <w:rPr>
          <w:sz w:val="20"/>
          <w:szCs w:val="20"/>
        </w:rPr>
      </w:pPr>
      <w:r w:rsidRPr="007523D9">
        <w:rPr>
          <w:sz w:val="20"/>
          <w:szCs w:val="20"/>
        </w:rP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96688"/>
    <w:rsid w:val="00075C3D"/>
    <w:rsid w:val="00096688"/>
    <w:rsid w:val="0012095B"/>
    <w:rsid w:val="001B0A87"/>
    <w:rsid w:val="001B49B8"/>
    <w:rsid w:val="00216563"/>
    <w:rsid w:val="00296C72"/>
    <w:rsid w:val="002A2980"/>
    <w:rsid w:val="002F078A"/>
    <w:rsid w:val="00394302"/>
    <w:rsid w:val="00434D4C"/>
    <w:rsid w:val="0046185A"/>
    <w:rsid w:val="004A0B54"/>
    <w:rsid w:val="005823E4"/>
    <w:rsid w:val="005B09E8"/>
    <w:rsid w:val="005B4BDF"/>
    <w:rsid w:val="005E7343"/>
    <w:rsid w:val="0060412A"/>
    <w:rsid w:val="0065110D"/>
    <w:rsid w:val="00687237"/>
    <w:rsid w:val="007523D9"/>
    <w:rsid w:val="007E697D"/>
    <w:rsid w:val="007F5BAF"/>
    <w:rsid w:val="0084199B"/>
    <w:rsid w:val="00863B49"/>
    <w:rsid w:val="008E37AD"/>
    <w:rsid w:val="008F6CC4"/>
    <w:rsid w:val="00963C73"/>
    <w:rsid w:val="009A3BC8"/>
    <w:rsid w:val="00A04F2E"/>
    <w:rsid w:val="00AA5E2F"/>
    <w:rsid w:val="00AB4DFA"/>
    <w:rsid w:val="00B6355A"/>
    <w:rsid w:val="00C27F0C"/>
    <w:rsid w:val="00C51964"/>
    <w:rsid w:val="00C575AD"/>
    <w:rsid w:val="00CA4257"/>
    <w:rsid w:val="00D14267"/>
    <w:rsid w:val="00D23244"/>
    <w:rsid w:val="00D74A82"/>
    <w:rsid w:val="00D87449"/>
    <w:rsid w:val="00E53C53"/>
    <w:rsid w:val="00E71FFE"/>
    <w:rsid w:val="00EB3504"/>
    <w:rsid w:val="00EF1939"/>
    <w:rsid w:val="00F55529"/>
    <w:rsid w:val="00FC505B"/>
    <w:rsid w:val="00FE60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5E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966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9668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966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96688"/>
    <w:rPr>
      <w:sz w:val="18"/>
      <w:szCs w:val="18"/>
    </w:rPr>
  </w:style>
  <w:style w:type="table" w:styleId="a5">
    <w:name w:val="Table Grid"/>
    <w:basedOn w:val="a1"/>
    <w:uiPriority w:val="59"/>
    <w:rsid w:val="000966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09668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9668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411</Words>
  <Characters>2346</Characters>
  <Application>Microsoft Office Word</Application>
  <DocSecurity>0</DocSecurity>
  <Lines>19</Lines>
  <Paragraphs>5</Paragraphs>
  <ScaleCrop>false</ScaleCrop>
  <Company/>
  <LinksUpToDate>false</LinksUpToDate>
  <CharactersWithSpaces>2752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</dc:creator>
  <cp:lastModifiedBy>Evan</cp:lastModifiedBy>
  <cp:revision>25</cp:revision>
  <dcterms:created xsi:type="dcterms:W3CDTF">2016-03-10T01:11:00Z</dcterms:created>
  <dcterms:modified xsi:type="dcterms:W3CDTF">2016-03-10T14:54:00Z</dcterms:modified>
</cp:coreProperties>
</file>