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31C" w:rsidRDefault="00976C1A">
      <w:r>
        <w:rPr>
          <w:rFonts w:hint="eastAsia"/>
        </w:rPr>
        <w:t>题目：</w:t>
      </w:r>
      <w:r w:rsidRPr="00976C1A">
        <w:rPr>
          <w:rFonts w:hint="eastAsia"/>
        </w:rPr>
        <w:t>计算机辅助口腔颌面手术规划与导板设计关键技术研究及软件系统开发</w:t>
      </w:r>
    </w:p>
    <w:p w:rsidR="00976C1A" w:rsidRDefault="00976C1A"/>
    <w:p w:rsidR="00976C1A" w:rsidRDefault="00976C1A">
      <w:r>
        <w:rPr>
          <w:rFonts w:hint="eastAsia"/>
        </w:rPr>
        <w:t>主要的部分：</w:t>
      </w:r>
    </w:p>
    <w:p w:rsidR="00976C1A" w:rsidRDefault="00976C1A">
      <w:r>
        <w:rPr>
          <w:rFonts w:hint="eastAsia"/>
        </w:rPr>
        <w:t>正颌手术导板设计，牙种植规划与导板设计，下颌骨重建规划</w:t>
      </w:r>
    </w:p>
    <w:p w:rsidR="00976C1A" w:rsidRDefault="00976C1A"/>
    <w:p w:rsidR="00976C1A" w:rsidRPr="003F34E6" w:rsidRDefault="00976C1A">
      <w:pPr>
        <w:rPr>
          <w:b/>
          <w:sz w:val="24"/>
        </w:rPr>
      </w:pPr>
      <w:r w:rsidRPr="003F34E6">
        <w:rPr>
          <w:rFonts w:hint="eastAsia"/>
          <w:b/>
          <w:sz w:val="24"/>
        </w:rPr>
        <w:t>目录：</w:t>
      </w:r>
    </w:p>
    <w:p w:rsidR="003F34E6" w:rsidRDefault="003F34E6">
      <w:r>
        <w:rPr>
          <w:rFonts w:hint="eastAsia"/>
        </w:rPr>
        <w:t>摘要：</w:t>
      </w:r>
    </w:p>
    <w:p w:rsidR="003F34E6" w:rsidRDefault="003F34E6">
      <w:r>
        <w:rPr>
          <w:rFonts w:hint="eastAsia"/>
        </w:rPr>
        <w:t>1</w:t>
      </w:r>
      <w:r>
        <w:rPr>
          <w:rFonts w:hint="eastAsia"/>
        </w:rPr>
        <w:t>、当前存在的问题，解决方法，本文提出的方法</w:t>
      </w:r>
    </w:p>
    <w:p w:rsidR="003F34E6" w:rsidRDefault="003F34E6">
      <w:r>
        <w:t>2</w:t>
      </w:r>
      <w:r>
        <w:rPr>
          <w:rFonts w:hint="eastAsia"/>
        </w:rPr>
        <w:t>、本文提出的具体算法</w:t>
      </w:r>
    </w:p>
    <w:p w:rsidR="003F34E6" w:rsidRDefault="003F34E6">
      <w:r>
        <w:rPr>
          <w:rFonts w:hint="eastAsia"/>
        </w:rPr>
        <w:t>3</w:t>
      </w:r>
      <w:r>
        <w:rPr>
          <w:rFonts w:hint="eastAsia"/>
        </w:rPr>
        <w:t>、本文所做的工作，及结果</w:t>
      </w:r>
    </w:p>
    <w:p w:rsidR="003F34E6" w:rsidRDefault="003F34E6"/>
    <w:p w:rsidR="003F34E6" w:rsidRDefault="003F34E6">
      <w:r>
        <w:rPr>
          <w:rFonts w:hint="eastAsia"/>
        </w:rPr>
        <w:t>关键词：？？？</w:t>
      </w:r>
    </w:p>
    <w:p w:rsidR="003F34E6" w:rsidRPr="003F34E6" w:rsidRDefault="003F34E6"/>
    <w:p w:rsidR="003F34E6" w:rsidRDefault="003F34E6">
      <w:r>
        <w:rPr>
          <w:rFonts w:hint="eastAsia"/>
        </w:rPr>
        <w:t>绪论：</w:t>
      </w:r>
    </w:p>
    <w:p w:rsidR="003F34E6" w:rsidRDefault="00AE7B67" w:rsidP="00AE7B67">
      <w:pPr>
        <w:pStyle w:val="a3"/>
        <w:numPr>
          <w:ilvl w:val="0"/>
          <w:numId w:val="1"/>
        </w:numPr>
        <w:ind w:firstLineChars="0"/>
      </w:pPr>
      <w:r>
        <w:rPr>
          <w:rFonts w:hint="eastAsia"/>
        </w:rPr>
        <w:t>课题背景及研究意义</w:t>
      </w:r>
    </w:p>
    <w:p w:rsidR="00AE7B67" w:rsidRDefault="00AE7B67" w:rsidP="00AE7B67">
      <w:r>
        <w:rPr>
          <w:rFonts w:hint="eastAsia"/>
        </w:rPr>
        <w:t>2</w:t>
      </w:r>
      <w:r>
        <w:rPr>
          <w:rFonts w:hint="eastAsia"/>
        </w:rPr>
        <w:t>、系统概述</w:t>
      </w:r>
    </w:p>
    <w:p w:rsidR="00AE7B67" w:rsidRDefault="00AE7B67" w:rsidP="00AE7B67">
      <w:r>
        <w:rPr>
          <w:rFonts w:hint="eastAsia"/>
        </w:rPr>
        <w:t>3</w:t>
      </w:r>
      <w:r>
        <w:rPr>
          <w:rFonts w:hint="eastAsia"/>
        </w:rPr>
        <w:t>、章节安排</w:t>
      </w:r>
    </w:p>
    <w:p w:rsidR="00AE7B67" w:rsidRDefault="00AE7B67" w:rsidP="00AE7B67"/>
    <w:p w:rsidR="003F34E6" w:rsidRDefault="003F34E6">
      <w:r>
        <w:rPr>
          <w:rFonts w:hint="eastAsia"/>
        </w:rPr>
        <w:t>各个章节内容</w:t>
      </w:r>
    </w:p>
    <w:p w:rsidR="00AE7B67" w:rsidRDefault="00AE7B67">
      <w:r>
        <w:rPr>
          <w:rFonts w:hint="eastAsia"/>
        </w:rPr>
        <w:t>第二章：</w:t>
      </w:r>
      <w:r w:rsidR="00A50453">
        <w:rPr>
          <w:rFonts w:hint="eastAsia"/>
        </w:rPr>
        <w:t>术前手术规划软件通用算法</w:t>
      </w:r>
      <w:r w:rsidR="00EF08A4">
        <w:rPr>
          <w:rFonts w:hint="eastAsia"/>
        </w:rPr>
        <w:t>？</w:t>
      </w:r>
    </w:p>
    <w:p w:rsidR="00A50453" w:rsidRDefault="00A50453">
      <w:r>
        <w:rPr>
          <w:rFonts w:hint="eastAsia"/>
        </w:rPr>
        <w:t>（三维重建，切割，配准）</w:t>
      </w:r>
    </w:p>
    <w:p w:rsidR="00AE7B67" w:rsidRDefault="00AE7B67">
      <w:r>
        <w:rPr>
          <w:rFonts w:hint="eastAsia"/>
        </w:rPr>
        <w:t>第三章：</w:t>
      </w:r>
      <w:r w:rsidR="00F619D7">
        <w:rPr>
          <w:rFonts w:hint="eastAsia"/>
        </w:rPr>
        <w:t>正颌手术导板设计关键技术</w:t>
      </w:r>
    </w:p>
    <w:p w:rsidR="00AE7B67" w:rsidRDefault="00AE7B67">
      <w:r>
        <w:rPr>
          <w:rFonts w:hint="eastAsia"/>
        </w:rPr>
        <w:t>第四章：</w:t>
      </w:r>
    </w:p>
    <w:p w:rsidR="00AE7B67" w:rsidRDefault="00AE7B67">
      <w:r>
        <w:rPr>
          <w:rFonts w:hint="eastAsia"/>
        </w:rPr>
        <w:t>。。。</w:t>
      </w:r>
    </w:p>
    <w:p w:rsidR="00AE7B67" w:rsidRDefault="001C1790">
      <w:r>
        <w:rPr>
          <w:rFonts w:hint="eastAsia"/>
        </w:rPr>
        <w:t>可以写的内容：</w:t>
      </w:r>
    </w:p>
    <w:p w:rsidR="001C1790" w:rsidRDefault="001C1790"/>
    <w:p w:rsidR="001C1790" w:rsidRDefault="001C1790">
      <w:r w:rsidRPr="001C1790">
        <w:rPr>
          <w:rFonts w:hint="eastAsia"/>
          <w:highlight w:val="yellow"/>
        </w:rPr>
        <w:t>正颌手术中导板的设计：</w:t>
      </w:r>
    </w:p>
    <w:p w:rsidR="001C1790" w:rsidRDefault="001C1790">
      <w:r>
        <w:rPr>
          <w:rFonts w:hint="eastAsia"/>
        </w:rPr>
        <w:t>基板的生成，布尔运算，消除干涉</w:t>
      </w:r>
    </w:p>
    <w:p w:rsidR="001C1790" w:rsidRDefault="001C1790"/>
    <w:p w:rsidR="001C1790" w:rsidRDefault="001C1790">
      <w:r w:rsidRPr="001C1790">
        <w:rPr>
          <w:rFonts w:hint="eastAsia"/>
          <w:highlight w:val="yellow"/>
        </w:rPr>
        <w:t>牙种植规划与导板设计：</w:t>
      </w:r>
    </w:p>
    <w:p w:rsidR="001C1790" w:rsidRDefault="001C1790">
      <w:r>
        <w:rPr>
          <w:rFonts w:hint="eastAsia"/>
        </w:rPr>
        <w:t>规划部分没有算法，导板的生成可以写，布尔运算和消除干涉和正颌手术中的一样，另外就是导向孔和冷却孔的生成。</w:t>
      </w:r>
    </w:p>
    <w:p w:rsidR="001C1790" w:rsidRDefault="001C1790"/>
    <w:p w:rsidR="001C1790" w:rsidRDefault="001C1790">
      <w:r w:rsidRPr="001C1790">
        <w:rPr>
          <w:rFonts w:hint="eastAsia"/>
          <w:highlight w:val="yellow"/>
        </w:rPr>
        <w:t>下颌骨重建规划：</w:t>
      </w:r>
    </w:p>
    <w:p w:rsidR="001C1790" w:rsidRDefault="00D622E1">
      <w:r>
        <w:rPr>
          <w:rFonts w:hint="eastAsia"/>
        </w:rPr>
        <w:t>下颌骨的切割规划</w:t>
      </w:r>
    </w:p>
    <w:p w:rsidR="00D622E1" w:rsidRDefault="00D622E1">
      <w:r>
        <w:rPr>
          <w:rFonts w:hint="eastAsia"/>
        </w:rPr>
        <w:t>腓骨的自动切割</w:t>
      </w:r>
    </w:p>
    <w:p w:rsidR="005D204F" w:rsidRDefault="00D622E1">
      <w:r>
        <w:rPr>
          <w:rFonts w:hint="eastAsia"/>
        </w:rPr>
        <w:t>腓骨的自动安装</w:t>
      </w:r>
    </w:p>
    <w:p w:rsidR="005D204F" w:rsidRDefault="005D204F" w:rsidP="005D204F">
      <w:r>
        <w:br w:type="page"/>
      </w:r>
    </w:p>
    <w:p w:rsidR="00D622E1" w:rsidRDefault="00D622E1"/>
    <w:sdt>
      <w:sdtPr>
        <w:rPr>
          <w:rFonts w:asciiTheme="minorHAnsi" w:eastAsia="宋体" w:hAnsiTheme="minorHAnsi" w:cstheme="minorBidi"/>
          <w:color w:val="auto"/>
          <w:kern w:val="2"/>
          <w:sz w:val="21"/>
          <w:szCs w:val="22"/>
          <w:lang w:val="zh-CN"/>
        </w:rPr>
        <w:id w:val="1554735680"/>
        <w:docPartObj>
          <w:docPartGallery w:val="Table of Contents"/>
          <w:docPartUnique/>
        </w:docPartObj>
      </w:sdtPr>
      <w:sdtEndPr>
        <w:rPr>
          <w:rFonts w:ascii="Times New Roman" w:hAnsi="Times New Roman"/>
          <w:b/>
          <w:bCs/>
        </w:rPr>
      </w:sdtEndPr>
      <w:sdtContent>
        <w:p w:rsidR="005D204F" w:rsidRDefault="005D204F">
          <w:pPr>
            <w:pStyle w:val="TOC"/>
          </w:pPr>
          <w:r>
            <w:rPr>
              <w:lang w:val="zh-CN"/>
            </w:rPr>
            <w:t>目录</w:t>
          </w:r>
        </w:p>
        <w:bookmarkStart w:id="0" w:name="_GoBack"/>
        <w:bookmarkEnd w:id="0"/>
        <w:p w:rsidR="005C55C5" w:rsidRDefault="005D204F">
          <w:pPr>
            <w:pStyle w:val="11"/>
            <w:tabs>
              <w:tab w:val="left" w:pos="1050"/>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476585121" w:history="1">
            <w:r w:rsidR="005C55C5" w:rsidRPr="00E672F4">
              <w:rPr>
                <w:rStyle w:val="ab"/>
                <w:noProof/>
              </w:rPr>
              <w:t>第一章</w:t>
            </w:r>
            <w:r w:rsidR="005C55C5">
              <w:rPr>
                <w:rFonts w:asciiTheme="minorHAnsi" w:eastAsiaTheme="minorEastAsia" w:hAnsiTheme="minorHAnsi"/>
                <w:noProof/>
              </w:rPr>
              <w:tab/>
            </w:r>
            <w:r w:rsidR="005C55C5" w:rsidRPr="00E672F4">
              <w:rPr>
                <w:rStyle w:val="ab"/>
                <w:noProof/>
              </w:rPr>
              <w:t>绪论</w:t>
            </w:r>
            <w:r w:rsidR="005C55C5">
              <w:rPr>
                <w:noProof/>
                <w:webHidden/>
              </w:rPr>
              <w:tab/>
            </w:r>
            <w:r w:rsidR="005C55C5">
              <w:rPr>
                <w:noProof/>
                <w:webHidden/>
              </w:rPr>
              <w:fldChar w:fldCharType="begin"/>
            </w:r>
            <w:r w:rsidR="005C55C5">
              <w:rPr>
                <w:noProof/>
                <w:webHidden/>
              </w:rPr>
              <w:instrText xml:space="preserve"> PAGEREF _Toc476585121 \h </w:instrText>
            </w:r>
            <w:r w:rsidR="005C55C5">
              <w:rPr>
                <w:noProof/>
                <w:webHidden/>
              </w:rPr>
            </w:r>
            <w:r w:rsidR="005C55C5">
              <w:rPr>
                <w:noProof/>
                <w:webHidden/>
              </w:rPr>
              <w:fldChar w:fldCharType="separate"/>
            </w:r>
            <w:r w:rsidR="005C55C5">
              <w:rPr>
                <w:noProof/>
                <w:webHidden/>
              </w:rPr>
              <w:t>4</w:t>
            </w:r>
            <w:r w:rsidR="005C55C5">
              <w:rPr>
                <w:noProof/>
                <w:webHidden/>
              </w:rPr>
              <w:fldChar w:fldCharType="end"/>
            </w:r>
          </w:hyperlink>
        </w:p>
        <w:p w:rsidR="005C55C5" w:rsidRDefault="005C55C5">
          <w:pPr>
            <w:pStyle w:val="21"/>
            <w:rPr>
              <w:rFonts w:asciiTheme="minorHAnsi" w:eastAsiaTheme="minorEastAsia" w:hAnsiTheme="minorHAnsi"/>
              <w:noProof/>
            </w:rPr>
          </w:pPr>
          <w:hyperlink w:anchor="_Toc476585122" w:history="1">
            <w:r w:rsidRPr="00E672F4">
              <w:rPr>
                <w:rStyle w:val="ab"/>
                <w:noProof/>
              </w:rPr>
              <w:t>1.1</w:t>
            </w:r>
            <w:r>
              <w:rPr>
                <w:rFonts w:asciiTheme="minorHAnsi" w:eastAsiaTheme="minorEastAsia" w:hAnsiTheme="minorHAnsi"/>
                <w:noProof/>
              </w:rPr>
              <w:tab/>
            </w:r>
            <w:r w:rsidRPr="00E672F4">
              <w:rPr>
                <w:rStyle w:val="ab"/>
                <w:noProof/>
              </w:rPr>
              <w:t>课题背景及研究意义</w:t>
            </w:r>
            <w:r>
              <w:rPr>
                <w:noProof/>
                <w:webHidden/>
              </w:rPr>
              <w:tab/>
            </w:r>
            <w:r>
              <w:rPr>
                <w:noProof/>
                <w:webHidden/>
              </w:rPr>
              <w:fldChar w:fldCharType="begin"/>
            </w:r>
            <w:r>
              <w:rPr>
                <w:noProof/>
                <w:webHidden/>
              </w:rPr>
              <w:instrText xml:space="preserve"> PAGEREF _Toc476585122 \h </w:instrText>
            </w:r>
            <w:r>
              <w:rPr>
                <w:noProof/>
                <w:webHidden/>
              </w:rPr>
            </w:r>
            <w:r>
              <w:rPr>
                <w:noProof/>
                <w:webHidden/>
              </w:rPr>
              <w:fldChar w:fldCharType="separate"/>
            </w:r>
            <w:r>
              <w:rPr>
                <w:noProof/>
                <w:webHidden/>
              </w:rPr>
              <w:t>4</w:t>
            </w:r>
            <w:r>
              <w:rPr>
                <w:noProof/>
                <w:webHidden/>
              </w:rPr>
              <w:fldChar w:fldCharType="end"/>
            </w:r>
          </w:hyperlink>
        </w:p>
        <w:p w:rsidR="005C55C5" w:rsidRDefault="005C55C5">
          <w:pPr>
            <w:pStyle w:val="21"/>
            <w:rPr>
              <w:rFonts w:asciiTheme="minorHAnsi" w:eastAsiaTheme="minorEastAsia" w:hAnsiTheme="minorHAnsi"/>
              <w:noProof/>
            </w:rPr>
          </w:pPr>
          <w:hyperlink w:anchor="_Toc476585123" w:history="1">
            <w:r w:rsidRPr="00E672F4">
              <w:rPr>
                <w:rStyle w:val="ab"/>
                <w:noProof/>
              </w:rPr>
              <w:t>1.2</w:t>
            </w:r>
            <w:r>
              <w:rPr>
                <w:rFonts w:asciiTheme="minorHAnsi" w:eastAsiaTheme="minorEastAsia" w:hAnsiTheme="minorHAnsi"/>
                <w:noProof/>
              </w:rPr>
              <w:tab/>
            </w:r>
            <w:r w:rsidRPr="00E672F4">
              <w:rPr>
                <w:rStyle w:val="ab"/>
                <w:noProof/>
              </w:rPr>
              <w:t>口腔种植术前规划与导板设计软件简介</w:t>
            </w:r>
            <w:r>
              <w:rPr>
                <w:noProof/>
                <w:webHidden/>
              </w:rPr>
              <w:tab/>
            </w:r>
            <w:r>
              <w:rPr>
                <w:noProof/>
                <w:webHidden/>
              </w:rPr>
              <w:fldChar w:fldCharType="begin"/>
            </w:r>
            <w:r>
              <w:rPr>
                <w:noProof/>
                <w:webHidden/>
              </w:rPr>
              <w:instrText xml:space="preserve"> PAGEREF _Toc476585123 \h </w:instrText>
            </w:r>
            <w:r>
              <w:rPr>
                <w:noProof/>
                <w:webHidden/>
              </w:rPr>
            </w:r>
            <w:r>
              <w:rPr>
                <w:noProof/>
                <w:webHidden/>
              </w:rPr>
              <w:fldChar w:fldCharType="separate"/>
            </w:r>
            <w:r>
              <w:rPr>
                <w:noProof/>
                <w:webHidden/>
              </w:rPr>
              <w:t>5</w:t>
            </w:r>
            <w:r>
              <w:rPr>
                <w:noProof/>
                <w:webHidden/>
              </w:rPr>
              <w:fldChar w:fldCharType="end"/>
            </w:r>
          </w:hyperlink>
        </w:p>
        <w:p w:rsidR="005C55C5" w:rsidRDefault="005C55C5">
          <w:pPr>
            <w:pStyle w:val="21"/>
            <w:rPr>
              <w:rFonts w:asciiTheme="minorHAnsi" w:eastAsiaTheme="minorEastAsia" w:hAnsiTheme="minorHAnsi"/>
              <w:noProof/>
            </w:rPr>
          </w:pPr>
          <w:hyperlink w:anchor="_Toc476585124" w:history="1">
            <w:r w:rsidRPr="00E672F4">
              <w:rPr>
                <w:rStyle w:val="ab"/>
                <w:noProof/>
              </w:rPr>
              <w:t>1.3</w:t>
            </w:r>
            <w:r>
              <w:rPr>
                <w:rFonts w:asciiTheme="minorHAnsi" w:eastAsiaTheme="minorEastAsia" w:hAnsiTheme="minorHAnsi"/>
                <w:noProof/>
              </w:rPr>
              <w:tab/>
            </w:r>
            <w:r w:rsidRPr="00E672F4">
              <w:rPr>
                <w:rStyle w:val="ab"/>
                <w:noProof/>
              </w:rPr>
              <w:t>颌板设计软件简介</w:t>
            </w:r>
            <w:r>
              <w:rPr>
                <w:noProof/>
                <w:webHidden/>
              </w:rPr>
              <w:tab/>
            </w:r>
            <w:r>
              <w:rPr>
                <w:noProof/>
                <w:webHidden/>
              </w:rPr>
              <w:fldChar w:fldCharType="begin"/>
            </w:r>
            <w:r>
              <w:rPr>
                <w:noProof/>
                <w:webHidden/>
              </w:rPr>
              <w:instrText xml:space="preserve"> PAGEREF _Toc476585124 \h </w:instrText>
            </w:r>
            <w:r>
              <w:rPr>
                <w:noProof/>
                <w:webHidden/>
              </w:rPr>
            </w:r>
            <w:r>
              <w:rPr>
                <w:noProof/>
                <w:webHidden/>
              </w:rPr>
              <w:fldChar w:fldCharType="separate"/>
            </w:r>
            <w:r>
              <w:rPr>
                <w:noProof/>
                <w:webHidden/>
              </w:rPr>
              <w:t>6</w:t>
            </w:r>
            <w:r>
              <w:rPr>
                <w:noProof/>
                <w:webHidden/>
              </w:rPr>
              <w:fldChar w:fldCharType="end"/>
            </w:r>
          </w:hyperlink>
        </w:p>
        <w:p w:rsidR="005C55C5" w:rsidRDefault="005C55C5">
          <w:pPr>
            <w:pStyle w:val="21"/>
            <w:rPr>
              <w:rFonts w:asciiTheme="minorHAnsi" w:eastAsiaTheme="minorEastAsia" w:hAnsiTheme="minorHAnsi"/>
              <w:noProof/>
            </w:rPr>
          </w:pPr>
          <w:hyperlink w:anchor="_Toc476585125" w:history="1">
            <w:r w:rsidRPr="00E672F4">
              <w:rPr>
                <w:rStyle w:val="ab"/>
                <w:noProof/>
              </w:rPr>
              <w:t>1.4</w:t>
            </w:r>
            <w:r>
              <w:rPr>
                <w:rFonts w:asciiTheme="minorHAnsi" w:eastAsiaTheme="minorEastAsia" w:hAnsiTheme="minorHAnsi"/>
                <w:noProof/>
              </w:rPr>
              <w:tab/>
            </w:r>
            <w:r w:rsidRPr="00E672F4">
              <w:rPr>
                <w:rStyle w:val="ab"/>
                <w:noProof/>
              </w:rPr>
              <w:t>颅骨修复软件简介</w:t>
            </w:r>
            <w:r>
              <w:rPr>
                <w:noProof/>
                <w:webHidden/>
              </w:rPr>
              <w:tab/>
            </w:r>
            <w:r>
              <w:rPr>
                <w:noProof/>
                <w:webHidden/>
              </w:rPr>
              <w:fldChar w:fldCharType="begin"/>
            </w:r>
            <w:r>
              <w:rPr>
                <w:noProof/>
                <w:webHidden/>
              </w:rPr>
              <w:instrText xml:space="preserve"> PAGEREF _Toc476585125 \h </w:instrText>
            </w:r>
            <w:r>
              <w:rPr>
                <w:noProof/>
                <w:webHidden/>
              </w:rPr>
            </w:r>
            <w:r>
              <w:rPr>
                <w:noProof/>
                <w:webHidden/>
              </w:rPr>
              <w:fldChar w:fldCharType="separate"/>
            </w:r>
            <w:r>
              <w:rPr>
                <w:noProof/>
                <w:webHidden/>
              </w:rPr>
              <w:t>7</w:t>
            </w:r>
            <w:r>
              <w:rPr>
                <w:noProof/>
                <w:webHidden/>
              </w:rPr>
              <w:fldChar w:fldCharType="end"/>
            </w:r>
          </w:hyperlink>
        </w:p>
        <w:p w:rsidR="005C55C5" w:rsidRDefault="005C55C5">
          <w:pPr>
            <w:pStyle w:val="21"/>
            <w:rPr>
              <w:rFonts w:asciiTheme="minorHAnsi" w:eastAsiaTheme="minorEastAsia" w:hAnsiTheme="minorHAnsi"/>
              <w:noProof/>
            </w:rPr>
          </w:pPr>
          <w:hyperlink w:anchor="_Toc476585126" w:history="1">
            <w:r w:rsidRPr="00E672F4">
              <w:rPr>
                <w:rStyle w:val="ab"/>
                <w:noProof/>
              </w:rPr>
              <w:t>1.5</w:t>
            </w:r>
            <w:r>
              <w:rPr>
                <w:rFonts w:asciiTheme="minorHAnsi" w:eastAsiaTheme="minorEastAsia" w:hAnsiTheme="minorHAnsi"/>
                <w:noProof/>
              </w:rPr>
              <w:tab/>
            </w:r>
            <w:r w:rsidRPr="00E672F4">
              <w:rPr>
                <w:rStyle w:val="ab"/>
                <w:noProof/>
              </w:rPr>
              <w:t>关键技术概述</w:t>
            </w:r>
            <w:r>
              <w:rPr>
                <w:noProof/>
                <w:webHidden/>
              </w:rPr>
              <w:tab/>
            </w:r>
            <w:r>
              <w:rPr>
                <w:noProof/>
                <w:webHidden/>
              </w:rPr>
              <w:fldChar w:fldCharType="begin"/>
            </w:r>
            <w:r>
              <w:rPr>
                <w:noProof/>
                <w:webHidden/>
              </w:rPr>
              <w:instrText xml:space="preserve"> PAGEREF _Toc476585126 \h </w:instrText>
            </w:r>
            <w:r>
              <w:rPr>
                <w:noProof/>
                <w:webHidden/>
              </w:rPr>
            </w:r>
            <w:r>
              <w:rPr>
                <w:noProof/>
                <w:webHidden/>
              </w:rPr>
              <w:fldChar w:fldCharType="separate"/>
            </w:r>
            <w:r>
              <w:rPr>
                <w:noProof/>
                <w:webHidden/>
              </w:rPr>
              <w:t>8</w:t>
            </w:r>
            <w:r>
              <w:rPr>
                <w:noProof/>
                <w:webHidden/>
              </w:rPr>
              <w:fldChar w:fldCharType="end"/>
            </w:r>
          </w:hyperlink>
        </w:p>
        <w:p w:rsidR="005C55C5" w:rsidRDefault="005C55C5">
          <w:pPr>
            <w:pStyle w:val="31"/>
            <w:tabs>
              <w:tab w:val="left" w:pos="1680"/>
              <w:tab w:val="right" w:leader="dot" w:pos="8296"/>
            </w:tabs>
            <w:rPr>
              <w:rFonts w:asciiTheme="minorHAnsi" w:eastAsiaTheme="minorEastAsia" w:hAnsiTheme="minorHAnsi"/>
              <w:noProof/>
            </w:rPr>
          </w:pPr>
          <w:hyperlink w:anchor="_Toc476585127" w:history="1">
            <w:r w:rsidRPr="00E672F4">
              <w:rPr>
                <w:rStyle w:val="ab"/>
                <w:noProof/>
              </w:rPr>
              <w:t>1.5.1</w:t>
            </w:r>
            <w:r>
              <w:rPr>
                <w:rFonts w:asciiTheme="minorHAnsi" w:eastAsiaTheme="minorEastAsia" w:hAnsiTheme="minorHAnsi"/>
                <w:noProof/>
              </w:rPr>
              <w:tab/>
            </w:r>
            <w:r w:rsidRPr="00E672F4">
              <w:rPr>
                <w:rStyle w:val="ab"/>
                <w:noProof/>
              </w:rPr>
              <w:t>三维可视化</w:t>
            </w:r>
            <w:r>
              <w:rPr>
                <w:noProof/>
                <w:webHidden/>
              </w:rPr>
              <w:tab/>
            </w:r>
            <w:r>
              <w:rPr>
                <w:noProof/>
                <w:webHidden/>
              </w:rPr>
              <w:fldChar w:fldCharType="begin"/>
            </w:r>
            <w:r>
              <w:rPr>
                <w:noProof/>
                <w:webHidden/>
              </w:rPr>
              <w:instrText xml:space="preserve"> PAGEREF _Toc476585127 \h </w:instrText>
            </w:r>
            <w:r>
              <w:rPr>
                <w:noProof/>
                <w:webHidden/>
              </w:rPr>
            </w:r>
            <w:r>
              <w:rPr>
                <w:noProof/>
                <w:webHidden/>
              </w:rPr>
              <w:fldChar w:fldCharType="separate"/>
            </w:r>
            <w:r>
              <w:rPr>
                <w:noProof/>
                <w:webHidden/>
              </w:rPr>
              <w:t>8</w:t>
            </w:r>
            <w:r>
              <w:rPr>
                <w:noProof/>
                <w:webHidden/>
              </w:rPr>
              <w:fldChar w:fldCharType="end"/>
            </w:r>
          </w:hyperlink>
        </w:p>
        <w:p w:rsidR="005C55C5" w:rsidRDefault="005C55C5">
          <w:pPr>
            <w:pStyle w:val="31"/>
            <w:tabs>
              <w:tab w:val="left" w:pos="1680"/>
              <w:tab w:val="right" w:leader="dot" w:pos="8296"/>
            </w:tabs>
            <w:rPr>
              <w:rFonts w:asciiTheme="minorHAnsi" w:eastAsiaTheme="minorEastAsia" w:hAnsiTheme="minorHAnsi"/>
              <w:noProof/>
            </w:rPr>
          </w:pPr>
          <w:hyperlink w:anchor="_Toc476585128" w:history="1">
            <w:r w:rsidRPr="00E672F4">
              <w:rPr>
                <w:rStyle w:val="ab"/>
                <w:noProof/>
              </w:rPr>
              <w:t>1.5.2</w:t>
            </w:r>
            <w:r>
              <w:rPr>
                <w:rFonts w:asciiTheme="minorHAnsi" w:eastAsiaTheme="minorEastAsia" w:hAnsiTheme="minorHAnsi"/>
                <w:noProof/>
              </w:rPr>
              <w:tab/>
            </w:r>
            <w:r w:rsidRPr="00E672F4">
              <w:rPr>
                <w:rStyle w:val="ab"/>
                <w:noProof/>
              </w:rPr>
              <w:t>曲面与模型重建</w:t>
            </w:r>
            <w:r>
              <w:rPr>
                <w:noProof/>
                <w:webHidden/>
              </w:rPr>
              <w:tab/>
            </w:r>
            <w:r>
              <w:rPr>
                <w:noProof/>
                <w:webHidden/>
              </w:rPr>
              <w:fldChar w:fldCharType="begin"/>
            </w:r>
            <w:r>
              <w:rPr>
                <w:noProof/>
                <w:webHidden/>
              </w:rPr>
              <w:instrText xml:space="preserve"> PAGEREF _Toc476585128 \h </w:instrText>
            </w:r>
            <w:r>
              <w:rPr>
                <w:noProof/>
                <w:webHidden/>
              </w:rPr>
            </w:r>
            <w:r>
              <w:rPr>
                <w:noProof/>
                <w:webHidden/>
              </w:rPr>
              <w:fldChar w:fldCharType="separate"/>
            </w:r>
            <w:r>
              <w:rPr>
                <w:noProof/>
                <w:webHidden/>
              </w:rPr>
              <w:t>10</w:t>
            </w:r>
            <w:r>
              <w:rPr>
                <w:noProof/>
                <w:webHidden/>
              </w:rPr>
              <w:fldChar w:fldCharType="end"/>
            </w:r>
          </w:hyperlink>
        </w:p>
        <w:p w:rsidR="005C55C5" w:rsidRDefault="005C55C5">
          <w:pPr>
            <w:pStyle w:val="21"/>
            <w:rPr>
              <w:rFonts w:asciiTheme="minorHAnsi" w:eastAsiaTheme="minorEastAsia" w:hAnsiTheme="minorHAnsi"/>
              <w:noProof/>
            </w:rPr>
          </w:pPr>
          <w:hyperlink w:anchor="_Toc476585129" w:history="1">
            <w:r w:rsidRPr="00E672F4">
              <w:rPr>
                <w:rStyle w:val="ab"/>
                <w:noProof/>
              </w:rPr>
              <w:t>1.6</w:t>
            </w:r>
            <w:r>
              <w:rPr>
                <w:rFonts w:asciiTheme="minorHAnsi" w:eastAsiaTheme="minorEastAsia" w:hAnsiTheme="minorHAnsi"/>
                <w:noProof/>
              </w:rPr>
              <w:tab/>
            </w:r>
            <w:r w:rsidRPr="00E672F4">
              <w:rPr>
                <w:rStyle w:val="ab"/>
                <w:noProof/>
              </w:rPr>
              <w:t>本文的章节安排</w:t>
            </w:r>
            <w:r>
              <w:rPr>
                <w:noProof/>
                <w:webHidden/>
              </w:rPr>
              <w:tab/>
            </w:r>
            <w:r>
              <w:rPr>
                <w:noProof/>
                <w:webHidden/>
              </w:rPr>
              <w:fldChar w:fldCharType="begin"/>
            </w:r>
            <w:r>
              <w:rPr>
                <w:noProof/>
                <w:webHidden/>
              </w:rPr>
              <w:instrText xml:space="preserve"> PAGEREF _Toc476585129 \h </w:instrText>
            </w:r>
            <w:r>
              <w:rPr>
                <w:noProof/>
                <w:webHidden/>
              </w:rPr>
            </w:r>
            <w:r>
              <w:rPr>
                <w:noProof/>
                <w:webHidden/>
              </w:rPr>
              <w:fldChar w:fldCharType="separate"/>
            </w:r>
            <w:r>
              <w:rPr>
                <w:noProof/>
                <w:webHidden/>
              </w:rPr>
              <w:t>11</w:t>
            </w:r>
            <w:r>
              <w:rPr>
                <w:noProof/>
                <w:webHidden/>
              </w:rPr>
              <w:fldChar w:fldCharType="end"/>
            </w:r>
          </w:hyperlink>
        </w:p>
        <w:p w:rsidR="005D204F" w:rsidRDefault="005D204F">
          <w:r>
            <w:rPr>
              <w:b/>
              <w:bCs/>
              <w:lang w:val="zh-CN"/>
            </w:rPr>
            <w:fldChar w:fldCharType="end"/>
          </w:r>
        </w:p>
      </w:sdtContent>
    </w:sdt>
    <w:p w:rsidR="00AE7B67" w:rsidRDefault="00AE7B67"/>
    <w:p w:rsidR="00D96446" w:rsidRDefault="00D96446">
      <w:pPr>
        <w:widowControl/>
        <w:jc w:val="left"/>
      </w:pPr>
      <w:r>
        <w:br w:type="page"/>
      </w:r>
    </w:p>
    <w:p w:rsidR="00AE7B67" w:rsidRDefault="00D96446">
      <w:pPr>
        <w:rPr>
          <w:sz w:val="32"/>
          <w:szCs w:val="32"/>
        </w:rPr>
      </w:pPr>
      <w:r w:rsidRPr="00D96446">
        <w:rPr>
          <w:rFonts w:hint="eastAsia"/>
          <w:sz w:val="32"/>
          <w:szCs w:val="32"/>
        </w:rPr>
        <w:lastRenderedPageBreak/>
        <w:t>计算机辅助口腔</w:t>
      </w:r>
      <w:proofErr w:type="gramStart"/>
      <w:r w:rsidRPr="00D96446">
        <w:rPr>
          <w:rFonts w:hint="eastAsia"/>
          <w:sz w:val="32"/>
          <w:szCs w:val="32"/>
        </w:rPr>
        <w:t>颅</w:t>
      </w:r>
      <w:proofErr w:type="gramEnd"/>
      <w:r w:rsidRPr="00D96446">
        <w:rPr>
          <w:rFonts w:hint="eastAsia"/>
          <w:sz w:val="32"/>
          <w:szCs w:val="32"/>
        </w:rPr>
        <w:t>颌面手术系统关键技术研究及软件开发</w:t>
      </w:r>
    </w:p>
    <w:p w:rsidR="00D96446" w:rsidRDefault="00D96446">
      <w:pPr>
        <w:rPr>
          <w:sz w:val="32"/>
          <w:szCs w:val="32"/>
        </w:rPr>
      </w:pPr>
    </w:p>
    <w:p w:rsidR="00D96446" w:rsidRDefault="00D96446">
      <w:pPr>
        <w:rPr>
          <w:sz w:val="32"/>
          <w:szCs w:val="32"/>
        </w:rPr>
      </w:pPr>
    </w:p>
    <w:p w:rsidR="00D96446" w:rsidRDefault="00D96446" w:rsidP="00D96446">
      <w:pPr>
        <w:pStyle w:val="a3"/>
        <w:numPr>
          <w:ilvl w:val="0"/>
          <w:numId w:val="2"/>
        </w:numPr>
        <w:ind w:firstLineChars="0"/>
        <w:rPr>
          <w:szCs w:val="21"/>
        </w:rPr>
      </w:pPr>
      <w:r w:rsidRPr="00D96446">
        <w:rPr>
          <w:rFonts w:hint="eastAsia"/>
          <w:szCs w:val="21"/>
        </w:rPr>
        <w:t>绪论</w:t>
      </w:r>
    </w:p>
    <w:p w:rsidR="00D96446" w:rsidRPr="00D96446" w:rsidRDefault="00D96446" w:rsidP="00D96446">
      <w:pPr>
        <w:pStyle w:val="a3"/>
        <w:numPr>
          <w:ilvl w:val="1"/>
          <w:numId w:val="3"/>
        </w:numPr>
        <w:ind w:firstLineChars="0"/>
        <w:rPr>
          <w:szCs w:val="21"/>
        </w:rPr>
      </w:pPr>
      <w:r w:rsidRPr="00D96446">
        <w:rPr>
          <w:rFonts w:hint="eastAsia"/>
          <w:szCs w:val="21"/>
        </w:rPr>
        <w:t>课题背景与研究意义</w:t>
      </w:r>
    </w:p>
    <w:p w:rsidR="00D96446" w:rsidRDefault="00D96446" w:rsidP="00D96446">
      <w:pPr>
        <w:pStyle w:val="a3"/>
        <w:numPr>
          <w:ilvl w:val="1"/>
          <w:numId w:val="3"/>
        </w:numPr>
        <w:ind w:firstLineChars="0"/>
        <w:rPr>
          <w:szCs w:val="21"/>
        </w:rPr>
      </w:pPr>
      <w:r>
        <w:rPr>
          <w:rFonts w:hint="eastAsia"/>
          <w:szCs w:val="21"/>
        </w:rPr>
        <w:t>口腔种植术前规划与导板设计软件简介</w:t>
      </w:r>
    </w:p>
    <w:p w:rsidR="00D96446" w:rsidRDefault="00D96446" w:rsidP="00D96446">
      <w:pPr>
        <w:pStyle w:val="a3"/>
        <w:numPr>
          <w:ilvl w:val="1"/>
          <w:numId w:val="3"/>
        </w:numPr>
        <w:ind w:firstLineChars="0"/>
        <w:rPr>
          <w:szCs w:val="21"/>
        </w:rPr>
      </w:pPr>
      <w:proofErr w:type="gramStart"/>
      <w:r>
        <w:rPr>
          <w:rFonts w:hint="eastAsia"/>
          <w:szCs w:val="21"/>
        </w:rPr>
        <w:t>颌板设计</w:t>
      </w:r>
      <w:proofErr w:type="gramEnd"/>
      <w:r>
        <w:rPr>
          <w:rFonts w:hint="eastAsia"/>
          <w:szCs w:val="21"/>
        </w:rPr>
        <w:t>软件简介</w:t>
      </w:r>
    </w:p>
    <w:p w:rsidR="00D96446" w:rsidRDefault="00D96446" w:rsidP="00D96446">
      <w:pPr>
        <w:pStyle w:val="a3"/>
        <w:numPr>
          <w:ilvl w:val="1"/>
          <w:numId w:val="3"/>
        </w:numPr>
        <w:ind w:firstLineChars="0"/>
        <w:rPr>
          <w:szCs w:val="21"/>
        </w:rPr>
      </w:pPr>
      <w:r>
        <w:rPr>
          <w:rFonts w:hint="eastAsia"/>
          <w:szCs w:val="21"/>
        </w:rPr>
        <w:t>颅骨修复软件简介</w:t>
      </w:r>
    </w:p>
    <w:p w:rsidR="00D96446" w:rsidRDefault="00D96446" w:rsidP="00D96446">
      <w:pPr>
        <w:pStyle w:val="a3"/>
        <w:numPr>
          <w:ilvl w:val="1"/>
          <w:numId w:val="3"/>
        </w:numPr>
        <w:ind w:firstLineChars="0"/>
        <w:rPr>
          <w:szCs w:val="21"/>
        </w:rPr>
      </w:pPr>
      <w:r>
        <w:rPr>
          <w:rFonts w:hint="eastAsia"/>
          <w:szCs w:val="21"/>
        </w:rPr>
        <w:t>关键技术概述</w:t>
      </w:r>
    </w:p>
    <w:p w:rsidR="00D96446" w:rsidRPr="00D96446" w:rsidRDefault="00D96446" w:rsidP="00D96446">
      <w:pPr>
        <w:pStyle w:val="a3"/>
        <w:numPr>
          <w:ilvl w:val="1"/>
          <w:numId w:val="3"/>
        </w:numPr>
        <w:ind w:firstLineChars="0"/>
        <w:rPr>
          <w:szCs w:val="21"/>
        </w:rPr>
      </w:pPr>
      <w:r>
        <w:rPr>
          <w:rFonts w:hint="eastAsia"/>
          <w:szCs w:val="21"/>
        </w:rPr>
        <w:t>本文的章节安排</w:t>
      </w:r>
    </w:p>
    <w:p w:rsidR="00D96446" w:rsidRDefault="00D96446" w:rsidP="00D96446">
      <w:pPr>
        <w:pStyle w:val="a3"/>
        <w:numPr>
          <w:ilvl w:val="0"/>
          <w:numId w:val="2"/>
        </w:numPr>
        <w:ind w:firstLineChars="0"/>
        <w:rPr>
          <w:szCs w:val="21"/>
        </w:rPr>
      </w:pPr>
      <w:r>
        <w:rPr>
          <w:rFonts w:hint="eastAsia"/>
          <w:szCs w:val="21"/>
        </w:rPr>
        <w:t>计算机辅助手术规划关键技术研究</w:t>
      </w:r>
    </w:p>
    <w:p w:rsidR="00D96446" w:rsidRDefault="00D96446" w:rsidP="00D96446">
      <w:pPr>
        <w:rPr>
          <w:szCs w:val="21"/>
        </w:rPr>
      </w:pPr>
      <w:r w:rsidRPr="00D96446">
        <w:rPr>
          <w:rFonts w:hint="eastAsia"/>
          <w:szCs w:val="21"/>
        </w:rPr>
        <w:t>2.1</w:t>
      </w:r>
      <w:r>
        <w:rPr>
          <w:szCs w:val="21"/>
        </w:rPr>
        <w:t xml:space="preserve"> </w:t>
      </w:r>
      <w:r>
        <w:rPr>
          <w:rFonts w:hint="eastAsia"/>
          <w:szCs w:val="21"/>
        </w:rPr>
        <w:t>三维重建</w:t>
      </w:r>
    </w:p>
    <w:p w:rsidR="00D96446" w:rsidRDefault="00D96446" w:rsidP="00D96446">
      <w:pPr>
        <w:rPr>
          <w:szCs w:val="21"/>
        </w:rPr>
      </w:pPr>
      <w:r>
        <w:rPr>
          <w:rFonts w:hint="eastAsia"/>
          <w:szCs w:val="21"/>
        </w:rPr>
        <w:t xml:space="preserve">2.2 </w:t>
      </w:r>
      <w:r>
        <w:rPr>
          <w:rFonts w:hint="eastAsia"/>
          <w:szCs w:val="21"/>
        </w:rPr>
        <w:t>体视化</w:t>
      </w:r>
    </w:p>
    <w:p w:rsidR="00D96446" w:rsidRDefault="00D96446" w:rsidP="00D96446">
      <w:pPr>
        <w:rPr>
          <w:szCs w:val="21"/>
        </w:rPr>
      </w:pPr>
      <w:r>
        <w:rPr>
          <w:rFonts w:hint="eastAsia"/>
          <w:szCs w:val="21"/>
        </w:rPr>
        <w:t xml:space="preserve">2.3 </w:t>
      </w:r>
      <w:r>
        <w:rPr>
          <w:rFonts w:hint="eastAsia"/>
          <w:szCs w:val="21"/>
        </w:rPr>
        <w:t>直纹曲面重建与多平面重建</w:t>
      </w:r>
    </w:p>
    <w:p w:rsidR="00D96446" w:rsidRDefault="00D96446" w:rsidP="00D96446">
      <w:pPr>
        <w:rPr>
          <w:szCs w:val="21"/>
        </w:rPr>
      </w:pPr>
      <w:r>
        <w:rPr>
          <w:rFonts w:hint="eastAsia"/>
          <w:szCs w:val="21"/>
        </w:rPr>
        <w:t xml:space="preserve">2.4 </w:t>
      </w:r>
      <w:r>
        <w:rPr>
          <w:rFonts w:hint="eastAsia"/>
          <w:szCs w:val="21"/>
        </w:rPr>
        <w:t>基于多轮廓曲线建模</w:t>
      </w:r>
    </w:p>
    <w:p w:rsidR="00D96446" w:rsidRDefault="00D96446" w:rsidP="00D96446">
      <w:pPr>
        <w:rPr>
          <w:szCs w:val="21"/>
        </w:rPr>
      </w:pPr>
      <w:r>
        <w:rPr>
          <w:rFonts w:hint="eastAsia"/>
          <w:szCs w:val="21"/>
        </w:rPr>
        <w:t xml:space="preserve">2.5 </w:t>
      </w:r>
      <w:r>
        <w:rPr>
          <w:rFonts w:hint="eastAsia"/>
          <w:szCs w:val="21"/>
        </w:rPr>
        <w:t>布尔运算</w:t>
      </w:r>
    </w:p>
    <w:p w:rsidR="00D96446" w:rsidRPr="00D96446" w:rsidRDefault="00D96446" w:rsidP="00D96446">
      <w:pPr>
        <w:rPr>
          <w:szCs w:val="21"/>
        </w:rPr>
      </w:pPr>
      <w:r>
        <w:rPr>
          <w:rFonts w:hint="eastAsia"/>
          <w:szCs w:val="21"/>
        </w:rPr>
        <w:t xml:space="preserve">2.6 </w:t>
      </w:r>
      <w:r>
        <w:rPr>
          <w:rFonts w:hint="eastAsia"/>
          <w:szCs w:val="21"/>
        </w:rPr>
        <w:t>干涉消除</w:t>
      </w:r>
    </w:p>
    <w:p w:rsidR="00D96446" w:rsidRDefault="00D96446" w:rsidP="00D96446">
      <w:pPr>
        <w:pStyle w:val="a3"/>
        <w:numPr>
          <w:ilvl w:val="0"/>
          <w:numId w:val="2"/>
        </w:numPr>
        <w:ind w:firstLineChars="0"/>
        <w:rPr>
          <w:szCs w:val="21"/>
        </w:rPr>
      </w:pPr>
      <w:r>
        <w:rPr>
          <w:rFonts w:hint="eastAsia"/>
          <w:szCs w:val="21"/>
        </w:rPr>
        <w:t>口腔种植术前规划与导板设计软件开发</w:t>
      </w:r>
    </w:p>
    <w:p w:rsidR="00D96446" w:rsidRDefault="00D96446" w:rsidP="00D96446">
      <w:pPr>
        <w:pStyle w:val="a3"/>
        <w:numPr>
          <w:ilvl w:val="0"/>
          <w:numId w:val="2"/>
        </w:numPr>
        <w:ind w:firstLineChars="0"/>
        <w:rPr>
          <w:szCs w:val="21"/>
        </w:rPr>
      </w:pPr>
      <w:proofErr w:type="gramStart"/>
      <w:r>
        <w:rPr>
          <w:rFonts w:hint="eastAsia"/>
          <w:szCs w:val="21"/>
        </w:rPr>
        <w:t>颌板设计</w:t>
      </w:r>
      <w:proofErr w:type="gramEnd"/>
      <w:r>
        <w:rPr>
          <w:rFonts w:hint="eastAsia"/>
          <w:szCs w:val="21"/>
        </w:rPr>
        <w:t>软件开发</w:t>
      </w:r>
    </w:p>
    <w:p w:rsidR="00D96446" w:rsidRDefault="00D96446" w:rsidP="00D96446">
      <w:pPr>
        <w:pStyle w:val="a3"/>
        <w:numPr>
          <w:ilvl w:val="0"/>
          <w:numId w:val="2"/>
        </w:numPr>
        <w:ind w:firstLineChars="0"/>
        <w:rPr>
          <w:szCs w:val="21"/>
        </w:rPr>
      </w:pPr>
      <w:r>
        <w:rPr>
          <w:rFonts w:hint="eastAsia"/>
          <w:szCs w:val="21"/>
        </w:rPr>
        <w:t>颅骨修复软件开发</w:t>
      </w:r>
    </w:p>
    <w:p w:rsidR="00F526FA" w:rsidRDefault="00D96446" w:rsidP="00D96446">
      <w:pPr>
        <w:pStyle w:val="a3"/>
        <w:numPr>
          <w:ilvl w:val="0"/>
          <w:numId w:val="2"/>
        </w:numPr>
        <w:ind w:firstLineChars="0"/>
        <w:rPr>
          <w:szCs w:val="21"/>
        </w:rPr>
      </w:pPr>
      <w:r>
        <w:rPr>
          <w:rFonts w:hint="eastAsia"/>
          <w:szCs w:val="21"/>
        </w:rPr>
        <w:t>总结与未来工作展望</w:t>
      </w:r>
    </w:p>
    <w:p w:rsidR="00D96446" w:rsidRDefault="00F526FA" w:rsidP="00F526FA">
      <w:pPr>
        <w:pStyle w:val="1"/>
        <w:numPr>
          <w:ilvl w:val="0"/>
          <w:numId w:val="4"/>
        </w:numPr>
        <w:jc w:val="center"/>
      </w:pPr>
      <w:r>
        <w:br w:type="page"/>
      </w:r>
      <w:bookmarkStart w:id="1" w:name="_Toc476585121"/>
      <w:r>
        <w:rPr>
          <w:rFonts w:hint="eastAsia"/>
        </w:rPr>
        <w:lastRenderedPageBreak/>
        <w:t>绪论</w:t>
      </w:r>
      <w:bookmarkEnd w:id="1"/>
    </w:p>
    <w:p w:rsidR="00F526FA" w:rsidRDefault="00F526FA" w:rsidP="00F526FA">
      <w:pPr>
        <w:pStyle w:val="2"/>
        <w:numPr>
          <w:ilvl w:val="1"/>
          <w:numId w:val="5"/>
        </w:numPr>
      </w:pPr>
      <w:bookmarkStart w:id="2" w:name="_Toc476585122"/>
      <w:r>
        <w:rPr>
          <w:rFonts w:hint="eastAsia"/>
        </w:rPr>
        <w:t>课题背景及研究意义</w:t>
      </w:r>
      <w:bookmarkEnd w:id="2"/>
    </w:p>
    <w:p w:rsidR="00F526FA" w:rsidRDefault="00F526FA" w:rsidP="00F526FA">
      <w:pPr>
        <w:ind w:firstLine="420"/>
      </w:pPr>
      <w:r>
        <w:rPr>
          <w:rFonts w:hint="eastAsia"/>
        </w:rPr>
        <w:t>本课题获得了国家自然科学基金项目“基于虚拟现实的个性化口腔颌面外科医疗辅具的数字化制造与试验研究”（</w:t>
      </w:r>
      <w:r>
        <w:rPr>
          <w:rFonts w:hint="eastAsia"/>
        </w:rPr>
        <w:t>No.</w:t>
      </w:r>
      <w:r>
        <w:t>51005156</w:t>
      </w:r>
      <w:r>
        <w:rPr>
          <w:rFonts w:hint="eastAsia"/>
        </w:rPr>
        <w:t>）、“基于力反馈与视频穿透式增强现实环境下骨科手术规划与导航技术的研究”（</w:t>
      </w:r>
      <w:r>
        <w:rPr>
          <w:rFonts w:hint="eastAsia"/>
        </w:rPr>
        <w:t>No.</w:t>
      </w:r>
      <w:r>
        <w:t>81171429</w:t>
      </w:r>
      <w:r>
        <w:rPr>
          <w:rFonts w:hint="eastAsia"/>
        </w:rPr>
        <w:t>）和“基于虚拟现实的个性化骨盆肿瘤切除手术仿真系统的研究”（</w:t>
      </w:r>
      <w:r>
        <w:rPr>
          <w:rFonts w:hint="eastAsia"/>
        </w:rPr>
        <w:t>No.</w:t>
      </w:r>
      <w:r>
        <w:t>81511130089</w:t>
      </w:r>
      <w:r>
        <w:rPr>
          <w:rFonts w:hint="eastAsia"/>
        </w:rPr>
        <w:t>）的资助。</w:t>
      </w:r>
    </w:p>
    <w:p w:rsidR="00F526FA" w:rsidRDefault="00F526FA" w:rsidP="00F526FA">
      <w:r>
        <w:tab/>
      </w:r>
      <w:r>
        <w:rPr>
          <w:rFonts w:hint="eastAsia"/>
        </w:rPr>
        <w:t>传统的医学主要是医生通过患者的二维投影图来分析和判断病情，术前对病人身体内的解剖结构的了解程度主要还是依赖医生的经验。这使得手术的效果很难保证。一些需要精确定位的手术，如口腔牙种植手术导板，大多通过手工制作和打磨，一方面精确度低，另一方面制作过程繁琐复杂，也使得其成本升高，无法全面推广。随着计算机技术的发展和医学成像技术的进步，计算机辅助手术规划在临床医学中大量应用。计算机辅助手术规划是指利用获得的病人影像资料，如</w:t>
      </w:r>
      <w:r>
        <w:rPr>
          <w:rFonts w:hint="eastAsia"/>
        </w:rPr>
        <w:t>CT(</w:t>
      </w:r>
      <w:r>
        <w:t>Computed Tomography</w:t>
      </w:r>
      <w:r>
        <w:rPr>
          <w:rFonts w:hint="eastAsia"/>
        </w:rPr>
        <w:t>)</w:t>
      </w:r>
      <w:r>
        <w:rPr>
          <w:rFonts w:hint="eastAsia"/>
        </w:rPr>
        <w:t>或</w:t>
      </w:r>
      <w:r>
        <w:rPr>
          <w:rFonts w:hint="eastAsia"/>
        </w:rPr>
        <w:t>MRI</w:t>
      </w:r>
      <w:r>
        <w:rPr>
          <w:rFonts w:hint="eastAsia"/>
        </w:rPr>
        <w:t>（</w:t>
      </w:r>
      <w:r>
        <w:rPr>
          <w:rFonts w:hint="eastAsia"/>
        </w:rPr>
        <w:t>Magnetic</w:t>
      </w:r>
      <w:r>
        <w:t xml:space="preserve"> </w:t>
      </w:r>
      <w:r>
        <w:rPr>
          <w:rFonts w:hint="eastAsia"/>
        </w:rPr>
        <w:t>Resonance</w:t>
      </w:r>
      <w:r>
        <w:t xml:space="preserve"> </w:t>
      </w:r>
      <w:r>
        <w:rPr>
          <w:rFonts w:hint="eastAsia"/>
        </w:rPr>
        <w:t>Imaging</w:t>
      </w:r>
      <w:r>
        <w:rPr>
          <w:rFonts w:hint="eastAsia"/>
        </w:rPr>
        <w:t>），术前在计算机上对手术的过程进行规划和模拟，包括但不限于测量、手术路径的选择、虚拟切割、修复体的设计、导板的设计等。利用计算机辅助规划技术，医生可以对手术的过程进行模拟，对病灶的位置、大小和形状</w:t>
      </w:r>
      <w:r w:rsidR="00CE5826">
        <w:rPr>
          <w:rFonts w:hint="eastAsia"/>
        </w:rPr>
        <w:t>能有</w:t>
      </w:r>
      <w:r>
        <w:rPr>
          <w:rFonts w:hint="eastAsia"/>
        </w:rPr>
        <w:t>充分的了解，</w:t>
      </w:r>
      <w:r w:rsidR="00CE5826">
        <w:rPr>
          <w:rFonts w:hint="eastAsia"/>
        </w:rPr>
        <w:t>不仅有利于医生与患者之间的沟通，也可在</w:t>
      </w:r>
      <w:r w:rsidR="00893877">
        <w:rPr>
          <w:rFonts w:hint="eastAsia"/>
        </w:rPr>
        <w:t>术</w:t>
      </w:r>
      <w:r w:rsidR="00CE5826">
        <w:rPr>
          <w:rFonts w:hint="eastAsia"/>
        </w:rPr>
        <w:t>后对</w:t>
      </w:r>
      <w:r w:rsidR="00893877">
        <w:rPr>
          <w:rFonts w:hint="eastAsia"/>
        </w:rPr>
        <w:t>结果进行评估，</w:t>
      </w:r>
      <w:r>
        <w:rPr>
          <w:rFonts w:hint="eastAsia"/>
        </w:rPr>
        <w:t>这无论是对医生还是病人都有极大的意义，同时对解剖学教育或医学研究都有很大的作用</w:t>
      </w:r>
      <w:r w:rsidRPr="00F526FA">
        <w:rPr>
          <w:rFonts w:hint="eastAsia"/>
          <w:vertAlign w:val="superscript"/>
        </w:rPr>
        <w:t>[</w:t>
      </w:r>
      <w:r w:rsidRPr="00F526FA">
        <w:rPr>
          <w:rStyle w:val="aa"/>
        </w:rPr>
        <w:endnoteReference w:id="1"/>
      </w:r>
      <w:r w:rsidRPr="00F526FA">
        <w:rPr>
          <w:vertAlign w:val="superscript"/>
        </w:rPr>
        <w:t>]</w:t>
      </w:r>
      <w:r>
        <w:rPr>
          <w:rFonts w:hint="eastAsia"/>
        </w:rPr>
        <w:t>。</w:t>
      </w:r>
      <w:r w:rsidR="00CE5826">
        <w:rPr>
          <w:rFonts w:hint="eastAsia"/>
        </w:rPr>
        <w:t>此外</w:t>
      </w:r>
      <w:r w:rsidR="005D204F">
        <w:rPr>
          <w:rFonts w:hint="eastAsia"/>
        </w:rPr>
        <w:t>利用</w:t>
      </w:r>
      <w:r w:rsidR="00893877">
        <w:rPr>
          <w:rFonts w:hint="eastAsia"/>
        </w:rPr>
        <w:t>计算机辅助规划技术，还可以设计出个性化</w:t>
      </w:r>
      <w:r w:rsidR="00CE5826">
        <w:rPr>
          <w:rFonts w:hint="eastAsia"/>
        </w:rPr>
        <w:t>植入物或</w:t>
      </w:r>
      <w:r w:rsidR="00893877">
        <w:rPr>
          <w:rFonts w:hint="eastAsia"/>
        </w:rPr>
        <w:t>手术辅具</w:t>
      </w:r>
      <w:r w:rsidR="00CE5826">
        <w:rPr>
          <w:rFonts w:hint="eastAsia"/>
        </w:rPr>
        <w:t>，</w:t>
      </w:r>
      <w:r w:rsidR="00893877">
        <w:rPr>
          <w:rFonts w:hint="eastAsia"/>
        </w:rPr>
        <w:t>如切割和复位导板，</w:t>
      </w:r>
      <w:r w:rsidR="00CE5826">
        <w:rPr>
          <w:rFonts w:hint="eastAsia"/>
        </w:rPr>
        <w:t>规划结果</w:t>
      </w:r>
      <w:r w:rsidR="00893877">
        <w:rPr>
          <w:rFonts w:hint="eastAsia"/>
        </w:rPr>
        <w:t>也</w:t>
      </w:r>
      <w:r w:rsidR="00CE5826">
        <w:rPr>
          <w:rFonts w:hint="eastAsia"/>
        </w:rPr>
        <w:t>可导入</w:t>
      </w:r>
      <w:r w:rsidR="00893877">
        <w:rPr>
          <w:rFonts w:hint="eastAsia"/>
        </w:rPr>
        <w:t>手术导航</w:t>
      </w:r>
      <w:r w:rsidR="00CE5826">
        <w:rPr>
          <w:rFonts w:hint="eastAsia"/>
        </w:rPr>
        <w:t>系统</w:t>
      </w:r>
      <w:r w:rsidR="00893877">
        <w:rPr>
          <w:rFonts w:hint="eastAsia"/>
        </w:rPr>
        <w:t>。</w:t>
      </w:r>
    </w:p>
    <w:p w:rsidR="00893877" w:rsidRDefault="00893877" w:rsidP="00F526FA">
      <w:r>
        <w:tab/>
      </w:r>
      <w:r w:rsidR="000418CE">
        <w:rPr>
          <w:rFonts w:hint="eastAsia"/>
        </w:rPr>
        <w:t>计算机辅助手术规划一般在术前进行</w:t>
      </w:r>
      <w:r w:rsidR="003A4D4A">
        <w:rPr>
          <w:rFonts w:hint="eastAsia"/>
        </w:rPr>
        <w:t>，其示意图如图</w:t>
      </w:r>
      <w:r w:rsidR="003A4D4A">
        <w:rPr>
          <w:rFonts w:hint="eastAsia"/>
        </w:rPr>
        <w:t>1-</w:t>
      </w:r>
      <w:r w:rsidR="003A4D4A">
        <w:t>1</w:t>
      </w:r>
      <w:r w:rsidR="003A4D4A">
        <w:rPr>
          <w:rFonts w:hint="eastAsia"/>
        </w:rPr>
        <w:t>所示，</w:t>
      </w:r>
      <w:r w:rsidR="000418CE">
        <w:rPr>
          <w:rFonts w:hint="eastAsia"/>
        </w:rPr>
        <w:t>可以分为以下几个部分：</w:t>
      </w:r>
    </w:p>
    <w:p w:rsidR="000418CE" w:rsidRDefault="003A4D4A" w:rsidP="000418CE">
      <w:pPr>
        <w:pStyle w:val="a3"/>
        <w:numPr>
          <w:ilvl w:val="0"/>
          <w:numId w:val="6"/>
        </w:numPr>
        <w:ind w:left="0" w:firstLineChars="0" w:firstLine="0"/>
      </w:pPr>
      <w:r w:rsidRPr="003A4D4A">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629920</wp:posOffset>
            </wp:positionV>
            <wp:extent cx="2912400" cy="2948400"/>
            <wp:effectExtent l="0" t="0" r="2540" b="4445"/>
            <wp:wrapTopAndBottom/>
            <wp:docPr id="1" name="图片 1" descr="E:\Master\计算机辅助手术规划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ster\计算机辅助手术规划流程图.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2400" cy="294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8CE">
        <w:rPr>
          <w:rFonts w:hint="eastAsia"/>
        </w:rPr>
        <w:t>利用病人</w:t>
      </w:r>
      <w:r w:rsidR="000418CE">
        <w:rPr>
          <w:rFonts w:hint="eastAsia"/>
        </w:rPr>
        <w:t>DICOM</w:t>
      </w:r>
      <w:r w:rsidR="000418CE">
        <w:rPr>
          <w:rFonts w:hint="eastAsia"/>
        </w:rPr>
        <w:t>数据进行建模：利用获得的病人图像数据，对其进行阈值分割，区域增长，然后在利用三维建模算法进行表面建模，获得病人的三维模型。医生通过三维模型可以对病人病灶部位的三维空间位置有更加深刻的理解。</w:t>
      </w:r>
    </w:p>
    <w:p w:rsidR="003A4D4A" w:rsidRDefault="003A4D4A" w:rsidP="003A4D4A">
      <w:pPr>
        <w:pStyle w:val="a3"/>
        <w:ind w:firstLineChars="0" w:firstLine="0"/>
        <w:jc w:val="center"/>
      </w:pPr>
      <w:r>
        <w:rPr>
          <w:rFonts w:hint="eastAsia"/>
        </w:rPr>
        <w:t>图</w:t>
      </w:r>
      <w:r>
        <w:rPr>
          <w:rFonts w:hint="eastAsia"/>
        </w:rPr>
        <w:t xml:space="preserve"> </w:t>
      </w:r>
      <w:r>
        <w:t>1</w:t>
      </w:r>
      <w:r>
        <w:rPr>
          <w:rFonts w:hint="eastAsia"/>
        </w:rPr>
        <w:t>-</w:t>
      </w:r>
      <w:r>
        <w:t xml:space="preserve">1 </w:t>
      </w:r>
      <w:r>
        <w:rPr>
          <w:rFonts w:hint="eastAsia"/>
        </w:rPr>
        <w:t>计算机辅助规划示意图</w:t>
      </w:r>
    </w:p>
    <w:p w:rsidR="003A4D4A" w:rsidRDefault="003A4D4A" w:rsidP="003A4D4A">
      <w:pPr>
        <w:pStyle w:val="a3"/>
        <w:ind w:firstLineChars="0" w:firstLine="0"/>
        <w:jc w:val="center"/>
      </w:pPr>
      <w:r>
        <w:rPr>
          <w:rFonts w:hint="eastAsia"/>
        </w:rPr>
        <w:t>Fig</w:t>
      </w:r>
      <w:r>
        <w:t xml:space="preserve">.1-1 </w:t>
      </w:r>
      <w:proofErr w:type="gramStart"/>
      <w:r>
        <w:t>The</w:t>
      </w:r>
      <w:proofErr w:type="gramEnd"/>
      <w:r>
        <w:t xml:space="preserve"> map of Computer Assisted Surgery Planning</w:t>
      </w:r>
    </w:p>
    <w:p w:rsidR="000418CE" w:rsidRDefault="003A4D4A" w:rsidP="000418CE">
      <w:pPr>
        <w:pStyle w:val="a3"/>
        <w:numPr>
          <w:ilvl w:val="0"/>
          <w:numId w:val="6"/>
        </w:numPr>
        <w:ind w:left="0" w:firstLineChars="0" w:hanging="11"/>
      </w:pPr>
      <w:r>
        <w:rPr>
          <w:rFonts w:hint="eastAsia"/>
        </w:rPr>
        <w:t>图像重建：获得病人在任意角度的二维图像，相比于仅仅对传统的</w:t>
      </w:r>
      <w:proofErr w:type="gramStart"/>
      <w:r>
        <w:rPr>
          <w:rFonts w:hint="eastAsia"/>
        </w:rPr>
        <w:t>矢</w:t>
      </w:r>
      <w:proofErr w:type="gramEnd"/>
      <w:r>
        <w:rPr>
          <w:rFonts w:hint="eastAsia"/>
        </w:rPr>
        <w:t>状面，冠状面</w:t>
      </w:r>
      <w:r>
        <w:rPr>
          <w:rFonts w:hint="eastAsia"/>
        </w:rPr>
        <w:lastRenderedPageBreak/>
        <w:t>和横断面三个方向的观察，对病灶周围的情况更加的清楚。还可基于二维图像，规划手术路径。</w:t>
      </w:r>
    </w:p>
    <w:p w:rsidR="003A4D4A" w:rsidRDefault="003A4D4A" w:rsidP="000418CE">
      <w:pPr>
        <w:pStyle w:val="a3"/>
        <w:numPr>
          <w:ilvl w:val="0"/>
          <w:numId w:val="6"/>
        </w:numPr>
        <w:ind w:left="0" w:firstLineChars="0" w:hanging="11"/>
      </w:pPr>
      <w:r>
        <w:rPr>
          <w:rFonts w:hint="eastAsia"/>
        </w:rPr>
        <w:t>结合病人的三维模型，进行三维的模拟切割，拼合，创伤面修复或导板制作。</w:t>
      </w:r>
    </w:p>
    <w:p w:rsidR="003A4D4A" w:rsidRPr="00F526FA" w:rsidRDefault="00CE5826" w:rsidP="00CE5826">
      <w:pPr>
        <w:pStyle w:val="a3"/>
        <w:ind w:firstLineChars="0"/>
      </w:pPr>
      <w:r>
        <w:rPr>
          <w:rFonts w:hint="eastAsia"/>
        </w:rPr>
        <w:t>本课题主要研究口腔颅颌面的术前规划，包括口腔种植手术、正颌手术以及颅骨修复手术。针对不同的手术，需要进行不同的手术规划。对于口腔种植手术，需要通过术前规划确定种植体的位置，大小，长度等信息，并根据规划结果设计出手术中的导板。对于正颌手术，医生需要在术前确定上下颌移动的相对位置，并且在模拟移动后的上下颌三维模型的基础上设计出术中需要的中间导板和终末导板。对于颅骨修复手术，其难度在于如果在病人缺失部分颅骨的情况下，利用剩余颅骨设计出形状符合要求，并且满足美观大方的修复植入物。针对这三种最常见的口腔颅颌面手术，本文对术前规划的各个算法进行研究后分别开发了针对三个手术的规划软件。</w:t>
      </w:r>
    </w:p>
    <w:p w:rsidR="00F526FA" w:rsidRDefault="00F526FA" w:rsidP="00F526FA">
      <w:pPr>
        <w:pStyle w:val="2"/>
        <w:numPr>
          <w:ilvl w:val="1"/>
          <w:numId w:val="5"/>
        </w:numPr>
      </w:pPr>
      <w:bookmarkStart w:id="3" w:name="_Toc476585123"/>
      <w:r>
        <w:rPr>
          <w:rFonts w:hint="eastAsia"/>
        </w:rPr>
        <w:t>口腔种植术前规划与导板设计软件简介</w:t>
      </w:r>
      <w:bookmarkEnd w:id="3"/>
    </w:p>
    <w:p w:rsidR="000B4F14" w:rsidRDefault="00AA4260" w:rsidP="00AA4260">
      <w:pPr>
        <w:ind w:firstLine="420"/>
      </w:pPr>
      <w:r>
        <w:rPr>
          <w:rFonts w:hint="eastAsia"/>
        </w:rPr>
        <w:t>严重的</w:t>
      </w:r>
      <w:proofErr w:type="gramStart"/>
      <w:r>
        <w:rPr>
          <w:rFonts w:hint="eastAsia"/>
        </w:rPr>
        <w:t>龋</w:t>
      </w:r>
      <w:proofErr w:type="gramEnd"/>
      <w:r>
        <w:rPr>
          <w:rFonts w:hint="eastAsia"/>
        </w:rPr>
        <w:t>坏和牙周炎将引起患者牙列缺失</w:t>
      </w:r>
      <w:r w:rsidRPr="00AA4260">
        <w:rPr>
          <w:rFonts w:hint="eastAsia"/>
          <w:vertAlign w:val="superscript"/>
        </w:rPr>
        <w:t>[</w:t>
      </w:r>
      <w:r w:rsidRPr="00AA4260">
        <w:rPr>
          <w:rStyle w:val="aa"/>
        </w:rPr>
        <w:endnoteReference w:id="2"/>
      </w:r>
      <w:r w:rsidRPr="00AA4260">
        <w:rPr>
          <w:vertAlign w:val="superscript"/>
        </w:rPr>
        <w:t>]</w:t>
      </w:r>
      <w:r>
        <w:rPr>
          <w:rFonts w:hint="eastAsia"/>
        </w:rPr>
        <w:t>。而牙列缺失会导致患者的咀嚼功能、发音功能下降，还会对患者的美观造成很大的影响。当前，牙列缺失的治疗方式分为固定义齿、局部可摘义齿及口腔种植术</w:t>
      </w:r>
      <w:r w:rsidRPr="00AA4260">
        <w:rPr>
          <w:rFonts w:hint="eastAsia"/>
          <w:vertAlign w:val="superscript"/>
        </w:rPr>
        <w:t>[</w:t>
      </w:r>
      <w:r w:rsidRPr="00AA4260">
        <w:rPr>
          <w:rStyle w:val="aa"/>
        </w:rPr>
        <w:endnoteReference w:id="3"/>
      </w:r>
      <w:r w:rsidRPr="00AA4260">
        <w:rPr>
          <w:vertAlign w:val="superscript"/>
        </w:rPr>
        <w:t>]</w:t>
      </w:r>
      <w:r>
        <w:rPr>
          <w:rFonts w:hint="eastAsia"/>
        </w:rPr>
        <w:t>。口腔种植术是指利用与人体组织相容的材料作为牙根植入牙床缺损处，形成与骨组织紧密结合的基桩，作为假牙牙冠的配合部件</w:t>
      </w:r>
      <w:r w:rsidRPr="00AA4260">
        <w:rPr>
          <w:rFonts w:hint="eastAsia"/>
          <w:vertAlign w:val="superscript"/>
        </w:rPr>
        <w:t>[</w:t>
      </w:r>
      <w:r w:rsidRPr="00AA4260">
        <w:rPr>
          <w:rStyle w:val="aa"/>
        </w:rPr>
        <w:endnoteReference w:id="4"/>
      </w:r>
      <w:r w:rsidRPr="00AA4260">
        <w:rPr>
          <w:vertAlign w:val="superscript"/>
        </w:rPr>
        <w:t>]</w:t>
      </w:r>
      <w:r>
        <w:rPr>
          <w:rFonts w:hint="eastAsia"/>
        </w:rPr>
        <w:t>。</w:t>
      </w:r>
      <w:r w:rsidR="000B4F14">
        <w:rPr>
          <w:rFonts w:hint="eastAsia"/>
        </w:rPr>
        <w:t>上世纪</w:t>
      </w:r>
      <w:r w:rsidR="000B4F14">
        <w:rPr>
          <w:rFonts w:hint="eastAsia"/>
        </w:rPr>
        <w:t>60</w:t>
      </w:r>
      <w:r w:rsidR="000B4F14">
        <w:rPr>
          <w:rFonts w:hint="eastAsia"/>
        </w:rPr>
        <w:t>年代中期，</w:t>
      </w:r>
      <w:proofErr w:type="gramStart"/>
      <w:r w:rsidR="000B4F14">
        <w:rPr>
          <w:rFonts w:hint="eastAsia"/>
        </w:rPr>
        <w:t>纯钛与</w:t>
      </w:r>
      <w:proofErr w:type="gramEnd"/>
      <w:r w:rsidR="000B4F14">
        <w:rPr>
          <w:rFonts w:hint="eastAsia"/>
        </w:rPr>
        <w:t>骨组织能够紧密结合的骨结合理论被瑞典的</w:t>
      </w:r>
      <w:proofErr w:type="spellStart"/>
      <w:r w:rsidR="000B4F14">
        <w:rPr>
          <w:rFonts w:hint="eastAsia"/>
        </w:rPr>
        <w:t>Branemark</w:t>
      </w:r>
      <w:proofErr w:type="spellEnd"/>
      <w:r w:rsidR="000B4F14">
        <w:rPr>
          <w:rFonts w:hint="eastAsia"/>
        </w:rPr>
        <w:t>教授发现，为现代口腔种植学奠定了坚实的理论基础。数十年的临床实践证明</w:t>
      </w:r>
      <w:r>
        <w:rPr>
          <w:rFonts w:hint="eastAsia"/>
        </w:rPr>
        <w:t>，口腔</w:t>
      </w:r>
      <w:proofErr w:type="gramStart"/>
      <w:r w:rsidR="000B4F14">
        <w:rPr>
          <w:rFonts w:hint="eastAsia"/>
        </w:rPr>
        <w:t>种植术较常规</w:t>
      </w:r>
      <w:proofErr w:type="gramEnd"/>
      <w:r w:rsidR="000B4F14">
        <w:rPr>
          <w:rFonts w:hint="eastAsia"/>
        </w:rPr>
        <w:t>口腔修复术具有咀嚼功能好、美观、舒适，且无需基托、带环和磨削邻牙</w:t>
      </w:r>
      <w:r w:rsidR="000B4F14" w:rsidRPr="000B4F14">
        <w:rPr>
          <w:rFonts w:hint="eastAsia"/>
          <w:vertAlign w:val="superscript"/>
        </w:rPr>
        <w:t>[</w:t>
      </w:r>
      <w:r w:rsidR="000B4F14" w:rsidRPr="000B4F14">
        <w:rPr>
          <w:rStyle w:val="aa"/>
        </w:rPr>
        <w:endnoteReference w:id="5"/>
      </w:r>
      <w:r w:rsidR="000B4F14" w:rsidRPr="000B4F14">
        <w:rPr>
          <w:vertAlign w:val="superscript"/>
        </w:rPr>
        <w:t>]</w:t>
      </w:r>
      <w:r w:rsidR="000B4F14">
        <w:rPr>
          <w:rFonts w:hint="eastAsia"/>
        </w:rPr>
        <w:t>。</w:t>
      </w:r>
      <w:r>
        <w:rPr>
          <w:rFonts w:hint="eastAsia"/>
        </w:rPr>
        <w:t>文献</w:t>
      </w:r>
      <w:r w:rsidRPr="00AA4260">
        <w:rPr>
          <w:rFonts w:hint="eastAsia"/>
        </w:rPr>
        <w:t>[</w:t>
      </w:r>
      <w:r w:rsidRPr="00AA4260">
        <w:rPr>
          <w:rStyle w:val="aa"/>
          <w:vertAlign w:val="baseline"/>
        </w:rPr>
        <w:endnoteReference w:id="6"/>
      </w:r>
      <w:r w:rsidRPr="00AA4260">
        <w:t>]</w:t>
      </w:r>
      <w:r>
        <w:rPr>
          <w:rFonts w:hint="eastAsia"/>
        </w:rPr>
        <w:t>对</w:t>
      </w:r>
      <w:r>
        <w:rPr>
          <w:rFonts w:hint="eastAsia"/>
        </w:rPr>
        <w:t>1994</w:t>
      </w:r>
      <w:r>
        <w:rPr>
          <w:rFonts w:hint="eastAsia"/>
        </w:rPr>
        <w:t>年至</w:t>
      </w:r>
      <w:r>
        <w:rPr>
          <w:rFonts w:hint="eastAsia"/>
        </w:rPr>
        <w:t>2004</w:t>
      </w:r>
      <w:r>
        <w:rPr>
          <w:rFonts w:hint="eastAsia"/>
        </w:rPr>
        <w:t>年间在北京大学口腔医学院口腔种植中心植入的</w:t>
      </w:r>
      <w:r>
        <w:rPr>
          <w:rFonts w:hint="eastAsia"/>
        </w:rPr>
        <w:t>5590</w:t>
      </w:r>
      <w:r>
        <w:rPr>
          <w:rFonts w:hint="eastAsia"/>
        </w:rPr>
        <w:t>枚骨结合种植体的进行了临床效果评估，得到结果显示，患者对种植修复的满意度较高，</w:t>
      </w:r>
      <w:r>
        <w:rPr>
          <w:rFonts w:hint="eastAsia"/>
        </w:rPr>
        <w:t>1</w:t>
      </w:r>
      <w:r>
        <w:t>0</w:t>
      </w:r>
      <w:r>
        <w:rPr>
          <w:rFonts w:hint="eastAsia"/>
        </w:rPr>
        <w:t>年间种植体的</w:t>
      </w:r>
      <w:proofErr w:type="gramStart"/>
      <w:r>
        <w:rPr>
          <w:rFonts w:hint="eastAsia"/>
        </w:rPr>
        <w:t>存留率</w:t>
      </w:r>
      <w:proofErr w:type="gramEnd"/>
      <w:r>
        <w:rPr>
          <w:rFonts w:hint="eastAsia"/>
        </w:rPr>
        <w:t>达</w:t>
      </w:r>
      <w:r>
        <w:rPr>
          <w:rFonts w:hint="eastAsia"/>
        </w:rPr>
        <w:t>96.7%</w:t>
      </w:r>
      <w:r>
        <w:rPr>
          <w:rFonts w:hint="eastAsia"/>
        </w:rPr>
        <w:t>。</w:t>
      </w:r>
    </w:p>
    <w:p w:rsidR="003B1AEF" w:rsidRDefault="003B1AEF" w:rsidP="00AA4260">
      <w:pPr>
        <w:ind w:firstLine="420"/>
      </w:pPr>
      <w:r>
        <w:rPr>
          <w:rFonts w:hint="eastAsia"/>
        </w:rPr>
        <w:t>计算机辅助手术规划技术在口腔种植术中的应用主要体现在术前对种植体的位置进行模拟放置，通过多个视图寻找种植体的合适位置，并且可以对关键位置进行测量。规划系统中可以显示牙槽骨的宽度、高度等形状信息，方便医生对骨缺损位置的准确定位，手动或自动重建位于下颌骨下牙槽神经，有利于医生在放置种植体时避开神经。在对颌骨进行建模后，医生通过对颌骨模型的多项测量，确定种植体的数量，结合切面信息，确定种植体的最佳路径以及其长度和直径。因此，术前的手术规划能够为口腔种植</w:t>
      </w:r>
      <w:proofErr w:type="gramStart"/>
      <w:r>
        <w:rPr>
          <w:rFonts w:hint="eastAsia"/>
        </w:rPr>
        <w:t>术提供</w:t>
      </w:r>
      <w:proofErr w:type="gramEnd"/>
      <w:r>
        <w:rPr>
          <w:rFonts w:hint="eastAsia"/>
        </w:rPr>
        <w:t>安全，精确的保证。</w:t>
      </w:r>
    </w:p>
    <w:p w:rsidR="007D6699" w:rsidRDefault="007D6699" w:rsidP="00AA4260">
      <w:pPr>
        <w:ind w:firstLine="420"/>
      </w:pPr>
      <w:r>
        <w:rPr>
          <w:rFonts w:hint="eastAsia"/>
        </w:rPr>
        <w:t>在口腔种植领域，国外的计算机辅助手术规划软件发展较早，因此目前市场上成熟的商业软件大多是由国外开发的，典型的有：瑞典</w:t>
      </w:r>
      <w:r>
        <w:rPr>
          <w:rFonts w:hint="eastAsia"/>
        </w:rPr>
        <w:t xml:space="preserve">Nobel </w:t>
      </w:r>
      <w:proofErr w:type="spellStart"/>
      <w:r>
        <w:rPr>
          <w:rFonts w:hint="eastAsia"/>
        </w:rPr>
        <w:t>Biocare</w:t>
      </w:r>
      <w:proofErr w:type="spellEnd"/>
      <w:r>
        <w:rPr>
          <w:rFonts w:hint="eastAsia"/>
        </w:rPr>
        <w:t>公司的</w:t>
      </w:r>
      <w:proofErr w:type="spellStart"/>
      <w:r>
        <w:rPr>
          <w:rFonts w:hint="eastAsia"/>
        </w:rPr>
        <w:t>NobelGuide</w:t>
      </w:r>
      <w:proofErr w:type="spellEnd"/>
      <w:r w:rsidR="003B1AEF">
        <w:rPr>
          <w:rFonts w:hint="eastAsia"/>
        </w:rPr>
        <w:t>（如图</w:t>
      </w:r>
      <w:r w:rsidR="003B1AEF">
        <w:rPr>
          <w:rFonts w:hint="eastAsia"/>
        </w:rPr>
        <w:t>1-</w:t>
      </w:r>
      <w:r w:rsidR="003B1AEF">
        <w:t>2</w:t>
      </w:r>
      <w:r w:rsidR="003B1AEF">
        <w:rPr>
          <w:rFonts w:hint="eastAsia"/>
        </w:rPr>
        <w:t>所示）</w:t>
      </w:r>
      <w:r>
        <w:rPr>
          <w:rFonts w:hint="eastAsia"/>
        </w:rPr>
        <w:t>、德国</w:t>
      </w:r>
      <w:r>
        <w:rPr>
          <w:rFonts w:hint="eastAsia"/>
        </w:rPr>
        <w:t>med3D</w:t>
      </w:r>
      <w:r>
        <w:rPr>
          <w:rFonts w:hint="eastAsia"/>
        </w:rPr>
        <w:t>公司的</w:t>
      </w:r>
      <w:r>
        <w:rPr>
          <w:rFonts w:hint="eastAsia"/>
        </w:rPr>
        <w:t>implant3D</w:t>
      </w:r>
      <w:r>
        <w:rPr>
          <w:rFonts w:hint="eastAsia"/>
        </w:rPr>
        <w:t>以及比利时</w:t>
      </w:r>
      <w:proofErr w:type="spellStart"/>
      <w:r>
        <w:rPr>
          <w:rFonts w:hint="eastAsia"/>
        </w:rPr>
        <w:t>Materialise</w:t>
      </w:r>
      <w:proofErr w:type="spellEnd"/>
      <w:r>
        <w:rPr>
          <w:rFonts w:hint="eastAsia"/>
        </w:rPr>
        <w:t>公司的</w:t>
      </w:r>
      <w:r>
        <w:rPr>
          <w:rFonts w:hint="eastAsia"/>
        </w:rPr>
        <w:t>SimPlant</w:t>
      </w:r>
      <w:r>
        <w:rPr>
          <w:rFonts w:hint="eastAsia"/>
        </w:rPr>
        <w:t>系统等等。</w:t>
      </w:r>
      <w:r w:rsidR="003B1AEF">
        <w:rPr>
          <w:rFonts w:hint="eastAsia"/>
        </w:rPr>
        <w:t>此外，大部分口腔种植导航系统也具有手术规划的功能，如德国柏林</w:t>
      </w:r>
      <w:r w:rsidR="003B1AEF">
        <w:rPr>
          <w:rFonts w:hint="eastAsia"/>
        </w:rPr>
        <w:t>Humboldt</w:t>
      </w:r>
      <w:r w:rsidR="003B1AEF">
        <w:rPr>
          <w:rFonts w:hint="eastAsia"/>
        </w:rPr>
        <w:t>大学的</w:t>
      </w:r>
      <w:proofErr w:type="spellStart"/>
      <w:r w:rsidR="003B1AEF">
        <w:rPr>
          <w:rFonts w:hint="eastAsia"/>
        </w:rPr>
        <w:t>Robodent</w:t>
      </w:r>
      <w:proofErr w:type="spellEnd"/>
      <w:r w:rsidR="003B1AEF">
        <w:rPr>
          <w:rFonts w:hint="eastAsia"/>
        </w:rPr>
        <w:t>手术导航系统、以色列</w:t>
      </w:r>
      <w:proofErr w:type="spellStart"/>
      <w:r w:rsidR="003B1AEF">
        <w:rPr>
          <w:rFonts w:hint="eastAsia"/>
        </w:rPr>
        <w:t>DenX</w:t>
      </w:r>
      <w:proofErr w:type="spellEnd"/>
      <w:r w:rsidR="003B1AEF">
        <w:rPr>
          <w:rFonts w:hint="eastAsia"/>
        </w:rPr>
        <w:t>的</w:t>
      </w:r>
      <w:r w:rsidR="003B1AEF">
        <w:rPr>
          <w:rFonts w:hint="eastAsia"/>
        </w:rPr>
        <w:t>IGI</w:t>
      </w:r>
      <w:r w:rsidR="003B1AEF">
        <w:rPr>
          <w:rFonts w:hint="eastAsia"/>
        </w:rPr>
        <w:t>导航软件、奥地利维也纳大学的</w:t>
      </w:r>
      <w:r w:rsidR="003B1AEF">
        <w:rPr>
          <w:rFonts w:hint="eastAsia"/>
        </w:rPr>
        <w:t>VIS</w:t>
      </w:r>
      <w:r w:rsidR="003B1AEF">
        <w:t>IT</w:t>
      </w:r>
      <w:r w:rsidR="003B1AEF">
        <w:rPr>
          <w:rFonts w:hint="eastAsia"/>
        </w:rPr>
        <w:t>系统等</w:t>
      </w:r>
      <w:r w:rsidR="003B1AEF" w:rsidRPr="003B1AEF">
        <w:rPr>
          <w:rFonts w:hint="eastAsia"/>
          <w:vertAlign w:val="superscript"/>
        </w:rPr>
        <w:t>[</w:t>
      </w:r>
      <w:r w:rsidR="003B1AEF" w:rsidRPr="003B1AEF">
        <w:rPr>
          <w:rStyle w:val="aa"/>
        </w:rPr>
        <w:endnoteReference w:id="7"/>
      </w:r>
      <w:r w:rsidR="003B1AEF" w:rsidRPr="003B1AEF">
        <w:rPr>
          <w:rFonts w:hint="eastAsia"/>
          <w:vertAlign w:val="superscript"/>
        </w:rPr>
        <w:t>-</w:t>
      </w:r>
      <w:r w:rsidR="003B1AEF" w:rsidRPr="003B1AEF">
        <w:rPr>
          <w:rStyle w:val="aa"/>
          <w:vanish/>
        </w:rPr>
        <w:endnoteReference w:id="8"/>
      </w:r>
      <w:r w:rsidR="003B1AEF" w:rsidRPr="003B1AEF">
        <w:rPr>
          <w:rStyle w:val="aa"/>
          <w:vanish/>
        </w:rPr>
        <w:endnoteReference w:id="9"/>
      </w:r>
      <w:r w:rsidR="003B1AEF" w:rsidRPr="003B1AEF">
        <w:rPr>
          <w:rStyle w:val="aa"/>
          <w:vanish/>
        </w:rPr>
        <w:endnoteReference w:id="10"/>
      </w:r>
      <w:r w:rsidR="003B1AEF" w:rsidRPr="003B1AEF">
        <w:rPr>
          <w:rStyle w:val="aa"/>
          <w:vanish/>
        </w:rPr>
        <w:endnoteReference w:id="11"/>
      </w:r>
      <w:r w:rsidR="003B1AEF" w:rsidRPr="003B1AEF">
        <w:rPr>
          <w:rStyle w:val="aa"/>
        </w:rPr>
        <w:endnoteReference w:id="12"/>
      </w:r>
      <w:r w:rsidR="003B1AEF" w:rsidRPr="003B1AEF">
        <w:rPr>
          <w:vertAlign w:val="superscript"/>
        </w:rPr>
        <w:t>]</w:t>
      </w:r>
      <w:r w:rsidR="003B1AEF">
        <w:rPr>
          <w:rFonts w:hint="eastAsia"/>
        </w:rPr>
        <w:t>。</w:t>
      </w:r>
      <w:r w:rsidR="00FF5902">
        <w:rPr>
          <w:rFonts w:hint="eastAsia"/>
        </w:rPr>
        <w:t>我国口腔种植学发展与国外相比较晚，第一届全国口腔种植学术工作研讨会于珠海召开，</w:t>
      </w:r>
      <w:r w:rsidR="00FF5902">
        <w:rPr>
          <w:rFonts w:hint="eastAsia"/>
        </w:rPr>
        <w:t>2002</w:t>
      </w:r>
      <w:r w:rsidR="00FF5902">
        <w:rPr>
          <w:rFonts w:hint="eastAsia"/>
        </w:rPr>
        <w:t>年成立中华口腔医学会口腔种植专业委员会。</w:t>
      </w:r>
      <w:r w:rsidR="00442C60">
        <w:rPr>
          <w:rFonts w:hint="eastAsia"/>
        </w:rPr>
        <w:t>近年来，我国在口腔种植学发展迅速，完成的高水平病例逐渐增加，但是在计算机辅助规划方面</w:t>
      </w:r>
      <w:r w:rsidR="00FF5902">
        <w:rPr>
          <w:rFonts w:hint="eastAsia"/>
        </w:rPr>
        <w:t>大多数医院</w:t>
      </w:r>
      <w:r w:rsidR="00442C60">
        <w:rPr>
          <w:rFonts w:hint="eastAsia"/>
        </w:rPr>
        <w:t>仍然是被</w:t>
      </w:r>
      <w:r w:rsidR="00FF5902">
        <w:rPr>
          <w:rFonts w:hint="eastAsia"/>
        </w:rPr>
        <w:t>国外的商业软件</w:t>
      </w:r>
      <w:r w:rsidR="00442C60">
        <w:rPr>
          <w:rFonts w:hint="eastAsia"/>
        </w:rPr>
        <w:t>占据</w:t>
      </w:r>
      <w:r w:rsidR="00FF5902">
        <w:rPr>
          <w:rFonts w:hint="eastAsia"/>
        </w:rPr>
        <w:t>。</w:t>
      </w:r>
      <w:r w:rsidR="00442C60">
        <w:rPr>
          <w:rFonts w:hint="eastAsia"/>
        </w:rPr>
        <w:t>凭借着其核心技术，国外软件实现了对种植规划的大部分垄断，导致国内种植手术价格高昂，单个义齿的种植费用高达</w:t>
      </w:r>
      <w:r w:rsidR="00442C60">
        <w:rPr>
          <w:rFonts w:hint="eastAsia"/>
        </w:rPr>
        <w:t>1</w:t>
      </w:r>
      <w:r w:rsidR="00442C60">
        <w:rPr>
          <w:rFonts w:hint="eastAsia"/>
        </w:rPr>
        <w:t>万元人民币以上，普通民众难以承受。因此，开发一套属于中国人自己的口腔种植规划软件具有十分重要的意义。</w:t>
      </w:r>
    </w:p>
    <w:p w:rsidR="00442C60" w:rsidRDefault="00442C60" w:rsidP="00AA4260">
      <w:pPr>
        <w:ind w:firstLine="420"/>
      </w:pPr>
      <w:r>
        <w:rPr>
          <w:rFonts w:hint="eastAsia"/>
        </w:rPr>
        <w:t>规划软件完成种植体位置的规划后，需要利用导板来实现手术中的定位</w:t>
      </w:r>
      <w:r w:rsidR="009705B9">
        <w:rPr>
          <w:rFonts w:hint="eastAsia"/>
        </w:rPr>
        <w:t>。导板的生成步骤分为四步，第一步是获取种植体的相关信息，包括起点、终点以及直径。第二步是结合病人的颌骨三维模型，根据术中不同的定位方式生成导板的具有一定厚度的基板。第三步，通过布尔运算，钻孔等算法，实现导板定位面和导向孔的生成。最有一步，通过</w:t>
      </w:r>
      <w:r w:rsidR="009705B9">
        <w:rPr>
          <w:rFonts w:hint="eastAsia"/>
        </w:rPr>
        <w:t>3D</w:t>
      </w:r>
      <w:r w:rsidR="009705B9">
        <w:rPr>
          <w:rFonts w:hint="eastAsia"/>
        </w:rPr>
        <w:t>打印，将</w:t>
      </w:r>
      <w:r w:rsidR="009705B9">
        <w:rPr>
          <w:rFonts w:hint="eastAsia"/>
        </w:rPr>
        <w:lastRenderedPageBreak/>
        <w:t>导板模型打印成型，并且根据实际情况消除一些干涉。国外的规划软件一般都有配套的导板软件，而国内目前还没有专门用于生成口腔导板的软件。</w:t>
      </w:r>
    </w:p>
    <w:p w:rsidR="003B1AEF" w:rsidRDefault="003B1AEF" w:rsidP="00AA4260">
      <w:pPr>
        <w:ind w:firstLine="420"/>
      </w:pPr>
    </w:p>
    <w:p w:rsidR="007D6699" w:rsidRDefault="007D6699" w:rsidP="007D6699">
      <w:pPr>
        <w:ind w:firstLine="420"/>
        <w:jc w:val="center"/>
      </w:pPr>
      <w:r w:rsidRPr="007D6699">
        <w:rPr>
          <w:noProof/>
        </w:rPr>
        <w:drawing>
          <wp:anchor distT="0" distB="0" distL="114300" distR="114300" simplePos="0" relativeHeight="251659264" behindDoc="0" locked="0" layoutInCell="1" allowOverlap="1">
            <wp:simplePos x="0" y="0"/>
            <wp:positionH relativeFrom="column">
              <wp:align>center</wp:align>
            </wp:positionH>
            <wp:positionV relativeFrom="paragraph">
              <wp:posOffset>57626</wp:posOffset>
            </wp:positionV>
            <wp:extent cx="5194800" cy="2854800"/>
            <wp:effectExtent l="0" t="0" r="6350" b="3175"/>
            <wp:wrapTopAndBottom/>
            <wp:docPr id="2" name="图片 2" descr="E:\Master\Nobel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ster\Nobelc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4800" cy="285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6699" w:rsidRDefault="007D6699" w:rsidP="007D6699">
      <w:pPr>
        <w:ind w:firstLine="420"/>
        <w:jc w:val="center"/>
      </w:pPr>
      <w:r>
        <w:rPr>
          <w:rFonts w:hint="eastAsia"/>
        </w:rPr>
        <w:t>图</w:t>
      </w:r>
      <w:r>
        <w:rPr>
          <w:rFonts w:hint="eastAsia"/>
        </w:rPr>
        <w:t xml:space="preserve"> 1-</w:t>
      </w:r>
      <w:r>
        <w:t xml:space="preserve">2 Nobel </w:t>
      </w:r>
      <w:proofErr w:type="spellStart"/>
      <w:r>
        <w:t>Biocare</w:t>
      </w:r>
      <w:proofErr w:type="spellEnd"/>
      <w:r>
        <w:rPr>
          <w:rFonts w:hint="eastAsia"/>
        </w:rPr>
        <w:t>公司的</w:t>
      </w:r>
      <w:proofErr w:type="spellStart"/>
      <w:r>
        <w:rPr>
          <w:rFonts w:hint="eastAsia"/>
        </w:rPr>
        <w:t>NobelGuide</w:t>
      </w:r>
      <w:proofErr w:type="spellEnd"/>
      <w:r>
        <w:rPr>
          <w:rFonts w:hint="eastAsia"/>
        </w:rPr>
        <w:t>软件</w:t>
      </w:r>
    </w:p>
    <w:p w:rsidR="003B1AEF" w:rsidRDefault="007D6699" w:rsidP="003B1AEF">
      <w:pPr>
        <w:ind w:firstLine="420"/>
        <w:jc w:val="center"/>
      </w:pPr>
      <w:r>
        <w:rPr>
          <w:rFonts w:hint="eastAsia"/>
        </w:rPr>
        <w:t>Fig</w:t>
      </w:r>
      <w:r>
        <w:t>. 1-2</w:t>
      </w:r>
      <w:r>
        <w:rPr>
          <w:rFonts w:hint="eastAsia"/>
        </w:rPr>
        <w:t xml:space="preserve"> The </w:t>
      </w:r>
      <w:proofErr w:type="spellStart"/>
      <w:r>
        <w:rPr>
          <w:rFonts w:hint="eastAsia"/>
        </w:rPr>
        <w:t>NobelGuide</w:t>
      </w:r>
      <w:proofErr w:type="spellEnd"/>
      <w:r>
        <w:rPr>
          <w:rFonts w:hint="eastAsia"/>
        </w:rPr>
        <w:t xml:space="preserve"> software of </w:t>
      </w:r>
      <w:r>
        <w:t xml:space="preserve">Nobel </w:t>
      </w:r>
      <w:proofErr w:type="spellStart"/>
      <w:r>
        <w:t>Biocare</w:t>
      </w:r>
      <w:proofErr w:type="spellEnd"/>
      <w:r w:rsidR="003B1AEF">
        <w:rPr>
          <w:rFonts w:hint="eastAsia"/>
        </w:rPr>
        <w:t xml:space="preserve"> </w:t>
      </w:r>
    </w:p>
    <w:p w:rsidR="007D6699" w:rsidRPr="007D6699" w:rsidRDefault="007D6699" w:rsidP="007D6699">
      <w:pPr>
        <w:ind w:firstLine="420"/>
        <w:jc w:val="center"/>
      </w:pPr>
    </w:p>
    <w:p w:rsidR="00AA4260" w:rsidRPr="000B4F14" w:rsidRDefault="00AA4260" w:rsidP="00AA4260">
      <w:pPr>
        <w:ind w:firstLine="420"/>
      </w:pPr>
    </w:p>
    <w:p w:rsidR="00F526FA" w:rsidRDefault="00F526FA" w:rsidP="00F526FA">
      <w:pPr>
        <w:pStyle w:val="2"/>
        <w:numPr>
          <w:ilvl w:val="1"/>
          <w:numId w:val="5"/>
        </w:numPr>
      </w:pPr>
      <w:bookmarkStart w:id="4" w:name="_Toc476585124"/>
      <w:proofErr w:type="gramStart"/>
      <w:r>
        <w:rPr>
          <w:rFonts w:hint="eastAsia"/>
        </w:rPr>
        <w:t>颌板设计</w:t>
      </w:r>
      <w:proofErr w:type="gramEnd"/>
      <w:r>
        <w:rPr>
          <w:rFonts w:hint="eastAsia"/>
        </w:rPr>
        <w:t>软件简介</w:t>
      </w:r>
      <w:bookmarkEnd w:id="4"/>
    </w:p>
    <w:p w:rsidR="005E7B92" w:rsidRDefault="005E7B92" w:rsidP="005E7B92">
      <w:pPr>
        <w:ind w:firstLine="420"/>
      </w:pPr>
      <w:r>
        <w:rPr>
          <w:rFonts w:hint="eastAsia"/>
        </w:rPr>
        <w:t>正颌手术主要是用于治疗病人牙颌面畸形，狭义的牙颌面畸形是指由于颌骨先天性发育异常所引起的颌骨体积、形态以及上下颌骨之间及其与颅面其他骨骼之间的关系异常。从广义上讲，因外伤、肿瘤等引起的继发性畸形也属于牙颌面畸形</w:t>
      </w:r>
      <w:r w:rsidRPr="005E7B92">
        <w:rPr>
          <w:rFonts w:hint="eastAsia"/>
          <w:vertAlign w:val="superscript"/>
        </w:rPr>
        <w:t>[</w:t>
      </w:r>
      <w:r w:rsidRPr="005E7B92">
        <w:rPr>
          <w:rStyle w:val="aa"/>
        </w:rPr>
        <w:endnoteReference w:id="13"/>
      </w:r>
      <w:r w:rsidRPr="005E7B92">
        <w:rPr>
          <w:vertAlign w:val="superscript"/>
        </w:rPr>
        <w:t>]</w:t>
      </w:r>
      <w:r>
        <w:rPr>
          <w:rFonts w:hint="eastAsia"/>
        </w:rPr>
        <w:t>。</w:t>
      </w:r>
      <w:r>
        <w:t>正颌手术通过截骨和</w:t>
      </w:r>
      <w:proofErr w:type="gramStart"/>
      <w:r>
        <w:t>移骨</w:t>
      </w:r>
      <w:proofErr w:type="gramEnd"/>
      <w:r>
        <w:t>将颌面骨块重新移动，并根据上下牙的咬合关系及美观原则对骨块重新组合和定位，使患者的面部实现容貌的改善和牙齿排列的整齐</w:t>
      </w:r>
      <w:r w:rsidRPr="005E7B92">
        <w:rPr>
          <w:rFonts w:hint="eastAsia"/>
          <w:vertAlign w:val="superscript"/>
        </w:rPr>
        <w:t>[</w:t>
      </w:r>
      <w:r w:rsidRPr="005E7B92">
        <w:rPr>
          <w:rStyle w:val="aa"/>
        </w:rPr>
        <w:endnoteReference w:id="14"/>
      </w:r>
      <w:r w:rsidRPr="005E7B92">
        <w:rPr>
          <w:vertAlign w:val="superscript"/>
        </w:rPr>
        <w:t>]</w:t>
      </w:r>
      <w:r>
        <w:t>。</w:t>
      </w:r>
    </w:p>
    <w:p w:rsidR="005E7B92" w:rsidRDefault="005E7B92" w:rsidP="005E7B92">
      <w:pPr>
        <w:ind w:firstLine="420"/>
      </w:pPr>
      <w:r>
        <w:rPr>
          <w:rFonts w:hint="eastAsia"/>
        </w:rPr>
        <w:t>随着社会经济的发展和生活水平的提高，人们对于面部整形的需求不断提高。正颌手术的效果不单追求上下颌功能的改善，还努力争取颌面外形的完美。因此对正颌手术的精确程度要求更高，同时对手术的效率也提出了更高的挑战。</w:t>
      </w:r>
    </w:p>
    <w:p w:rsidR="005E7B92" w:rsidRDefault="005E7B92" w:rsidP="005E7B92">
      <w:r>
        <w:rPr>
          <w:rFonts w:hint="eastAsia"/>
        </w:rPr>
        <w:t>基于上下牙的形状生成的咬合板也称颌板，在正颌手术中用于确定手术过程中上下颌的相对关系，分为</w:t>
      </w:r>
      <w:proofErr w:type="gramStart"/>
      <w:r>
        <w:rPr>
          <w:rFonts w:hint="eastAsia"/>
        </w:rPr>
        <w:t>中间颌板和</w:t>
      </w:r>
      <w:proofErr w:type="gramEnd"/>
      <w:r>
        <w:rPr>
          <w:rFonts w:hint="eastAsia"/>
        </w:rPr>
        <w:t>终末颌板。</w:t>
      </w:r>
      <w:proofErr w:type="gramStart"/>
      <w:r>
        <w:rPr>
          <w:rFonts w:hint="eastAsia"/>
        </w:rPr>
        <w:t>颌板的</w:t>
      </w:r>
      <w:proofErr w:type="gramEnd"/>
      <w:r>
        <w:rPr>
          <w:rFonts w:hint="eastAsia"/>
        </w:rPr>
        <w:t>传统制作方式是基于病人</w:t>
      </w:r>
      <w:proofErr w:type="gramStart"/>
      <w:r>
        <w:rPr>
          <w:rFonts w:hint="eastAsia"/>
        </w:rPr>
        <w:t>二维头影</w:t>
      </w:r>
      <w:proofErr w:type="gramEnd"/>
      <w:r>
        <w:rPr>
          <w:rFonts w:hint="eastAsia"/>
        </w:rPr>
        <w:t>测量分析得到预测结果，然后在模型外科上，利用上下牙弓建立的咬合关系，先将上下颌石膏模型分开</w:t>
      </w:r>
      <w:r>
        <w:t>1-2mm</w:t>
      </w:r>
      <w:r>
        <w:t>，并在上下牙弓上</w:t>
      </w:r>
      <w:proofErr w:type="gramStart"/>
      <w:r>
        <w:t>涂抹自</w:t>
      </w:r>
      <w:proofErr w:type="gramEnd"/>
      <w:r>
        <w:t>凝胶，在合上上下颌石膏模型，待其固化后，再进行打磨，磨光</w:t>
      </w:r>
      <w:r w:rsidRPr="005E7B92">
        <w:rPr>
          <w:rFonts w:hint="eastAsia"/>
          <w:vertAlign w:val="superscript"/>
        </w:rPr>
        <w:t>[14]</w:t>
      </w:r>
      <w:r>
        <w:t>。该操作过程十分的繁杂，且获得</w:t>
      </w:r>
      <w:proofErr w:type="gramStart"/>
      <w:r>
        <w:t>的颌板精度</w:t>
      </w:r>
      <w:proofErr w:type="gramEnd"/>
      <w:r>
        <w:t>难以保证。传统的正颌手术在制作导板的技术上存在的不足逐渐难以满足当前的手术需求。</w:t>
      </w:r>
    </w:p>
    <w:p w:rsidR="005E7B92" w:rsidRDefault="005E7B92" w:rsidP="005E7B92">
      <w:pPr>
        <w:ind w:firstLine="420"/>
      </w:pPr>
      <w:r>
        <w:rPr>
          <w:rFonts w:hint="eastAsia"/>
        </w:rPr>
        <w:t>伴随着计算机性能的飞速提高以及计算机图形学的发展，计算机辅助手术技术在临床得到了广泛的应用。利用计算机辅助手术技术，医生可以进行术前规划，模拟手术过程，并且根据规划结果，生成相应的定位导板等，极大的帮助了医生对手术的掌控，提高了手术的定位精度，缩短了手术的时间。</w:t>
      </w:r>
      <w:r w:rsidR="00427FB0">
        <w:rPr>
          <w:rFonts w:hint="eastAsia"/>
        </w:rPr>
        <w:t>多项研究表明，在正颌手术中计算机辅助规划可以提高治疗的</w:t>
      </w:r>
      <w:r w:rsidR="00427FB0">
        <w:rPr>
          <w:rFonts w:hint="eastAsia"/>
        </w:rPr>
        <w:lastRenderedPageBreak/>
        <w:t>效果</w:t>
      </w:r>
      <w:r w:rsidR="00427FB0" w:rsidRPr="00427FB0">
        <w:rPr>
          <w:rFonts w:hint="eastAsia"/>
          <w:vertAlign w:val="superscript"/>
        </w:rPr>
        <w:t>[</w:t>
      </w:r>
      <w:r w:rsidR="00427FB0" w:rsidRPr="00427FB0">
        <w:rPr>
          <w:rStyle w:val="aa"/>
        </w:rPr>
        <w:endnoteReference w:id="15"/>
      </w:r>
      <w:r w:rsidR="00427FB0" w:rsidRPr="00427FB0">
        <w:rPr>
          <w:rFonts w:hint="eastAsia"/>
          <w:vertAlign w:val="superscript"/>
        </w:rPr>
        <w:t>-</w:t>
      </w:r>
      <w:r w:rsidR="00427FB0" w:rsidRPr="00427FB0">
        <w:rPr>
          <w:rStyle w:val="aa"/>
          <w:vanish/>
        </w:rPr>
        <w:endnoteReference w:id="16"/>
      </w:r>
      <w:r w:rsidR="00427FB0" w:rsidRPr="00427FB0">
        <w:rPr>
          <w:rStyle w:val="aa"/>
          <w:vanish/>
        </w:rPr>
        <w:endnoteReference w:id="17"/>
      </w:r>
      <w:r w:rsidR="00427FB0" w:rsidRPr="00427FB0">
        <w:rPr>
          <w:rStyle w:val="aa"/>
        </w:rPr>
        <w:endnoteReference w:id="18"/>
      </w:r>
      <w:r w:rsidR="00427FB0" w:rsidRPr="00427FB0">
        <w:rPr>
          <w:vertAlign w:val="superscript"/>
        </w:rPr>
        <w:t>]</w:t>
      </w:r>
      <w:r w:rsidR="00427FB0">
        <w:rPr>
          <w:rFonts w:hint="eastAsia"/>
        </w:rPr>
        <w:t>。</w:t>
      </w:r>
      <w:r>
        <w:rPr>
          <w:rFonts w:hint="eastAsia"/>
        </w:rPr>
        <w:t>计算机辅助手术规划在正颌手术中的利用主要体现在对颌骨的切割，移动和</w:t>
      </w:r>
      <w:proofErr w:type="gramStart"/>
      <w:r>
        <w:rPr>
          <w:rFonts w:hint="eastAsia"/>
        </w:rPr>
        <w:t>颌板</w:t>
      </w:r>
      <w:proofErr w:type="gramEnd"/>
      <w:r>
        <w:rPr>
          <w:rFonts w:hint="eastAsia"/>
        </w:rPr>
        <w:t>的设计。</w:t>
      </w:r>
      <w:proofErr w:type="gramStart"/>
      <w:r>
        <w:rPr>
          <w:rFonts w:hint="eastAsia"/>
        </w:rPr>
        <w:t>其中颌板的</w:t>
      </w:r>
      <w:proofErr w:type="gramEnd"/>
      <w:r>
        <w:rPr>
          <w:rFonts w:hint="eastAsia"/>
        </w:rPr>
        <w:t>设计是传统手段中最繁琐的一步，而正是最能体现计算机辅助设计技术的一步。</w:t>
      </w:r>
    </w:p>
    <w:p w:rsidR="005E7B92" w:rsidRDefault="005E7B92" w:rsidP="005E7B92">
      <w:pPr>
        <w:ind w:firstLine="420"/>
      </w:pPr>
      <w:r>
        <w:rPr>
          <w:rFonts w:hint="eastAsia"/>
        </w:rPr>
        <w:t>针对</w:t>
      </w:r>
      <w:proofErr w:type="gramStart"/>
      <w:r>
        <w:rPr>
          <w:rFonts w:hint="eastAsia"/>
        </w:rPr>
        <w:t>传统颌板制作</w:t>
      </w:r>
      <w:proofErr w:type="gramEnd"/>
      <w:r>
        <w:rPr>
          <w:rFonts w:hint="eastAsia"/>
        </w:rPr>
        <w:t>过程的繁琐，越来越多的专业手术规划软件进入国内的各大医院，如比利时的</w:t>
      </w:r>
      <w:proofErr w:type="spellStart"/>
      <w:r>
        <w:t>Simplant</w:t>
      </w:r>
      <w:proofErr w:type="spellEnd"/>
      <w:r>
        <w:t>、瑞典的</w:t>
      </w:r>
      <w:proofErr w:type="spellStart"/>
      <w:r>
        <w:t>NobelGuide</w:t>
      </w:r>
      <w:proofErr w:type="spellEnd"/>
      <w:r>
        <w:t>、瑞士的</w:t>
      </w:r>
      <w:r>
        <w:t>Med3D</w:t>
      </w:r>
      <w:r>
        <w:t>等。但这些专业的软件大多是适用于口腔种植导板的设计，目前还没有专门针对正颌手术</w:t>
      </w:r>
      <w:proofErr w:type="gramStart"/>
      <w:r>
        <w:t>中颌板的</w:t>
      </w:r>
      <w:proofErr w:type="gramEnd"/>
      <w:r>
        <w:t>设计软件。文献</w:t>
      </w:r>
      <w:r>
        <w:t>[13]</w:t>
      </w:r>
      <w:r>
        <w:t>记录了先结合</w:t>
      </w:r>
      <w:r>
        <w:t>SimPlant</w:t>
      </w:r>
      <w:r>
        <w:t>和</w:t>
      </w:r>
      <w:proofErr w:type="spellStart"/>
      <w:r>
        <w:t>Geomagic</w:t>
      </w:r>
      <w:proofErr w:type="spellEnd"/>
      <w:r>
        <w:t>设计，再利用快速成型系统制作出精确</w:t>
      </w:r>
      <w:proofErr w:type="gramStart"/>
      <w:r>
        <w:t>的颌板的</w:t>
      </w:r>
      <w:proofErr w:type="gramEnd"/>
      <w:r>
        <w:t>过程。</w:t>
      </w:r>
      <w:r w:rsidR="00F93A2C">
        <w:rPr>
          <w:rFonts w:hint="eastAsia"/>
        </w:rPr>
        <w:t>Lin</w:t>
      </w:r>
      <w:r w:rsidR="00E569D7" w:rsidRPr="00E569D7">
        <w:rPr>
          <w:vertAlign w:val="superscript"/>
        </w:rPr>
        <w:t>[</w:t>
      </w:r>
      <w:r w:rsidR="00F93A2C" w:rsidRPr="00E569D7">
        <w:rPr>
          <w:rStyle w:val="aa"/>
        </w:rPr>
        <w:endnoteReference w:id="19"/>
      </w:r>
      <w:r w:rsidR="00E569D7" w:rsidRPr="00E569D7">
        <w:rPr>
          <w:vertAlign w:val="superscript"/>
        </w:rPr>
        <w:t>]</w:t>
      </w:r>
      <w:r w:rsidR="00F93A2C">
        <w:rPr>
          <w:rFonts w:hint="eastAsia"/>
        </w:rPr>
        <w:t>提出了一个生成结合</w:t>
      </w:r>
      <w:proofErr w:type="gramStart"/>
      <w:r w:rsidR="00F93A2C">
        <w:rPr>
          <w:rFonts w:hint="eastAsia"/>
        </w:rPr>
        <w:t>单颌板技术</w:t>
      </w:r>
      <w:proofErr w:type="gramEnd"/>
      <w:r w:rsidR="00F93A2C">
        <w:rPr>
          <w:rFonts w:hint="eastAsia"/>
        </w:rPr>
        <w:t>的个性化定位导板的方法。</w:t>
      </w:r>
      <w:proofErr w:type="spellStart"/>
      <w:r w:rsidR="00F93A2C">
        <w:t>Zinser</w:t>
      </w:r>
      <w:proofErr w:type="spellEnd"/>
      <w:r w:rsidR="00F93A2C">
        <w:rPr>
          <w:rFonts w:hint="eastAsia"/>
        </w:rPr>
        <w:t>和</w:t>
      </w:r>
      <w:proofErr w:type="spellStart"/>
      <w:r w:rsidR="00F93A2C">
        <w:t>Zöller</w:t>
      </w:r>
      <w:proofErr w:type="spellEnd"/>
      <w:r w:rsidR="00F93A2C" w:rsidRPr="00F93A2C">
        <w:rPr>
          <w:vertAlign w:val="superscript"/>
        </w:rPr>
        <w:t>[</w:t>
      </w:r>
      <w:r w:rsidR="00F93A2C" w:rsidRPr="00F93A2C">
        <w:rPr>
          <w:rStyle w:val="aa"/>
        </w:rPr>
        <w:endnoteReference w:id="20"/>
      </w:r>
      <w:r w:rsidR="00F93A2C" w:rsidRPr="00F93A2C">
        <w:rPr>
          <w:vertAlign w:val="superscript"/>
        </w:rPr>
        <w:t>]</w:t>
      </w:r>
      <w:r w:rsidR="00F93A2C">
        <w:rPr>
          <w:rFonts w:hint="eastAsia"/>
        </w:rPr>
        <w:t>开发了</w:t>
      </w:r>
      <w:proofErr w:type="gramStart"/>
      <w:r w:rsidR="00F93A2C">
        <w:rPr>
          <w:rFonts w:hint="eastAsia"/>
        </w:rPr>
        <w:t>一</w:t>
      </w:r>
      <w:proofErr w:type="gramEnd"/>
      <w:r w:rsidR="00F93A2C">
        <w:rPr>
          <w:rFonts w:hint="eastAsia"/>
        </w:rPr>
        <w:t>套利用</w:t>
      </w:r>
      <w:r w:rsidR="00F93A2C">
        <w:rPr>
          <w:rFonts w:hint="eastAsia"/>
        </w:rPr>
        <w:t>CAD</w:t>
      </w:r>
      <w:r w:rsidR="00F93A2C">
        <w:t>/CAM</w:t>
      </w:r>
      <w:r w:rsidR="00F93A2C">
        <w:rPr>
          <w:rFonts w:hint="eastAsia"/>
        </w:rPr>
        <w:t>技术生成</w:t>
      </w:r>
      <w:proofErr w:type="gramStart"/>
      <w:r w:rsidR="00F93A2C">
        <w:rPr>
          <w:rFonts w:hint="eastAsia"/>
        </w:rPr>
        <w:t>多个颌板的</w:t>
      </w:r>
      <w:proofErr w:type="gramEnd"/>
      <w:r w:rsidR="00F93A2C">
        <w:rPr>
          <w:rFonts w:hint="eastAsia"/>
        </w:rPr>
        <w:t>算法，并且申请了专利。</w:t>
      </w:r>
      <w:proofErr w:type="spellStart"/>
      <w:r w:rsidR="00F93A2C" w:rsidRPr="00F93A2C">
        <w:t>Schouman</w:t>
      </w:r>
      <w:proofErr w:type="spellEnd"/>
      <w:r w:rsidR="00F93A2C" w:rsidRPr="00F93A2C">
        <w:rPr>
          <w:vertAlign w:val="superscript"/>
        </w:rPr>
        <w:t>[</w:t>
      </w:r>
      <w:r w:rsidR="00F93A2C" w:rsidRPr="00F93A2C">
        <w:rPr>
          <w:rStyle w:val="aa"/>
        </w:rPr>
        <w:endnoteReference w:id="21"/>
      </w:r>
      <w:r w:rsidR="00F93A2C" w:rsidRPr="00F93A2C">
        <w:rPr>
          <w:vertAlign w:val="superscript"/>
        </w:rPr>
        <w:t>]</w:t>
      </w:r>
      <w:r w:rsidR="00F93A2C">
        <w:rPr>
          <w:rFonts w:hint="eastAsia"/>
        </w:rPr>
        <w:t>利用</w:t>
      </w:r>
      <w:r w:rsidR="00F93A2C">
        <w:rPr>
          <w:rFonts w:hint="eastAsia"/>
        </w:rPr>
        <w:t xml:space="preserve">CAD/CAM </w:t>
      </w:r>
      <w:r w:rsidR="00F93A2C">
        <w:rPr>
          <w:rFonts w:hint="eastAsia"/>
        </w:rPr>
        <w:t>技术生成</w:t>
      </w:r>
      <w:proofErr w:type="gramStart"/>
      <w:r w:rsidR="00F93A2C">
        <w:rPr>
          <w:rFonts w:hint="eastAsia"/>
        </w:rPr>
        <w:t>的颌板进行</w:t>
      </w:r>
      <w:proofErr w:type="gramEnd"/>
      <w:r w:rsidR="00F93A2C">
        <w:rPr>
          <w:rFonts w:hint="eastAsia"/>
        </w:rPr>
        <w:t>了尸体试验，并且通过对术前和术后的三维数据进行比较来</w:t>
      </w:r>
      <w:proofErr w:type="gramStart"/>
      <w:r w:rsidR="00F93A2C">
        <w:rPr>
          <w:rFonts w:hint="eastAsia"/>
        </w:rPr>
        <w:t>分析颌板的</w:t>
      </w:r>
      <w:proofErr w:type="gramEnd"/>
      <w:r w:rsidR="00F93A2C">
        <w:rPr>
          <w:rFonts w:hint="eastAsia"/>
        </w:rPr>
        <w:t>精度。结果显示上颌的重定位能够通过术前规划预测和术中</w:t>
      </w:r>
      <w:proofErr w:type="gramStart"/>
      <w:r w:rsidR="00F93A2C">
        <w:rPr>
          <w:rFonts w:hint="eastAsia"/>
        </w:rPr>
        <w:t>颌板得以</w:t>
      </w:r>
      <w:proofErr w:type="gramEnd"/>
      <w:r w:rsidR="00F93A2C">
        <w:rPr>
          <w:rFonts w:hint="eastAsia"/>
        </w:rPr>
        <w:t>精确实现。</w:t>
      </w:r>
      <w:r w:rsidR="00785448">
        <w:rPr>
          <w:rFonts w:hint="eastAsia"/>
        </w:rPr>
        <w:t>因此，可以看出计算机辅助规划软件在正颌手术中发挥了巨大的作用，但大多数的软件是商业软件并且操作过程繁琐复杂</w:t>
      </w:r>
      <w:r w:rsidR="00785448">
        <w:rPr>
          <w:rFonts w:hint="eastAsia"/>
        </w:rPr>
        <w:t>(</w:t>
      </w:r>
      <w:r w:rsidR="00785448">
        <w:rPr>
          <w:rFonts w:hint="eastAsia"/>
        </w:rPr>
        <w:t>如图</w:t>
      </w:r>
      <w:r w:rsidR="00785448">
        <w:rPr>
          <w:rFonts w:hint="eastAsia"/>
        </w:rPr>
        <w:t>1-</w:t>
      </w:r>
      <w:r w:rsidR="00785448">
        <w:t>3</w:t>
      </w:r>
      <w:r w:rsidR="00785448">
        <w:rPr>
          <w:rFonts w:hint="eastAsia"/>
        </w:rPr>
        <w:t>)</w:t>
      </w:r>
      <w:r w:rsidR="00785448">
        <w:t>,</w:t>
      </w:r>
      <w:r w:rsidR="00785448">
        <w:rPr>
          <w:rFonts w:hint="eastAsia"/>
        </w:rPr>
        <w:t>且一些非商业软件其算法也没有公布。因此开发一个专门</w:t>
      </w:r>
      <w:proofErr w:type="gramStart"/>
      <w:r w:rsidR="00785448">
        <w:rPr>
          <w:rFonts w:hint="eastAsia"/>
        </w:rPr>
        <w:t>设计颌板的</w:t>
      </w:r>
      <w:proofErr w:type="gramEnd"/>
      <w:r w:rsidR="00785448">
        <w:rPr>
          <w:rFonts w:hint="eastAsia"/>
        </w:rPr>
        <w:t>软件具有重要的意义。</w:t>
      </w:r>
    </w:p>
    <w:p w:rsidR="00785448" w:rsidRDefault="00785448" w:rsidP="00785448">
      <w:pPr>
        <w:ind w:firstLine="420"/>
        <w:jc w:val="center"/>
      </w:pPr>
      <w:r>
        <w:rPr>
          <w:rFonts w:hint="eastAsia"/>
        </w:rPr>
        <w:t>图</w:t>
      </w:r>
      <w:r w:rsidRPr="00785448">
        <w:rPr>
          <w:noProof/>
        </w:rPr>
        <w:drawing>
          <wp:anchor distT="0" distB="0" distL="114300" distR="114300" simplePos="0" relativeHeight="251660288" behindDoc="0" locked="0" layoutInCell="1" allowOverlap="1">
            <wp:simplePos x="0" y="0"/>
            <wp:positionH relativeFrom="column">
              <wp:align>center</wp:align>
            </wp:positionH>
            <wp:positionV relativeFrom="paragraph">
              <wp:posOffset>43654</wp:posOffset>
            </wp:positionV>
            <wp:extent cx="5274000" cy="3481200"/>
            <wp:effectExtent l="0" t="0" r="3175" b="5080"/>
            <wp:wrapTopAndBottom/>
            <wp:docPr id="3" name="图片 3" descr="E:\Master\3-matic 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ster\3-matic workflo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000" cy="348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r>
        <w:t>1</w:t>
      </w:r>
      <w:r>
        <w:rPr>
          <w:rFonts w:hint="eastAsia"/>
        </w:rPr>
        <w:t>-</w:t>
      </w:r>
      <w:r>
        <w:t xml:space="preserve">3 </w:t>
      </w:r>
      <w:r>
        <w:rPr>
          <w:rFonts w:hint="eastAsia"/>
        </w:rPr>
        <w:t>利用</w:t>
      </w:r>
      <w:r>
        <w:rPr>
          <w:rFonts w:hint="eastAsia"/>
        </w:rPr>
        <w:t>3-matic</w:t>
      </w:r>
      <w:proofErr w:type="gramStart"/>
      <w:r>
        <w:rPr>
          <w:rFonts w:hint="eastAsia"/>
        </w:rPr>
        <w:t>生成颌板的</w:t>
      </w:r>
      <w:proofErr w:type="gramEnd"/>
      <w:r>
        <w:rPr>
          <w:rFonts w:hint="eastAsia"/>
        </w:rPr>
        <w:t>流程图</w:t>
      </w:r>
    </w:p>
    <w:p w:rsidR="00785448" w:rsidRDefault="00785448" w:rsidP="00785448">
      <w:pPr>
        <w:ind w:firstLine="420"/>
        <w:jc w:val="center"/>
      </w:pPr>
      <w:r>
        <w:rPr>
          <w:rFonts w:hint="eastAsia"/>
        </w:rPr>
        <w:t xml:space="preserve">Fig. 1-3 </w:t>
      </w:r>
      <w:proofErr w:type="gramStart"/>
      <w:r>
        <w:rPr>
          <w:rFonts w:hint="eastAsia"/>
        </w:rPr>
        <w:t>T</w:t>
      </w:r>
      <w:r>
        <w:t>he</w:t>
      </w:r>
      <w:proofErr w:type="gramEnd"/>
      <w:r>
        <w:t xml:space="preserve"> workflow of dental splint design using 3- </w:t>
      </w:r>
      <w:proofErr w:type="spellStart"/>
      <w:r>
        <w:t>matic</w:t>
      </w:r>
      <w:proofErr w:type="spellEnd"/>
    </w:p>
    <w:p w:rsidR="00F93A2C" w:rsidRPr="00F93A2C" w:rsidRDefault="00F93A2C" w:rsidP="005E7B92">
      <w:pPr>
        <w:ind w:firstLine="420"/>
      </w:pPr>
    </w:p>
    <w:p w:rsidR="00F526FA" w:rsidRDefault="00F526FA" w:rsidP="00F526FA">
      <w:pPr>
        <w:pStyle w:val="2"/>
        <w:numPr>
          <w:ilvl w:val="1"/>
          <w:numId w:val="5"/>
        </w:numPr>
      </w:pPr>
      <w:bookmarkStart w:id="5" w:name="_Toc476585125"/>
      <w:r>
        <w:rPr>
          <w:rFonts w:hint="eastAsia"/>
        </w:rPr>
        <w:t>颅骨修复软件简介</w:t>
      </w:r>
      <w:bookmarkEnd w:id="5"/>
    </w:p>
    <w:p w:rsidR="00F54CF1" w:rsidRDefault="00F54CF1" w:rsidP="00F54CF1">
      <w:pPr>
        <w:ind w:firstLine="420"/>
      </w:pPr>
      <w:r>
        <w:rPr>
          <w:rFonts w:hint="eastAsia"/>
        </w:rPr>
        <w:t>大脑是人最重要的部分，而颅骨正是对大脑起到保护和支撑的骨头。颅骨缺损是指颅骨出现孔洞导致颅腔的封闭性被破坏。颅骨破损不仅影响患者的外貌，还有可能引起颅骨</w:t>
      </w:r>
      <w:proofErr w:type="gramStart"/>
      <w:r>
        <w:rPr>
          <w:rFonts w:hint="eastAsia"/>
        </w:rPr>
        <w:t>破损处脑组织</w:t>
      </w:r>
      <w:proofErr w:type="gramEnd"/>
      <w:r>
        <w:rPr>
          <w:rFonts w:hint="eastAsia"/>
        </w:rPr>
        <w:t>的感染损伤，严重者甚至会使患者出现癫痫、脑萎缩、颅骨缺损综合症等并发症。颅骨修复手术主要是用于修复患者因事故或肿瘤手术所造成的颅骨损伤。</w:t>
      </w:r>
    </w:p>
    <w:p w:rsidR="005B55A3" w:rsidRDefault="00F54CF1" w:rsidP="005B55A3">
      <w:pPr>
        <w:ind w:firstLine="420"/>
      </w:pPr>
      <w:r>
        <w:rPr>
          <w:rFonts w:hint="eastAsia"/>
        </w:rPr>
        <w:t>常规的修复手段主要是依靠医生在术中完成伤口的清洗后，对破损部位形状的大致观察后，手工利用</w:t>
      </w:r>
      <w:proofErr w:type="gramStart"/>
      <w:r>
        <w:rPr>
          <w:rFonts w:hint="eastAsia"/>
        </w:rPr>
        <w:t>钛板反复</w:t>
      </w:r>
      <w:proofErr w:type="gramEnd"/>
      <w:r>
        <w:rPr>
          <w:rFonts w:hint="eastAsia"/>
        </w:rPr>
        <w:t>的塑形和修剪</w:t>
      </w:r>
      <w:r w:rsidR="00AA4B58">
        <w:rPr>
          <w:rFonts w:hint="eastAsia"/>
        </w:rPr>
        <w:t>(</w:t>
      </w:r>
      <w:r w:rsidR="00AA4B58">
        <w:rPr>
          <w:rFonts w:hint="eastAsia"/>
        </w:rPr>
        <w:t>如图</w:t>
      </w:r>
      <w:r w:rsidR="00AA4B58">
        <w:rPr>
          <w:rFonts w:hint="eastAsia"/>
        </w:rPr>
        <w:t>1-</w:t>
      </w:r>
      <w:r w:rsidR="00AA4B58">
        <w:t>4</w:t>
      </w:r>
      <w:r w:rsidR="00AA4B58">
        <w:rPr>
          <w:rFonts w:hint="eastAsia"/>
        </w:rPr>
        <w:t>所示</w:t>
      </w:r>
      <w:r w:rsidR="00AA4B58">
        <w:rPr>
          <w:rFonts w:hint="eastAsia"/>
        </w:rPr>
        <w:t>)</w:t>
      </w:r>
      <w:r>
        <w:rPr>
          <w:rFonts w:hint="eastAsia"/>
        </w:rPr>
        <w:t>。这种方法在一定程度上可以保证修复</w:t>
      </w:r>
      <w:r>
        <w:rPr>
          <w:rFonts w:hint="eastAsia"/>
        </w:rPr>
        <w:lastRenderedPageBreak/>
        <w:t>体与创伤部位的形状的一致性，但是其操作过程过于繁杂费时，且修复体的塑形取决于医生的经验和技术水平。随着计算机辅助规划技术的发展，颅骨修复术也开始利用计算机设计个性化颅骨修复体，较传统方法效率有所提高。文献</w:t>
      </w:r>
      <w:r w:rsidRPr="00F54CF1">
        <w:rPr>
          <w:rFonts w:hint="eastAsia"/>
        </w:rPr>
        <w:t>[</w:t>
      </w:r>
      <w:r w:rsidRPr="00F54CF1">
        <w:rPr>
          <w:rStyle w:val="aa"/>
          <w:vertAlign w:val="baseline"/>
        </w:rPr>
        <w:endnoteReference w:id="22"/>
      </w:r>
      <w:r w:rsidRPr="00F54CF1">
        <w:t>]</w:t>
      </w:r>
      <w:r>
        <w:rPr>
          <w:rFonts w:hint="eastAsia"/>
        </w:rPr>
        <w:t>采用计算机辅助设计及渐进成型技术塑形</w:t>
      </w:r>
      <w:proofErr w:type="gramStart"/>
      <w:r>
        <w:rPr>
          <w:rFonts w:hint="eastAsia"/>
        </w:rPr>
        <w:t>的钛网对</w:t>
      </w:r>
      <w:proofErr w:type="gramEnd"/>
      <w:r>
        <w:rPr>
          <w:rFonts w:hint="eastAsia"/>
        </w:rPr>
        <w:t>127</w:t>
      </w:r>
      <w:r>
        <w:rPr>
          <w:rFonts w:hint="eastAsia"/>
        </w:rPr>
        <w:t>例患者行颅骨修复，平均手术时间为</w:t>
      </w:r>
      <w:r>
        <w:rPr>
          <w:rFonts w:hint="eastAsia"/>
        </w:rPr>
        <w:t>127</w:t>
      </w:r>
      <w:r>
        <w:rPr>
          <w:rFonts w:hint="eastAsia"/>
        </w:rPr>
        <w:t>分钟，较传统手工塑形快</w:t>
      </w:r>
      <w:r>
        <w:rPr>
          <w:rFonts w:hint="eastAsia"/>
        </w:rPr>
        <w:t>30</w:t>
      </w:r>
      <w:r>
        <w:rPr>
          <w:rFonts w:hint="eastAsia"/>
        </w:rPr>
        <w:t>分钟。具有手术步骤简单，塑形</w:t>
      </w:r>
      <w:proofErr w:type="gramStart"/>
      <w:r>
        <w:rPr>
          <w:rFonts w:hint="eastAsia"/>
        </w:rPr>
        <w:t>的钛网曲度</w:t>
      </w:r>
      <w:proofErr w:type="gramEnd"/>
      <w:r>
        <w:rPr>
          <w:rFonts w:hint="eastAsia"/>
        </w:rPr>
        <w:t>自然，外形非常接近原颅骨。</w:t>
      </w:r>
      <w:r w:rsidR="005B55A3">
        <w:rPr>
          <w:rFonts w:hint="eastAsia"/>
        </w:rPr>
        <w:t>基于病人</w:t>
      </w:r>
      <w:r w:rsidR="005B55A3">
        <w:rPr>
          <w:rFonts w:hint="eastAsia"/>
        </w:rPr>
        <w:t>CT</w:t>
      </w:r>
      <w:r w:rsidR="005B55A3">
        <w:rPr>
          <w:rFonts w:hint="eastAsia"/>
        </w:rPr>
        <w:t>的</w:t>
      </w:r>
      <w:r w:rsidR="005B55A3">
        <w:rPr>
          <w:rFonts w:hint="eastAsia"/>
        </w:rPr>
        <w:t>CAD/</w:t>
      </w:r>
      <w:r w:rsidR="005B55A3">
        <w:t xml:space="preserve">CAM </w:t>
      </w:r>
      <w:r w:rsidR="005B55A3">
        <w:rPr>
          <w:rFonts w:hint="eastAsia"/>
        </w:rPr>
        <w:t>技术已经大量应用于个性化修复体的设计</w:t>
      </w:r>
      <w:r w:rsidR="005B55A3" w:rsidRPr="005B55A3">
        <w:rPr>
          <w:rFonts w:hint="eastAsia"/>
          <w:vertAlign w:val="superscript"/>
        </w:rPr>
        <w:t>[</w:t>
      </w:r>
      <w:r w:rsidR="005B55A3" w:rsidRPr="005B55A3">
        <w:rPr>
          <w:rStyle w:val="aa"/>
        </w:rPr>
        <w:endnoteReference w:id="23"/>
      </w:r>
      <w:r w:rsidR="005B55A3" w:rsidRPr="005B55A3">
        <w:rPr>
          <w:vertAlign w:val="superscript"/>
        </w:rPr>
        <w:t>,</w:t>
      </w:r>
      <w:r w:rsidR="005B55A3" w:rsidRPr="005B55A3">
        <w:rPr>
          <w:rStyle w:val="aa"/>
        </w:rPr>
        <w:endnoteReference w:id="24"/>
      </w:r>
      <w:r w:rsidR="005B55A3" w:rsidRPr="005B55A3">
        <w:rPr>
          <w:vertAlign w:val="superscript"/>
        </w:rPr>
        <w:t>]</w:t>
      </w:r>
      <w:r w:rsidR="005B55A3">
        <w:rPr>
          <w:rFonts w:hint="eastAsia"/>
        </w:rPr>
        <w:t>。大多数的医生对基于计算机辅助规划设计技术生成的修复体在精度和机械性能上表示认可</w:t>
      </w:r>
      <w:r w:rsidR="005B55A3" w:rsidRPr="005B55A3">
        <w:rPr>
          <w:rFonts w:hint="eastAsia"/>
          <w:vertAlign w:val="superscript"/>
        </w:rPr>
        <w:t>[</w:t>
      </w:r>
      <w:r w:rsidR="005B55A3" w:rsidRPr="005B55A3">
        <w:rPr>
          <w:rStyle w:val="aa"/>
        </w:rPr>
        <w:endnoteReference w:id="25"/>
      </w:r>
      <w:r w:rsidR="005B55A3" w:rsidRPr="005B55A3">
        <w:rPr>
          <w:vertAlign w:val="superscript"/>
        </w:rPr>
        <w:t>]</w:t>
      </w:r>
      <w:r w:rsidR="005B55A3">
        <w:rPr>
          <w:rFonts w:hint="eastAsia"/>
        </w:rPr>
        <w:t>。然而，利用传统的机械设计软件如</w:t>
      </w:r>
      <w:r w:rsidR="005B55A3">
        <w:rPr>
          <w:rFonts w:hint="eastAsia"/>
        </w:rPr>
        <w:t>UG(</w:t>
      </w:r>
      <w:r w:rsidR="005B55A3">
        <w:rPr>
          <w:rFonts w:hint="eastAsia"/>
        </w:rPr>
        <w:t>西门子，德国</w:t>
      </w:r>
      <w:r w:rsidR="005B55A3">
        <w:rPr>
          <w:rFonts w:hint="eastAsia"/>
        </w:rPr>
        <w:t>)</w:t>
      </w:r>
      <w:r w:rsidR="005B55A3">
        <w:rPr>
          <w:rFonts w:hint="eastAsia"/>
        </w:rPr>
        <w:t>、</w:t>
      </w:r>
      <w:r w:rsidR="005B55A3">
        <w:rPr>
          <w:rFonts w:hint="eastAsia"/>
        </w:rPr>
        <w:t>Magic RP(</w:t>
      </w:r>
      <w:proofErr w:type="spellStart"/>
      <w:r w:rsidR="005B55A3">
        <w:t>Materialise</w:t>
      </w:r>
      <w:proofErr w:type="spellEnd"/>
      <w:r w:rsidR="005B55A3">
        <w:rPr>
          <w:rFonts w:hint="eastAsia"/>
        </w:rPr>
        <w:t>，比利时</w:t>
      </w:r>
      <w:r w:rsidR="005B55A3">
        <w:rPr>
          <w:rFonts w:hint="eastAsia"/>
        </w:rPr>
        <w:t>)</w:t>
      </w:r>
      <w:r w:rsidR="005B55A3">
        <w:rPr>
          <w:rFonts w:hint="eastAsia"/>
        </w:rPr>
        <w:t>及</w:t>
      </w:r>
      <w:proofErr w:type="spellStart"/>
      <w:r w:rsidR="005B55A3">
        <w:rPr>
          <w:rFonts w:hint="eastAsia"/>
        </w:rPr>
        <w:t>Geomagic</w:t>
      </w:r>
      <w:proofErr w:type="spellEnd"/>
      <w:r w:rsidR="005B55A3">
        <w:rPr>
          <w:rFonts w:hint="eastAsia"/>
        </w:rPr>
        <w:t xml:space="preserve"> De</w:t>
      </w:r>
      <w:r w:rsidR="005B55A3">
        <w:t>sign(</w:t>
      </w:r>
      <w:proofErr w:type="spellStart"/>
      <w:r w:rsidR="005B55A3">
        <w:t>Geomagic</w:t>
      </w:r>
      <w:proofErr w:type="spellEnd"/>
      <w:r w:rsidR="005B55A3">
        <w:t>,</w:t>
      </w:r>
      <w:r w:rsidR="005B55A3">
        <w:rPr>
          <w:rFonts w:hint="eastAsia"/>
        </w:rPr>
        <w:t>美国</w:t>
      </w:r>
      <w:r w:rsidR="005B55A3">
        <w:rPr>
          <w:rFonts w:hint="eastAsia"/>
        </w:rPr>
        <w:t>)</w:t>
      </w:r>
      <w:r w:rsidR="005B55A3">
        <w:rPr>
          <w:rFonts w:hint="eastAsia"/>
        </w:rPr>
        <w:t>等来设计修复</w:t>
      </w:r>
      <w:proofErr w:type="gramStart"/>
      <w:r w:rsidR="005B55A3">
        <w:rPr>
          <w:rFonts w:hint="eastAsia"/>
        </w:rPr>
        <w:t>体不仅</w:t>
      </w:r>
      <w:proofErr w:type="gramEnd"/>
      <w:r w:rsidR="005B55A3">
        <w:rPr>
          <w:rFonts w:hint="eastAsia"/>
        </w:rPr>
        <w:t>过程复杂而且所需时间太长，难以满足临床的需求</w:t>
      </w:r>
      <w:r w:rsidR="005B55A3" w:rsidRPr="005B55A3">
        <w:rPr>
          <w:rFonts w:hint="eastAsia"/>
          <w:vertAlign w:val="superscript"/>
        </w:rPr>
        <w:t>[</w:t>
      </w:r>
      <w:r w:rsidR="005B55A3" w:rsidRPr="005B55A3">
        <w:rPr>
          <w:rStyle w:val="aa"/>
        </w:rPr>
        <w:endnoteReference w:id="26"/>
      </w:r>
      <w:r w:rsidR="005B55A3" w:rsidRPr="005B55A3">
        <w:rPr>
          <w:rFonts w:hint="eastAsia"/>
          <w:vertAlign w:val="superscript"/>
        </w:rPr>
        <w:t>,</w:t>
      </w:r>
      <w:r w:rsidR="005B55A3" w:rsidRPr="005B55A3">
        <w:rPr>
          <w:rStyle w:val="aa"/>
        </w:rPr>
        <w:endnoteReference w:id="27"/>
      </w:r>
      <w:r w:rsidR="005B55A3" w:rsidRPr="005B55A3">
        <w:rPr>
          <w:vertAlign w:val="superscript"/>
        </w:rPr>
        <w:t>]</w:t>
      </w:r>
      <w:r w:rsidR="005B55A3">
        <w:rPr>
          <w:rFonts w:hint="eastAsia"/>
        </w:rPr>
        <w:t>。</w:t>
      </w:r>
      <w:r w:rsidR="005B55A3" w:rsidRPr="005B55A3">
        <w:t>Chulvi[</w:t>
      </w:r>
      <w:r w:rsidR="005B55A3" w:rsidRPr="005B55A3">
        <w:rPr>
          <w:rStyle w:val="aa"/>
          <w:vertAlign w:val="baseline"/>
        </w:rPr>
        <w:endnoteReference w:id="28"/>
      </w:r>
      <w:r w:rsidR="005B55A3" w:rsidRPr="005B55A3">
        <w:t>]</w:t>
      </w:r>
      <w:r w:rsidR="005B55A3">
        <w:rPr>
          <w:rFonts w:hint="eastAsia"/>
        </w:rPr>
        <w:t>提出了一个基于计算机原型匹配的自动设计个性化修复体的系统，该研究利用基于知识系统的技术来存储和管理医学数据，并且结合了许多现有的医学软件，包括</w:t>
      </w:r>
      <w:r w:rsidR="005B55A3">
        <w:rPr>
          <w:rFonts w:hint="eastAsia"/>
        </w:rPr>
        <w:t xml:space="preserve"> MIMICS,3D Slicer, ImLib3D, MITK, </w:t>
      </w:r>
      <w:proofErr w:type="spellStart"/>
      <w:r w:rsidR="005B55A3">
        <w:rPr>
          <w:rFonts w:hint="eastAsia"/>
        </w:rPr>
        <w:t>OsiriX</w:t>
      </w:r>
      <w:proofErr w:type="spellEnd"/>
      <w:r w:rsidR="005B55A3">
        <w:rPr>
          <w:rFonts w:hint="eastAsia"/>
        </w:rPr>
        <w:t xml:space="preserve"> </w:t>
      </w:r>
      <w:r w:rsidR="005B55A3">
        <w:rPr>
          <w:rFonts w:hint="eastAsia"/>
        </w:rPr>
        <w:t>以及</w:t>
      </w:r>
      <w:r w:rsidR="005B55A3">
        <w:rPr>
          <w:rFonts w:hint="eastAsia"/>
        </w:rPr>
        <w:t>VTK</w:t>
      </w:r>
      <w:r w:rsidR="005B55A3">
        <w:rPr>
          <w:rFonts w:hint="eastAsia"/>
        </w:rPr>
        <w:t>，但并没有就具体的算法进行详细的阐述。</w:t>
      </w:r>
      <w:r w:rsidR="005B55A3" w:rsidRPr="005B55A3">
        <w:t>Scharver</w:t>
      </w:r>
      <w:r w:rsidR="005B55A3" w:rsidRPr="005B55A3">
        <w:rPr>
          <w:vertAlign w:val="superscript"/>
        </w:rPr>
        <w:t>[</w:t>
      </w:r>
      <w:r w:rsidR="005B55A3" w:rsidRPr="005B55A3">
        <w:rPr>
          <w:rStyle w:val="aa"/>
        </w:rPr>
        <w:endnoteReference w:id="29"/>
      </w:r>
      <w:r w:rsidR="005B55A3" w:rsidRPr="005B55A3">
        <w:rPr>
          <w:vertAlign w:val="superscript"/>
        </w:rPr>
        <w:t>]</w:t>
      </w:r>
      <w:r w:rsidR="005B55A3">
        <w:rPr>
          <w:rFonts w:hint="eastAsia"/>
        </w:rPr>
        <w:t>提出了一个基于增强现实的</w:t>
      </w:r>
      <w:r w:rsidR="00524A14" w:rsidRPr="00524A14">
        <w:rPr>
          <w:noProof/>
        </w:rPr>
        <w:drawing>
          <wp:anchor distT="0" distB="0" distL="114300" distR="114300" simplePos="0" relativeHeight="251661312" behindDoc="0" locked="0" layoutInCell="1" allowOverlap="1">
            <wp:simplePos x="0" y="0"/>
            <wp:positionH relativeFrom="column">
              <wp:align>center</wp:align>
            </wp:positionH>
            <wp:positionV relativeFrom="paragraph">
              <wp:posOffset>2579370</wp:posOffset>
            </wp:positionV>
            <wp:extent cx="5274000" cy="2959200"/>
            <wp:effectExtent l="0" t="0" r="3175" b="0"/>
            <wp:wrapTopAndBottom/>
            <wp:docPr id="4" name="图片 4" descr="E:\Master\颅骨修复\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ster\颅骨修复\t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000" cy="295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55A3">
        <w:rPr>
          <w:rFonts w:hint="eastAsia"/>
        </w:rPr>
        <w:t>颅骨修复</w:t>
      </w:r>
      <w:proofErr w:type="gramStart"/>
      <w:r w:rsidR="005B55A3">
        <w:rPr>
          <w:rFonts w:hint="eastAsia"/>
        </w:rPr>
        <w:t>体设计</w:t>
      </w:r>
      <w:proofErr w:type="gramEnd"/>
      <w:r w:rsidR="005B55A3">
        <w:rPr>
          <w:rFonts w:hint="eastAsia"/>
        </w:rPr>
        <w:t>系统。</w:t>
      </w:r>
    </w:p>
    <w:p w:rsidR="00524A14" w:rsidRDefault="00524A14" w:rsidP="00524A14">
      <w:pPr>
        <w:ind w:firstLine="420"/>
        <w:jc w:val="center"/>
      </w:pPr>
      <w:r>
        <w:rPr>
          <w:rFonts w:hint="eastAsia"/>
        </w:rPr>
        <w:t>图</w:t>
      </w:r>
      <w:r>
        <w:t>1</w:t>
      </w:r>
      <w:r>
        <w:rPr>
          <w:rFonts w:hint="eastAsia"/>
        </w:rPr>
        <w:t>-</w:t>
      </w:r>
      <w:r>
        <w:t xml:space="preserve">4 </w:t>
      </w:r>
      <w:proofErr w:type="gramStart"/>
      <w:r>
        <w:rPr>
          <w:rFonts w:hint="eastAsia"/>
        </w:rPr>
        <w:t>利用钛网修复</w:t>
      </w:r>
      <w:proofErr w:type="gramEnd"/>
      <w:r>
        <w:rPr>
          <w:rFonts w:hint="eastAsia"/>
        </w:rPr>
        <w:t>颅骨</w:t>
      </w:r>
      <w:r w:rsidR="0020302E">
        <w:rPr>
          <w:rFonts w:hint="eastAsia"/>
        </w:rPr>
        <w:t>缺损</w:t>
      </w:r>
    </w:p>
    <w:p w:rsidR="00524A14" w:rsidRDefault="00524A14" w:rsidP="00524A14">
      <w:pPr>
        <w:ind w:firstLine="420"/>
        <w:jc w:val="center"/>
      </w:pPr>
      <w:r>
        <w:rPr>
          <w:rFonts w:hint="eastAsia"/>
        </w:rPr>
        <w:t>Fig. 1-</w:t>
      </w:r>
      <w:r>
        <w:t>4</w:t>
      </w:r>
      <w:r>
        <w:rPr>
          <w:rFonts w:hint="eastAsia"/>
        </w:rPr>
        <w:t xml:space="preserve"> Use</w:t>
      </w:r>
      <w:r>
        <w:t xml:space="preserve"> Titanium mesh </w:t>
      </w:r>
      <w:r>
        <w:rPr>
          <w:rFonts w:hint="eastAsia"/>
        </w:rPr>
        <w:t>to</w:t>
      </w:r>
      <w:r>
        <w:t xml:space="preserve"> </w:t>
      </w:r>
      <w:r>
        <w:rPr>
          <w:rFonts w:hint="eastAsia"/>
        </w:rPr>
        <w:t>re</w:t>
      </w:r>
      <w:r>
        <w:t>store the cranial defect</w:t>
      </w:r>
    </w:p>
    <w:p w:rsidR="00524A14" w:rsidRPr="005B55A3" w:rsidRDefault="00524A14" w:rsidP="00524A14">
      <w:pPr>
        <w:ind w:firstLine="420"/>
      </w:pPr>
    </w:p>
    <w:p w:rsidR="00524A14" w:rsidRPr="00AA4B58" w:rsidRDefault="005B55A3" w:rsidP="00427FB0">
      <w:r>
        <w:tab/>
      </w:r>
      <w:r>
        <w:rPr>
          <w:rFonts w:hint="eastAsia"/>
        </w:rPr>
        <w:t>总之，当前大多数的临床依然是在利用手动</w:t>
      </w:r>
      <w:proofErr w:type="gramStart"/>
      <w:r>
        <w:rPr>
          <w:rFonts w:hint="eastAsia"/>
        </w:rPr>
        <w:t>塑形钛板来</w:t>
      </w:r>
      <w:proofErr w:type="gramEnd"/>
      <w:r>
        <w:rPr>
          <w:rFonts w:hint="eastAsia"/>
        </w:rPr>
        <w:t>设计颅骨修复体，少部分利用传统的设计软件来减少手动塑形的复杂度，但设计的过程仍然十分的繁琐，而剩下很少一部分要么</w:t>
      </w:r>
      <w:r w:rsidR="00395097">
        <w:rPr>
          <w:rFonts w:hint="eastAsia"/>
        </w:rPr>
        <w:t>缺少算法的详细阐述，要么对硬件要求太高。因此，开发一个简单，能快速建模</w:t>
      </w:r>
      <w:r>
        <w:rPr>
          <w:rFonts w:hint="eastAsia"/>
        </w:rPr>
        <w:t>的颅骨修复软件具有重大的意义。</w:t>
      </w:r>
    </w:p>
    <w:p w:rsidR="00F526FA" w:rsidRDefault="00F526FA" w:rsidP="00F526FA">
      <w:pPr>
        <w:pStyle w:val="2"/>
        <w:numPr>
          <w:ilvl w:val="1"/>
          <w:numId w:val="5"/>
        </w:numPr>
      </w:pPr>
      <w:bookmarkStart w:id="6" w:name="_Toc476585126"/>
      <w:r>
        <w:rPr>
          <w:rFonts w:hint="eastAsia"/>
        </w:rPr>
        <w:t>关键技术概述</w:t>
      </w:r>
      <w:bookmarkEnd w:id="6"/>
    </w:p>
    <w:p w:rsidR="00427FB0" w:rsidRDefault="000A583A" w:rsidP="000A583A">
      <w:pPr>
        <w:pStyle w:val="3"/>
        <w:numPr>
          <w:ilvl w:val="2"/>
          <w:numId w:val="5"/>
        </w:numPr>
      </w:pPr>
      <w:bookmarkStart w:id="7" w:name="_Toc476585127"/>
      <w:r>
        <w:rPr>
          <w:rFonts w:hint="eastAsia"/>
        </w:rPr>
        <w:t>三维可视化</w:t>
      </w:r>
      <w:bookmarkEnd w:id="7"/>
    </w:p>
    <w:p w:rsidR="000A583A" w:rsidRDefault="000A583A" w:rsidP="000A583A">
      <w:pPr>
        <w:ind w:firstLine="420"/>
      </w:pPr>
      <w:r>
        <w:rPr>
          <w:rFonts w:hint="eastAsia"/>
        </w:rPr>
        <w:t>三维可视化是指将</w:t>
      </w:r>
      <w:r>
        <w:rPr>
          <w:rFonts w:hint="eastAsia"/>
        </w:rPr>
        <w:t>CT</w:t>
      </w:r>
      <w:r>
        <w:rPr>
          <w:rFonts w:hint="eastAsia"/>
        </w:rPr>
        <w:t>、</w:t>
      </w:r>
      <w:r>
        <w:rPr>
          <w:rFonts w:hint="eastAsia"/>
        </w:rPr>
        <w:t>MRI</w:t>
      </w:r>
      <w:r>
        <w:rPr>
          <w:rFonts w:hint="eastAsia"/>
        </w:rPr>
        <w:t>等包含人体信息的</w:t>
      </w:r>
      <w:r>
        <w:rPr>
          <w:rFonts w:hint="eastAsia"/>
        </w:rPr>
        <w:t>DICOM</w:t>
      </w:r>
      <w:r>
        <w:rPr>
          <w:rFonts w:hint="eastAsia"/>
        </w:rPr>
        <w:t>数据利用计算机图形学技术直观的表示出来，从而为医生临床提供病人三维的结构信息。根据不同的重建算法，可以分为两类：面绘制和体绘制。</w:t>
      </w:r>
    </w:p>
    <w:p w:rsidR="000A583A" w:rsidRDefault="000A583A" w:rsidP="000A583A">
      <w:pPr>
        <w:pStyle w:val="a3"/>
        <w:numPr>
          <w:ilvl w:val="0"/>
          <w:numId w:val="7"/>
        </w:numPr>
        <w:ind w:left="0" w:firstLineChars="0" w:firstLine="0"/>
      </w:pPr>
      <w:r>
        <w:rPr>
          <w:rFonts w:hint="eastAsia"/>
        </w:rPr>
        <w:lastRenderedPageBreak/>
        <w:t>面绘制</w:t>
      </w:r>
    </w:p>
    <w:p w:rsidR="000A583A" w:rsidRDefault="000A583A" w:rsidP="000A583A">
      <w:pPr>
        <w:pStyle w:val="a3"/>
      </w:pPr>
      <w:r>
        <w:rPr>
          <w:rFonts w:hint="eastAsia"/>
        </w:rPr>
        <w:t>面绘制是指在三维数据场中重建出某一等值面的方法。等值面是指满足</w:t>
      </w:r>
      <w:r>
        <w:rPr>
          <w:rFonts w:hint="eastAsia"/>
        </w:rPr>
        <w:t>f(</w:t>
      </w:r>
      <w:proofErr w:type="spellStart"/>
      <w:r>
        <w:t>x,y,z</w:t>
      </w:r>
      <w:proofErr w:type="spellEnd"/>
      <w:r>
        <w:rPr>
          <w:rFonts w:hint="eastAsia"/>
        </w:rPr>
        <w:t>)</w:t>
      </w:r>
      <w:r>
        <w:rPr>
          <w:rFonts w:hint="eastAsia"/>
        </w:rPr>
        <w:t>等于某一个定值的曲面。在经典的算法中，最流行的是</w:t>
      </w:r>
      <w:r>
        <w:rPr>
          <w:rFonts w:hint="eastAsia"/>
        </w:rPr>
        <w:t>Marching Cube</w:t>
      </w:r>
      <w:r w:rsidR="00F00116">
        <w:t>s</w:t>
      </w:r>
      <w:r w:rsidRPr="000A583A">
        <w:rPr>
          <w:vertAlign w:val="superscript"/>
        </w:rPr>
        <w:t>[</w:t>
      </w:r>
      <w:r w:rsidRPr="000A583A">
        <w:rPr>
          <w:rStyle w:val="aa"/>
        </w:rPr>
        <w:endnoteReference w:id="30"/>
      </w:r>
      <w:r w:rsidRPr="000A583A">
        <w:rPr>
          <w:vertAlign w:val="superscript"/>
        </w:rPr>
        <w:t>]</w:t>
      </w:r>
      <w:r>
        <w:rPr>
          <w:rFonts w:hint="eastAsia"/>
        </w:rPr>
        <w:t>方法，而最近提出的一种快速重建的算法</w:t>
      </w:r>
      <w:r>
        <w:rPr>
          <w:rFonts w:hint="eastAsia"/>
        </w:rPr>
        <w:t>Flying Edge</w:t>
      </w:r>
      <w:r>
        <w:t>s</w:t>
      </w:r>
      <w:r w:rsidRPr="000A583A">
        <w:rPr>
          <w:vertAlign w:val="superscript"/>
        </w:rPr>
        <w:t>[</w:t>
      </w:r>
      <w:r w:rsidRPr="000A583A">
        <w:rPr>
          <w:rStyle w:val="aa"/>
        </w:rPr>
        <w:endnoteReference w:id="31"/>
      </w:r>
      <w:r w:rsidRPr="000A583A">
        <w:rPr>
          <w:vertAlign w:val="superscript"/>
        </w:rPr>
        <w:t>]</w:t>
      </w:r>
      <w:r>
        <w:rPr>
          <w:rFonts w:hint="eastAsia"/>
        </w:rPr>
        <w:t>在速度上比</w:t>
      </w:r>
      <w:r>
        <w:rPr>
          <w:rFonts w:hint="eastAsia"/>
        </w:rPr>
        <w:t>Marching Cube</w:t>
      </w:r>
      <w:r>
        <w:rPr>
          <w:rFonts w:hint="eastAsia"/>
        </w:rPr>
        <w:t>高出一个量级。</w:t>
      </w:r>
    </w:p>
    <w:p w:rsidR="000A583A" w:rsidRDefault="00F00116" w:rsidP="000A583A">
      <w:pPr>
        <w:pStyle w:val="a3"/>
      </w:pPr>
      <w:r w:rsidRPr="00F00116">
        <w:rPr>
          <w:noProof/>
        </w:rPr>
        <w:drawing>
          <wp:anchor distT="0" distB="0" distL="114300" distR="114300" simplePos="0" relativeHeight="251662336" behindDoc="0" locked="0" layoutInCell="1" allowOverlap="1">
            <wp:simplePos x="0" y="0"/>
            <wp:positionH relativeFrom="column">
              <wp:posOffset>-1270</wp:posOffset>
            </wp:positionH>
            <wp:positionV relativeFrom="paragraph">
              <wp:posOffset>641350</wp:posOffset>
            </wp:positionV>
            <wp:extent cx="5273675" cy="2890520"/>
            <wp:effectExtent l="0" t="0" r="3175" b="5080"/>
            <wp:wrapTopAndBottom/>
            <wp:docPr id="5" name="图片 5" descr="E:\Maste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ster\tim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89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83A">
        <w:rPr>
          <w:rFonts w:hint="eastAsia"/>
        </w:rPr>
        <w:t>Marching Cube</w:t>
      </w:r>
      <w:r>
        <w:t>s</w:t>
      </w:r>
      <w:r w:rsidR="000A583A">
        <w:rPr>
          <w:rFonts w:hint="eastAsia"/>
        </w:rPr>
        <w:t>算法是将</w:t>
      </w:r>
      <w:proofErr w:type="gramStart"/>
      <w:r w:rsidR="000A583A">
        <w:rPr>
          <w:rFonts w:hint="eastAsia"/>
        </w:rPr>
        <w:t>体数据</w:t>
      </w:r>
      <w:proofErr w:type="gramEnd"/>
      <w:r w:rsidR="000A583A">
        <w:rPr>
          <w:rFonts w:hint="eastAsia"/>
        </w:rPr>
        <w:t>中的</w:t>
      </w:r>
      <w:r w:rsidR="000A583A">
        <w:rPr>
          <w:rFonts w:hint="eastAsia"/>
        </w:rPr>
        <w:t>8</w:t>
      </w:r>
      <w:r w:rsidR="000A583A">
        <w:rPr>
          <w:rFonts w:hint="eastAsia"/>
        </w:rPr>
        <w:t>个相邻的体元作为最小等值面的重建单元，并假设沿着六面体的每条边，数据是呈连续线性变化，利用线性插值求出该等值面</w:t>
      </w:r>
      <w:r w:rsidR="000A583A">
        <w:rPr>
          <w:rFonts w:hint="eastAsia"/>
        </w:rPr>
        <w:t>的三角剖分</w:t>
      </w:r>
      <w:r w:rsidR="000A583A">
        <w:rPr>
          <w:rFonts w:hint="eastAsia"/>
        </w:rPr>
        <w:t>。通过对每个三角剖分所在边的情况进行分类，一共存在</w:t>
      </w:r>
      <w:r w:rsidR="000A583A">
        <w:rPr>
          <w:rFonts w:hint="eastAsia"/>
        </w:rPr>
        <w:t>15</w:t>
      </w:r>
      <w:r>
        <w:rPr>
          <w:rFonts w:hint="eastAsia"/>
        </w:rPr>
        <w:t>类</w:t>
      </w:r>
      <w:r w:rsidR="000A583A">
        <w:rPr>
          <w:rFonts w:hint="eastAsia"/>
        </w:rPr>
        <w:t>情况（如图</w:t>
      </w:r>
      <w:r w:rsidR="000A583A">
        <w:rPr>
          <w:rFonts w:hint="eastAsia"/>
        </w:rPr>
        <w:t>1-</w:t>
      </w:r>
      <w:r w:rsidR="000A583A">
        <w:t>5</w:t>
      </w:r>
      <w:r w:rsidR="000A583A">
        <w:rPr>
          <w:rFonts w:hint="eastAsia"/>
        </w:rPr>
        <w:t>所示）。</w:t>
      </w:r>
    </w:p>
    <w:p w:rsidR="00F00116" w:rsidRDefault="00F00116" w:rsidP="00F00116">
      <w:pPr>
        <w:ind w:firstLine="420"/>
        <w:jc w:val="center"/>
      </w:pPr>
      <w:r>
        <w:rPr>
          <w:rFonts w:hint="eastAsia"/>
        </w:rPr>
        <w:t>图</w:t>
      </w:r>
      <w:r>
        <w:t>1</w:t>
      </w:r>
      <w:r>
        <w:rPr>
          <w:rFonts w:hint="eastAsia"/>
        </w:rPr>
        <w:t>-</w:t>
      </w:r>
      <w:r>
        <w:t>5</w:t>
      </w:r>
      <w:r>
        <w:t xml:space="preserve"> </w:t>
      </w:r>
      <w:r>
        <w:rPr>
          <w:rFonts w:hint="eastAsia"/>
        </w:rPr>
        <w:t>Marching</w:t>
      </w:r>
      <w:r>
        <w:t xml:space="preserve"> Cubes</w:t>
      </w:r>
      <w:r>
        <w:rPr>
          <w:rFonts w:hint="eastAsia"/>
        </w:rPr>
        <w:t>的三角剖分</w:t>
      </w:r>
    </w:p>
    <w:p w:rsidR="00F00116" w:rsidRDefault="00F00116" w:rsidP="00F00116">
      <w:pPr>
        <w:ind w:firstLine="420"/>
        <w:jc w:val="center"/>
      </w:pPr>
      <w:r>
        <w:rPr>
          <w:rFonts w:hint="eastAsia"/>
        </w:rPr>
        <w:t>Fig. 1-</w:t>
      </w:r>
      <w:r>
        <w:t>5</w:t>
      </w:r>
      <w:r>
        <w:rPr>
          <w:rFonts w:hint="eastAsia"/>
        </w:rPr>
        <w:t xml:space="preserve"> </w:t>
      </w:r>
      <w:proofErr w:type="gramStart"/>
      <w:r>
        <w:t>The</w:t>
      </w:r>
      <w:proofErr w:type="gramEnd"/>
      <w:r>
        <w:t xml:space="preserve"> triangulation of Marching Cubes</w:t>
      </w:r>
    </w:p>
    <w:p w:rsidR="00F00116" w:rsidRDefault="00F00116" w:rsidP="000A583A">
      <w:pPr>
        <w:pStyle w:val="a3"/>
      </w:pPr>
      <w:r w:rsidRPr="00F00116">
        <w:rPr>
          <w:noProof/>
        </w:rPr>
        <w:drawing>
          <wp:anchor distT="0" distB="0" distL="114300" distR="114300" simplePos="0" relativeHeight="251663360" behindDoc="0" locked="0" layoutInCell="1" allowOverlap="1">
            <wp:simplePos x="0" y="0"/>
            <wp:positionH relativeFrom="column">
              <wp:align>center</wp:align>
            </wp:positionH>
            <wp:positionV relativeFrom="paragraph">
              <wp:posOffset>1216802</wp:posOffset>
            </wp:positionV>
            <wp:extent cx="4327200" cy="968400"/>
            <wp:effectExtent l="0" t="0" r="0" b="3175"/>
            <wp:wrapTopAndBottom/>
            <wp:docPr id="6" name="图片 6" descr="E:\Master\flyingedge论文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ster\flyingedge论文图.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7200" cy="968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Flying Edges</w:t>
      </w:r>
      <w:r>
        <w:rPr>
          <w:rFonts w:hint="eastAsia"/>
        </w:rPr>
        <w:t>是由</w:t>
      </w:r>
      <w:r w:rsidRPr="00F00116">
        <w:t>William Schroeder</w:t>
      </w:r>
      <w:r>
        <w:rPr>
          <w:rFonts w:hint="eastAsia"/>
        </w:rPr>
        <w:t>等人提出的一个基于并行运算的高性能可扩展的等值面提取算法。该算法充分利用现代计算机的硬件能力，通过完全独立的对每条边进行寻址，基于合理的几何信息，避免了不必要的计算，在相同点的融合方面也突破了并行运算的瓶颈。算法在串行或并行情况下运行稳定，并且利用数据并行和共享方法，支持异构并行运算。在处理大数据时，充分利用</w:t>
      </w:r>
      <w:r>
        <w:rPr>
          <w:rFonts w:hint="eastAsia"/>
        </w:rPr>
        <w:t>GPU</w:t>
      </w:r>
      <w:r>
        <w:rPr>
          <w:rFonts w:hint="eastAsia"/>
        </w:rPr>
        <w:t>的内存，并且避免了传统方法在搜索时额外的耗时。目前，该算法是等值面提取中最快的一种算法。</w:t>
      </w:r>
    </w:p>
    <w:p w:rsidR="00F00116" w:rsidRDefault="00F00116" w:rsidP="00F00116">
      <w:pPr>
        <w:ind w:firstLine="420"/>
        <w:jc w:val="center"/>
      </w:pPr>
      <w:r>
        <w:rPr>
          <w:rFonts w:hint="eastAsia"/>
        </w:rPr>
        <w:t>图</w:t>
      </w:r>
      <w:r>
        <w:t>1</w:t>
      </w:r>
      <w:r>
        <w:rPr>
          <w:rFonts w:hint="eastAsia"/>
        </w:rPr>
        <w:t>-</w:t>
      </w:r>
      <w:r>
        <w:t>6</w:t>
      </w:r>
      <w:r>
        <w:t xml:space="preserve"> </w:t>
      </w:r>
      <w:r>
        <w:rPr>
          <w:rFonts w:hint="eastAsia"/>
        </w:rPr>
        <w:t>Flying</w:t>
      </w:r>
      <w:r>
        <w:t xml:space="preserve"> Edges</w:t>
      </w:r>
      <w:r>
        <w:rPr>
          <w:rFonts w:hint="eastAsia"/>
        </w:rPr>
        <w:t>重建的模型</w:t>
      </w:r>
    </w:p>
    <w:p w:rsidR="000A583A" w:rsidRPr="00F00116" w:rsidRDefault="00F00116" w:rsidP="00F00116">
      <w:pPr>
        <w:ind w:firstLine="420"/>
        <w:jc w:val="center"/>
        <w:rPr>
          <w:rFonts w:hint="eastAsia"/>
        </w:rPr>
      </w:pPr>
      <w:r>
        <w:rPr>
          <w:rFonts w:hint="eastAsia"/>
        </w:rPr>
        <w:t>Fig. 1-</w:t>
      </w:r>
      <w:r>
        <w:t>6</w:t>
      </w:r>
      <w:r>
        <w:rPr>
          <w:rFonts w:hint="eastAsia"/>
        </w:rPr>
        <w:t xml:space="preserve"> </w:t>
      </w:r>
      <w:proofErr w:type="gramStart"/>
      <w:r>
        <w:t>The</w:t>
      </w:r>
      <w:proofErr w:type="gramEnd"/>
      <w:r>
        <w:t xml:space="preserve"> </w:t>
      </w:r>
      <w:r>
        <w:t>reconstructed models using Flying Edges</w:t>
      </w:r>
    </w:p>
    <w:p w:rsidR="000A583A" w:rsidRDefault="000A583A" w:rsidP="000A583A">
      <w:pPr>
        <w:pStyle w:val="a3"/>
        <w:numPr>
          <w:ilvl w:val="0"/>
          <w:numId w:val="7"/>
        </w:numPr>
        <w:ind w:firstLineChars="0"/>
      </w:pPr>
      <w:r>
        <w:rPr>
          <w:rFonts w:hint="eastAsia"/>
        </w:rPr>
        <w:t>体绘制</w:t>
      </w:r>
    </w:p>
    <w:p w:rsidR="009736C7" w:rsidRDefault="00DB78BA" w:rsidP="00DB78BA">
      <w:pPr>
        <w:pStyle w:val="a3"/>
        <w:ind w:firstLineChars="0"/>
      </w:pPr>
      <w:r>
        <w:rPr>
          <w:rFonts w:hint="eastAsia"/>
        </w:rPr>
        <w:t>体绘制是指利用三维数据直接生成二维图像的技术。三维中每个像素点根据一定的规则赋予一定的透明度和颜色，使得医生可以清楚的了解患者身体各个器官和部位的三维情况。通常</w:t>
      </w:r>
      <w:r>
        <w:rPr>
          <w:rFonts w:hint="eastAsia"/>
        </w:rPr>
        <w:t>CT</w:t>
      </w:r>
      <w:r>
        <w:rPr>
          <w:rFonts w:hint="eastAsia"/>
        </w:rPr>
        <w:t>对骨组织具有较好的分辨，而</w:t>
      </w:r>
      <w:r w:rsidR="005D648F">
        <w:rPr>
          <w:rFonts w:hint="eastAsia"/>
        </w:rPr>
        <w:t>血管等软组织能够</w:t>
      </w:r>
      <w:r w:rsidR="005D648F">
        <w:rPr>
          <w:rFonts w:hint="eastAsia"/>
        </w:rPr>
        <w:t>在</w:t>
      </w:r>
      <w:r>
        <w:rPr>
          <w:rFonts w:hint="eastAsia"/>
        </w:rPr>
        <w:t>MRI</w:t>
      </w:r>
      <w:r>
        <w:rPr>
          <w:rFonts w:hint="eastAsia"/>
        </w:rPr>
        <w:t>数据</w:t>
      </w:r>
      <w:r w:rsidR="005D648F">
        <w:rPr>
          <w:rFonts w:hint="eastAsia"/>
        </w:rPr>
        <w:t>场中很好的被识别。因此临床上通常会将同一患者的</w:t>
      </w:r>
      <w:r w:rsidR="005D648F">
        <w:rPr>
          <w:rFonts w:hint="eastAsia"/>
        </w:rPr>
        <w:t>CT</w:t>
      </w:r>
      <w:r w:rsidR="005D648F">
        <w:rPr>
          <w:rFonts w:hint="eastAsia"/>
        </w:rPr>
        <w:t>和</w:t>
      </w:r>
      <w:r w:rsidR="005D648F">
        <w:rPr>
          <w:rFonts w:hint="eastAsia"/>
        </w:rPr>
        <w:t>MRI</w:t>
      </w:r>
      <w:r w:rsidR="005D648F">
        <w:rPr>
          <w:rFonts w:hint="eastAsia"/>
        </w:rPr>
        <w:t>数据进行配准融合后利用体绘制来显示，为临床提供详尽的参考。</w:t>
      </w:r>
    </w:p>
    <w:p w:rsidR="005D648F" w:rsidRDefault="005D648F" w:rsidP="00DB78BA">
      <w:pPr>
        <w:pStyle w:val="a3"/>
        <w:ind w:firstLineChars="0"/>
      </w:pPr>
      <w:r>
        <w:rPr>
          <w:rFonts w:hint="eastAsia"/>
        </w:rPr>
        <w:t>主流的体绘制根据所采用的投影算法不同，分为以对象空间为序的</w:t>
      </w:r>
      <w:r>
        <w:rPr>
          <w:rFonts w:hint="eastAsia"/>
        </w:rPr>
        <w:t>Ray</w:t>
      </w:r>
      <w:r>
        <w:t xml:space="preserve"> Casting</w:t>
      </w:r>
      <w:r>
        <w:rPr>
          <w:rFonts w:hint="eastAsia"/>
        </w:rPr>
        <w:t>算法</w:t>
      </w:r>
      <w:r w:rsidRPr="005D648F">
        <w:rPr>
          <w:rFonts w:hint="eastAsia"/>
          <w:vertAlign w:val="superscript"/>
        </w:rPr>
        <w:t>[</w:t>
      </w:r>
      <w:r w:rsidRPr="005D648F">
        <w:rPr>
          <w:rStyle w:val="aa"/>
        </w:rPr>
        <w:endnoteReference w:id="32"/>
      </w:r>
      <w:r w:rsidRPr="005D648F">
        <w:rPr>
          <w:vertAlign w:val="superscript"/>
        </w:rPr>
        <w:t>]</w:t>
      </w:r>
      <w:r>
        <w:rPr>
          <w:rFonts w:hint="eastAsia"/>
        </w:rPr>
        <w:t>、</w:t>
      </w:r>
      <w:r>
        <w:rPr>
          <w:rFonts w:hint="eastAsia"/>
        </w:rPr>
        <w:lastRenderedPageBreak/>
        <w:t>以图像空间为序的</w:t>
      </w:r>
      <w:r>
        <w:rPr>
          <w:rFonts w:hint="eastAsia"/>
        </w:rPr>
        <w:t>Splatting</w:t>
      </w:r>
      <w:r>
        <w:rPr>
          <w:rFonts w:hint="eastAsia"/>
        </w:rPr>
        <w:t>算法</w:t>
      </w:r>
      <w:r w:rsidRPr="005D648F">
        <w:rPr>
          <w:rFonts w:hint="eastAsia"/>
          <w:vertAlign w:val="superscript"/>
        </w:rPr>
        <w:t>[</w:t>
      </w:r>
      <w:r w:rsidRPr="005D648F">
        <w:rPr>
          <w:rStyle w:val="aa"/>
        </w:rPr>
        <w:endnoteReference w:id="33"/>
      </w:r>
      <w:r w:rsidRPr="005D648F">
        <w:rPr>
          <w:vertAlign w:val="superscript"/>
        </w:rPr>
        <w:t>]</w:t>
      </w:r>
      <w:r>
        <w:rPr>
          <w:rFonts w:hint="eastAsia"/>
        </w:rPr>
        <w:t>以及综合前两者的</w:t>
      </w:r>
      <w:r>
        <w:rPr>
          <w:rFonts w:hint="eastAsia"/>
        </w:rPr>
        <w:t>Shear</w:t>
      </w:r>
      <w:r>
        <w:t xml:space="preserve"> </w:t>
      </w:r>
      <w:r>
        <w:rPr>
          <w:rFonts w:hint="eastAsia"/>
        </w:rPr>
        <w:t>Warp</w:t>
      </w:r>
      <w:r>
        <w:rPr>
          <w:rFonts w:hint="eastAsia"/>
        </w:rPr>
        <w:t>算法</w:t>
      </w:r>
      <w:r>
        <w:rPr>
          <w:rStyle w:val="aa"/>
        </w:rPr>
        <w:endnoteReference w:id="34"/>
      </w:r>
      <w:r>
        <w:rPr>
          <w:rFonts w:hint="eastAsia"/>
        </w:rPr>
        <w:t>。</w:t>
      </w:r>
      <w:r w:rsidR="00395097">
        <w:rPr>
          <w:rFonts w:hint="eastAsia"/>
        </w:rPr>
        <w:t>各个算法的核心都在于如何将三维数据场中每个像素点在</w:t>
      </w:r>
      <w:r w:rsidR="00395097">
        <w:rPr>
          <w:rFonts w:hint="eastAsia"/>
        </w:rPr>
        <w:t>当前视角</w:t>
      </w:r>
      <w:r w:rsidR="00395097">
        <w:rPr>
          <w:rFonts w:hint="eastAsia"/>
        </w:rPr>
        <w:t>下按照一定的规则绘制到屏幕上。算法的难点在于像素点的快速遍历以及如何实现任意视角下的实时性。</w:t>
      </w:r>
      <w:r w:rsidR="00395097">
        <w:rPr>
          <w:rFonts w:hint="eastAsia"/>
        </w:rPr>
        <w:t>Ray</w:t>
      </w:r>
      <w:r w:rsidR="00395097">
        <w:t xml:space="preserve"> </w:t>
      </w:r>
      <w:r w:rsidR="00395097">
        <w:rPr>
          <w:rFonts w:hint="eastAsia"/>
        </w:rPr>
        <w:t>Casting</w:t>
      </w:r>
      <w:r w:rsidR="00395097">
        <w:rPr>
          <w:rFonts w:hint="eastAsia"/>
        </w:rPr>
        <w:t>是在当前视角下发射一条光线与三维</w:t>
      </w:r>
      <w:proofErr w:type="gramStart"/>
      <w:r w:rsidR="00395097">
        <w:rPr>
          <w:rFonts w:hint="eastAsia"/>
        </w:rPr>
        <w:t>数据场</w:t>
      </w:r>
      <w:proofErr w:type="gramEnd"/>
      <w:r w:rsidR="00395097">
        <w:rPr>
          <w:rFonts w:hint="eastAsia"/>
        </w:rPr>
        <w:t>相交，通过计算光线的传输方程得到最后的图像。该算法的绘制质量较好，但实时性较差。</w:t>
      </w:r>
      <w:r w:rsidR="00395097">
        <w:rPr>
          <w:rFonts w:hint="eastAsia"/>
        </w:rPr>
        <w:t>S</w:t>
      </w:r>
      <w:r w:rsidR="00395097">
        <w:t>platting</w:t>
      </w:r>
      <w:r w:rsidR="00395097">
        <w:rPr>
          <w:rFonts w:hint="eastAsia"/>
        </w:rPr>
        <w:t>算法</w:t>
      </w:r>
      <w:r w:rsidR="005F2E2B">
        <w:rPr>
          <w:rFonts w:hint="eastAsia"/>
        </w:rPr>
        <w:t>将整个</w:t>
      </w:r>
      <w:proofErr w:type="gramStart"/>
      <w:r w:rsidR="005F2E2B">
        <w:rPr>
          <w:rFonts w:hint="eastAsia"/>
        </w:rPr>
        <w:t>体数据</w:t>
      </w:r>
      <w:proofErr w:type="gramEnd"/>
      <w:r w:rsidR="005F2E2B">
        <w:rPr>
          <w:rFonts w:hint="eastAsia"/>
        </w:rPr>
        <w:t>投射到屏幕上，再根据每个像素对屏幕像素的贡献来合成图像，其优点在于可以减少对那些在当前视角下对二维图像贡献为</w:t>
      </w:r>
      <w:r w:rsidR="005F2E2B">
        <w:rPr>
          <w:rFonts w:hint="eastAsia"/>
        </w:rPr>
        <w:t>0</w:t>
      </w:r>
      <w:r w:rsidR="005F2E2B">
        <w:rPr>
          <w:rFonts w:hint="eastAsia"/>
        </w:rPr>
        <w:t>的像素的遍历，从而提高了绘制的速度，但绘制的图像效果不如</w:t>
      </w:r>
      <w:r w:rsidR="005F2E2B">
        <w:rPr>
          <w:rFonts w:hint="eastAsia"/>
        </w:rPr>
        <w:t>Ray</w:t>
      </w:r>
      <w:r w:rsidR="005F2E2B">
        <w:t xml:space="preserve"> </w:t>
      </w:r>
      <w:r w:rsidR="005F2E2B">
        <w:rPr>
          <w:rFonts w:hint="eastAsia"/>
        </w:rPr>
        <w:t>Casting</w:t>
      </w:r>
      <w:r w:rsidR="005F2E2B">
        <w:t xml:space="preserve"> </w:t>
      </w:r>
      <w:r w:rsidR="005F2E2B">
        <w:rPr>
          <w:rFonts w:hint="eastAsia"/>
        </w:rPr>
        <w:t>算法。而</w:t>
      </w:r>
      <w:r w:rsidR="005F2E2B">
        <w:rPr>
          <w:rFonts w:hint="eastAsia"/>
        </w:rPr>
        <w:t>Sh</w:t>
      </w:r>
      <w:r w:rsidR="005F2E2B">
        <w:t>ear Warp</w:t>
      </w:r>
      <w:r w:rsidR="005F2E2B">
        <w:rPr>
          <w:rFonts w:hint="eastAsia"/>
        </w:rPr>
        <w:t>算法是将三维数据按照从前到后的顺序进行错切，使投影光线与三维</w:t>
      </w:r>
      <w:proofErr w:type="gramStart"/>
      <w:r w:rsidR="005F2E2B">
        <w:rPr>
          <w:rFonts w:hint="eastAsia"/>
        </w:rPr>
        <w:t>数据场</w:t>
      </w:r>
      <w:proofErr w:type="gramEnd"/>
      <w:r w:rsidR="005F2E2B">
        <w:rPr>
          <w:rFonts w:hint="eastAsia"/>
        </w:rPr>
        <w:t>垂直，最后合成二维图像。该算法极大的降低了计算量，绘制速度得到提高，但图像的质量受到错切的影响，仍然有待提高。以上三种算法都是基于纯软件的绘制，随着计算机硬件水平的提高，目前基于计算机</w:t>
      </w:r>
      <w:r w:rsidR="005F2E2B">
        <w:rPr>
          <w:rFonts w:hint="eastAsia"/>
        </w:rPr>
        <w:t>GPU</w:t>
      </w:r>
      <w:r w:rsidR="005F2E2B">
        <w:rPr>
          <w:rFonts w:hint="eastAsia"/>
        </w:rPr>
        <w:t>加速的算法得到广泛的研究和应用，图</w:t>
      </w:r>
      <w:r w:rsidR="005F2E2B">
        <w:rPr>
          <w:rFonts w:hint="eastAsia"/>
        </w:rPr>
        <w:t>1-</w:t>
      </w:r>
      <w:r w:rsidR="005F2E2B">
        <w:t>7</w:t>
      </w:r>
      <w:r w:rsidR="005F2E2B">
        <w:rPr>
          <w:rFonts w:hint="eastAsia"/>
        </w:rPr>
        <w:t>为利用</w:t>
      </w:r>
      <w:r w:rsidR="005F2E2B">
        <w:rPr>
          <w:rFonts w:hint="eastAsia"/>
        </w:rPr>
        <w:t>GPU</w:t>
      </w:r>
      <w:r w:rsidR="005F2E2B">
        <w:rPr>
          <w:rFonts w:hint="eastAsia"/>
        </w:rPr>
        <w:t>加速绘制的人</w:t>
      </w:r>
      <w:r w:rsidR="005F2E2B" w:rsidRPr="005F2E2B">
        <w:rPr>
          <w:noProof/>
        </w:rPr>
        <w:drawing>
          <wp:anchor distT="0" distB="0" distL="114300" distR="114300" simplePos="0" relativeHeight="251664384" behindDoc="0" locked="0" layoutInCell="1" allowOverlap="1">
            <wp:simplePos x="0" y="0"/>
            <wp:positionH relativeFrom="column">
              <wp:align>center</wp:align>
            </wp:positionH>
            <wp:positionV relativeFrom="paragraph">
              <wp:posOffset>2401229</wp:posOffset>
            </wp:positionV>
            <wp:extent cx="3740400" cy="3924000"/>
            <wp:effectExtent l="0" t="0" r="0" b="635"/>
            <wp:wrapTopAndBottom/>
            <wp:docPr id="7" name="图片 7" descr="E:\Master\体绘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ster\体绘制.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0400" cy="39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2E2B">
        <w:rPr>
          <w:rFonts w:hint="eastAsia"/>
        </w:rPr>
        <w:t>体模型。</w:t>
      </w:r>
    </w:p>
    <w:p w:rsidR="005F2E2B" w:rsidRDefault="005F2E2B" w:rsidP="005F2E2B">
      <w:pPr>
        <w:ind w:firstLine="420"/>
        <w:jc w:val="center"/>
      </w:pPr>
      <w:r>
        <w:rPr>
          <w:rFonts w:hint="eastAsia"/>
        </w:rPr>
        <w:t>图</w:t>
      </w:r>
      <w:r>
        <w:t>1</w:t>
      </w:r>
      <w:r>
        <w:rPr>
          <w:rFonts w:hint="eastAsia"/>
        </w:rPr>
        <w:t>-</w:t>
      </w:r>
      <w:r>
        <w:t>7</w:t>
      </w:r>
      <w:r>
        <w:t xml:space="preserve"> </w:t>
      </w:r>
      <w:r>
        <w:rPr>
          <w:rFonts w:hint="eastAsia"/>
        </w:rPr>
        <w:t>基于</w:t>
      </w:r>
      <w:r>
        <w:rPr>
          <w:rFonts w:hint="eastAsia"/>
        </w:rPr>
        <w:t>GPU</w:t>
      </w:r>
      <w:r>
        <w:rPr>
          <w:rFonts w:hint="eastAsia"/>
        </w:rPr>
        <w:t>加速的体绘制</w:t>
      </w:r>
    </w:p>
    <w:p w:rsidR="005F2E2B" w:rsidRPr="00F00116" w:rsidRDefault="005F2E2B" w:rsidP="005F2E2B">
      <w:pPr>
        <w:ind w:firstLine="420"/>
        <w:jc w:val="center"/>
        <w:rPr>
          <w:rFonts w:hint="eastAsia"/>
        </w:rPr>
      </w:pPr>
      <w:r>
        <w:rPr>
          <w:rFonts w:hint="eastAsia"/>
        </w:rPr>
        <w:t>Fig. 1-</w:t>
      </w:r>
      <w:r w:rsidR="00446342">
        <w:t xml:space="preserve">7 </w:t>
      </w:r>
      <w:proofErr w:type="gramStart"/>
      <w:r>
        <w:t>T</w:t>
      </w:r>
      <w:r>
        <w:t>he</w:t>
      </w:r>
      <w:proofErr w:type="gramEnd"/>
      <w:r>
        <w:t xml:space="preserve"> volume rendering based on GPU</w:t>
      </w:r>
    </w:p>
    <w:p w:rsidR="005F2E2B" w:rsidRDefault="005F2E2B" w:rsidP="00DB78BA">
      <w:pPr>
        <w:pStyle w:val="a3"/>
        <w:ind w:firstLineChars="0"/>
        <w:rPr>
          <w:rFonts w:hint="eastAsia"/>
        </w:rPr>
      </w:pPr>
    </w:p>
    <w:p w:rsidR="00F62A6F" w:rsidRDefault="005F2E2B" w:rsidP="00F62A6F">
      <w:pPr>
        <w:pStyle w:val="a3"/>
        <w:ind w:firstLineChars="0"/>
      </w:pPr>
      <w:r>
        <w:rPr>
          <w:rFonts w:hint="eastAsia"/>
        </w:rPr>
        <w:t>面绘制和体绘制都是对人体三维图像数据的一种三维可视化技术，但面绘制得到的是三角面片模型，可以用于后续的切割、平移、旋转、导板设计等等，而体绘制适用于对器官内部的观察，方面医生了解各个器官的相对关系或病灶附近的信息，其本质是二维图形，无法用于后续基于三角面片模型的规划与设计。</w:t>
      </w:r>
    </w:p>
    <w:p w:rsidR="00F62A6F" w:rsidRDefault="00F62A6F" w:rsidP="00F62A6F">
      <w:pPr>
        <w:pStyle w:val="3"/>
        <w:numPr>
          <w:ilvl w:val="2"/>
          <w:numId w:val="5"/>
        </w:numPr>
      </w:pPr>
      <w:bookmarkStart w:id="8" w:name="_Toc476585128"/>
      <w:r>
        <w:rPr>
          <w:rFonts w:hint="eastAsia"/>
        </w:rPr>
        <w:t>曲面与模型重建</w:t>
      </w:r>
      <w:bookmarkEnd w:id="8"/>
    </w:p>
    <w:p w:rsidR="00446342" w:rsidRPr="00446342" w:rsidRDefault="00446342" w:rsidP="005C55C5">
      <w:pPr>
        <w:ind w:firstLine="420"/>
        <w:rPr>
          <w:rFonts w:hint="eastAsia"/>
        </w:rPr>
      </w:pPr>
      <w:r>
        <w:rPr>
          <w:rFonts w:hint="eastAsia"/>
        </w:rPr>
        <w:t>在计算机辅助规划的过程中，最常用的功能包含曲面和模型的重建。曲面在一般情况下是基于曲线来</w:t>
      </w:r>
      <w:r>
        <w:rPr>
          <w:rFonts w:hint="eastAsia"/>
        </w:rPr>
        <w:t>重建</w:t>
      </w:r>
      <w:r>
        <w:rPr>
          <w:rFonts w:hint="eastAsia"/>
        </w:rPr>
        <w:t>的。</w:t>
      </w:r>
    </w:p>
    <w:p w:rsidR="00F62A6F" w:rsidRPr="00F62A6F" w:rsidRDefault="00F62A6F" w:rsidP="00F62A6F">
      <w:pPr>
        <w:rPr>
          <w:rFonts w:hint="eastAsia"/>
        </w:rPr>
      </w:pPr>
    </w:p>
    <w:p w:rsidR="00F526FA" w:rsidRDefault="00F526FA" w:rsidP="00F526FA">
      <w:pPr>
        <w:pStyle w:val="2"/>
        <w:numPr>
          <w:ilvl w:val="1"/>
          <w:numId w:val="5"/>
        </w:numPr>
      </w:pPr>
      <w:bookmarkStart w:id="9" w:name="_Toc476585129"/>
      <w:r>
        <w:rPr>
          <w:rFonts w:hint="eastAsia"/>
        </w:rPr>
        <w:t>本文的章节安排</w:t>
      </w:r>
      <w:bookmarkEnd w:id="9"/>
    </w:p>
    <w:p w:rsidR="00427FB0" w:rsidRPr="00427FB0" w:rsidRDefault="00427FB0" w:rsidP="00427FB0"/>
    <w:sectPr w:rsidR="00427FB0" w:rsidRPr="00427FB0">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E3A" w:rsidRDefault="00CC5E3A" w:rsidP="00EF08A4">
      <w:r>
        <w:separator/>
      </w:r>
    </w:p>
  </w:endnote>
  <w:endnote w:type="continuationSeparator" w:id="0">
    <w:p w:rsidR="00CC5E3A" w:rsidRDefault="00CC5E3A" w:rsidP="00EF08A4">
      <w:r>
        <w:continuationSeparator/>
      </w:r>
    </w:p>
  </w:endnote>
  <w:endnote w:id="1">
    <w:p w:rsidR="00F526FA" w:rsidRPr="00F93A2C" w:rsidRDefault="00F526FA">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proofErr w:type="gramStart"/>
      <w:r w:rsidRPr="00F93A2C">
        <w:rPr>
          <w:rFonts w:cs="Times New Roman"/>
        </w:rPr>
        <w:t>何晖光</w:t>
      </w:r>
      <w:proofErr w:type="gramEnd"/>
      <w:r w:rsidRPr="00F93A2C">
        <w:rPr>
          <w:rFonts w:cs="Times New Roman"/>
        </w:rPr>
        <w:t xml:space="preserve">, </w:t>
      </w:r>
      <w:proofErr w:type="gramStart"/>
      <w:r w:rsidRPr="00F93A2C">
        <w:rPr>
          <w:rFonts w:cs="Times New Roman"/>
        </w:rPr>
        <w:t>田捷</w:t>
      </w:r>
      <w:proofErr w:type="gramEnd"/>
      <w:r w:rsidRPr="00F93A2C">
        <w:rPr>
          <w:rFonts w:cs="Times New Roman"/>
        </w:rPr>
        <w:t xml:space="preserve">, </w:t>
      </w:r>
      <w:r w:rsidRPr="00F93A2C">
        <w:rPr>
          <w:rFonts w:cs="Times New Roman"/>
        </w:rPr>
        <w:t>常红星</w:t>
      </w:r>
      <w:r w:rsidRPr="00F93A2C">
        <w:rPr>
          <w:rFonts w:cs="Times New Roman"/>
        </w:rPr>
        <w:t>,</w:t>
      </w:r>
      <w:r w:rsidRPr="00F93A2C">
        <w:rPr>
          <w:rFonts w:cs="Times New Roman"/>
        </w:rPr>
        <w:t>等</w:t>
      </w:r>
      <w:r w:rsidRPr="00F93A2C">
        <w:rPr>
          <w:rFonts w:cs="Times New Roman"/>
        </w:rPr>
        <w:t xml:space="preserve">. </w:t>
      </w:r>
      <w:r w:rsidRPr="00F93A2C">
        <w:rPr>
          <w:rFonts w:cs="Times New Roman"/>
        </w:rPr>
        <w:t>手术模拟系统中关键技术的研究</w:t>
      </w:r>
      <w:r w:rsidRPr="00F93A2C">
        <w:rPr>
          <w:rFonts w:cs="Times New Roman"/>
        </w:rPr>
        <w:t xml:space="preserve">[J]. </w:t>
      </w:r>
      <w:r w:rsidRPr="00F93A2C">
        <w:rPr>
          <w:rFonts w:cs="Times New Roman"/>
        </w:rPr>
        <w:t>计算机仿真</w:t>
      </w:r>
      <w:r w:rsidRPr="00F93A2C">
        <w:rPr>
          <w:rFonts w:cs="Times New Roman"/>
        </w:rPr>
        <w:t>, 2002, 19(1):82-85.</w:t>
      </w:r>
    </w:p>
  </w:endnote>
  <w:endnote w:id="2">
    <w:p w:rsidR="00AA4260" w:rsidRPr="00F93A2C" w:rsidRDefault="00AA4260">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r w:rsidRPr="00F93A2C">
        <w:rPr>
          <w:rFonts w:cs="Times New Roman"/>
        </w:rPr>
        <w:t>关虹</w:t>
      </w:r>
      <w:r w:rsidRPr="00F93A2C">
        <w:rPr>
          <w:rFonts w:cs="Times New Roman"/>
        </w:rPr>
        <w:t>. 288</w:t>
      </w:r>
      <w:r w:rsidRPr="00F93A2C">
        <w:rPr>
          <w:rFonts w:cs="Times New Roman"/>
        </w:rPr>
        <w:t>例口腔种植修复牙列缺损的美学观察和疗效分析</w:t>
      </w:r>
      <w:r w:rsidRPr="00F93A2C">
        <w:rPr>
          <w:rFonts w:cs="Times New Roman"/>
        </w:rPr>
        <w:t xml:space="preserve">[J]. </w:t>
      </w:r>
      <w:r w:rsidRPr="00F93A2C">
        <w:rPr>
          <w:rFonts w:cs="Times New Roman"/>
        </w:rPr>
        <w:t>中国医药指南</w:t>
      </w:r>
      <w:r w:rsidRPr="00F93A2C">
        <w:rPr>
          <w:rFonts w:cs="Times New Roman"/>
        </w:rPr>
        <w:t>, 2012, 10(10):110-111.</w:t>
      </w:r>
    </w:p>
  </w:endnote>
  <w:endnote w:id="3">
    <w:p w:rsidR="00AA4260" w:rsidRPr="00F93A2C" w:rsidRDefault="00AA4260">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proofErr w:type="gramStart"/>
      <w:r w:rsidRPr="00F93A2C">
        <w:rPr>
          <w:rFonts w:cs="Times New Roman"/>
        </w:rPr>
        <w:t>游素兰</w:t>
      </w:r>
      <w:proofErr w:type="gramEnd"/>
      <w:r w:rsidRPr="00F93A2C">
        <w:rPr>
          <w:rFonts w:cs="Times New Roman"/>
        </w:rPr>
        <w:t xml:space="preserve">, </w:t>
      </w:r>
      <w:r w:rsidRPr="00F93A2C">
        <w:rPr>
          <w:rFonts w:cs="Times New Roman"/>
        </w:rPr>
        <w:t>黄远亮</w:t>
      </w:r>
      <w:r w:rsidRPr="00F93A2C">
        <w:rPr>
          <w:rFonts w:cs="Times New Roman"/>
        </w:rPr>
        <w:t xml:space="preserve">. </w:t>
      </w:r>
      <w:r w:rsidRPr="00F93A2C">
        <w:rPr>
          <w:rFonts w:cs="Times New Roman"/>
        </w:rPr>
        <w:t>后牙种植修复体咀嚼效能的初步比较研究</w:t>
      </w:r>
      <w:r w:rsidRPr="00F93A2C">
        <w:rPr>
          <w:rFonts w:cs="Times New Roman"/>
        </w:rPr>
        <w:t xml:space="preserve">[J]. </w:t>
      </w:r>
      <w:r w:rsidRPr="00F93A2C">
        <w:rPr>
          <w:rFonts w:cs="Times New Roman"/>
        </w:rPr>
        <w:t>口腔医学研究</w:t>
      </w:r>
      <w:r w:rsidRPr="00F93A2C">
        <w:rPr>
          <w:rFonts w:cs="Times New Roman"/>
        </w:rPr>
        <w:t>, 2006, 22(4):417-419.</w:t>
      </w:r>
    </w:p>
  </w:endnote>
  <w:endnote w:id="4">
    <w:p w:rsidR="00AA4260" w:rsidRPr="00F93A2C" w:rsidRDefault="00AA4260">
      <w:pPr>
        <w:pStyle w:val="a8"/>
        <w:rPr>
          <w:rFonts w:cs="Times New Roman"/>
          <w:color w:val="000000"/>
          <w:sz w:val="20"/>
          <w:szCs w:val="20"/>
        </w:rPr>
      </w:pPr>
      <w:r w:rsidRPr="00F93A2C">
        <w:rPr>
          <w:rFonts w:cs="Times New Roman"/>
        </w:rPr>
        <w:t>[</w:t>
      </w:r>
      <w:r w:rsidRPr="00F93A2C">
        <w:rPr>
          <w:rStyle w:val="aa"/>
          <w:rFonts w:cs="Times New Roman"/>
          <w:vertAlign w:val="baseline"/>
        </w:rPr>
        <w:endnoteRef/>
      </w:r>
      <w:r w:rsidRPr="00F93A2C">
        <w:rPr>
          <w:rFonts w:cs="Times New Roman"/>
        </w:rPr>
        <w:t xml:space="preserve">] </w:t>
      </w:r>
      <w:r w:rsidRPr="00F93A2C">
        <w:rPr>
          <w:rFonts w:cs="Times New Roman"/>
          <w:color w:val="000000"/>
          <w:sz w:val="20"/>
          <w:szCs w:val="20"/>
        </w:rPr>
        <w:t>李德华</w:t>
      </w:r>
      <w:r w:rsidRPr="00F93A2C">
        <w:rPr>
          <w:rFonts w:cs="Times New Roman"/>
          <w:color w:val="000000"/>
          <w:sz w:val="20"/>
          <w:szCs w:val="20"/>
        </w:rPr>
        <w:t xml:space="preserve">. </w:t>
      </w:r>
      <w:r w:rsidRPr="00F93A2C">
        <w:rPr>
          <w:rFonts w:cs="Times New Roman"/>
          <w:color w:val="000000"/>
          <w:sz w:val="20"/>
          <w:szCs w:val="20"/>
        </w:rPr>
        <w:t>简单化原则是口腔种植发展的必然趋势</w:t>
      </w:r>
      <w:r w:rsidRPr="00F93A2C">
        <w:rPr>
          <w:rFonts w:cs="Times New Roman"/>
          <w:color w:val="000000"/>
          <w:sz w:val="20"/>
          <w:szCs w:val="20"/>
        </w:rPr>
        <w:t xml:space="preserve">[J]. </w:t>
      </w:r>
      <w:r w:rsidRPr="00F93A2C">
        <w:rPr>
          <w:rFonts w:cs="Times New Roman"/>
          <w:color w:val="000000"/>
          <w:sz w:val="20"/>
          <w:szCs w:val="20"/>
        </w:rPr>
        <w:t>中华口腔医学杂志</w:t>
      </w:r>
      <w:r w:rsidRPr="00F93A2C">
        <w:rPr>
          <w:rFonts w:cs="Times New Roman"/>
          <w:color w:val="000000"/>
          <w:sz w:val="20"/>
          <w:szCs w:val="20"/>
        </w:rPr>
        <w:t>, 2006, 41(3):151-153.</w:t>
      </w:r>
    </w:p>
  </w:endnote>
  <w:endnote w:id="5">
    <w:p w:rsidR="000B4F14" w:rsidRPr="00F93A2C" w:rsidRDefault="000B4F14">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r w:rsidRPr="00F93A2C">
        <w:rPr>
          <w:rFonts w:cs="Times New Roman"/>
        </w:rPr>
        <w:t>王兴</w:t>
      </w:r>
      <w:r w:rsidRPr="00F93A2C">
        <w:rPr>
          <w:rFonts w:cs="Times New Roman"/>
        </w:rPr>
        <w:t xml:space="preserve">, </w:t>
      </w:r>
      <w:r w:rsidRPr="00F93A2C">
        <w:rPr>
          <w:rFonts w:cs="Times New Roman"/>
        </w:rPr>
        <w:t>刘宝林</w:t>
      </w:r>
      <w:r w:rsidRPr="00F93A2C">
        <w:rPr>
          <w:rFonts w:cs="Times New Roman"/>
        </w:rPr>
        <w:t xml:space="preserve">. </w:t>
      </w:r>
      <w:r w:rsidRPr="00F93A2C">
        <w:rPr>
          <w:rFonts w:cs="Times New Roman"/>
        </w:rPr>
        <w:t>我国口腔种植学的进展</w:t>
      </w:r>
      <w:r w:rsidRPr="00F93A2C">
        <w:rPr>
          <w:rFonts w:cs="Times New Roman"/>
        </w:rPr>
        <w:t xml:space="preserve">[J]. </w:t>
      </w:r>
      <w:r w:rsidRPr="00F93A2C">
        <w:rPr>
          <w:rFonts w:cs="Times New Roman"/>
        </w:rPr>
        <w:t>中华口腔医学杂志</w:t>
      </w:r>
      <w:r w:rsidRPr="00F93A2C">
        <w:rPr>
          <w:rFonts w:cs="Times New Roman"/>
        </w:rPr>
        <w:t>, 2001, 36(5):321-323.</w:t>
      </w:r>
    </w:p>
  </w:endnote>
  <w:endnote w:id="6">
    <w:p w:rsidR="00AA4260" w:rsidRPr="00F93A2C" w:rsidRDefault="00AA4260">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r w:rsidRPr="00F93A2C">
        <w:rPr>
          <w:rFonts w:cs="Times New Roman"/>
        </w:rPr>
        <w:t>林野</w:t>
      </w:r>
      <w:r w:rsidRPr="00F93A2C">
        <w:rPr>
          <w:rFonts w:cs="Times New Roman"/>
        </w:rPr>
        <w:t xml:space="preserve">, </w:t>
      </w:r>
      <w:proofErr w:type="gramStart"/>
      <w:r w:rsidRPr="00F93A2C">
        <w:rPr>
          <w:rFonts w:cs="Times New Roman"/>
        </w:rPr>
        <w:t>李健慧</w:t>
      </w:r>
      <w:proofErr w:type="gramEnd"/>
      <w:r w:rsidRPr="00F93A2C">
        <w:rPr>
          <w:rFonts w:cs="Times New Roman"/>
        </w:rPr>
        <w:t xml:space="preserve">, </w:t>
      </w:r>
      <w:r w:rsidRPr="00F93A2C">
        <w:rPr>
          <w:rFonts w:cs="Times New Roman"/>
        </w:rPr>
        <w:t>邱立新</w:t>
      </w:r>
      <w:r w:rsidRPr="00F93A2C">
        <w:rPr>
          <w:rFonts w:cs="Times New Roman"/>
        </w:rPr>
        <w:t>,</w:t>
      </w:r>
      <w:r w:rsidRPr="00F93A2C">
        <w:rPr>
          <w:rFonts w:cs="Times New Roman"/>
        </w:rPr>
        <w:t>等</w:t>
      </w:r>
      <w:r w:rsidRPr="00F93A2C">
        <w:rPr>
          <w:rFonts w:cs="Times New Roman"/>
        </w:rPr>
        <w:t xml:space="preserve">. </w:t>
      </w:r>
      <w:r w:rsidRPr="00F93A2C">
        <w:rPr>
          <w:rFonts w:cs="Times New Roman"/>
        </w:rPr>
        <w:t>口腔种植修复临床效果十年回顾研究</w:t>
      </w:r>
      <w:r w:rsidRPr="00F93A2C">
        <w:rPr>
          <w:rFonts w:cs="Times New Roman"/>
        </w:rPr>
        <w:t xml:space="preserve">[J]. </w:t>
      </w:r>
      <w:r w:rsidRPr="00F93A2C">
        <w:rPr>
          <w:rFonts w:cs="Times New Roman"/>
        </w:rPr>
        <w:t>中华口腔医学杂志</w:t>
      </w:r>
      <w:r w:rsidRPr="00F93A2C">
        <w:rPr>
          <w:rFonts w:cs="Times New Roman"/>
        </w:rPr>
        <w:t>, 2006, 41(3):131-135.</w:t>
      </w:r>
    </w:p>
  </w:endnote>
  <w:endnote w:id="7">
    <w:p w:rsidR="003B1AEF" w:rsidRPr="00F93A2C" w:rsidRDefault="003B1AEF">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http://www.implantdentist.co.nz/about-us/equipment-at-the-office/nobel-guide-ct-based-treatment-planning-software/</w:t>
      </w:r>
    </w:p>
  </w:endnote>
  <w:endnote w:id="8">
    <w:p w:rsidR="003B1AEF" w:rsidRPr="00F93A2C" w:rsidRDefault="003B1AEF">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http://www.med3d.de/</w:t>
      </w:r>
    </w:p>
  </w:endnote>
  <w:endnote w:id="9">
    <w:p w:rsidR="003B1AEF" w:rsidRPr="00F93A2C" w:rsidRDefault="003B1AEF" w:rsidP="003B1AEF">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]https://www.dentsply.com/en-us/implants/digital-solutions/simplant.html</w:t>
      </w:r>
    </w:p>
  </w:endnote>
  <w:endnote w:id="10">
    <w:p w:rsidR="003B1AEF" w:rsidRPr="00F93A2C" w:rsidRDefault="003B1AEF">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Meyer U, </w:t>
      </w:r>
      <w:proofErr w:type="spellStart"/>
      <w:r w:rsidRPr="00F93A2C">
        <w:rPr>
          <w:rFonts w:cs="Times New Roman"/>
        </w:rPr>
        <w:t>Wiesmann</w:t>
      </w:r>
      <w:proofErr w:type="spellEnd"/>
      <w:r w:rsidRPr="00F93A2C">
        <w:rPr>
          <w:rFonts w:cs="Times New Roman"/>
        </w:rPr>
        <w:t xml:space="preserve"> H P, </w:t>
      </w:r>
      <w:proofErr w:type="spellStart"/>
      <w:r w:rsidRPr="00F93A2C">
        <w:rPr>
          <w:rFonts w:cs="Times New Roman"/>
        </w:rPr>
        <w:t>Runte</w:t>
      </w:r>
      <w:proofErr w:type="spellEnd"/>
      <w:r w:rsidRPr="00F93A2C">
        <w:rPr>
          <w:rFonts w:cs="Times New Roman"/>
        </w:rPr>
        <w:t xml:space="preserve"> C, et al. Evaluation of accuracy of insertion of dental implants and prosthetic treatment by computer-aided navigation in </w:t>
      </w:r>
      <w:proofErr w:type="spellStart"/>
      <w:r w:rsidRPr="00F93A2C">
        <w:rPr>
          <w:rFonts w:cs="Times New Roman"/>
        </w:rPr>
        <w:t>minipigs</w:t>
      </w:r>
      <w:proofErr w:type="spellEnd"/>
      <w:r w:rsidRPr="00F93A2C">
        <w:rPr>
          <w:rFonts w:cs="Times New Roman"/>
        </w:rPr>
        <w:t xml:space="preserve">[J]. Br J Oral </w:t>
      </w:r>
      <w:proofErr w:type="spellStart"/>
      <w:r w:rsidRPr="00F93A2C">
        <w:rPr>
          <w:rFonts w:cs="Times New Roman"/>
        </w:rPr>
        <w:t>Maxillofac</w:t>
      </w:r>
      <w:proofErr w:type="spellEnd"/>
      <w:r w:rsidRPr="00F93A2C">
        <w:rPr>
          <w:rFonts w:cs="Times New Roman"/>
        </w:rPr>
        <w:t xml:space="preserve"> </w:t>
      </w:r>
      <w:proofErr w:type="spellStart"/>
      <w:r w:rsidRPr="00F93A2C">
        <w:rPr>
          <w:rFonts w:cs="Times New Roman"/>
        </w:rPr>
        <w:t>Surg</w:t>
      </w:r>
      <w:proofErr w:type="spellEnd"/>
      <w:r w:rsidRPr="00F93A2C">
        <w:rPr>
          <w:rFonts w:cs="Times New Roman"/>
        </w:rPr>
        <w:t>, 2003, 41(2):102-108.</w:t>
      </w:r>
    </w:p>
  </w:endnote>
  <w:endnote w:id="11">
    <w:p w:rsidR="003B1AEF" w:rsidRPr="00F93A2C" w:rsidRDefault="003B1AEF">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Shamir D, </w:t>
      </w:r>
      <w:proofErr w:type="spellStart"/>
      <w:r w:rsidRPr="00F93A2C">
        <w:rPr>
          <w:rFonts w:cs="Times New Roman"/>
        </w:rPr>
        <w:t>Ardekian</w:t>
      </w:r>
      <w:proofErr w:type="spellEnd"/>
      <w:r w:rsidRPr="00F93A2C">
        <w:rPr>
          <w:rFonts w:cs="Times New Roman"/>
        </w:rPr>
        <w:t xml:space="preserve"> L, </w:t>
      </w:r>
      <w:proofErr w:type="spellStart"/>
      <w:r w:rsidRPr="00F93A2C">
        <w:rPr>
          <w:rFonts w:cs="Times New Roman"/>
        </w:rPr>
        <w:t>Peled</w:t>
      </w:r>
      <w:proofErr w:type="spellEnd"/>
      <w:r w:rsidRPr="00F93A2C">
        <w:rPr>
          <w:rFonts w:cs="Times New Roman"/>
        </w:rPr>
        <w:t xml:space="preserve"> M. Blowout Fracture of the Orbit as a Result of Blast Injury: Case Report of a Unique </w:t>
      </w:r>
      <w:proofErr w:type="gramStart"/>
      <w:r w:rsidRPr="00F93A2C">
        <w:rPr>
          <w:rFonts w:cs="Times New Roman"/>
        </w:rPr>
        <w:t>Entity[</w:t>
      </w:r>
      <w:proofErr w:type="gramEnd"/>
      <w:r w:rsidRPr="00F93A2C">
        <w:rPr>
          <w:rFonts w:cs="Times New Roman"/>
        </w:rPr>
        <w:t>J]. Journal of Oral &amp; Maxillofacial Surgery Official Journal of the American Association of Oral &amp; Maxillofacial Surgeons, 2008, 66(7):1496-1498.</w:t>
      </w:r>
    </w:p>
  </w:endnote>
  <w:endnote w:id="12">
    <w:p w:rsidR="003B1AEF" w:rsidRPr="00F93A2C" w:rsidRDefault="003B1AEF">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proofErr w:type="spellStart"/>
      <w:r w:rsidRPr="00F93A2C">
        <w:rPr>
          <w:rFonts w:cs="Times New Roman"/>
        </w:rPr>
        <w:t>Birkfellner</w:t>
      </w:r>
      <w:proofErr w:type="spellEnd"/>
      <w:r w:rsidRPr="00F93A2C">
        <w:rPr>
          <w:rFonts w:cs="Times New Roman"/>
        </w:rPr>
        <w:t xml:space="preserve"> W, Huber K, Larson A, et al. A modular software system for computer-aided surgery and its first application in oral </w:t>
      </w:r>
      <w:proofErr w:type="spellStart"/>
      <w:r w:rsidRPr="00F93A2C">
        <w:rPr>
          <w:rFonts w:cs="Times New Roman"/>
        </w:rPr>
        <w:t>implantology</w:t>
      </w:r>
      <w:proofErr w:type="spellEnd"/>
      <w:proofErr w:type="gramStart"/>
      <w:r w:rsidRPr="00F93A2C">
        <w:rPr>
          <w:rFonts w:cs="Times New Roman"/>
        </w:rPr>
        <w:t>.[</w:t>
      </w:r>
      <w:proofErr w:type="gramEnd"/>
      <w:r w:rsidRPr="00F93A2C">
        <w:rPr>
          <w:rFonts w:cs="Times New Roman"/>
        </w:rPr>
        <w:t>J]. IEEE Transactions on Medical Imaging, 2000, 19(6):616-20.</w:t>
      </w:r>
    </w:p>
  </w:endnote>
  <w:endnote w:id="13">
    <w:p w:rsidR="005E7B92" w:rsidRPr="00F93A2C" w:rsidRDefault="005E7B92">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r w:rsidRPr="00F93A2C">
        <w:rPr>
          <w:rFonts w:cs="Times New Roman"/>
        </w:rPr>
        <w:t>沈国芳</w:t>
      </w:r>
      <w:r w:rsidRPr="00F93A2C">
        <w:rPr>
          <w:rFonts w:cs="Times New Roman"/>
        </w:rPr>
        <w:t xml:space="preserve">. </w:t>
      </w:r>
      <w:r w:rsidRPr="00F93A2C">
        <w:rPr>
          <w:rFonts w:cs="Times New Roman"/>
        </w:rPr>
        <w:t>数字化技术与正颌外科</w:t>
      </w:r>
      <w:r w:rsidRPr="00F93A2C">
        <w:rPr>
          <w:rFonts w:cs="Times New Roman"/>
        </w:rPr>
        <w:t xml:space="preserve">[J]. </w:t>
      </w:r>
      <w:r w:rsidRPr="00F93A2C">
        <w:rPr>
          <w:rFonts w:cs="Times New Roman"/>
        </w:rPr>
        <w:t>中国实用口腔科杂志</w:t>
      </w:r>
      <w:r w:rsidRPr="00F93A2C">
        <w:rPr>
          <w:rFonts w:cs="Times New Roman"/>
        </w:rPr>
        <w:t>, 2014, 7(6):324-328.</w:t>
      </w:r>
    </w:p>
  </w:endnote>
  <w:endnote w:id="14">
    <w:p w:rsidR="005E7B92" w:rsidRPr="00F93A2C" w:rsidRDefault="005E7B92">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r w:rsidRPr="00F93A2C">
        <w:rPr>
          <w:rFonts w:cs="Times New Roman"/>
        </w:rPr>
        <w:t>张震康</w:t>
      </w:r>
      <w:r w:rsidRPr="00F93A2C">
        <w:rPr>
          <w:rFonts w:cs="Times New Roman"/>
        </w:rPr>
        <w:t xml:space="preserve">. </w:t>
      </w:r>
      <w:r w:rsidRPr="00F93A2C">
        <w:rPr>
          <w:rFonts w:cs="Times New Roman"/>
        </w:rPr>
        <w:t>正颌外科学</w:t>
      </w:r>
      <w:r w:rsidRPr="00F93A2C">
        <w:rPr>
          <w:rFonts w:cs="Times New Roman"/>
        </w:rPr>
        <w:t xml:space="preserve">[M]. </w:t>
      </w:r>
      <w:r w:rsidRPr="00F93A2C">
        <w:rPr>
          <w:rFonts w:cs="Times New Roman"/>
        </w:rPr>
        <w:t>人民卫生出版社</w:t>
      </w:r>
      <w:r w:rsidRPr="00F93A2C">
        <w:rPr>
          <w:rFonts w:cs="Times New Roman"/>
        </w:rPr>
        <w:t>, 1994.</w:t>
      </w:r>
    </w:p>
  </w:endnote>
  <w:endnote w:id="15">
    <w:p w:rsidR="00427FB0" w:rsidRPr="00427FB0" w:rsidRDefault="00427FB0">
      <w:pPr>
        <w:pStyle w:val="a8"/>
      </w:pPr>
      <w:r w:rsidRPr="00427FB0">
        <w:t>[</w:t>
      </w:r>
      <w:r w:rsidRPr="00427FB0">
        <w:rPr>
          <w:rStyle w:val="aa"/>
          <w:vertAlign w:val="baseline"/>
        </w:rPr>
        <w:endnoteRef/>
      </w:r>
      <w:r w:rsidRPr="00427FB0">
        <w:t xml:space="preserve">] Choi J Y, Song K G, </w:t>
      </w:r>
      <w:proofErr w:type="spellStart"/>
      <w:r w:rsidRPr="00427FB0">
        <w:t>Baek</w:t>
      </w:r>
      <w:proofErr w:type="spellEnd"/>
      <w:r w:rsidRPr="00427FB0">
        <w:t xml:space="preserve"> S H. Virtual model surgery and wafer fabrication for </w:t>
      </w:r>
      <w:proofErr w:type="spellStart"/>
      <w:r w:rsidRPr="00427FB0">
        <w:t>orthognathic</w:t>
      </w:r>
      <w:proofErr w:type="spellEnd"/>
      <w:r w:rsidRPr="00427FB0">
        <w:t xml:space="preserve"> </w:t>
      </w:r>
      <w:proofErr w:type="gramStart"/>
      <w:r w:rsidRPr="00427FB0">
        <w:t>surgery[</w:t>
      </w:r>
      <w:proofErr w:type="gramEnd"/>
      <w:r w:rsidRPr="00427FB0">
        <w:t>J]. International Journal of Oral &amp; Maxillofacial Surgery, 2009, 38(12):1306-1310.</w:t>
      </w:r>
    </w:p>
  </w:endnote>
  <w:endnote w:id="16">
    <w:p w:rsidR="00427FB0" w:rsidRPr="00427FB0" w:rsidRDefault="00427FB0">
      <w:pPr>
        <w:pStyle w:val="a8"/>
      </w:pPr>
      <w:r w:rsidRPr="00427FB0">
        <w:t>[</w:t>
      </w:r>
      <w:r w:rsidRPr="00427FB0">
        <w:rPr>
          <w:rStyle w:val="aa"/>
          <w:vertAlign w:val="baseline"/>
        </w:rPr>
        <w:endnoteRef/>
      </w:r>
      <w:proofErr w:type="gramStart"/>
      <w:r w:rsidRPr="00427FB0">
        <w:t>]Xia</w:t>
      </w:r>
      <w:proofErr w:type="gramEnd"/>
      <w:r w:rsidRPr="00427FB0">
        <w:t xml:space="preserve"> J </w:t>
      </w:r>
      <w:proofErr w:type="spellStart"/>
      <w:r w:rsidRPr="00427FB0">
        <w:t>J</w:t>
      </w:r>
      <w:proofErr w:type="spellEnd"/>
      <w:r w:rsidRPr="00427FB0">
        <w:t xml:space="preserve">, </w:t>
      </w:r>
      <w:proofErr w:type="spellStart"/>
      <w:r w:rsidRPr="00427FB0">
        <w:t>Gateno</w:t>
      </w:r>
      <w:proofErr w:type="spellEnd"/>
      <w:r w:rsidRPr="00427FB0">
        <w:t xml:space="preserve"> J, </w:t>
      </w:r>
      <w:proofErr w:type="spellStart"/>
      <w:r w:rsidRPr="00427FB0">
        <w:t>Teichgraeber</w:t>
      </w:r>
      <w:proofErr w:type="spellEnd"/>
      <w:r w:rsidRPr="00427FB0">
        <w:t xml:space="preserve"> J F. Three-Dimensional Computer-Aided Surgical Simulation for Maxillofacial Surgery[J]. Atlas of the Oral &amp; Maxillofacial Surgery Clinics of North America, 2005, 13(1):25.</w:t>
      </w:r>
    </w:p>
  </w:endnote>
  <w:endnote w:id="17">
    <w:p w:rsidR="00427FB0" w:rsidRPr="00427FB0" w:rsidRDefault="00427FB0">
      <w:pPr>
        <w:pStyle w:val="a8"/>
      </w:pPr>
      <w:r w:rsidRPr="00427FB0">
        <w:t>[</w:t>
      </w:r>
      <w:r w:rsidRPr="00427FB0">
        <w:rPr>
          <w:rStyle w:val="aa"/>
          <w:vertAlign w:val="baseline"/>
        </w:rPr>
        <w:endnoteRef/>
      </w:r>
      <w:r w:rsidRPr="00427FB0">
        <w:t>] Schendel S A, Montgomery K. A Web-based, integrated simulation system for craniofacial surgical planning</w:t>
      </w:r>
      <w:proofErr w:type="gramStart"/>
      <w:r w:rsidRPr="00427FB0">
        <w:t>.[</w:t>
      </w:r>
      <w:proofErr w:type="gramEnd"/>
      <w:r w:rsidRPr="00427FB0">
        <w:t>J]. Plastic &amp; Reconstructive Surgery, 2009, 123(3):1099.</w:t>
      </w:r>
    </w:p>
  </w:endnote>
  <w:endnote w:id="18">
    <w:p w:rsidR="00427FB0" w:rsidRPr="00427FB0" w:rsidRDefault="00427FB0">
      <w:pPr>
        <w:pStyle w:val="a8"/>
      </w:pPr>
      <w:r w:rsidRPr="00427FB0">
        <w:t>[</w:t>
      </w:r>
      <w:r w:rsidRPr="00427FB0">
        <w:rPr>
          <w:rStyle w:val="aa"/>
          <w:vertAlign w:val="baseline"/>
        </w:rPr>
        <w:endnoteRef/>
      </w:r>
      <w:r w:rsidRPr="00427FB0">
        <w:t xml:space="preserve">] Sun Y, </w:t>
      </w:r>
      <w:proofErr w:type="spellStart"/>
      <w:r w:rsidRPr="00427FB0">
        <w:t>Luebbers</w:t>
      </w:r>
      <w:proofErr w:type="spellEnd"/>
      <w:r w:rsidRPr="00427FB0">
        <w:t xml:space="preserve"> H T, </w:t>
      </w:r>
      <w:proofErr w:type="spellStart"/>
      <w:r w:rsidRPr="00427FB0">
        <w:t>Agbaje</w:t>
      </w:r>
      <w:proofErr w:type="spellEnd"/>
      <w:r w:rsidRPr="00427FB0">
        <w:t xml:space="preserve"> J O, et al. Accuracy of upper jaw positioning with intermediate splint fabrication after virtual planning in </w:t>
      </w:r>
      <w:proofErr w:type="spellStart"/>
      <w:r w:rsidRPr="00427FB0">
        <w:t>bimaxillary</w:t>
      </w:r>
      <w:proofErr w:type="spellEnd"/>
      <w:r w:rsidRPr="00427FB0">
        <w:t xml:space="preserve"> </w:t>
      </w:r>
      <w:proofErr w:type="spellStart"/>
      <w:r w:rsidRPr="00427FB0">
        <w:t>orthognathic</w:t>
      </w:r>
      <w:proofErr w:type="spellEnd"/>
      <w:r w:rsidRPr="00427FB0">
        <w:t xml:space="preserve"> surgery.[J]. Journal of Craniofacial Surgery, 2013, 24(6):1871.</w:t>
      </w:r>
    </w:p>
  </w:endnote>
  <w:endnote w:id="19">
    <w:p w:rsidR="00F93A2C" w:rsidRPr="00F93A2C" w:rsidRDefault="00F93A2C">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proofErr w:type="spellStart"/>
      <w:r w:rsidRPr="00F93A2C">
        <w:rPr>
          <w:rFonts w:cs="Times New Roman"/>
        </w:rPr>
        <w:t>Hsiu</w:t>
      </w:r>
      <w:proofErr w:type="spellEnd"/>
      <w:r w:rsidRPr="00F93A2C">
        <w:rPr>
          <w:rFonts w:cs="Times New Roman"/>
        </w:rPr>
        <w:t xml:space="preserve">-Hsia L, </w:t>
      </w:r>
      <w:proofErr w:type="spellStart"/>
      <w:r w:rsidRPr="00F93A2C">
        <w:rPr>
          <w:rFonts w:cs="Times New Roman"/>
        </w:rPr>
        <w:t>Hsin</w:t>
      </w:r>
      <w:proofErr w:type="spellEnd"/>
      <w:r w:rsidRPr="00F93A2C">
        <w:rPr>
          <w:rFonts w:cs="Times New Roman"/>
        </w:rPr>
        <w:t xml:space="preserve">-Wen C, </w:t>
      </w:r>
      <w:proofErr w:type="spellStart"/>
      <w:r w:rsidRPr="00F93A2C">
        <w:rPr>
          <w:rFonts w:cs="Times New Roman"/>
        </w:rPr>
        <w:t>Lun-Jou</w:t>
      </w:r>
      <w:proofErr w:type="spellEnd"/>
      <w:r w:rsidRPr="00F93A2C">
        <w:rPr>
          <w:rFonts w:cs="Times New Roman"/>
        </w:rPr>
        <w:t xml:space="preserve"> L. Development of customized positioning guides using computer-aided design and manufacturing technology for </w:t>
      </w:r>
      <w:proofErr w:type="spellStart"/>
      <w:r w:rsidRPr="00F93A2C">
        <w:rPr>
          <w:rFonts w:cs="Times New Roman"/>
        </w:rPr>
        <w:t>orthognathic</w:t>
      </w:r>
      <w:proofErr w:type="spellEnd"/>
      <w:r w:rsidRPr="00F93A2C">
        <w:rPr>
          <w:rFonts w:cs="Times New Roman"/>
        </w:rPr>
        <w:t xml:space="preserve"> surgery[J]. International Journal of Computer Assisted Radiology and Surgery, 2015, 10(12):2021-33.</w:t>
      </w:r>
    </w:p>
  </w:endnote>
  <w:endnote w:id="20">
    <w:p w:rsidR="00F93A2C" w:rsidRPr="00F93A2C" w:rsidRDefault="00F93A2C" w:rsidP="00F93A2C">
      <w:pPr>
        <w:pStyle w:val="a8"/>
        <w:rPr>
          <w:rFonts w:cs="Times New Roman"/>
        </w:rPr>
      </w:pPr>
      <w:r w:rsidRPr="00F93A2C">
        <w:rPr>
          <w:rFonts w:cs="Times New Roman"/>
        </w:rPr>
        <w:t>[</w:t>
      </w:r>
      <w:r w:rsidRPr="00F93A2C">
        <w:rPr>
          <w:rStyle w:val="aa"/>
          <w:rFonts w:cs="Times New Roman"/>
          <w:vertAlign w:val="baseline"/>
        </w:rPr>
        <w:endnoteRef/>
      </w:r>
      <w:r w:rsidRPr="00F93A2C">
        <w:rPr>
          <w:rFonts w:cs="Times New Roman"/>
        </w:rPr>
        <w:t xml:space="preserve">] </w:t>
      </w:r>
      <w:proofErr w:type="spellStart"/>
      <w:r w:rsidRPr="00F93A2C">
        <w:rPr>
          <w:rFonts w:cs="Times New Roman"/>
        </w:rPr>
        <w:t>Zinser</w:t>
      </w:r>
      <w:proofErr w:type="spellEnd"/>
      <w:r w:rsidRPr="00F93A2C">
        <w:rPr>
          <w:rFonts w:cs="Times New Roman"/>
        </w:rPr>
        <w:t xml:space="preserve"> J M, </w:t>
      </w:r>
      <w:proofErr w:type="spellStart"/>
      <w:r w:rsidRPr="00F93A2C">
        <w:rPr>
          <w:rFonts w:cs="Times New Roman"/>
        </w:rPr>
        <w:t>Zöller</w:t>
      </w:r>
      <w:proofErr w:type="spellEnd"/>
      <w:r w:rsidRPr="00F93A2C">
        <w:rPr>
          <w:rFonts w:cs="Times New Roman"/>
        </w:rPr>
        <w:t xml:space="preserve"> J E. Method for production of at least one surgical splint, in particular for computer assisted maxillofacial operations and transposition </w:t>
      </w:r>
      <w:proofErr w:type="spellStart"/>
      <w:r w:rsidRPr="00F93A2C">
        <w:rPr>
          <w:rFonts w:cs="Times New Roman"/>
        </w:rPr>
        <w:t>osteotomies.:EP</w:t>
      </w:r>
      <w:proofErr w:type="spellEnd"/>
    </w:p>
    <w:p w:rsidR="00F93A2C" w:rsidRDefault="00F93A2C" w:rsidP="00F93A2C">
      <w:pPr>
        <w:pStyle w:val="a8"/>
      </w:pPr>
      <w:r w:rsidRPr="00F93A2C">
        <w:rPr>
          <w:rFonts w:cs="Times New Roman"/>
        </w:rPr>
        <w:t>,EP2062224[P]. 2010.</w:t>
      </w:r>
    </w:p>
  </w:endnote>
  <w:endnote w:id="21">
    <w:p w:rsidR="00F93A2C" w:rsidRDefault="00F93A2C">
      <w:pPr>
        <w:pStyle w:val="a8"/>
      </w:pPr>
      <w:r w:rsidRPr="00F93A2C">
        <w:t>[</w:t>
      </w:r>
      <w:r w:rsidRPr="00F93A2C">
        <w:rPr>
          <w:rStyle w:val="aa"/>
          <w:vertAlign w:val="baseline"/>
        </w:rPr>
        <w:endnoteRef/>
      </w:r>
      <w:r w:rsidRPr="00F93A2C">
        <w:t>]</w:t>
      </w:r>
      <w:r>
        <w:t xml:space="preserve"> </w:t>
      </w:r>
      <w:proofErr w:type="spellStart"/>
      <w:r w:rsidRPr="00F93A2C">
        <w:t>Schouman</w:t>
      </w:r>
      <w:proofErr w:type="spellEnd"/>
      <w:r w:rsidRPr="00F93A2C">
        <w:t xml:space="preserve"> T, </w:t>
      </w:r>
      <w:proofErr w:type="spellStart"/>
      <w:r w:rsidRPr="00F93A2C">
        <w:t>Rouch</w:t>
      </w:r>
      <w:proofErr w:type="spellEnd"/>
      <w:r w:rsidRPr="00F93A2C">
        <w:t xml:space="preserve"> P, </w:t>
      </w:r>
      <w:proofErr w:type="spellStart"/>
      <w:r w:rsidRPr="00F93A2C">
        <w:t>Imholz</w:t>
      </w:r>
      <w:proofErr w:type="spellEnd"/>
      <w:r w:rsidRPr="00F93A2C">
        <w:t xml:space="preserve"> B, et al. Accuracy evaluation of CAD/CAM generated splints in </w:t>
      </w:r>
      <w:proofErr w:type="spellStart"/>
      <w:r w:rsidRPr="00F93A2C">
        <w:t>orthognathic</w:t>
      </w:r>
      <w:proofErr w:type="spellEnd"/>
      <w:r w:rsidRPr="00F93A2C">
        <w:t xml:space="preserve"> surgery: a cadaveric study[J]. Head &amp; Face Medicine, 2015, 11(1):24.</w:t>
      </w:r>
    </w:p>
  </w:endnote>
  <w:endnote w:id="22">
    <w:p w:rsidR="00F54CF1" w:rsidRDefault="00F54CF1">
      <w:pPr>
        <w:pStyle w:val="a8"/>
      </w:pPr>
      <w:r w:rsidRPr="00F54CF1">
        <w:t>[</w:t>
      </w:r>
      <w:r w:rsidRPr="00F54CF1">
        <w:rPr>
          <w:rStyle w:val="aa"/>
          <w:vertAlign w:val="baseline"/>
        </w:rPr>
        <w:endnoteRef/>
      </w:r>
      <w:r w:rsidRPr="00F54CF1">
        <w:t>]</w:t>
      </w:r>
      <w:r>
        <w:t xml:space="preserve"> </w:t>
      </w:r>
      <w:r w:rsidRPr="00F54CF1">
        <w:rPr>
          <w:rFonts w:hint="eastAsia"/>
        </w:rPr>
        <w:t>李京生</w:t>
      </w:r>
      <w:r w:rsidRPr="00F54CF1">
        <w:rPr>
          <w:rFonts w:hint="eastAsia"/>
        </w:rPr>
        <w:t xml:space="preserve">, </w:t>
      </w:r>
      <w:r w:rsidRPr="00F54CF1">
        <w:rPr>
          <w:rFonts w:hint="eastAsia"/>
        </w:rPr>
        <w:t>孙涛</w:t>
      </w:r>
      <w:r w:rsidRPr="00F54CF1">
        <w:rPr>
          <w:rFonts w:hint="eastAsia"/>
        </w:rPr>
        <w:t xml:space="preserve">, </w:t>
      </w:r>
      <w:r w:rsidRPr="00F54CF1">
        <w:rPr>
          <w:rFonts w:hint="eastAsia"/>
        </w:rPr>
        <w:t>陆峥</w:t>
      </w:r>
      <w:r w:rsidRPr="00F54CF1">
        <w:rPr>
          <w:rFonts w:hint="eastAsia"/>
        </w:rPr>
        <w:t>,</w:t>
      </w:r>
      <w:r w:rsidRPr="00F54CF1">
        <w:rPr>
          <w:rFonts w:hint="eastAsia"/>
        </w:rPr>
        <w:t>等</w:t>
      </w:r>
      <w:r w:rsidRPr="00F54CF1">
        <w:rPr>
          <w:rFonts w:hint="eastAsia"/>
        </w:rPr>
        <w:t xml:space="preserve">. </w:t>
      </w:r>
      <w:r w:rsidRPr="00F54CF1">
        <w:rPr>
          <w:rFonts w:hint="eastAsia"/>
        </w:rPr>
        <w:t>计算机辅助渐进成型技术在颅骨修复术中的应用</w:t>
      </w:r>
      <w:r w:rsidRPr="00F54CF1">
        <w:rPr>
          <w:rFonts w:hint="eastAsia"/>
        </w:rPr>
        <w:t xml:space="preserve">[J]. </w:t>
      </w:r>
      <w:r w:rsidRPr="00F54CF1">
        <w:rPr>
          <w:rFonts w:hint="eastAsia"/>
        </w:rPr>
        <w:t>北京医学</w:t>
      </w:r>
      <w:r w:rsidRPr="00F54CF1">
        <w:rPr>
          <w:rFonts w:hint="eastAsia"/>
        </w:rPr>
        <w:t>, 2008, 30(4):202-204.</w:t>
      </w:r>
    </w:p>
  </w:endnote>
  <w:endnote w:id="23">
    <w:p w:rsidR="005B55A3" w:rsidRDefault="005B55A3">
      <w:pPr>
        <w:pStyle w:val="a8"/>
      </w:pPr>
      <w:r w:rsidRPr="005B55A3">
        <w:t>[</w:t>
      </w:r>
      <w:r w:rsidRPr="005B55A3">
        <w:rPr>
          <w:rStyle w:val="aa"/>
          <w:vertAlign w:val="baseline"/>
        </w:rPr>
        <w:endnoteRef/>
      </w:r>
      <w:r w:rsidRPr="005B55A3">
        <w:t>]</w:t>
      </w:r>
      <w:r>
        <w:t xml:space="preserve"> </w:t>
      </w:r>
      <w:r w:rsidRPr="005B55A3">
        <w:t>Dean D, Min K J, Bond A. Computer aided design of large-format prefabricated cranial plates</w:t>
      </w:r>
      <w:proofErr w:type="gramStart"/>
      <w:r w:rsidRPr="005B55A3">
        <w:t>.[</w:t>
      </w:r>
      <w:proofErr w:type="gramEnd"/>
      <w:r w:rsidRPr="005B55A3">
        <w:t>J]. Journal of Craniofacial Surgery, 2003, 14(6):819-832.</w:t>
      </w:r>
    </w:p>
  </w:endnote>
  <w:endnote w:id="24">
    <w:p w:rsidR="005B55A3" w:rsidRDefault="005B55A3">
      <w:pPr>
        <w:pStyle w:val="a8"/>
      </w:pPr>
      <w:r w:rsidRPr="005B55A3">
        <w:t>[</w:t>
      </w:r>
      <w:r w:rsidRPr="005B55A3">
        <w:rPr>
          <w:rStyle w:val="aa"/>
          <w:vertAlign w:val="baseline"/>
        </w:rPr>
        <w:endnoteRef/>
      </w:r>
      <w:r w:rsidRPr="005B55A3">
        <w:t>]</w:t>
      </w:r>
      <w:r>
        <w:t xml:space="preserve"> </w:t>
      </w:r>
      <w:r w:rsidRPr="005B55A3">
        <w:t>The application of rapid prototyping techniques in cranial reconstruction and preoperative planning in neurosurgery</w:t>
      </w:r>
    </w:p>
  </w:endnote>
  <w:endnote w:id="25">
    <w:p w:rsidR="005B55A3" w:rsidRDefault="005B55A3">
      <w:pPr>
        <w:pStyle w:val="a8"/>
      </w:pPr>
      <w:r w:rsidRPr="005B55A3">
        <w:t>[</w:t>
      </w:r>
      <w:r w:rsidRPr="005B55A3">
        <w:rPr>
          <w:rStyle w:val="aa"/>
          <w:vertAlign w:val="baseline"/>
        </w:rPr>
        <w:endnoteRef/>
      </w:r>
      <w:r w:rsidRPr="005B55A3">
        <w:t xml:space="preserve">] Hoffmann B, </w:t>
      </w:r>
      <w:proofErr w:type="spellStart"/>
      <w:r w:rsidRPr="005B55A3">
        <w:t>Sepehrnia</w:t>
      </w:r>
      <w:proofErr w:type="spellEnd"/>
      <w:r w:rsidRPr="005B55A3">
        <w:t xml:space="preserve"> A. </w:t>
      </w:r>
      <w:proofErr w:type="spellStart"/>
      <w:r w:rsidRPr="005B55A3">
        <w:t>Taylored</w:t>
      </w:r>
      <w:proofErr w:type="spellEnd"/>
      <w:r w:rsidRPr="005B55A3">
        <w:t xml:space="preserve"> implants for alloplastic </w:t>
      </w:r>
      <w:proofErr w:type="spellStart"/>
      <w:r w:rsidRPr="005B55A3">
        <w:t>cranioplasty</w:t>
      </w:r>
      <w:proofErr w:type="spellEnd"/>
      <w:r w:rsidRPr="005B55A3">
        <w:t xml:space="preserve"> — clinical and surgical </w:t>
      </w:r>
      <w:proofErr w:type="gramStart"/>
      <w:r w:rsidRPr="005B55A3">
        <w:t>considerations[</w:t>
      </w:r>
      <w:proofErr w:type="gramEnd"/>
      <w:r w:rsidRPr="005B55A3">
        <w:t>M]// Re-Engineering of the Damaged Brain and Spinal Cord. Springer Vienna, 2005:127-9.</w:t>
      </w:r>
    </w:p>
  </w:endnote>
  <w:endnote w:id="26">
    <w:p w:rsidR="005B55A3" w:rsidRDefault="005B55A3">
      <w:pPr>
        <w:pStyle w:val="a8"/>
      </w:pPr>
      <w:r w:rsidRPr="005B55A3">
        <w:t>[</w:t>
      </w:r>
      <w:r w:rsidRPr="005B55A3">
        <w:rPr>
          <w:rStyle w:val="aa"/>
          <w:vertAlign w:val="baseline"/>
        </w:rPr>
        <w:endnoteRef/>
      </w:r>
      <w:r w:rsidRPr="005B55A3">
        <w:t>]</w:t>
      </w:r>
      <w:r>
        <w:t xml:space="preserve"> </w:t>
      </w:r>
      <w:proofErr w:type="spellStart"/>
      <w:r w:rsidRPr="005B55A3">
        <w:t>Wj</w:t>
      </w:r>
      <w:proofErr w:type="spellEnd"/>
      <w:r w:rsidRPr="005B55A3">
        <w:t xml:space="preserve"> V D M, </w:t>
      </w:r>
      <w:proofErr w:type="spellStart"/>
      <w:r w:rsidRPr="005B55A3">
        <w:t>Bos</w:t>
      </w:r>
      <w:proofErr w:type="spellEnd"/>
      <w:r w:rsidRPr="005B55A3">
        <w:t xml:space="preserve"> R </w:t>
      </w:r>
      <w:proofErr w:type="spellStart"/>
      <w:r w:rsidRPr="005B55A3">
        <w:t>R</w:t>
      </w:r>
      <w:proofErr w:type="spellEnd"/>
      <w:r w:rsidRPr="005B55A3">
        <w:t xml:space="preserve">, </w:t>
      </w:r>
      <w:proofErr w:type="spellStart"/>
      <w:r w:rsidRPr="005B55A3">
        <w:t>Vissink</w:t>
      </w:r>
      <w:proofErr w:type="spellEnd"/>
      <w:r w:rsidRPr="005B55A3">
        <w:t xml:space="preserve"> A, et al. Digital planning of cranial implants[J]. British Journal of Oral &amp; Maxillofacial Surgery, 2013, 51(5):450-452.</w:t>
      </w:r>
    </w:p>
  </w:endnote>
  <w:endnote w:id="27">
    <w:p w:rsidR="005B55A3" w:rsidRDefault="005B55A3">
      <w:pPr>
        <w:pStyle w:val="a8"/>
      </w:pPr>
      <w:r w:rsidRPr="005B55A3">
        <w:t>[</w:t>
      </w:r>
      <w:r w:rsidRPr="005B55A3">
        <w:rPr>
          <w:rStyle w:val="aa"/>
          <w:vertAlign w:val="baseline"/>
        </w:rPr>
        <w:endnoteRef/>
      </w:r>
      <w:r w:rsidRPr="005B55A3">
        <w:t>]</w:t>
      </w:r>
      <w:r>
        <w:t xml:space="preserve"> </w:t>
      </w:r>
      <w:proofErr w:type="spellStart"/>
      <w:r w:rsidRPr="005B55A3">
        <w:t>Parthasarathy</w:t>
      </w:r>
      <w:proofErr w:type="spellEnd"/>
      <w:r w:rsidRPr="005B55A3">
        <w:t xml:space="preserve"> J. 3D modeling, custom implants and its future perspectives in craniofacial surgery</w:t>
      </w:r>
      <w:proofErr w:type="gramStart"/>
      <w:r w:rsidRPr="005B55A3">
        <w:t>.[</w:t>
      </w:r>
      <w:proofErr w:type="gramEnd"/>
      <w:r w:rsidRPr="005B55A3">
        <w:t>J]. Annals of Maxillofacial Surgery, 2014, 4(1):9-18.</w:t>
      </w:r>
    </w:p>
  </w:endnote>
  <w:endnote w:id="28">
    <w:p w:rsidR="005B55A3" w:rsidRDefault="005B55A3">
      <w:pPr>
        <w:pStyle w:val="a8"/>
      </w:pPr>
      <w:r w:rsidRPr="005B55A3">
        <w:t>[</w:t>
      </w:r>
      <w:r w:rsidRPr="005B55A3">
        <w:rPr>
          <w:rStyle w:val="aa"/>
          <w:vertAlign w:val="baseline"/>
        </w:rPr>
        <w:endnoteRef/>
      </w:r>
      <w:r w:rsidRPr="005B55A3">
        <w:t>]</w:t>
      </w:r>
      <w:r>
        <w:t xml:space="preserve"> </w:t>
      </w:r>
      <w:proofErr w:type="spellStart"/>
      <w:r w:rsidRPr="005B55A3">
        <w:t>Chulvi</w:t>
      </w:r>
      <w:proofErr w:type="spellEnd"/>
      <w:r w:rsidRPr="005B55A3">
        <w:t xml:space="preserve"> V, </w:t>
      </w:r>
      <w:proofErr w:type="spellStart"/>
      <w:r w:rsidRPr="005B55A3">
        <w:t>Cebriantarrasón</w:t>
      </w:r>
      <w:proofErr w:type="spellEnd"/>
      <w:r w:rsidRPr="005B55A3">
        <w:t xml:space="preserve"> D, </w:t>
      </w:r>
      <w:proofErr w:type="spellStart"/>
      <w:r w:rsidRPr="005B55A3">
        <w:t>Álex</w:t>
      </w:r>
      <w:proofErr w:type="spellEnd"/>
      <w:r w:rsidRPr="005B55A3">
        <w:t xml:space="preserve"> Sancho, et al. Automated design of customized </w:t>
      </w:r>
      <w:proofErr w:type="gramStart"/>
      <w:r w:rsidRPr="005B55A3">
        <w:t>implants[</w:t>
      </w:r>
      <w:proofErr w:type="gramEnd"/>
      <w:r w:rsidRPr="005B55A3">
        <w:t xml:space="preserve">J]. </w:t>
      </w:r>
      <w:proofErr w:type="spellStart"/>
      <w:r w:rsidRPr="005B55A3">
        <w:t>Revista</w:t>
      </w:r>
      <w:proofErr w:type="spellEnd"/>
      <w:r w:rsidRPr="005B55A3">
        <w:t xml:space="preserve"> </w:t>
      </w:r>
      <w:proofErr w:type="spellStart"/>
      <w:r w:rsidRPr="005B55A3">
        <w:t>Facultad</w:t>
      </w:r>
      <w:proofErr w:type="spellEnd"/>
      <w:r w:rsidRPr="005B55A3">
        <w:t xml:space="preserve"> De </w:t>
      </w:r>
      <w:proofErr w:type="spellStart"/>
      <w:r w:rsidRPr="005B55A3">
        <w:t>Ingeniería</w:t>
      </w:r>
      <w:proofErr w:type="spellEnd"/>
      <w:r w:rsidRPr="005B55A3">
        <w:t>, 2013, 24(68):95-103.</w:t>
      </w:r>
    </w:p>
  </w:endnote>
  <w:endnote w:id="29">
    <w:p w:rsidR="005B55A3" w:rsidRDefault="005B55A3">
      <w:pPr>
        <w:pStyle w:val="a8"/>
      </w:pPr>
      <w:r w:rsidRPr="005B55A3">
        <w:t>[</w:t>
      </w:r>
      <w:r w:rsidRPr="005B55A3">
        <w:rPr>
          <w:rStyle w:val="aa"/>
          <w:vertAlign w:val="baseline"/>
        </w:rPr>
        <w:endnoteRef/>
      </w:r>
      <w:r w:rsidRPr="005B55A3">
        <w:t>]</w:t>
      </w:r>
      <w:r>
        <w:t xml:space="preserve"> </w:t>
      </w:r>
      <w:proofErr w:type="spellStart"/>
      <w:r w:rsidRPr="005B55A3">
        <w:t>Scharver</w:t>
      </w:r>
      <w:proofErr w:type="spellEnd"/>
      <w:r w:rsidRPr="005B55A3">
        <w:t xml:space="preserve"> C, </w:t>
      </w:r>
      <w:proofErr w:type="spellStart"/>
      <w:r w:rsidRPr="005B55A3">
        <w:t>Evenhouse</w:t>
      </w:r>
      <w:proofErr w:type="spellEnd"/>
      <w:r w:rsidRPr="005B55A3">
        <w:t xml:space="preserve"> R, Johnson A, et al. Pre-surgical Cranial Implant Design using the PARIS™ Prototype[C]// Virtual Reality, 2004. Proceedings. IEEE. IEEE, 2004:199-291.</w:t>
      </w:r>
    </w:p>
  </w:endnote>
  <w:endnote w:id="30">
    <w:p w:rsidR="000A583A" w:rsidRDefault="000A583A">
      <w:pPr>
        <w:pStyle w:val="a8"/>
        <w:rPr>
          <w:rFonts w:hint="eastAsia"/>
        </w:rPr>
      </w:pPr>
      <w:r w:rsidRPr="000A583A">
        <w:t>[</w:t>
      </w:r>
      <w:r w:rsidRPr="000A583A">
        <w:rPr>
          <w:rStyle w:val="aa"/>
          <w:vertAlign w:val="baseline"/>
        </w:rPr>
        <w:endnoteRef/>
      </w:r>
      <w:r w:rsidRPr="000A583A">
        <w:t>]</w:t>
      </w:r>
      <w:r>
        <w:t xml:space="preserve"> </w:t>
      </w:r>
      <w:proofErr w:type="spellStart"/>
      <w:r w:rsidRPr="000A583A">
        <w:t>Lorensen</w:t>
      </w:r>
      <w:proofErr w:type="spellEnd"/>
      <w:r w:rsidRPr="000A583A">
        <w:t xml:space="preserve"> W E, Cline H E. Marching cubes: A </w:t>
      </w:r>
      <w:proofErr w:type="gramStart"/>
      <w:r w:rsidRPr="000A583A">
        <w:t>high resolution</w:t>
      </w:r>
      <w:proofErr w:type="gramEnd"/>
      <w:r w:rsidRPr="000A583A">
        <w:t xml:space="preserve"> 3D surface construction algorithm[C]// Conference on Computer Graphics and Interactive Techniques. ACM, 1987:163-169.</w:t>
      </w:r>
    </w:p>
  </w:endnote>
  <w:endnote w:id="31">
    <w:p w:rsidR="000A583A" w:rsidRDefault="000A583A">
      <w:pPr>
        <w:pStyle w:val="a8"/>
        <w:rPr>
          <w:rFonts w:hint="eastAsia"/>
        </w:rPr>
      </w:pPr>
      <w:r w:rsidRPr="000A583A">
        <w:t>[</w:t>
      </w:r>
      <w:r w:rsidRPr="000A583A">
        <w:rPr>
          <w:rStyle w:val="aa"/>
          <w:vertAlign w:val="baseline"/>
        </w:rPr>
        <w:endnoteRef/>
      </w:r>
      <w:r w:rsidRPr="000A583A">
        <w:t>]</w:t>
      </w:r>
      <w:r>
        <w:t xml:space="preserve"> </w:t>
      </w:r>
      <w:r w:rsidRPr="000A583A">
        <w:t xml:space="preserve">Schroeder W, Maynard R, </w:t>
      </w:r>
      <w:proofErr w:type="spellStart"/>
      <w:r w:rsidRPr="000A583A">
        <w:t>Geveci</w:t>
      </w:r>
      <w:proofErr w:type="spellEnd"/>
      <w:r w:rsidRPr="000A583A">
        <w:t xml:space="preserve"> B. Flying edges: A high-performance scalable </w:t>
      </w:r>
      <w:proofErr w:type="spellStart"/>
      <w:r w:rsidRPr="000A583A">
        <w:t>isocontouring</w:t>
      </w:r>
      <w:proofErr w:type="spellEnd"/>
      <w:r w:rsidRPr="000A583A">
        <w:t xml:space="preserve"> algorithm[C]// Large Data Analysis and Visualization. IEEE, 2015:33-40.</w:t>
      </w:r>
    </w:p>
  </w:endnote>
  <w:endnote w:id="32">
    <w:p w:rsidR="005D648F" w:rsidRDefault="005D648F" w:rsidP="005D648F">
      <w:pPr>
        <w:pStyle w:val="a8"/>
        <w:rPr>
          <w:rFonts w:hint="eastAsia"/>
        </w:rPr>
      </w:pPr>
      <w:r w:rsidRPr="005D648F">
        <w:t>[</w:t>
      </w:r>
      <w:r w:rsidRPr="005D648F">
        <w:rPr>
          <w:rStyle w:val="aa"/>
          <w:vertAlign w:val="baseline"/>
        </w:rPr>
        <w:endnoteRef/>
      </w:r>
      <w:r w:rsidRPr="005D648F">
        <w:t>]</w:t>
      </w:r>
      <w:r>
        <w:t xml:space="preserve"> </w:t>
      </w:r>
      <w:r>
        <w:rPr>
          <w:rFonts w:hint="eastAsia"/>
        </w:rPr>
        <w:t>M</w:t>
      </w:r>
      <w:r>
        <w:rPr>
          <w:rFonts w:hint="eastAsia"/>
        </w:rPr>
        <w:t xml:space="preserve">. </w:t>
      </w:r>
      <w:proofErr w:type="spellStart"/>
      <w:r>
        <w:rPr>
          <w:rFonts w:hint="eastAsia"/>
        </w:rPr>
        <w:t>Levoy</w:t>
      </w:r>
      <w:proofErr w:type="spellEnd"/>
      <w:r>
        <w:rPr>
          <w:rFonts w:hint="eastAsia"/>
        </w:rPr>
        <w:t xml:space="preserve">. </w:t>
      </w:r>
      <w:r>
        <w:rPr>
          <w:rFonts w:hint="eastAsia"/>
        </w:rPr>
        <w:t>Display of surfaces from CT data</w:t>
      </w:r>
      <w:r>
        <w:rPr>
          <w:rFonts w:hint="eastAsia"/>
        </w:rPr>
        <w:t>．</w:t>
      </w:r>
      <w:r>
        <w:rPr>
          <w:rFonts w:hint="eastAsia"/>
        </w:rPr>
        <w:t>IEEE Computer Graphics and Application</w:t>
      </w:r>
      <w:r>
        <w:rPr>
          <w:rFonts w:hint="eastAsia"/>
        </w:rPr>
        <w:t>，</w:t>
      </w:r>
      <w:r>
        <w:rPr>
          <w:rFonts w:hint="eastAsia"/>
        </w:rPr>
        <w:t>1</w:t>
      </w:r>
      <w:r>
        <w:rPr>
          <w:rFonts w:hint="eastAsia"/>
        </w:rPr>
        <w:t>988</w:t>
      </w:r>
      <w:r>
        <w:rPr>
          <w:rFonts w:hint="eastAsia"/>
        </w:rPr>
        <w:t>:</w:t>
      </w:r>
      <w:r>
        <w:t xml:space="preserve"> </w:t>
      </w:r>
      <w:r>
        <w:rPr>
          <w:rFonts w:hint="eastAsia"/>
        </w:rPr>
        <w:t>8(5)</w:t>
      </w:r>
      <w:r>
        <w:rPr>
          <w:rFonts w:hint="eastAsia"/>
        </w:rPr>
        <w:t>:</w:t>
      </w:r>
      <w:r>
        <w:rPr>
          <w:rFonts w:hint="eastAsia"/>
        </w:rPr>
        <w:t>29</w:t>
      </w:r>
      <w:r>
        <w:rPr>
          <w:rFonts w:hint="eastAsia"/>
        </w:rPr>
        <w:t>—</w:t>
      </w:r>
      <w:r>
        <w:rPr>
          <w:rFonts w:hint="eastAsia"/>
        </w:rPr>
        <w:t>37</w:t>
      </w:r>
    </w:p>
  </w:endnote>
  <w:endnote w:id="33">
    <w:p w:rsidR="005D648F" w:rsidRDefault="005D648F">
      <w:pPr>
        <w:pStyle w:val="a8"/>
        <w:rPr>
          <w:rFonts w:hint="eastAsia"/>
        </w:rPr>
      </w:pPr>
      <w:r w:rsidRPr="005D648F">
        <w:t>[</w:t>
      </w:r>
      <w:r w:rsidRPr="005D648F">
        <w:rPr>
          <w:rStyle w:val="aa"/>
          <w:vertAlign w:val="baseline"/>
        </w:rPr>
        <w:endnoteRef/>
      </w:r>
      <w:r w:rsidRPr="005D648F">
        <w:t>]</w:t>
      </w:r>
      <w:r>
        <w:t xml:space="preserve"> </w:t>
      </w:r>
      <w:proofErr w:type="spellStart"/>
      <w:r w:rsidRPr="005D648F">
        <w:t>Laur</w:t>
      </w:r>
      <w:proofErr w:type="spellEnd"/>
      <w:r w:rsidRPr="005D648F">
        <w:t xml:space="preserve"> D, Hanrahan P. Hierarchical </w:t>
      </w:r>
      <w:proofErr w:type="spellStart"/>
      <w:r w:rsidRPr="005D648F">
        <w:t>splatting</w:t>
      </w:r>
      <w:proofErr w:type="gramStart"/>
      <w:r w:rsidRPr="005D648F">
        <w:t>:a</w:t>
      </w:r>
      <w:proofErr w:type="spellEnd"/>
      <w:proofErr w:type="gramEnd"/>
      <w:r w:rsidRPr="005D648F">
        <w:t xml:space="preserve"> progressive refinement algorithm for volume rendering[J]. </w:t>
      </w:r>
      <w:proofErr w:type="spellStart"/>
      <w:r w:rsidRPr="005D648F">
        <w:t>Acm</w:t>
      </w:r>
      <w:proofErr w:type="spellEnd"/>
      <w:r w:rsidRPr="005D648F">
        <w:t xml:space="preserve"> </w:t>
      </w:r>
      <w:proofErr w:type="spellStart"/>
      <w:r w:rsidRPr="005D648F">
        <w:t>Siggraph</w:t>
      </w:r>
      <w:proofErr w:type="spellEnd"/>
      <w:r w:rsidRPr="005D648F">
        <w:t xml:space="preserve"> Computer Graphics, 1991, 25(4):285-288.</w:t>
      </w:r>
    </w:p>
  </w:endnote>
  <w:endnote w:id="34">
    <w:p w:rsidR="005D648F" w:rsidRDefault="005D648F">
      <w:pPr>
        <w:pStyle w:val="a8"/>
        <w:rPr>
          <w:rFonts w:hint="eastAsia"/>
        </w:rPr>
      </w:pPr>
      <w:r w:rsidRPr="005D648F">
        <w:t>[</w:t>
      </w:r>
      <w:r w:rsidRPr="005D648F">
        <w:rPr>
          <w:rStyle w:val="aa"/>
          <w:vertAlign w:val="baseline"/>
        </w:rPr>
        <w:endnoteRef/>
      </w:r>
      <w:r w:rsidRPr="005D648F">
        <w:t>]</w:t>
      </w:r>
      <w:r>
        <w:t xml:space="preserve"> </w:t>
      </w:r>
      <w:proofErr w:type="spellStart"/>
      <w:r w:rsidRPr="005D648F">
        <w:t>Lacroute</w:t>
      </w:r>
      <w:proofErr w:type="spellEnd"/>
      <w:r w:rsidRPr="005D648F">
        <w:t xml:space="preserve"> P. Fast volume rendering using a shear-warp factorization of the viewing transformation[C]// SIGGRAPH '94 Proceedings of the 21st annual conference on Computer graphics and interactive </w:t>
      </w:r>
      <w:proofErr w:type="spellStart"/>
      <w:r w:rsidRPr="005D648F">
        <w:t>techniqu</w:t>
      </w:r>
      <w:proofErr w:type="spellEnd"/>
      <w:r w:rsidRPr="005D648F">
        <w:t>. 1995:451-458.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E3A" w:rsidRDefault="00CC5E3A" w:rsidP="00EF08A4">
      <w:r>
        <w:separator/>
      </w:r>
    </w:p>
  </w:footnote>
  <w:footnote w:type="continuationSeparator" w:id="0">
    <w:p w:rsidR="00CC5E3A" w:rsidRDefault="00CC5E3A" w:rsidP="00EF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11C16"/>
    <w:multiLevelType w:val="multilevel"/>
    <w:tmpl w:val="002033E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6E3C5B"/>
    <w:multiLevelType w:val="hybridMultilevel"/>
    <w:tmpl w:val="5EDA515C"/>
    <w:lvl w:ilvl="0" w:tplc="56DE0D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EA2176"/>
    <w:multiLevelType w:val="hybridMultilevel"/>
    <w:tmpl w:val="997246C6"/>
    <w:lvl w:ilvl="0" w:tplc="3052285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130B32"/>
    <w:multiLevelType w:val="multilevel"/>
    <w:tmpl w:val="002033E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18F3BDB"/>
    <w:multiLevelType w:val="multilevel"/>
    <w:tmpl w:val="002033E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3495FCB"/>
    <w:multiLevelType w:val="multilevel"/>
    <w:tmpl w:val="549C61E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8A87980"/>
    <w:multiLevelType w:val="hybridMultilevel"/>
    <w:tmpl w:val="5C12A590"/>
    <w:lvl w:ilvl="0" w:tplc="96D4E4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6602D6"/>
    <w:multiLevelType w:val="hybridMultilevel"/>
    <w:tmpl w:val="B0D8F498"/>
    <w:lvl w:ilvl="0" w:tplc="F3AA4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FF499F"/>
    <w:multiLevelType w:val="hybridMultilevel"/>
    <w:tmpl w:val="492A53C6"/>
    <w:lvl w:ilvl="0" w:tplc="9E8629F6">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5"/>
  </w:num>
  <w:num w:numId="4">
    <w:abstractNumId w:val="8"/>
  </w:num>
  <w:num w:numId="5">
    <w:abstractNumId w:val="4"/>
  </w:num>
  <w:num w:numId="6">
    <w:abstractNumId w:val="6"/>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3NTUzNTewtDA2NDVV0lEKTi0uzszPAymwqAUARz7I8SwAAAA="/>
  </w:docVars>
  <w:rsids>
    <w:rsidRoot w:val="00B0116A"/>
    <w:rsid w:val="000418CE"/>
    <w:rsid w:val="000A583A"/>
    <w:rsid w:val="000B4F14"/>
    <w:rsid w:val="001A1A2E"/>
    <w:rsid w:val="001C1790"/>
    <w:rsid w:val="0020302E"/>
    <w:rsid w:val="00395097"/>
    <w:rsid w:val="003A4D4A"/>
    <w:rsid w:val="003B1AEF"/>
    <w:rsid w:val="003F34E6"/>
    <w:rsid w:val="00427FB0"/>
    <w:rsid w:val="00442C60"/>
    <w:rsid w:val="00446342"/>
    <w:rsid w:val="00524A14"/>
    <w:rsid w:val="005B55A3"/>
    <w:rsid w:val="005C55C5"/>
    <w:rsid w:val="005D204F"/>
    <w:rsid w:val="005D648F"/>
    <w:rsid w:val="005E7B92"/>
    <w:rsid w:val="005F2E2B"/>
    <w:rsid w:val="00662BD8"/>
    <w:rsid w:val="006B0558"/>
    <w:rsid w:val="00785448"/>
    <w:rsid w:val="007D6699"/>
    <w:rsid w:val="00893877"/>
    <w:rsid w:val="008A331C"/>
    <w:rsid w:val="009705B9"/>
    <w:rsid w:val="009736C7"/>
    <w:rsid w:val="00976C1A"/>
    <w:rsid w:val="00A50453"/>
    <w:rsid w:val="00AA4260"/>
    <w:rsid w:val="00AA4B58"/>
    <w:rsid w:val="00AE7B67"/>
    <w:rsid w:val="00B0116A"/>
    <w:rsid w:val="00B22692"/>
    <w:rsid w:val="00C012AF"/>
    <w:rsid w:val="00CC5E3A"/>
    <w:rsid w:val="00CE5826"/>
    <w:rsid w:val="00D622E1"/>
    <w:rsid w:val="00D71FF6"/>
    <w:rsid w:val="00D96446"/>
    <w:rsid w:val="00DB78BA"/>
    <w:rsid w:val="00E569D7"/>
    <w:rsid w:val="00EF08A4"/>
    <w:rsid w:val="00F00116"/>
    <w:rsid w:val="00F526FA"/>
    <w:rsid w:val="00F54CF1"/>
    <w:rsid w:val="00F619D7"/>
    <w:rsid w:val="00F62A6F"/>
    <w:rsid w:val="00F93A2C"/>
    <w:rsid w:val="00FF5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CE30B"/>
  <w15:chartTrackingRefBased/>
  <w15:docId w15:val="{F8F6C412-EB2B-4DCC-AB27-D48EFF1C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3A2C"/>
    <w:pPr>
      <w:widowControl w:val="0"/>
      <w:jc w:val="both"/>
    </w:pPr>
    <w:rPr>
      <w:rFonts w:ascii="Times New Roman" w:eastAsia="宋体" w:hAnsi="Times New Roman"/>
    </w:rPr>
  </w:style>
  <w:style w:type="paragraph" w:styleId="1">
    <w:name w:val="heading 1"/>
    <w:basedOn w:val="a"/>
    <w:next w:val="a"/>
    <w:link w:val="10"/>
    <w:uiPriority w:val="9"/>
    <w:qFormat/>
    <w:rsid w:val="00F526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204F"/>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0A583A"/>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B67"/>
    <w:pPr>
      <w:ind w:firstLineChars="200" w:firstLine="420"/>
    </w:pPr>
  </w:style>
  <w:style w:type="paragraph" w:styleId="a4">
    <w:name w:val="header"/>
    <w:basedOn w:val="a"/>
    <w:link w:val="a5"/>
    <w:uiPriority w:val="99"/>
    <w:unhideWhenUsed/>
    <w:rsid w:val="00EF08A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F08A4"/>
    <w:rPr>
      <w:sz w:val="18"/>
      <w:szCs w:val="18"/>
    </w:rPr>
  </w:style>
  <w:style w:type="paragraph" w:styleId="a6">
    <w:name w:val="footer"/>
    <w:basedOn w:val="a"/>
    <w:link w:val="a7"/>
    <w:uiPriority w:val="99"/>
    <w:unhideWhenUsed/>
    <w:rsid w:val="00EF08A4"/>
    <w:pPr>
      <w:tabs>
        <w:tab w:val="center" w:pos="4153"/>
        <w:tab w:val="right" w:pos="8306"/>
      </w:tabs>
      <w:snapToGrid w:val="0"/>
      <w:jc w:val="left"/>
    </w:pPr>
    <w:rPr>
      <w:sz w:val="18"/>
      <w:szCs w:val="18"/>
    </w:rPr>
  </w:style>
  <w:style w:type="character" w:customStyle="1" w:styleId="a7">
    <w:name w:val="页脚 字符"/>
    <w:basedOn w:val="a0"/>
    <w:link w:val="a6"/>
    <w:uiPriority w:val="99"/>
    <w:rsid w:val="00EF08A4"/>
    <w:rPr>
      <w:sz w:val="18"/>
      <w:szCs w:val="18"/>
    </w:rPr>
  </w:style>
  <w:style w:type="character" w:customStyle="1" w:styleId="10">
    <w:name w:val="标题 1 字符"/>
    <w:basedOn w:val="a0"/>
    <w:link w:val="1"/>
    <w:uiPriority w:val="9"/>
    <w:rsid w:val="00F526FA"/>
    <w:rPr>
      <w:b/>
      <w:bCs/>
      <w:kern w:val="44"/>
      <w:sz w:val="44"/>
      <w:szCs w:val="44"/>
    </w:rPr>
  </w:style>
  <w:style w:type="character" w:customStyle="1" w:styleId="20">
    <w:name w:val="标题 2 字符"/>
    <w:basedOn w:val="a0"/>
    <w:link w:val="2"/>
    <w:uiPriority w:val="9"/>
    <w:rsid w:val="005D204F"/>
    <w:rPr>
      <w:rFonts w:asciiTheme="majorHAnsi" w:eastAsia="宋体" w:hAnsiTheme="majorHAnsi" w:cstheme="majorBidi"/>
      <w:b/>
      <w:bCs/>
      <w:sz w:val="28"/>
      <w:szCs w:val="32"/>
    </w:rPr>
  </w:style>
  <w:style w:type="paragraph" w:styleId="a8">
    <w:name w:val="endnote text"/>
    <w:basedOn w:val="a"/>
    <w:link w:val="a9"/>
    <w:uiPriority w:val="99"/>
    <w:semiHidden/>
    <w:unhideWhenUsed/>
    <w:rsid w:val="00F526FA"/>
    <w:pPr>
      <w:snapToGrid w:val="0"/>
      <w:jc w:val="left"/>
    </w:pPr>
  </w:style>
  <w:style w:type="character" w:customStyle="1" w:styleId="a9">
    <w:name w:val="尾注文本 字符"/>
    <w:basedOn w:val="a0"/>
    <w:link w:val="a8"/>
    <w:uiPriority w:val="99"/>
    <w:semiHidden/>
    <w:rsid w:val="00F526FA"/>
  </w:style>
  <w:style w:type="character" w:styleId="aa">
    <w:name w:val="endnote reference"/>
    <w:basedOn w:val="a0"/>
    <w:uiPriority w:val="99"/>
    <w:semiHidden/>
    <w:unhideWhenUsed/>
    <w:rsid w:val="00F526FA"/>
    <w:rPr>
      <w:vertAlign w:val="superscript"/>
    </w:rPr>
  </w:style>
  <w:style w:type="paragraph" w:styleId="TOC">
    <w:name w:val="TOC Heading"/>
    <w:basedOn w:val="1"/>
    <w:next w:val="a"/>
    <w:uiPriority w:val="39"/>
    <w:unhideWhenUsed/>
    <w:qFormat/>
    <w:rsid w:val="005D204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D204F"/>
  </w:style>
  <w:style w:type="paragraph" w:styleId="21">
    <w:name w:val="toc 2"/>
    <w:basedOn w:val="a"/>
    <w:next w:val="a"/>
    <w:autoRedefine/>
    <w:uiPriority w:val="39"/>
    <w:unhideWhenUsed/>
    <w:rsid w:val="005D204F"/>
    <w:pPr>
      <w:tabs>
        <w:tab w:val="left" w:pos="709"/>
        <w:tab w:val="right" w:leader="dot" w:pos="8296"/>
      </w:tabs>
      <w:ind w:leftChars="136" w:left="322" w:hangingChars="17" w:hanging="36"/>
    </w:pPr>
  </w:style>
  <w:style w:type="character" w:styleId="ab">
    <w:name w:val="Hyperlink"/>
    <w:basedOn w:val="a0"/>
    <w:uiPriority w:val="99"/>
    <w:unhideWhenUsed/>
    <w:rsid w:val="005D204F"/>
    <w:rPr>
      <w:color w:val="0563C1" w:themeColor="hyperlink"/>
      <w:u w:val="single"/>
    </w:rPr>
  </w:style>
  <w:style w:type="character" w:customStyle="1" w:styleId="30">
    <w:name w:val="标题 3 字符"/>
    <w:basedOn w:val="a0"/>
    <w:link w:val="3"/>
    <w:uiPriority w:val="9"/>
    <w:rsid w:val="000A583A"/>
    <w:rPr>
      <w:rFonts w:ascii="Times New Roman" w:eastAsia="宋体" w:hAnsi="Times New Roman"/>
      <w:b/>
      <w:bCs/>
      <w:sz w:val="24"/>
      <w:szCs w:val="32"/>
    </w:rPr>
  </w:style>
  <w:style w:type="paragraph" w:styleId="31">
    <w:name w:val="toc 3"/>
    <w:basedOn w:val="a"/>
    <w:next w:val="a"/>
    <w:autoRedefine/>
    <w:uiPriority w:val="39"/>
    <w:unhideWhenUsed/>
    <w:rsid w:val="005F2E2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0A915-FBE4-4370-AAC8-5EF0D203B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12</Pages>
  <Words>1209</Words>
  <Characters>6895</Characters>
  <Application>Microsoft Office Word</Application>
  <DocSecurity>0</DocSecurity>
  <Lines>57</Lines>
  <Paragraphs>16</Paragraphs>
  <ScaleCrop>false</ScaleCrop>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Li</dc:creator>
  <cp:keywords/>
  <dc:description/>
  <cp:lastModifiedBy>Xing Li</cp:lastModifiedBy>
  <cp:revision>49</cp:revision>
  <dcterms:created xsi:type="dcterms:W3CDTF">2017-02-28T11:40:00Z</dcterms:created>
  <dcterms:modified xsi:type="dcterms:W3CDTF">2017-03-06T09:37:00Z</dcterms:modified>
</cp:coreProperties>
</file>