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1,wampserver安装出现问题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</w:rPr>
      </w:pPr>
      <w:r>
        <w:rPr>
          <w:rFonts w:hint="default" w:ascii="仿宋" w:hAnsi="仿宋" w:eastAsia="仿宋"/>
          <w:sz w:val="24"/>
        </w:rPr>
        <w:drawing>
          <wp:inline distT="0" distB="0" distL="114300" distR="114300">
            <wp:extent cx="4572635" cy="1760220"/>
            <wp:effectExtent l="0" t="0" r="1460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解析：下载地址https://www.microsoft.com/zh-CN/download/details.aspx?id=30679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仿宋" w:hAnsi="仿宋" w:eastAsia="仿宋"/>
          <w:sz w:val="24"/>
        </w:rPr>
      </w:pPr>
      <w:r>
        <w:rPr>
          <w:rFonts w:hint="default" w:ascii="仿宋" w:hAnsi="仿宋" w:eastAsia="仿宋"/>
          <w:sz w:val="24"/>
        </w:rPr>
        <w:drawing>
          <wp:inline distT="0" distB="0" distL="114300" distR="114300">
            <wp:extent cx="5502910" cy="1803400"/>
            <wp:effectExtent l="0" t="0" r="1397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</w:rPr>
      </w:pPr>
      <w:r>
        <w:rPr>
          <w:rFonts w:hint="default" w:ascii="仿宋" w:hAnsi="仿宋" w:eastAsia="仿宋"/>
          <w:sz w:val="24"/>
        </w:rPr>
        <w:drawing>
          <wp:inline distT="0" distB="0" distL="114300" distR="114300">
            <wp:extent cx="5472430" cy="2338070"/>
            <wp:effectExtent l="0" t="0" r="13970" b="889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文件下载后点击下一步进行安装。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注意：需要下载的程序版本位数和你所下载的wampserver位数需要一致。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2，在手机上如何查看html页面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解析：（1）打开电脑命令行，输入cmd，然后输入ipconfig 查看ipv4地址，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default"/>
          <w:sz w:val="21"/>
        </w:rPr>
        <w:drawing>
          <wp:inline distT="0" distB="0" distL="114300" distR="114300">
            <wp:extent cx="4778375" cy="106680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把想要查看的页面在wampserver中用www目录打开，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default"/>
          <w:sz w:val="21"/>
        </w:rPr>
        <w:drawing>
          <wp:inline distT="0" distB="0" distL="114300" distR="114300">
            <wp:extent cx="4610735" cy="281305"/>
            <wp:effectExtent l="0" t="0" r="6985" b="825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然后把文件路径修改成ipv4地址的路径，</w:t>
      </w:r>
      <w:r>
        <w:rPr>
          <w:rFonts w:hint="default"/>
          <w:sz w:val="21"/>
        </w:rPr>
        <w:drawing>
          <wp:inline distT="0" distB="0" distL="114300" distR="114300">
            <wp:extent cx="2979420" cy="334645"/>
            <wp:effectExtent l="0" t="0" r="7620" b="63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然后打开草料二维码，将当前地址生成二维码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default"/>
          <w:sz w:val="21"/>
        </w:rPr>
        <w:drawing>
          <wp:inline distT="0" distB="0" distL="114300" distR="114300">
            <wp:extent cx="5546090" cy="2671445"/>
            <wp:effectExtent l="0" t="0" r="1270" b="1079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267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打开微信，扫描二维码即可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3，关于在手机上查看本地html页面 手机端出现404页面</w:t>
      </w:r>
    </w:p>
    <w:p>
      <w:pPr>
        <w:pStyle w:val="2"/>
        <w:shd w:val="clear" w:color="auto" w:fill="FFFFFF"/>
        <w:wordWrap w:val="0"/>
        <w:spacing w:before="0" w:beforeLines="0" w:beforeAutospacing="0" w:after="192" w:afterLines="0" w:afterAutospacing="0" w:line="312" w:lineRule="atLeast"/>
        <w:jc w:val="both"/>
        <w:rPr>
          <w:rFonts w:hint="eastAsia" w:ascii="仿宋" w:hAnsi="仿宋" w:eastAsia="仿宋"/>
          <w:color w:val="4F4F4F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</w:rPr>
        <w:t>解析：需要修改电脑wamoserver的配置文件，左键单击绿色角标，在apache中修改</w:t>
      </w:r>
      <w:r>
        <w:rPr>
          <w:rFonts w:hint="eastAsia" w:ascii="仿宋" w:hAnsi="仿宋" w:eastAsia="仿宋"/>
          <w:color w:val="4F4F4F"/>
          <w:sz w:val="24"/>
          <w:shd w:val="clear" w:color="auto" w:fill="FFFFFF"/>
        </w:rPr>
        <w:t>httpd.conf和httpd-vhosts.conf，</w:t>
      </w:r>
    </w:p>
    <w:p>
      <w:pPr>
        <w:pStyle w:val="2"/>
        <w:shd w:val="clear" w:color="auto" w:fill="FFFFFF"/>
        <w:wordWrap w:val="0"/>
        <w:spacing w:before="0" w:beforeLines="0" w:beforeAutospacing="0" w:after="192" w:afterLines="0" w:afterAutospacing="0" w:line="312" w:lineRule="atLeast"/>
        <w:jc w:val="both"/>
        <w:rPr>
          <w:rFonts w:hint="eastAsia" w:ascii="仿宋" w:hAnsi="仿宋" w:eastAsia="仿宋"/>
          <w:color w:val="4F4F4F"/>
          <w:sz w:val="24"/>
        </w:rPr>
      </w:pPr>
      <w:r>
        <w:rPr>
          <w:rFonts w:hint="eastAsia" w:ascii="仿宋" w:hAnsi="仿宋" w:eastAsia="仿宋"/>
          <w:color w:val="4F4F4F"/>
          <w:sz w:val="24"/>
          <w:shd w:val="clear" w:color="auto" w:fill="FFFFFF"/>
        </w:rPr>
        <w:t>1.httpd.conf 把Require local 修改为 Require all granted </w:t>
      </w:r>
    </w:p>
    <w:p>
      <w:pPr>
        <w:pStyle w:val="2"/>
        <w:shd w:val="clear" w:color="auto" w:fill="FFFFFF"/>
        <w:wordWrap w:val="0"/>
        <w:spacing w:before="0" w:beforeLines="0" w:beforeAutospacing="0" w:after="192" w:afterLines="0" w:afterAutospacing="0" w:line="312" w:lineRule="atLeast"/>
        <w:jc w:val="both"/>
        <w:rPr>
          <w:rFonts w:hint="eastAsia" w:ascii="仿宋" w:hAnsi="仿宋" w:eastAsia="仿宋"/>
          <w:color w:val="4F4F4F"/>
          <w:sz w:val="24"/>
        </w:rPr>
      </w:pPr>
      <w:r>
        <w:rPr>
          <w:rFonts w:hint="eastAsia" w:ascii="仿宋" w:hAnsi="仿宋" w:eastAsia="仿宋"/>
          <w:color w:val="4F4F4F"/>
          <w:sz w:val="24"/>
          <w:shd w:val="clear" w:color="auto" w:fill="FFFFFF"/>
        </w:rPr>
        <w:t>2.找到Apache conf/httpd-vhosts.conf 把Require local 修改为 Require all granted</w:t>
      </w:r>
    </w:p>
    <w:p>
      <w:pPr>
        <w:spacing w:beforeLines="0" w:afterLines="0"/>
        <w:jc w:val="left"/>
        <w:rPr>
          <w:rFonts w:hint="eastAsia" w:ascii="仿宋" w:hAnsi="仿宋" w:eastAsia="仿宋"/>
          <w:sz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BE44"/>
    <w:multiLevelType w:val="multilevel"/>
    <w:tmpl w:val="5AEABE44"/>
    <w:lvl w:ilvl="0" w:tentative="0">
      <w:start w:val="2"/>
      <w:numFmt w:val="decimal"/>
      <w:lvlText w:val="(%1)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宋体"/>
      <w:kern w:val="2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Lines="0" w:beforeAutospacing="1" w:after="100" w:afterLines="0" w:afterAutospacing="1"/>
      <w:jc w:val="left"/>
    </w:pPr>
    <w:rPr>
      <w:rFonts w:hint="default"/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16175</dc:creator>
  <cp:lastModifiedBy>16175</cp:lastModifiedBy>
  <dcterms:modified xsi:type="dcterms:W3CDTF">2018-05-03T07:49:06Z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