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FEE" w:rsidRDefault="00CF4531" w:rsidP="00551685">
      <w:pPr>
        <w:pStyle w:val="1"/>
      </w:pPr>
      <w:r>
        <w:rPr>
          <w:rFonts w:hint="eastAsia"/>
        </w:rPr>
        <w:t>七</w:t>
      </w:r>
      <w:r w:rsidR="00EF685C">
        <w:rPr>
          <w:rFonts w:hint="eastAsia"/>
        </w:rPr>
        <w:t>、</w:t>
      </w:r>
      <w:r>
        <w:rPr>
          <w:rFonts w:hint="eastAsia"/>
        </w:rPr>
        <w:t>长方形和正方形</w:t>
      </w:r>
      <w:r w:rsidR="00EF685C">
        <w:rPr>
          <w:rFonts w:hint="eastAsia"/>
        </w:rPr>
        <w:t xml:space="preserve"> </w:t>
      </w:r>
    </w:p>
    <w:p w:rsidR="00805DD6" w:rsidRPr="00805DD6" w:rsidRDefault="00805DD6" w:rsidP="00805DD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F4531">
        <w:rPr>
          <w:rFonts w:hint="eastAsia"/>
        </w:rPr>
        <w:t>四边形</w:t>
      </w:r>
    </w:p>
    <w:p w:rsidR="00562FEE" w:rsidRDefault="00EF685C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1 </w:t>
      </w:r>
      <w:r w:rsidR="00CF4531">
        <w:rPr>
          <w:rFonts w:hint="eastAsia"/>
        </w:rPr>
        <w:t>四边形的特征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 </w:t>
      </w:r>
    </w:p>
    <w:p w:rsidR="00562FEE" w:rsidRDefault="00EF685C">
      <w:pPr>
        <w:rPr>
          <w:rFonts w:hint="eastAsia"/>
          <w:sz w:val="24"/>
        </w:rPr>
      </w:pPr>
      <w:r>
        <w:rPr>
          <w:rFonts w:hint="eastAsia"/>
          <w:b/>
          <w:sz w:val="24"/>
        </w:rPr>
        <w:t>知识：</w:t>
      </w:r>
      <w:r>
        <w:rPr>
          <w:rFonts w:hint="eastAsia"/>
          <w:b/>
          <w:sz w:val="24"/>
        </w:rPr>
        <w:t xml:space="preserve">  </w:t>
      </w:r>
      <w:r w:rsidR="00CF4531">
        <w:rPr>
          <w:rFonts w:hint="eastAsia"/>
          <w:sz w:val="24"/>
        </w:rPr>
        <w:t>四边形的特征：</w:t>
      </w:r>
    </w:p>
    <w:p w:rsidR="00CF4531" w:rsidRPr="00CF4531" w:rsidRDefault="00CF4531" w:rsidP="00CF4531">
      <w:pPr>
        <w:pStyle w:val="a6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3114A9">
        <w:rPr>
          <w:rFonts w:hint="eastAsia"/>
          <w:sz w:val="24"/>
        </w:rPr>
        <w:t>有</w:t>
      </w:r>
      <w:r w:rsidRPr="00CF4531">
        <w:rPr>
          <w:rFonts w:hint="eastAsia"/>
          <w:sz w:val="24"/>
        </w:rPr>
        <w:t>四条直的边</w:t>
      </w:r>
      <w:r>
        <w:rPr>
          <w:rFonts w:asciiTheme="minorEastAsia" w:hAnsiTheme="minorEastAsia" w:cstheme="minorEastAsia" w:hint="eastAsia"/>
          <w:sz w:val="24"/>
        </w:rPr>
        <w:t>；（2）有</w:t>
      </w:r>
      <w:r w:rsidRPr="00CF4531">
        <w:rPr>
          <w:rFonts w:asciiTheme="minorEastAsia" w:hAnsiTheme="minorEastAsia" w:cstheme="minorEastAsia" w:hint="eastAsia"/>
          <w:sz w:val="24"/>
        </w:rPr>
        <w:t>4个角</w:t>
      </w:r>
      <w:r>
        <w:rPr>
          <w:rFonts w:asciiTheme="minorEastAsia" w:hAnsiTheme="minorEastAsia" w:cstheme="minorEastAsia" w:hint="eastAsia"/>
          <w:sz w:val="24"/>
        </w:rPr>
        <w:t>；（3）是封闭图形</w:t>
      </w:r>
    </w:p>
    <w:p w:rsidR="00562FEE" w:rsidRDefault="00EF685C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2 </w:t>
      </w:r>
      <w:r w:rsidR="00605E5A">
        <w:rPr>
          <w:rFonts w:hint="eastAsia"/>
        </w:rPr>
        <w:t>长方形、正方形的特征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</w:t>
      </w:r>
    </w:p>
    <w:p w:rsidR="00805DD6" w:rsidRDefault="00805DD6">
      <w:pPr>
        <w:rPr>
          <w:sz w:val="24"/>
        </w:rPr>
      </w:pPr>
    </w:p>
    <w:p w:rsidR="00805DD6" w:rsidRPr="00805DD6" w:rsidRDefault="00605E5A">
      <w:pPr>
        <w:rPr>
          <w:sz w:val="24"/>
        </w:rPr>
      </w:pPr>
      <w:r w:rsidRPr="00605E5A">
        <w:rPr>
          <w:rFonts w:hint="eastAsia"/>
          <w:b/>
          <w:sz w:val="24"/>
        </w:rPr>
        <w:t>知识：</w:t>
      </w:r>
      <w:r>
        <w:rPr>
          <w:rFonts w:hint="eastAsia"/>
          <w:sz w:val="24"/>
        </w:rPr>
        <w:t>长方形和正方形都是特殊的四边形。长方形的对边相等，四个角都是直角；正方形的四条边都相等，四个角都是直角。</w:t>
      </w:r>
    </w:p>
    <w:p w:rsidR="00562FEE" w:rsidRDefault="00805DD6" w:rsidP="00805DD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05E5A">
        <w:rPr>
          <w:rFonts w:hint="eastAsia"/>
        </w:rPr>
        <w:t>周长</w:t>
      </w:r>
    </w:p>
    <w:p w:rsidR="00562FEE" w:rsidRDefault="00EF685C">
      <w:pPr>
        <w:pStyle w:val="3"/>
      </w:pPr>
      <w:r>
        <w:rPr>
          <w:rFonts w:hint="eastAsia"/>
        </w:rPr>
        <w:t>知能点</w:t>
      </w:r>
      <w:r w:rsidR="00127410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圆的周长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周长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  <w:r w:rsidRPr="005C1297">
        <w:rPr>
          <w:rFonts w:hint="eastAsia"/>
          <w:sz w:val="24"/>
        </w:rPr>
        <w:t xml:space="preserve">  </w:t>
      </w:r>
      <w:r w:rsidR="00605E5A">
        <w:rPr>
          <w:rFonts w:hint="eastAsia"/>
          <w:sz w:val="24"/>
        </w:rPr>
        <w:t>周长就是封闭图形一周的长度，也就是围绕这个图形的所有边长的综合。</w:t>
      </w:r>
    </w:p>
    <w:p w:rsidR="00562FEE" w:rsidRDefault="00562FEE">
      <w:pPr>
        <w:rPr>
          <w:b/>
          <w:sz w:val="24"/>
        </w:rPr>
      </w:pPr>
    </w:p>
    <w:p w:rsidR="00562FEE" w:rsidRDefault="00EF685C">
      <w:pPr>
        <w:pStyle w:val="3"/>
      </w:pPr>
      <w:r>
        <w:rPr>
          <w:rFonts w:hint="eastAsia"/>
        </w:rPr>
        <w:t>知能点</w:t>
      </w:r>
      <w:r w:rsidR="00805DD6">
        <w:rPr>
          <w:rFonts w:hint="eastAsia"/>
        </w:rPr>
        <w:t>2</w:t>
      </w:r>
      <w:r>
        <w:rPr>
          <w:rFonts w:hint="eastAsia"/>
        </w:rPr>
        <w:t xml:space="preserve"> </w:t>
      </w:r>
      <w:r w:rsidR="00605E5A">
        <w:rPr>
          <w:rFonts w:hint="eastAsia"/>
        </w:rPr>
        <w:t>长方形和正方形的周长计算方法</w:t>
      </w:r>
    </w:p>
    <w:p w:rsidR="00605E5A" w:rsidRDefault="00EF685C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归纳总结</w:t>
      </w:r>
    </w:p>
    <w:p w:rsidR="00605E5A" w:rsidRDefault="00605E5A" w:rsidP="00605E5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知识</w:t>
      </w:r>
      <w:r w:rsidR="00EF685C">
        <w:rPr>
          <w:rFonts w:hint="eastAsia"/>
          <w:b/>
          <w:sz w:val="24"/>
        </w:rPr>
        <w:t>：</w:t>
      </w:r>
      <w:r w:rsidR="00EF685C">
        <w:rPr>
          <w:rFonts w:hint="eastAsia"/>
          <w:b/>
          <w:sz w:val="24"/>
        </w:rPr>
        <w:t xml:space="preserve"> </w:t>
      </w:r>
    </w:p>
    <w:p w:rsidR="0044083C" w:rsidRDefault="00605E5A" w:rsidP="00480683">
      <w:pPr>
        <w:pStyle w:val="a6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480683">
        <w:rPr>
          <w:rFonts w:hint="eastAsia"/>
          <w:sz w:val="24"/>
        </w:rPr>
        <w:t>长方形的周长是长方形四条边长度的</w:t>
      </w:r>
      <w:r w:rsidR="00480683" w:rsidRPr="00480683">
        <w:rPr>
          <w:rFonts w:hint="eastAsia"/>
          <w:sz w:val="24"/>
        </w:rPr>
        <w:t>总和</w:t>
      </w:r>
      <w:r w:rsidRPr="00480683">
        <w:rPr>
          <w:rFonts w:hint="eastAsia"/>
          <w:sz w:val="24"/>
        </w:rPr>
        <w:t>，因此</w:t>
      </w:r>
    </w:p>
    <w:p w:rsidR="00562FEE" w:rsidRPr="00480683" w:rsidRDefault="00605E5A" w:rsidP="0044083C">
      <w:pPr>
        <w:pStyle w:val="a6"/>
        <w:ind w:left="720" w:firstLineChars="0" w:firstLine="0"/>
        <w:rPr>
          <w:rFonts w:hint="eastAsia"/>
          <w:sz w:val="24"/>
        </w:rPr>
      </w:pPr>
      <w:r w:rsidRPr="00480683">
        <w:rPr>
          <w:rFonts w:hint="eastAsia"/>
          <w:sz w:val="24"/>
        </w:rPr>
        <w:t>长方形的周长</w:t>
      </w:r>
      <w:r w:rsidRPr="00480683">
        <w:rPr>
          <w:rFonts w:hint="eastAsia"/>
          <w:sz w:val="24"/>
        </w:rPr>
        <w:t>=</w:t>
      </w:r>
      <w:r w:rsidRPr="00480683">
        <w:rPr>
          <w:rFonts w:hint="eastAsia"/>
          <w:sz w:val="24"/>
        </w:rPr>
        <w:t>（长＋宽）×</w:t>
      </w:r>
      <w:r w:rsidRPr="00480683">
        <w:rPr>
          <w:rFonts w:hint="eastAsia"/>
          <w:sz w:val="24"/>
        </w:rPr>
        <w:t>2</w:t>
      </w:r>
      <w:r w:rsidRPr="00480683">
        <w:rPr>
          <w:rFonts w:hint="eastAsia"/>
          <w:sz w:val="24"/>
        </w:rPr>
        <w:t>。</w:t>
      </w:r>
    </w:p>
    <w:p w:rsidR="0044083C" w:rsidRPr="0044083C" w:rsidRDefault="0044083C" w:rsidP="0044083C">
      <w:pPr>
        <w:pStyle w:val="a6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正方形的周长是正方形四条边长度的综合，因此正方形的周长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边长×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。</w:t>
      </w:r>
    </w:p>
    <w:p w:rsidR="00562FEE" w:rsidRDefault="00EF685C">
      <w:pPr>
        <w:pStyle w:val="3"/>
      </w:pPr>
      <w:r>
        <w:rPr>
          <w:rFonts w:hint="eastAsia"/>
        </w:rPr>
        <w:t>知能点</w:t>
      </w:r>
      <w:r w:rsidR="0044083C">
        <w:rPr>
          <w:rFonts w:hint="eastAsia"/>
        </w:rPr>
        <w:t xml:space="preserve">3 </w:t>
      </w:r>
      <w:r w:rsidR="0044083C">
        <w:rPr>
          <w:rFonts w:hint="eastAsia"/>
        </w:rPr>
        <w:t>长方形和正方形周长的应用</w:t>
      </w:r>
    </w:p>
    <w:p w:rsidR="00562FEE" w:rsidRDefault="00EF685C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</w:p>
    <w:p w:rsidR="00562FEE" w:rsidRPr="00EF685C" w:rsidRDefault="00EF685C">
      <w:pPr>
        <w:rPr>
          <w:sz w:val="24"/>
        </w:rPr>
      </w:pPr>
      <w:r>
        <w:rPr>
          <w:rFonts w:hint="eastAsia"/>
          <w:b/>
          <w:sz w:val="24"/>
        </w:rPr>
        <w:t>知识：</w:t>
      </w:r>
      <w:r>
        <w:rPr>
          <w:rFonts w:hint="eastAsia"/>
          <w:b/>
          <w:sz w:val="24"/>
        </w:rPr>
        <w:t xml:space="preserve">  </w:t>
      </w:r>
      <w:r w:rsidR="0044083C">
        <w:rPr>
          <w:rFonts w:hint="eastAsia"/>
          <w:sz w:val="24"/>
        </w:rPr>
        <w:t>要使组合图形的周长最短，拼图的时候尽量拼成正方形或接近正方形。</w:t>
      </w:r>
    </w:p>
    <w:p w:rsidR="00562FEE" w:rsidRDefault="00EF685C" w:rsidP="0044083C">
      <w:pPr>
        <w:rPr>
          <w:b/>
          <w:sz w:val="24"/>
        </w:rPr>
      </w:pPr>
      <w:r w:rsidRPr="00EF685C">
        <w:rPr>
          <w:rFonts w:hint="eastAsia"/>
          <w:sz w:val="24"/>
        </w:rPr>
        <w:lastRenderedPageBreak/>
        <w:t xml:space="preserve">       </w:t>
      </w:r>
      <w:bookmarkStart w:id="0" w:name="_GoBack"/>
      <w:bookmarkEnd w:id="0"/>
    </w:p>
    <w:sectPr w:rsidR="00562FEE" w:rsidSect="00562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D75" w:rsidRDefault="00EF6D75" w:rsidP="00127410">
      <w:r>
        <w:separator/>
      </w:r>
    </w:p>
  </w:endnote>
  <w:endnote w:type="continuationSeparator" w:id="1">
    <w:p w:rsidR="00EF6D75" w:rsidRDefault="00EF6D75" w:rsidP="0012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D75" w:rsidRDefault="00EF6D75" w:rsidP="00127410">
      <w:r>
        <w:separator/>
      </w:r>
    </w:p>
  </w:footnote>
  <w:footnote w:type="continuationSeparator" w:id="1">
    <w:p w:rsidR="00EF6D75" w:rsidRDefault="00EF6D75" w:rsidP="001274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B1661"/>
    <w:multiLevelType w:val="hybridMultilevel"/>
    <w:tmpl w:val="C7A833D2"/>
    <w:lvl w:ilvl="0" w:tplc="8AF2DF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1C7226"/>
    <w:multiLevelType w:val="hybridMultilevel"/>
    <w:tmpl w:val="310015B4"/>
    <w:lvl w:ilvl="0" w:tplc="68EA5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792B70"/>
    <w:multiLevelType w:val="hybridMultilevel"/>
    <w:tmpl w:val="00DC41F6"/>
    <w:lvl w:ilvl="0" w:tplc="084EF3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4615869"/>
    <w:rsid w:val="00127410"/>
    <w:rsid w:val="003114A9"/>
    <w:rsid w:val="00375916"/>
    <w:rsid w:val="003E1A1A"/>
    <w:rsid w:val="0044083C"/>
    <w:rsid w:val="00480683"/>
    <w:rsid w:val="00551685"/>
    <w:rsid w:val="00562FEE"/>
    <w:rsid w:val="00566422"/>
    <w:rsid w:val="005C1297"/>
    <w:rsid w:val="00605E5A"/>
    <w:rsid w:val="006927F7"/>
    <w:rsid w:val="00793A24"/>
    <w:rsid w:val="007B5A4C"/>
    <w:rsid w:val="007B6DA4"/>
    <w:rsid w:val="007B720F"/>
    <w:rsid w:val="007F0DC6"/>
    <w:rsid w:val="00805DD6"/>
    <w:rsid w:val="0084795A"/>
    <w:rsid w:val="008B6C83"/>
    <w:rsid w:val="008C0A97"/>
    <w:rsid w:val="00A83DB7"/>
    <w:rsid w:val="00B743C6"/>
    <w:rsid w:val="00CD2DA7"/>
    <w:rsid w:val="00CF0D63"/>
    <w:rsid w:val="00CF4531"/>
    <w:rsid w:val="00E409FC"/>
    <w:rsid w:val="00EF685C"/>
    <w:rsid w:val="00EF6D75"/>
    <w:rsid w:val="00F32D80"/>
    <w:rsid w:val="00F45D72"/>
    <w:rsid w:val="00F46AFC"/>
    <w:rsid w:val="3DB81B27"/>
    <w:rsid w:val="54615869"/>
    <w:rsid w:val="5AAC50E0"/>
    <w:rsid w:val="7A151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2F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516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05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562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qFormat/>
    <w:rsid w:val="00562FEE"/>
    <w:rPr>
      <w:b/>
      <w:bCs/>
      <w:sz w:val="32"/>
      <w:szCs w:val="32"/>
    </w:rPr>
  </w:style>
  <w:style w:type="paragraph" w:styleId="a3">
    <w:name w:val="Balloon Text"/>
    <w:basedOn w:val="a"/>
    <w:link w:val="Char"/>
    <w:rsid w:val="00127410"/>
    <w:rPr>
      <w:sz w:val="18"/>
      <w:szCs w:val="18"/>
    </w:rPr>
  </w:style>
  <w:style w:type="character" w:customStyle="1" w:styleId="Char">
    <w:name w:val="批注框文本 Char"/>
    <w:basedOn w:val="a0"/>
    <w:link w:val="a3"/>
    <w:rsid w:val="00127410"/>
    <w:rPr>
      <w:kern w:val="2"/>
      <w:sz w:val="18"/>
      <w:szCs w:val="18"/>
    </w:rPr>
  </w:style>
  <w:style w:type="paragraph" w:styleId="a4">
    <w:name w:val="header"/>
    <w:basedOn w:val="a"/>
    <w:link w:val="Char0"/>
    <w:rsid w:val="00127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27410"/>
    <w:rPr>
      <w:kern w:val="2"/>
      <w:sz w:val="18"/>
      <w:szCs w:val="18"/>
    </w:rPr>
  </w:style>
  <w:style w:type="paragraph" w:styleId="a5">
    <w:name w:val="footer"/>
    <w:basedOn w:val="a"/>
    <w:link w:val="Char1"/>
    <w:rsid w:val="00127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2741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5516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05DD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unhideWhenUsed/>
    <w:rsid w:val="00F32D8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27</cp:revision>
  <dcterms:created xsi:type="dcterms:W3CDTF">2017-11-28T07:40:00Z</dcterms:created>
  <dcterms:modified xsi:type="dcterms:W3CDTF">2017-12-07T02:27:00Z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