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2650" w:firstLineChars="600"/>
      </w:pPr>
      <w:r>
        <w:rPr>
          <w:rFonts w:hint="eastAsia"/>
        </w:rPr>
        <w:t xml:space="preserve">五、圆 </w:t>
      </w:r>
    </w:p>
    <w:p>
      <w:pPr>
        <w:pStyle w:val="3"/>
        <w:rPr>
          <w:b/>
          <w:sz w:val="24"/>
        </w:rPr>
      </w:pPr>
      <w:r>
        <w:rPr>
          <w:rFonts w:hint="eastAsia"/>
        </w:rPr>
        <w:t xml:space="preserve">1 </w:t>
      </w:r>
      <w:r>
        <w:rPr>
          <w:rFonts w:hint="eastAsia"/>
          <w:lang w:eastAsia="zh-CN"/>
        </w:rPr>
        <w:t>关于</w:t>
      </w:r>
      <w:r>
        <w:rPr>
          <w:rFonts w:hint="eastAsia"/>
        </w:rPr>
        <w:t>圆的认识及画法</w:t>
      </w:r>
      <w:r>
        <w:rPr>
          <w:rFonts w:hint="eastAsia"/>
          <w:lang w:eastAsia="zh-CN"/>
        </w:rPr>
        <w:t>是什么？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/>
          <w:b/>
          <w:sz w:val="24"/>
        </w:rPr>
        <w:t xml:space="preserve">知识：  </w:t>
      </w:r>
      <w:r>
        <w:rPr>
          <w:rFonts w:hint="eastAsia"/>
          <w:sz w:val="24"/>
        </w:rPr>
        <w:t>一条线段绕着它固定的一端在平面上旋转一周时，它的另一端就画出了一条封闭的曲线，这条封闭的曲线叫做圆。圆有无数条直径和半径，在同一个圆里，半径等于直径的</w:t>
      </w:r>
      <w:r>
        <w:rPr>
          <w:rFonts w:ascii="Arial" w:hAnsi="Arial" w:cs="Arial"/>
          <w:position w:val="-24"/>
          <w:sz w:val="24"/>
        </w:rPr>
        <w:object>
          <v:shape id="_x0000_i1025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</w:rPr>
        <w:t>,直径等于半径的2倍。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b/>
          <w:sz w:val="24"/>
        </w:rPr>
        <w:t xml:space="preserve">方法： </w:t>
      </w:r>
      <w:r>
        <w:rPr>
          <w:rFonts w:hint="eastAsia" w:asciiTheme="minorEastAsia" w:hAnsiTheme="minorEastAsia" w:cstheme="minorEastAsia"/>
          <w:sz w:val="24"/>
        </w:rPr>
        <w:t>用圆规画圆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（1）步骤：第一步：把圆规的两脚分开，定好两脚间的距离；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第二步：把有针尖的一只脚固定在一点上；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第三步：让装有铅笔的一只脚旋转一周，就画出一个圆；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（2）注意：（1）有针尖的脚固定后不能动；（2）两脚间的距离不能变。</w:t>
      </w:r>
    </w:p>
    <w:p>
      <w:pPr>
        <w:pStyle w:val="3"/>
        <w:rPr>
          <w:b/>
          <w:sz w:val="24"/>
        </w:rPr>
      </w:pPr>
      <w:r>
        <w:rPr>
          <w:rFonts w:hint="eastAsia"/>
        </w:rPr>
        <w:t>2 圆的各部分名称</w:t>
      </w:r>
      <w:r>
        <w:rPr>
          <w:rFonts w:hint="eastAsia"/>
          <w:lang w:eastAsia="zh-CN"/>
        </w:rPr>
        <w:t>是什么？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drawing>
          <wp:inline distT="0" distB="0" distL="114300" distR="114300">
            <wp:extent cx="1190625" cy="1896110"/>
            <wp:effectExtent l="19050" t="0" r="9525" b="0"/>
            <wp:docPr id="3" name="图片 3" descr="QQ截图20171129103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711291033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89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b/>
          <w:sz w:val="24"/>
        </w:rPr>
      </w:pPr>
      <w:r>
        <w:rPr>
          <w:rFonts w:hint="eastAsia"/>
        </w:rPr>
        <w:t>3 半径、直径的特征及关系</w:t>
      </w:r>
      <w:r>
        <w:rPr>
          <w:rFonts w:hint="eastAsia"/>
          <w:lang w:eastAsia="zh-CN"/>
        </w:rPr>
        <w:t>是什么？</w:t>
      </w:r>
    </w:p>
    <w:p>
      <w:r>
        <w:rPr>
          <w:rFonts w:hint="eastAsia"/>
          <w:b/>
          <w:sz w:val="24"/>
        </w:rPr>
        <w:t xml:space="preserve">知识：  </w:t>
      </w:r>
      <w:r>
        <w:rPr>
          <w:rFonts w:hint="eastAsia"/>
          <w:sz w:val="24"/>
        </w:rPr>
        <w:t>在同圆或等圆中，有无数条半径，无数条直径，切所有半径都相等，所有直径都相等，半径等于直径的一半，直径等于半径的2倍。即</w:t>
      </w:r>
      <w:bookmarkStart w:id="0" w:name="OLE_LINK1"/>
      <w:bookmarkStart w:id="1" w:name="OLE_LINK2"/>
      <w:r>
        <w:rPr>
          <w:position w:val="-24"/>
        </w:rPr>
        <w:object>
          <v:shape id="_x0000_i1026" o:spt="75" type="#_x0000_t75" style="height:30.75pt;width:66.7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bookmarkEnd w:id="0"/>
      <w:bookmarkEnd w:id="1"/>
      <w:r>
        <w:rPr>
          <w:rFonts w:hint="eastAsia"/>
        </w:rPr>
        <w:t>。</w:t>
      </w:r>
    </w:p>
    <w:p>
      <w:pPr>
        <w:pStyle w:val="3"/>
        <w:rPr>
          <w:rFonts w:hint="eastAsia"/>
        </w:rPr>
      </w:pPr>
    </w:p>
    <w:p>
      <w:pPr>
        <w:pStyle w:val="3"/>
        <w:rPr>
          <w:b/>
          <w:sz w:val="24"/>
        </w:rPr>
      </w:pPr>
      <w:r>
        <w:rPr>
          <w:rFonts w:hint="eastAsia"/>
        </w:rPr>
        <w:t xml:space="preserve">4 </w:t>
      </w:r>
      <w:r>
        <w:rPr>
          <w:rFonts w:hint="eastAsia"/>
          <w:lang w:eastAsia="zh-CN"/>
        </w:rPr>
        <w:t>怎样</w:t>
      </w:r>
      <w:r>
        <w:rPr>
          <w:rFonts w:hint="eastAsia"/>
        </w:rPr>
        <w:t>用圆规和直尺设计图案</w:t>
      </w:r>
      <w:r>
        <w:rPr>
          <w:rFonts w:hint="eastAsia"/>
          <w:lang w:eastAsia="zh-CN"/>
        </w:rPr>
        <w:t>？</w:t>
      </w:r>
    </w:p>
    <w:p>
      <w:pPr>
        <w:rPr>
          <w:sz w:val="24"/>
        </w:rPr>
      </w:pPr>
      <w:r>
        <w:rPr>
          <w:rFonts w:hint="eastAsia"/>
          <w:b/>
          <w:sz w:val="24"/>
        </w:rPr>
        <w:t xml:space="preserve">方法：  </w:t>
      </w:r>
      <w:r>
        <w:rPr>
          <w:rFonts w:hint="eastAsia"/>
          <w:sz w:val="24"/>
        </w:rPr>
        <w:t>利用圆的对称性，确定某个圆或半圆的圆心和半径，再相应添加辅助线。</w:t>
      </w:r>
    </w:p>
    <w:p/>
    <w:p>
      <w:pPr>
        <w:pStyle w:val="3"/>
        <w:rPr>
          <w:b/>
          <w:sz w:val="24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什么叫</w:t>
      </w:r>
      <w:r>
        <w:rPr>
          <w:rFonts w:hint="eastAsia"/>
        </w:rPr>
        <w:t>圆的周长</w:t>
      </w:r>
      <w:r>
        <w:rPr>
          <w:rFonts w:hint="eastAsia"/>
          <w:lang w:eastAsia="zh-CN"/>
        </w:rPr>
        <w:t>？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知识：</w:t>
      </w:r>
      <w:r>
        <w:rPr>
          <w:rFonts w:hint="eastAsia"/>
          <w:sz w:val="24"/>
        </w:rPr>
        <w:t xml:space="preserve">  围成圆的曲线的长是圆的周长。</w:t>
      </w:r>
    </w:p>
    <w:p>
      <w:pPr>
        <w:rPr>
          <w:b/>
          <w:sz w:val="24"/>
        </w:rPr>
      </w:pPr>
    </w:p>
    <w:p>
      <w:pPr>
        <w:pStyle w:val="3"/>
        <w:rPr>
          <w:b/>
          <w:sz w:val="24"/>
        </w:rPr>
      </w:pPr>
      <w:r>
        <w:rPr>
          <w:rFonts w:hint="eastAsia"/>
        </w:rPr>
        <w:t>6 圆的周长公式的应用</w:t>
      </w:r>
      <w:r>
        <w:rPr>
          <w:rFonts w:hint="eastAsia"/>
          <w:lang w:eastAsia="zh-CN"/>
        </w:rPr>
        <w:t>公式有哪些？</w:t>
      </w:r>
    </w:p>
    <w:p>
      <w:pPr>
        <w:rPr>
          <w:sz w:val="24"/>
        </w:rPr>
      </w:pPr>
      <w:r>
        <w:rPr>
          <w:rFonts w:hint="eastAsia"/>
          <w:b/>
          <w:sz w:val="24"/>
        </w:rPr>
        <w:t xml:space="preserve">公式： </w:t>
      </w:r>
      <w:r>
        <w:rPr>
          <w:rFonts w:hint="eastAsia"/>
          <w:sz w:val="24"/>
        </w:rPr>
        <w:t xml:space="preserve"> 1、已知圆的半径，求周长：周长=圆周率×2×半径，</w:t>
      </w:r>
      <w:r>
        <w:rPr>
          <w:rFonts w:hint="eastAsia"/>
          <w:position w:val="-6"/>
          <w:sz w:val="24"/>
        </w:rPr>
        <w:object>
          <v:shape id="_x0000_i1027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9">
            <o:LockedField>false</o:LockedField>
          </o:OLEObject>
        </w:object>
      </w:r>
      <w:r>
        <w:rPr>
          <w:rFonts w:hint="eastAsia"/>
          <w:sz w:val="24"/>
        </w:rPr>
        <w:t>。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2、已知圆的直径，求周长：周长=圆周率×直径，</w:t>
      </w:r>
      <w:r>
        <w:rPr>
          <w:rFonts w:hint="eastAsia"/>
          <w:position w:val="-6"/>
          <w:sz w:val="24"/>
        </w:rPr>
        <w:object>
          <v:shape id="_x0000_i1028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1">
            <o:LockedField>false</o:LockedField>
          </o:OLEObject>
        </w:object>
      </w:r>
      <w:r>
        <w:rPr>
          <w:rFonts w:hint="eastAsia"/>
          <w:sz w:val="24"/>
        </w:rPr>
        <w:t>。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3、已知圆的周长，求半径：半径=周长÷2÷圆周率，</w:t>
      </w:r>
      <w:r>
        <w:rPr>
          <w:rFonts w:hint="eastAsia"/>
          <w:position w:val="-6"/>
          <w:sz w:val="24"/>
        </w:rPr>
        <w:object>
          <v:shape id="_x0000_i1029" o:spt="75" type="#_x0000_t75" style="height:14.25pt;width:60.7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3">
            <o:LockedField>false</o:LockedField>
          </o:OLEObject>
        </w:object>
      </w:r>
      <w:r>
        <w:rPr>
          <w:rFonts w:hint="eastAsia"/>
          <w:sz w:val="24"/>
        </w:rPr>
        <w:t>。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4、已知圆的周长，求直径：直径=周长÷圆周率，</w:t>
      </w:r>
      <w:r>
        <w:rPr>
          <w:rFonts w:hint="eastAsia"/>
          <w:position w:val="-6"/>
          <w:sz w:val="24"/>
        </w:rPr>
        <w:object>
          <v:shape id="_x0000_i1030" o:spt="75" type="#_x0000_t75" style="height:14.25pt;width:45.7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5">
            <o:LockedField>false</o:LockedField>
          </o:OLEObject>
        </w:object>
      </w:r>
      <w:r>
        <w:rPr>
          <w:rFonts w:hint="eastAsia"/>
          <w:sz w:val="24"/>
        </w:rPr>
        <w:t>。</w:t>
      </w:r>
    </w:p>
    <w:p>
      <w:pPr>
        <w:rPr>
          <w:sz w:val="24"/>
        </w:rPr>
      </w:pPr>
    </w:p>
    <w:p>
      <w:pPr>
        <w:pStyle w:val="3"/>
        <w:rPr>
          <w:b/>
          <w:sz w:val="24"/>
        </w:rPr>
      </w:pPr>
      <w:r>
        <w:rPr>
          <w:rFonts w:hint="eastAsia"/>
        </w:rPr>
        <w:t xml:space="preserve">7 </w:t>
      </w:r>
      <w:r>
        <w:rPr>
          <w:rFonts w:hint="eastAsia"/>
          <w:lang w:eastAsia="zh-CN"/>
        </w:rPr>
        <w:t>什么叫</w:t>
      </w:r>
      <w:r>
        <w:rPr>
          <w:rFonts w:hint="eastAsia"/>
        </w:rPr>
        <w:t>圆的面积</w:t>
      </w:r>
      <w:r>
        <w:rPr>
          <w:rFonts w:hint="eastAsia"/>
          <w:lang w:eastAsia="zh-CN"/>
        </w:rPr>
        <w:t>？</w:t>
      </w:r>
    </w:p>
    <w:p>
      <w:pPr>
        <w:rPr>
          <w:sz w:val="24"/>
        </w:rPr>
      </w:pPr>
      <w:r>
        <w:rPr>
          <w:rFonts w:hint="eastAsia"/>
          <w:b/>
          <w:sz w:val="24"/>
        </w:rPr>
        <w:t xml:space="preserve">知识：  </w:t>
      </w:r>
      <w:r>
        <w:rPr>
          <w:rFonts w:hint="eastAsia"/>
          <w:sz w:val="24"/>
        </w:rPr>
        <w:t>1、圆所占平面的大小叫做圆的面积。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2、圆的面积大小与半径的长短有关。</w:t>
      </w:r>
    </w:p>
    <w:p>
      <w:pPr>
        <w:rPr>
          <w:sz w:val="24"/>
        </w:rPr>
      </w:pPr>
      <w:r>
        <w:rPr>
          <w:rFonts w:hint="eastAsia"/>
          <w:b/>
          <w:sz w:val="24"/>
        </w:rPr>
        <w:t xml:space="preserve">公式：  </w:t>
      </w:r>
      <w:r>
        <w:rPr>
          <w:rFonts w:hint="eastAsia"/>
          <w:sz w:val="24"/>
        </w:rPr>
        <w:t>如果用S表示圆的面积，那么圆的面积公式是</w:t>
      </w:r>
      <w:r>
        <w:rPr>
          <w:position w:val="-6"/>
          <w:sz w:val="24"/>
        </w:rPr>
        <w:object>
          <v:shape id="_x0000_i1031" o:spt="75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rFonts w:hint="eastAsia"/>
          <w:sz w:val="24"/>
        </w:rPr>
        <w:t>。</w:t>
      </w:r>
    </w:p>
    <w:p>
      <w:pPr>
        <w:rPr>
          <w:b/>
          <w:sz w:val="24"/>
        </w:rPr>
      </w:pPr>
    </w:p>
    <w:p>
      <w:pPr>
        <w:pStyle w:val="3"/>
        <w:rPr>
          <w:b/>
          <w:sz w:val="24"/>
        </w:rPr>
      </w:pPr>
      <w:r>
        <w:rPr>
          <w:rFonts w:hint="eastAsia"/>
        </w:rPr>
        <w:t>8 圆的面积公式的应用</w:t>
      </w:r>
      <w:r>
        <w:rPr>
          <w:rFonts w:hint="eastAsia"/>
          <w:lang w:eastAsia="zh-CN"/>
        </w:rPr>
        <w:t>？</w:t>
      </w:r>
    </w:p>
    <w:p>
      <w:pPr>
        <w:rPr>
          <w:sz w:val="24"/>
        </w:rPr>
      </w:pPr>
      <w:r>
        <w:rPr>
          <w:rFonts w:hint="eastAsia"/>
          <w:b/>
          <w:sz w:val="24"/>
        </w:rPr>
        <w:t xml:space="preserve">公式： </w:t>
      </w:r>
      <w:r>
        <w:rPr>
          <w:rFonts w:hint="eastAsia"/>
          <w:sz w:val="24"/>
        </w:rPr>
        <w:t xml:space="preserve"> 1、已知圆的半径r，求面积S：</w:t>
      </w:r>
      <w:r>
        <w:rPr>
          <w:position w:val="-6"/>
          <w:sz w:val="24"/>
        </w:rPr>
        <w:object>
          <v:shape id="_x0000_i1032" o:spt="75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rFonts w:hint="eastAsia"/>
          <w:sz w:val="24"/>
        </w:rPr>
        <w:t>。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2、已知圆的直径d，求面积S：</w:t>
      </w:r>
      <w:r>
        <w:rPr>
          <w:position w:val="-24"/>
          <w:sz w:val="24"/>
        </w:rPr>
        <w:object>
          <v:shape id="_x0000_i1033" o:spt="75" type="#_x0000_t75" style="height:30.75pt;width:51.7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rFonts w:hint="eastAsia"/>
          <w:sz w:val="24"/>
        </w:rPr>
        <w:t>。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3、已知圆的周长C，求面积S：</w:t>
      </w:r>
      <w:r>
        <w:rPr>
          <w:position w:val="-24"/>
          <w:sz w:val="24"/>
        </w:rPr>
        <w:object>
          <v:shape id="_x0000_i1034" o:spt="75" type="#_x0000_t75" style="height:30.75pt;width:59.2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  <w:r>
        <w:rPr>
          <w:rFonts w:hint="eastAsia"/>
          <w:sz w:val="24"/>
        </w:rPr>
        <w:t>。</w:t>
      </w:r>
    </w:p>
    <w:p>
      <w:pPr>
        <w:pStyle w:val="3"/>
        <w:rPr>
          <w:rFonts w:hint="eastAsia"/>
        </w:rPr>
      </w:pPr>
    </w:p>
    <w:p>
      <w:pPr>
        <w:pStyle w:val="3"/>
        <w:rPr>
          <w:b/>
          <w:sz w:val="24"/>
        </w:rPr>
      </w:pPr>
      <w:r>
        <w:rPr>
          <w:rFonts w:hint="eastAsia"/>
        </w:rPr>
        <w:t>9 圆环的面积</w:t>
      </w:r>
      <w:r>
        <w:rPr>
          <w:rFonts w:hint="eastAsia"/>
          <w:lang w:eastAsia="zh-CN"/>
        </w:rPr>
        <w:t>公式有哪些？</w:t>
      </w:r>
    </w:p>
    <w:p>
      <w:pPr>
        <w:rPr>
          <w:sz w:val="24"/>
        </w:rPr>
      </w:pPr>
      <w:r>
        <w:rPr>
          <w:rFonts w:hint="eastAsia"/>
          <w:b/>
          <w:sz w:val="24"/>
        </w:rPr>
        <w:t xml:space="preserve">公式： </w:t>
      </w:r>
      <w:r>
        <w:rPr>
          <w:rFonts w:hint="eastAsia"/>
          <w:sz w:val="24"/>
        </w:rPr>
        <w:t xml:space="preserve"> 1、已知圆环的内、外圆的半径，求圆环的面积：</w:t>
      </w:r>
      <w:r>
        <w:rPr>
          <w:rFonts w:hint="eastAsia"/>
          <w:position w:val="-6"/>
          <w:sz w:val="24"/>
        </w:rPr>
        <w:object>
          <v:shape id="_x0000_i1035" o:spt="75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5">
            <o:LockedField>false</o:LockedField>
          </o:OLEObject>
        </w:objec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position w:val="-6"/>
          <w:sz w:val="24"/>
          <w:vertAlign w:val="superscript"/>
        </w:rPr>
        <w:object>
          <v:shape id="_x0000_i1036" o:spt="75" type="#_x0000_t75" style="height:11.25pt;width:23.2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7">
            <o:LockedField>false</o:LockedField>
          </o:OLEObject>
        </w:objec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或</w:t>
      </w:r>
    </w:p>
    <w:p>
      <w:pPr>
        <w:rPr>
          <w:sz w:val="24"/>
        </w:rPr>
      </w:pPr>
      <w:r>
        <w:rPr>
          <w:rFonts w:hint="eastAsia"/>
          <w:position w:val="-10"/>
          <w:sz w:val="24"/>
          <w:vertAlign w:val="superscript"/>
        </w:rPr>
        <w:object>
          <v:shape id="_x0000_i1037" o:spt="75" type="#_x0000_t75" style="height:15.75pt;width:42.7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9">
            <o:LockedField>false</o:LockedField>
          </o:OLEObject>
        </w:objec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-r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）。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2、已知圆环的内、外圆的直径，求圆环的面积：</w:t>
      </w:r>
    </w:p>
    <w:p>
      <w:pPr>
        <w:rPr>
          <w:rFonts w:ascii="Calibri" w:hAnsi="Calibri" w:cs="Calibri"/>
          <w:sz w:val="24"/>
        </w:rPr>
      </w:pPr>
      <w:r>
        <w:rPr>
          <w:rFonts w:hint="eastAsia"/>
          <w:position w:val="-24"/>
          <w:sz w:val="24"/>
        </w:rPr>
        <w:object>
          <v:shape id="_x0000_i1038" o:spt="75" type="#_x0000_t75" style="height:30.75pt;width:51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1">
            <o:LockedField>false</o:LockedField>
          </o:OLEObject>
        </w:objec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position w:val="-24"/>
          <w:sz w:val="24"/>
          <w:vertAlign w:val="superscript"/>
        </w:rPr>
        <w:object>
          <v:shape id="_x0000_i1039" o:spt="75" type="#_x0000_t75" style="height:30.75pt;width:38.2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3">
            <o:LockedField>false</o:LockedField>
          </o:OLEObject>
        </w:objec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或</w:t>
      </w:r>
      <w:r>
        <w:rPr>
          <w:rFonts w:hint="eastAsia"/>
          <w:position w:val="-6"/>
          <w:sz w:val="24"/>
        </w:rPr>
        <w:object>
          <v:shape id="_x0000_i1040" o:spt="75" type="#_x0000_t75" style="height:14.25pt;width:30.7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5">
            <o:LockedField>false</o:LockedField>
          </o:OLEObject>
        </w:object>
      </w:r>
      <w:r>
        <w:rPr>
          <w:rFonts w:ascii="Calibri" w:hAnsi="Calibri" w:cs="Calibri"/>
          <w:sz w:val="24"/>
        </w:rPr>
        <w:t>[</w:t>
      </w:r>
      <w:r>
        <w:rPr>
          <w:rFonts w:hint="eastAsia" w:ascii="Calibri" w:hAnsi="Calibri" w:cs="Calibri"/>
          <w:sz w:val="24"/>
        </w:rPr>
        <w:t>(</w:t>
      </w:r>
      <w:r>
        <w:rPr>
          <w:rFonts w:hint="eastAsia" w:ascii="Calibri" w:hAnsi="Calibri" w:cs="Calibri"/>
          <w:position w:val="-24"/>
          <w:sz w:val="24"/>
        </w:rPr>
        <w:object>
          <v:shape id="_x0000_i1041" o:spt="75" type="#_x0000_t75" style="height:30.75pt;width:1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7">
            <o:LockedField>false</o:LockedField>
          </o:OLEObject>
        </w:object>
      </w:r>
      <w:r>
        <w:rPr>
          <w:rFonts w:hint="eastAsia" w:ascii="Calibri" w:hAnsi="Calibri" w:cs="Calibri"/>
          <w:sz w:val="24"/>
        </w:rPr>
        <w:t>)</w:t>
      </w:r>
      <w:r>
        <w:rPr>
          <w:rFonts w:hint="eastAsia" w:ascii="Calibri" w:hAnsi="Calibri" w:cs="Calibri"/>
          <w:sz w:val="24"/>
          <w:vertAlign w:val="superscript"/>
        </w:rPr>
        <w:t>2</w:t>
      </w:r>
      <w:r>
        <w:rPr>
          <w:rFonts w:hint="eastAsia" w:ascii="Calibri" w:hAnsi="Calibri" w:cs="Calibri"/>
          <w:sz w:val="24"/>
        </w:rPr>
        <w:t>--（</w:t>
      </w:r>
      <w:r>
        <w:rPr>
          <w:rFonts w:hint="eastAsia" w:ascii="Calibri" w:hAnsi="Calibri" w:cs="Calibri"/>
          <w:position w:val="-24"/>
          <w:sz w:val="24"/>
        </w:rPr>
        <w:object>
          <v:shape id="_x0000_i1042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9">
            <o:LockedField>false</o:LockedField>
          </o:OLEObject>
        </w:object>
      </w:r>
      <w:r>
        <w:rPr>
          <w:rFonts w:hint="eastAsia" w:ascii="Calibri" w:hAnsi="Calibri" w:cs="Calibri"/>
          <w:sz w:val="24"/>
        </w:rPr>
        <w:t>）</w:t>
      </w:r>
      <w:r>
        <w:rPr>
          <w:rFonts w:hint="eastAsia" w:ascii="Calibri" w:hAnsi="Calibri" w:cs="Calibri"/>
          <w:sz w:val="24"/>
          <w:vertAlign w:val="superscript"/>
        </w:rPr>
        <w:t>2</w:t>
      </w:r>
      <w:r>
        <w:rPr>
          <w:rFonts w:ascii="Calibri" w:hAnsi="Calibri" w:cs="Calibri"/>
          <w:sz w:val="24"/>
        </w:rPr>
        <w:t>]</w:t>
      </w:r>
      <w:r>
        <w:rPr>
          <w:rFonts w:hint="eastAsia" w:ascii="Calibri" w:hAnsi="Calibri" w:cs="Calibri"/>
          <w:sz w:val="24"/>
        </w:rPr>
        <w:t>。</w:t>
      </w:r>
    </w:p>
    <w:p>
      <w:pPr>
        <w:rPr>
          <w:rFonts w:ascii="Calibri" w:hAnsi="Calibri" w:cs="Calibri"/>
          <w:sz w:val="24"/>
        </w:rPr>
      </w:pPr>
      <w:r>
        <w:rPr>
          <w:rFonts w:hint="eastAsia" w:ascii="Calibri" w:hAnsi="Calibri" w:cs="Calibri"/>
          <w:sz w:val="24"/>
        </w:rPr>
        <w:t xml:space="preserve">        3、已知圆环内、外圆的周长，求圆环的面积：</w:t>
      </w:r>
    </w:p>
    <w:p>
      <w:pPr>
        <w:rPr>
          <w:rFonts w:ascii="Calibri" w:hAnsi="Calibri" w:cs="Calibri"/>
          <w:sz w:val="24"/>
        </w:rPr>
      </w:pPr>
      <w:r>
        <w:rPr>
          <w:rFonts w:hint="eastAsia" w:ascii="Calibri" w:hAnsi="Calibri" w:cs="Calibri"/>
          <w:position w:val="-6"/>
          <w:sz w:val="24"/>
        </w:rPr>
        <w:object>
          <v:shape id="_x0000_i1043" o:spt="75" type="#_x0000_t75" style="height:14.25pt;width:30.7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1">
            <o:LockedField>false</o:LockedField>
          </o:OLEObject>
        </w:object>
      </w:r>
      <w:r>
        <w:rPr>
          <w:rFonts w:hint="eastAsia" w:ascii="Calibri" w:hAnsi="Calibri" w:cs="Calibri"/>
          <w:sz w:val="24"/>
        </w:rPr>
        <w:t>(</w:t>
      </w:r>
      <w:r>
        <w:rPr>
          <w:rFonts w:hint="eastAsia" w:ascii="Calibri" w:hAnsi="Calibri" w:cs="Calibri"/>
          <w:position w:val="-24"/>
          <w:sz w:val="24"/>
        </w:rPr>
        <w:object>
          <v:shape id="_x0000_i1044" o:spt="75" type="#_x0000_t75" style="height:32.25pt;width:24.7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3">
            <o:LockedField>false</o:LockedField>
          </o:OLEObject>
        </w:object>
      </w:r>
      <w:r>
        <w:rPr>
          <w:rFonts w:hint="eastAsia" w:ascii="Calibri" w:hAnsi="Calibri" w:cs="Calibri"/>
          <w:sz w:val="24"/>
        </w:rPr>
        <w:t>)</w:t>
      </w:r>
      <w:r>
        <w:rPr>
          <w:rFonts w:hint="eastAsia" w:ascii="Calibri" w:hAnsi="Calibri" w:cs="Calibri"/>
          <w:sz w:val="24"/>
          <w:vertAlign w:val="superscript"/>
        </w:rPr>
        <w:t>2</w:t>
      </w:r>
      <w:r>
        <w:rPr>
          <w:rFonts w:hint="eastAsia" w:ascii="Calibri" w:hAnsi="Calibri" w:cs="Calibri"/>
          <w:position w:val="-6"/>
          <w:sz w:val="24"/>
          <w:vertAlign w:val="superscript"/>
        </w:rPr>
        <w:object>
          <v:shape id="_x0000_i1045" o:spt="75" type="#_x0000_t75" style="height:11.25pt;width:20.2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5">
            <o:LockedField>false</o:LockedField>
          </o:OLEObject>
        </w:object>
      </w:r>
      <w:r>
        <w:rPr>
          <w:rFonts w:hint="eastAsia" w:ascii="Calibri" w:hAnsi="Calibri" w:cs="Calibri"/>
          <w:sz w:val="24"/>
        </w:rPr>
        <w:t>（</w:t>
      </w:r>
      <w:r>
        <w:rPr>
          <w:rFonts w:hint="eastAsia" w:ascii="Calibri" w:hAnsi="Calibri" w:cs="Calibri"/>
          <w:position w:val="-24"/>
          <w:sz w:val="24"/>
        </w:rPr>
        <w:object>
          <v:shape id="_x0000_i1046" o:spt="75" type="#_x0000_t75" style="height:32.25pt;width:24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7">
            <o:LockedField>false</o:LockedField>
          </o:OLEObject>
        </w:object>
      </w:r>
      <w:r>
        <w:rPr>
          <w:rFonts w:hint="eastAsia" w:ascii="Calibri" w:hAnsi="Calibri" w:cs="Calibri"/>
          <w:sz w:val="24"/>
        </w:rPr>
        <w:t>）</w:t>
      </w:r>
      <w:r>
        <w:rPr>
          <w:rFonts w:hint="eastAsia" w:ascii="Calibri" w:hAnsi="Calibri" w:cs="Calibri"/>
          <w:sz w:val="24"/>
          <w:vertAlign w:val="superscript"/>
        </w:rPr>
        <w:t>2</w:t>
      </w:r>
      <w:r>
        <w:rPr>
          <w:rFonts w:hint="eastAsia" w:ascii="Calibri" w:hAnsi="Calibri" w:cs="Calibri"/>
          <w:sz w:val="24"/>
        </w:rPr>
        <w:t>或</w:t>
      </w:r>
      <w:r>
        <w:rPr>
          <w:rFonts w:hint="eastAsia" w:ascii="Calibri" w:hAnsi="Calibri" w:cs="Calibri"/>
          <w:position w:val="-6"/>
          <w:sz w:val="24"/>
        </w:rPr>
        <w:object>
          <v:shape id="_x0000_i1047" o:spt="75" type="#_x0000_t75" style="height:14.25pt;width:30.7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9">
            <o:LockedField>false</o:LockedField>
          </o:OLEObject>
        </w:object>
      </w:r>
      <w:r>
        <w:rPr>
          <w:rFonts w:ascii="Calibri" w:hAnsi="Calibri" w:cs="Calibri"/>
          <w:sz w:val="24"/>
        </w:rPr>
        <w:t>[</w:t>
      </w:r>
      <w:r>
        <w:rPr>
          <w:rFonts w:hint="eastAsia" w:ascii="Calibri" w:hAnsi="Calibri" w:cs="Calibri"/>
          <w:sz w:val="24"/>
        </w:rPr>
        <w:t>(</w:t>
      </w:r>
      <w:r>
        <w:rPr>
          <w:rFonts w:hint="eastAsia" w:ascii="Calibri" w:hAnsi="Calibri" w:cs="Calibri"/>
          <w:position w:val="-24"/>
          <w:sz w:val="24"/>
        </w:rPr>
        <w:object>
          <v:shape id="_x0000_i1048" o:spt="75" type="#_x0000_t75" style="height:32.25pt;width:24.7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51">
            <o:LockedField>false</o:LockedField>
          </o:OLEObject>
        </w:object>
      </w:r>
      <w:r>
        <w:rPr>
          <w:rFonts w:hint="eastAsia" w:ascii="Calibri" w:hAnsi="Calibri" w:cs="Calibri"/>
          <w:sz w:val="24"/>
        </w:rPr>
        <w:t>)</w:t>
      </w:r>
      <w:r>
        <w:rPr>
          <w:rFonts w:hint="eastAsia" w:ascii="Calibri" w:hAnsi="Calibri" w:cs="Calibri"/>
          <w:sz w:val="24"/>
          <w:vertAlign w:val="superscript"/>
        </w:rPr>
        <w:t>2</w:t>
      </w:r>
      <w:r>
        <w:rPr>
          <w:rFonts w:hint="eastAsia" w:ascii="Calibri" w:hAnsi="Calibri" w:cs="Calibri"/>
          <w:sz w:val="24"/>
        </w:rPr>
        <w:t>--（</w:t>
      </w:r>
      <w:r>
        <w:rPr>
          <w:rFonts w:hint="eastAsia" w:ascii="Calibri" w:hAnsi="Calibri" w:cs="Calibri"/>
          <w:position w:val="-24"/>
          <w:sz w:val="24"/>
        </w:rPr>
        <w:object>
          <v:shape id="_x0000_i1049" o:spt="75" type="#_x0000_t75" style="height:32.25pt;width:24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3">
            <o:LockedField>false</o:LockedField>
          </o:OLEObject>
        </w:object>
      </w:r>
      <w:r>
        <w:rPr>
          <w:rFonts w:hint="eastAsia" w:ascii="Calibri" w:hAnsi="Calibri" w:cs="Calibri"/>
          <w:sz w:val="24"/>
        </w:rPr>
        <w:t>）</w:t>
      </w:r>
      <w:r>
        <w:rPr>
          <w:rFonts w:hint="eastAsia" w:ascii="Calibri" w:hAnsi="Calibri" w:cs="Calibri"/>
          <w:sz w:val="24"/>
          <w:vertAlign w:val="superscript"/>
        </w:rPr>
        <w:t>2</w:t>
      </w:r>
      <w:r>
        <w:rPr>
          <w:rFonts w:ascii="Calibri" w:hAnsi="Calibri" w:cs="Calibri"/>
          <w:sz w:val="24"/>
        </w:rPr>
        <w:t>]</w:t>
      </w:r>
      <w:r>
        <w:rPr>
          <w:rFonts w:hint="eastAsia" w:ascii="Calibri" w:hAnsi="Calibri" w:cs="Calibri"/>
          <w:sz w:val="24"/>
        </w:rPr>
        <w:t>。</w:t>
      </w:r>
    </w:p>
    <w:p>
      <w:pPr>
        <w:rPr>
          <w:rFonts w:ascii="Calibri" w:hAnsi="Calibri" w:cs="Calibri"/>
          <w:b/>
          <w:sz w:val="24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  <w:lang w:eastAsia="zh-CN"/>
        </w:rPr>
        <w:t>求</w:t>
      </w:r>
      <w:r>
        <w:rPr>
          <w:rFonts w:hint="eastAsia"/>
        </w:rPr>
        <w:t>“外方内圆”和“外圆内方”</w:t>
      </w:r>
      <w:r>
        <w:rPr>
          <w:rFonts w:hint="eastAsia"/>
          <w:lang w:eastAsia="zh-CN"/>
        </w:rPr>
        <w:t>的方法？</w:t>
      </w:r>
    </w:p>
    <w:p>
      <w:pPr>
        <w:rPr>
          <w:sz w:val="24"/>
        </w:rPr>
      </w:pPr>
      <w:r>
        <w:rPr>
          <w:rFonts w:hint="eastAsia"/>
          <w:b/>
          <w:sz w:val="24"/>
        </w:rPr>
        <w:t xml:space="preserve">方法:   </w:t>
      </w:r>
      <w:r>
        <w:rPr>
          <w:rFonts w:hint="eastAsia"/>
          <w:sz w:val="24"/>
        </w:rPr>
        <w:t>计算“外方内圆”和 “外圆内方” 中圆与正方形之间部分的面积，关键是找出圆的半径与正方形的边长或对角线之间的关系，继而分别求圆和正方形的面积，使问题得以求解。</w:t>
      </w:r>
    </w:p>
    <w:p>
      <w:pPr>
        <w:rPr>
          <w:b/>
          <w:sz w:val="24"/>
        </w:rPr>
      </w:pPr>
    </w:p>
    <w:p>
      <w:pPr>
        <w:pStyle w:val="3"/>
        <w:rPr>
          <w:b/>
          <w:sz w:val="24"/>
        </w:rPr>
      </w:pPr>
      <w:r>
        <w:rPr>
          <w:rFonts w:hint="eastAsia"/>
        </w:rPr>
        <w:t xml:space="preserve">11 </w:t>
      </w:r>
      <w:r>
        <w:rPr>
          <w:rFonts w:hint="eastAsia"/>
          <w:lang w:eastAsia="zh-CN"/>
        </w:rPr>
        <w:t>什么叫</w:t>
      </w:r>
      <w:r>
        <w:rPr>
          <w:rFonts w:hint="eastAsia"/>
        </w:rPr>
        <w:t>扇形</w:t>
      </w:r>
      <w:r>
        <w:rPr>
          <w:rFonts w:hint="eastAsia"/>
          <w:lang w:eastAsia="zh-CN"/>
        </w:rPr>
        <w:t>？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 xml:space="preserve">知识：  </w:t>
      </w:r>
      <w:r>
        <w:rPr>
          <w:rFonts w:hint="eastAsia"/>
          <w:sz w:val="24"/>
        </w:rPr>
        <w:t>扇形是由一条弧和经过这条弧两端的两条半径所围成的图形。在同一个圆中，扇形的大小与圆心角的大小有关。圆心角越大，则扇形越大。</w:t>
      </w:r>
    </w:p>
    <w:p>
      <w:pPr>
        <w:rPr>
          <w:b/>
          <w:sz w:val="24"/>
        </w:rPr>
      </w:pPr>
    </w:p>
    <w:p>
      <w:pPr>
        <w:pStyle w:val="3"/>
        <w:rPr>
          <w:b/>
          <w:sz w:val="24"/>
        </w:rPr>
      </w:pPr>
      <w:r>
        <w:rPr>
          <w:rFonts w:hint="eastAsia"/>
        </w:rPr>
        <w:t>12 扇形圆心角度数的计算方法</w:t>
      </w:r>
      <w:r>
        <w:rPr>
          <w:rFonts w:hint="eastAsia"/>
          <w:lang w:eastAsia="zh-CN"/>
        </w:rPr>
        <w:t>是什么？</w:t>
      </w:r>
      <w:bookmarkStart w:id="2" w:name="_GoBack"/>
      <w:bookmarkEnd w:id="2"/>
    </w:p>
    <w:p>
      <w:pPr>
        <w:rPr>
          <w:b/>
          <w:sz w:val="24"/>
        </w:rPr>
      </w:pPr>
      <w:r>
        <w:rPr>
          <w:rFonts w:hint="eastAsia"/>
          <w:b/>
          <w:sz w:val="24"/>
        </w:rPr>
        <w:t xml:space="preserve">公式：  </w:t>
      </w:r>
      <w:r>
        <w:rPr>
          <w:rFonts w:hint="eastAsia"/>
          <w:sz w:val="24"/>
        </w:rPr>
        <w:t>求以几分之几圆为弧的圆心角的度数，就用360</w:t>
      </w:r>
      <w:r>
        <w:rPr>
          <w:rFonts w:hint="eastAsia"/>
          <w:sz w:val="24"/>
          <w:vertAlign w:val="superscript"/>
        </w:rPr>
        <w:t>。</w:t>
      </w:r>
      <w:r>
        <w:rPr>
          <w:rFonts w:hint="eastAsia"/>
          <w:sz w:val="24"/>
        </w:rPr>
        <w:t>×几分之几。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752C5"/>
    <w:multiLevelType w:val="singleLevel"/>
    <w:tmpl w:val="5A2752C5"/>
    <w:lvl w:ilvl="0" w:tentative="0">
      <w:start w:val="10"/>
      <w:numFmt w:val="decimal"/>
      <w:suff w:val="nothing"/>
      <w:lvlText w:val="%1 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4615869"/>
    <w:rsid w:val="00127410"/>
    <w:rsid w:val="00551685"/>
    <w:rsid w:val="00562FEE"/>
    <w:rsid w:val="005C1297"/>
    <w:rsid w:val="007B5A4C"/>
    <w:rsid w:val="00EF685C"/>
    <w:rsid w:val="3DB81B27"/>
    <w:rsid w:val="54615869"/>
    <w:rsid w:val="5AAC50E0"/>
    <w:rsid w:val="7A15102E"/>
    <w:rsid w:val="7C3B63E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9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uiPriority w:val="0"/>
    <w:rPr>
      <w:sz w:val="18"/>
      <w:szCs w:val="18"/>
    </w:rPr>
  </w:style>
  <w:style w:type="paragraph" w:styleId="5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3 Char"/>
    <w:link w:val="3"/>
    <w:qFormat/>
    <w:uiPriority w:val="0"/>
    <w:rPr>
      <w:b/>
      <w:bCs/>
      <w:sz w:val="32"/>
      <w:szCs w:val="32"/>
    </w:rPr>
  </w:style>
  <w:style w:type="character" w:customStyle="1" w:styleId="10">
    <w:name w:val="批注框文本 Char"/>
    <w:basedOn w:val="7"/>
    <w:link w:val="4"/>
    <w:uiPriority w:val="0"/>
    <w:rPr>
      <w:kern w:val="2"/>
      <w:sz w:val="18"/>
      <w:szCs w:val="18"/>
    </w:rPr>
  </w:style>
  <w:style w:type="character" w:customStyle="1" w:styleId="11">
    <w:name w:val="页眉 Char"/>
    <w:basedOn w:val="7"/>
    <w:link w:val="6"/>
    <w:uiPriority w:val="0"/>
    <w:rPr>
      <w:kern w:val="2"/>
      <w:sz w:val="18"/>
      <w:szCs w:val="18"/>
    </w:rPr>
  </w:style>
  <w:style w:type="character" w:customStyle="1" w:styleId="12">
    <w:name w:val="页脚 Char"/>
    <w:basedOn w:val="7"/>
    <w:link w:val="5"/>
    <w:uiPriority w:val="0"/>
    <w:rPr>
      <w:kern w:val="2"/>
      <w:sz w:val="18"/>
      <w:szCs w:val="18"/>
    </w:rPr>
  </w:style>
  <w:style w:type="character" w:customStyle="1" w:styleId="13">
    <w:name w:val="标题 1 Char"/>
    <w:basedOn w:val="7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7" Type="http://schemas.openxmlformats.org/officeDocument/2006/relationships/fontTable" Target="fontTable.xml"/><Relationship Id="rId56" Type="http://schemas.openxmlformats.org/officeDocument/2006/relationships/numbering" Target="numbering.xml"/><Relationship Id="rId55" Type="http://schemas.openxmlformats.org/officeDocument/2006/relationships/customXml" Target="../customXml/item1.xml"/><Relationship Id="rId54" Type="http://schemas.openxmlformats.org/officeDocument/2006/relationships/image" Target="media/image26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5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4.wmf"/><Relationship Id="rId5" Type="http://schemas.openxmlformats.org/officeDocument/2006/relationships/image" Target="media/image1.wmf"/><Relationship Id="rId49" Type="http://schemas.openxmlformats.org/officeDocument/2006/relationships/oleObject" Target="embeddings/oleObject23.bin"/><Relationship Id="rId48" Type="http://schemas.openxmlformats.org/officeDocument/2006/relationships/image" Target="media/image23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2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1.wmf"/><Relationship Id="rId43" Type="http://schemas.openxmlformats.org/officeDocument/2006/relationships/oleObject" Target="embeddings/oleObject20.bin"/><Relationship Id="rId42" Type="http://schemas.openxmlformats.org/officeDocument/2006/relationships/image" Target="media/image20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9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8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1050</Words>
  <Characters>888</Characters>
  <Lines>7</Lines>
  <Paragraphs>3</Paragraphs>
  <TotalTime>0</TotalTime>
  <ScaleCrop>false</ScaleCrop>
  <LinksUpToDate>false</LinksUpToDate>
  <CharactersWithSpaces>1935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2017-11-28T07:40:00Z</dcterms:created>
  <dc:creator>Administrator</dc:creator>
  <cp:lastModifiedBy>Administrator</cp:lastModifiedBy>
  <dcterms:modified xsi:type="dcterms:W3CDTF">2017-12-06T02:14:18Z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