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7A4A"/>
          <w:sz w:val="36"/>
        </w:rPr>
        <w:t>OK饭（OK Fine）健康餐配送管理系统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订阅配送 · 单次点餐 · 会员运营 · 智能履约  一体化解决方案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0"/>
        </w:rPr>
        <w:t>专为健康餐 / 轻食 / 减脂餐门店打造的全链路数字化经营系统</w:t>
      </w:r>
    </w:p>
    <w:p/>
    <w:p>
      <w:pPr>
        <w:spacing w:before="120" w:after="40"/>
      </w:pPr>
      <w:r>
        <w:rPr>
          <w:rFonts w:ascii="微软雅黑" w:hAnsi="微软雅黑" w:eastAsia="微软雅黑"/>
          <w:b/>
          <w:color w:val="1A7A4A"/>
          <w:sz w:val="24"/>
        </w:rPr>
        <w:t>产品组成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微信小程序（会员端 + 配送员端）— 用户点餐购卡、骑手接单配送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Web 管理后台 — 店主 / 客服 / 财务日常经营与数据管理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云端业务系统 — 订单、会员、配送、财务数据自动流转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A7A4A"/>
          <w:sz w:val="24"/>
        </w:rPr>
        <w:t>核心功能一览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会员小程序：</w:t>
      </w:r>
      <w:r>
        <w:rPr>
          <w:rFonts w:ascii="微软雅黑" w:hAnsi="微软雅黑" w:eastAsia="微软雅黑"/>
          <w:b w:val="0"/>
          <w:sz w:val="18"/>
        </w:rPr>
        <w:t>微信一键登录 · 周/月/次卡在线购卡 · 本周菜单浏览 · 单次点餐 · 请假/改份数 · 多地址管理 · 优惠券 · 抖音团购验券 · 送达/续费消息提醒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配送员小程序：</w:t>
      </w:r>
      <w:r>
        <w:rPr>
          <w:rFonts w:ascii="微软雅黑" w:hAnsi="微软雅黑" w:eastAsia="微软雅黑"/>
          <w:b w:val="0"/>
          <w:sz w:val="18"/>
        </w:rPr>
        <w:t>按片区查看当日任务 · 一键拨号/导航 · 确认送达自动扣次 · 配送费自动累计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管理后台：</w:t>
      </w:r>
      <w:r>
        <w:rPr>
          <w:rFonts w:ascii="微软雅黑" w:hAnsi="微软雅黑" w:eastAsia="微软雅黑"/>
          <w:b w:val="0"/>
          <w:sz w:val="18"/>
        </w:rPr>
        <w:t>营业概览 · 会员档案 · 开卡工单 · 订单管理 · 智能配送大表 · 菜单/库存 · 财务实收 · 营销运营 · 门店配置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A7A4A"/>
          <w:sz w:val="24"/>
        </w:rPr>
        <w:t>六大亮点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订阅 + 散客双模式：</w:t>
      </w:r>
      <w:r>
        <w:rPr>
          <w:rFonts w:ascii="微软雅黑" w:hAnsi="微软雅黑" w:eastAsia="微软雅黑"/>
          <w:b w:val="0"/>
          <w:sz w:val="18"/>
        </w:rPr>
        <w:t>长期订户与偶尔点餐用户共用一套菜单与订单体系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智能配送大表：</w:t>
      </w:r>
      <w:r>
        <w:rPr>
          <w:rFonts w:ascii="微软雅黑" w:hAnsi="微软雅黑" w:eastAsia="微软雅黑"/>
          <w:b w:val="0"/>
          <w:sz w:val="18"/>
        </w:rPr>
        <w:t>一张表统筹订户、单次、自提、请假，可导出 Excel、一键推顺丰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多履约通道：</w:t>
      </w:r>
      <w:r>
        <w:rPr>
          <w:rFonts w:ascii="微软雅黑" w:hAnsi="微软雅黑" w:eastAsia="微软雅黑"/>
          <w:b w:val="0"/>
          <w:sz w:val="18"/>
        </w:rPr>
        <w:t>自有骑手 + 顺丰同城 + UU 跑腿 + 门店自提，统一管理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开卡双轨入账：</w:t>
      </w:r>
      <w:r>
        <w:rPr>
          <w:rFonts w:ascii="微软雅黑" w:hAnsi="微软雅黑" w:eastAsia="微软雅黑"/>
          <w:b w:val="0"/>
          <w:sz w:val="18"/>
        </w:rPr>
        <w:t>小程序在线购卡与线下收款开卡工单，统一进入会员体系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午/晚餐独立运营：</w:t>
      </w:r>
      <w:r>
        <w:rPr>
          <w:rFonts w:ascii="微软雅黑" w:hAnsi="微软雅黑" w:eastAsia="微软雅黑"/>
          <w:b w:val="0"/>
          <w:sz w:val="18"/>
        </w:rPr>
        <w:t>菜单、请假、余额、大表均可午餐/晚餐分开管理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sz w:val="18"/>
        </w:rPr>
        <w:t>多门店可扩展：</w:t>
      </w:r>
      <w:r>
        <w:rPr>
          <w:rFonts w:ascii="微软雅黑" w:hAnsi="微软雅黑" w:eastAsia="微软雅黑"/>
          <w:b w:val="0"/>
          <w:sz w:val="18"/>
        </w:rPr>
        <w:t>一套系统服务多品牌、多门店，数据隔离，适合连锁扩张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A7A4A"/>
          <w:sz w:val="24"/>
        </w:rPr>
        <w:t>适用客户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健康餐 / 轻食 / 减脂餐 周订、月订门店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同时服务长期订户与散客单次点餐的中央厨房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计划多店扩张的连锁品牌，或 SaaS 多租户运营方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A7A4A"/>
          <w:sz w:val="24"/>
        </w:rPr>
        <w:t>典型场景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新用户小程序购卡 → 设置起送日 → 每日自动配送 → 微信送达通知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会员临时请假 → 大表自动剔除 → 餐次不扣减 → 到期自动恢复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店主查看备餐概览 → 导出配送清单 → 顺丰自动推单 → 骑手确认送达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18"/>
        </w:rPr>
        <w:t>抖音团购券 → 小程序验券兑换 → 获得会员卡/优惠券 → 完成引流转化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6"/>
        </w:rPr>
        <w:t>如需产品演示、报价方案或定制需求，欢迎联系我们 · 功能以正式交付清单为准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