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B8381" w14:textId="7D5E2FEB" w:rsidR="006D7C63" w:rsidRPr="006D7C63" w:rsidRDefault="006D7C63" w:rsidP="006D7C63">
      <w:pPr>
        <w:pStyle w:val="1"/>
      </w:pPr>
      <w:r w:rsidRPr="006D7C63">
        <w:t>Соглашение о Конфиденциальности № 123/АБВ</w:t>
      </w:r>
    </w:p>
    <w:p w14:paraId="48F0AFC0" w14:textId="77777777" w:rsidR="006D7C63" w:rsidRPr="006D7C63" w:rsidRDefault="006D7C63" w:rsidP="006D7C63">
      <w:r w:rsidRPr="006D7C63">
        <w:rPr>
          <w:b/>
          <w:bCs/>
        </w:rPr>
        <w:t>Обычный текст:</w:t>
      </w:r>
      <w:r w:rsidRPr="006D7C63">
        <w:br/>
        <w:t xml:space="preserve">г. </w:t>
      </w:r>
      <w:proofErr w:type="spellStart"/>
      <w:r w:rsidRPr="006D7C63">
        <w:t>Энск</w:t>
      </w:r>
      <w:proofErr w:type="spellEnd"/>
      <w:r w:rsidRPr="006D7C63">
        <w:br/>
        <w:t>Дата подписания: 15 января 2024 года</w:t>
      </w:r>
    </w:p>
    <w:p w14:paraId="549321F4" w14:textId="4F36B219" w:rsidR="006D7C63" w:rsidRPr="006D7C63" w:rsidRDefault="006D7C63" w:rsidP="006D7C63">
      <w:pPr>
        <w:pStyle w:val="2"/>
        <w:rPr>
          <w:lang w:val="en-US"/>
        </w:rPr>
      </w:pPr>
      <w:r w:rsidRPr="006D7C63">
        <w:t>Раздел 1. Термины и Определения</w:t>
      </w:r>
    </w:p>
    <w:p w14:paraId="2B8A793D" w14:textId="77777777" w:rsidR="006D7C63" w:rsidRPr="006D7C63" w:rsidRDefault="006D7C63" w:rsidP="006D7C63">
      <w:r w:rsidRPr="006D7C63">
        <w:t>1.1. </w:t>
      </w:r>
      <w:r w:rsidRPr="006D7C63">
        <w:rPr>
          <w:b/>
          <w:bCs/>
        </w:rPr>
        <w:t>Конфиденциальная Информация</w:t>
      </w:r>
      <w:r w:rsidRPr="006D7C63">
        <w:t> – любые сведения научного, технического, технологического, производственного, финансово-экономического или иного характера (включая ноу-хау, результаты интеллектуальной деятельности), а также сведения о 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лицам, к которым у третьих лиц нет свободного доступа на законном основании и в отношении которых обладателем таких сведений введен режим коммерческой тайны. </w:t>
      </w:r>
      <w:r w:rsidRPr="006D7C63">
        <w:rPr>
          <w:i/>
          <w:iCs/>
        </w:rPr>
        <w:t>Это важное замечание.</w:t>
      </w:r>
    </w:p>
    <w:p w14:paraId="7A59ECB4" w14:textId="77777777" w:rsidR="006D7C63" w:rsidRPr="006D7C63" w:rsidRDefault="006D7C63" w:rsidP="006D7C63">
      <w:r w:rsidRPr="006D7C63">
        <w:t>1.2. </w:t>
      </w:r>
      <w:r w:rsidRPr="006D7C63">
        <w:rPr>
          <w:b/>
          <w:bCs/>
        </w:rPr>
        <w:t>Раскрывающая Сторона</w:t>
      </w:r>
      <w:r w:rsidRPr="006D7C63">
        <w:t> – Сторона по настоящему Соглашению, которая передает Конфиденциальную Информацию другой Стороне.</w:t>
      </w:r>
    </w:p>
    <w:p w14:paraId="66DAA388" w14:textId="77777777" w:rsidR="006D7C63" w:rsidRPr="006D7C63" w:rsidRDefault="006D7C63" w:rsidP="006D7C63">
      <w:r w:rsidRPr="006D7C63">
        <w:t>1.3. </w:t>
      </w:r>
      <w:r w:rsidRPr="006D7C63">
        <w:rPr>
          <w:b/>
          <w:bCs/>
        </w:rPr>
        <w:t>Получающая Сторона</w:t>
      </w:r>
      <w:r w:rsidRPr="006D7C63">
        <w:t> – Сторона по настоящему Соглашению, которая получает Конфиденциальную Информацию от другой Стороны. </w:t>
      </w:r>
      <w:r w:rsidRPr="006D7C63">
        <w:rPr>
          <w:i/>
          <w:iCs/>
        </w:rPr>
        <w:t>Этот абзац предназначен для демонстрации удаления.</w:t>
      </w:r>
    </w:p>
    <w:p w14:paraId="6CC09935" w14:textId="005B3F67" w:rsidR="006D7C63" w:rsidRPr="006D7C63" w:rsidRDefault="006D7C63" w:rsidP="006D7C63">
      <w:pPr>
        <w:pStyle w:val="2"/>
      </w:pPr>
      <w:r w:rsidRPr="006D7C63">
        <w:t>Раздел 2. Предмет Соглашения </w:t>
      </w:r>
    </w:p>
    <w:p w14:paraId="33C2694F" w14:textId="77777777" w:rsidR="006D7C63" w:rsidRPr="006D7C63" w:rsidRDefault="006D7C63" w:rsidP="006D7C63">
      <w:r w:rsidRPr="006D7C63">
        <w:t>2.1. Настоящим Соглашением Стороны договариваются о взаимном неразглашении Конфиденциальной Информации, ставшей им известной в ходе переговоров о возможном сотрудничестве по проекту "[Название Проекта]".</w:t>
      </w:r>
    </w:p>
    <w:p w14:paraId="444EDAA2" w14:textId="77777777" w:rsidR="006D7C63" w:rsidRPr="006D7C63" w:rsidRDefault="006D7C63" w:rsidP="006D7C63">
      <w:r w:rsidRPr="006D7C63">
        <w:t>2.2. Стороны обязуются использовать полученную Конфиденциальную Информацию строго в целях оценки перспектив сотрудничества. </w:t>
      </w:r>
      <w:r w:rsidRPr="006D7C63">
        <w:rPr>
          <w:i/>
          <w:iCs/>
        </w:rPr>
        <w:t>Сделайте этот текст курсивом.</w:t>
      </w:r>
    </w:p>
    <w:p w14:paraId="20265803" w14:textId="490AE350" w:rsidR="006D7C63" w:rsidRPr="006D7C63" w:rsidRDefault="006D7C63" w:rsidP="006D7C63">
      <w:pPr>
        <w:pStyle w:val="2"/>
        <w:rPr>
          <w:lang w:val="en-US"/>
        </w:rPr>
      </w:pPr>
      <w:r w:rsidRPr="006D7C63">
        <w:t>Раздел 3. Обязательства Сторон </w:t>
      </w:r>
    </w:p>
    <w:p w14:paraId="7A0B38CA" w14:textId="77777777" w:rsidR="006D7C63" w:rsidRPr="006D7C63" w:rsidRDefault="006D7C63" w:rsidP="006D7C63">
      <w:r w:rsidRPr="006D7C63">
        <w:t>3.1. Получающая Сторона обязуется:</w:t>
      </w:r>
      <w:r w:rsidRPr="006D7C63">
        <w:br/>
        <w:t>а) принимать все необходимые меры для защиты Конфиденциальной Информации не меньшие, чем те, которые она принимает для защиты собственной информации подобного рода;</w:t>
      </w:r>
      <w:r w:rsidRPr="006D7C63">
        <w:br/>
        <w:t>б) не раскрывать Конфиденциальную Информацию третьим лицам без предварительного письменного согласия Раскрывающей Стороны, за исключением случаев, предусмотренных законодательством.</w:t>
      </w:r>
    </w:p>
    <w:p w14:paraId="1B8E8516" w14:textId="61C3B538" w:rsidR="006D7C63" w:rsidRPr="006D7C63" w:rsidRDefault="006D7C63" w:rsidP="006D7C63">
      <w:pPr>
        <w:pStyle w:val="2"/>
        <w:rPr>
          <w:lang w:val="en-US"/>
        </w:rPr>
      </w:pPr>
      <w:r w:rsidRPr="006D7C63">
        <w:lastRenderedPageBreak/>
        <w:t>Раздел 4. Ответственность Сторон</w:t>
      </w:r>
    </w:p>
    <w:p w14:paraId="45945F74" w14:textId="77777777" w:rsidR="006D7C63" w:rsidRPr="006D7C63" w:rsidRDefault="006D7C63" w:rsidP="006D7C63">
      <w:r w:rsidRPr="006D7C63">
        <w:t>4.1. За неисполнение или ненадлежащее исполнение обязательств по настоящему Соглашению Стороны несут ответственность в соответствии с действующим законодательством Российской Федерации. </w:t>
      </w:r>
      <w:r w:rsidRPr="006D7C63">
        <w:rPr>
          <w:i/>
          <w:iCs/>
        </w:rPr>
        <w:t>Выровняйте этот абзац по центру.</w:t>
      </w:r>
    </w:p>
    <w:p w14:paraId="681EC366" w14:textId="2C0C1B95" w:rsidR="006D7C63" w:rsidRPr="006D7C63" w:rsidRDefault="006D7C63" w:rsidP="006D7C63">
      <w:pPr>
        <w:pStyle w:val="2"/>
      </w:pPr>
      <w:r w:rsidRPr="006D7C63">
        <w:t>Раздел 5. Срок действия Соглашения </w:t>
      </w:r>
    </w:p>
    <w:p w14:paraId="7F3B0D39" w14:textId="77777777" w:rsidR="006D7C63" w:rsidRPr="006D7C63" w:rsidRDefault="006D7C63" w:rsidP="006D7C63">
      <w:r w:rsidRPr="006D7C63">
        <w:t>5.1. Настоящее Соглашение вступает в силу с момента его подписания обеими Сторонами и действует в течение 3 (трех) лет.</w:t>
      </w:r>
      <w:r w:rsidRPr="006D7C63">
        <w:br/>
        <w:t>Этот текст для демонстрации вставки.</w:t>
      </w:r>
    </w:p>
    <w:p w14:paraId="3B99DE6B" w14:textId="77777777" w:rsidR="006D7C63" w:rsidRDefault="006D7C63"/>
    <w:sectPr w:rsidR="006D7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63"/>
    <w:rsid w:val="006D7C63"/>
    <w:rsid w:val="00A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752B"/>
  <w15:chartTrackingRefBased/>
  <w15:docId w15:val="{AC6BD744-F565-470E-8A88-8EAE2A83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D7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D7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7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7C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7C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7C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7C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7C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7C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7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7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7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7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7C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7C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7C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7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7C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7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B79CC-3EC4-4E31-9E52-7052C4D2D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Водеников Даниил Вячеславович</dc:creator>
  <cp:keywords/>
  <dc:description/>
  <cp:lastModifiedBy>Водеников Даниил Вячеславович</cp:lastModifiedBy>
  <cp:revision>1</cp:revision>
  <dcterms:created xsi:type="dcterms:W3CDTF">2025-06-25T18:54:00Z</dcterms:created>
  <dcterms:modified xsi:type="dcterms:W3CDTF">2025-06-25T19:00:00Z</dcterms:modified>
</cp:coreProperties>
</file>