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772" w:rsidRDefault="00E27FCD">
      <w:r>
        <w:t>Солнце светит</w:t>
      </w:r>
      <w:bookmarkStart w:id="0" w:name="_GoBack"/>
      <w:bookmarkEnd w:id="0"/>
    </w:p>
    <w:sectPr w:rsidR="009027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C12"/>
    <w:rsid w:val="00806C12"/>
    <w:rsid w:val="00902772"/>
    <w:rsid w:val="00E2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9ED6D1-6614-4DF6-8667-E00EE306A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Платонова Полина</dc:creator>
  <cp:keywords/>
  <dc:description/>
  <cp:lastModifiedBy>Платонова Полина</cp:lastModifiedBy>
  <cp:revision>2</cp:revision>
  <dcterms:created xsi:type="dcterms:W3CDTF">2026-03-27T11:39:00Z</dcterms:created>
  <dcterms:modified xsi:type="dcterms:W3CDTF">2026-03-27T11:39:00Z</dcterms:modified>
</cp:coreProperties>
</file>