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7B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UNIVERSIDADE TUIUTI DO PARANÁ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5D2107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TABU SEARCH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EE59EC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p w:rsidR="00AD6191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ANDRÉ FELIPE PEREIRA DOS SANTOS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</w:t>
      </w:r>
      <w:r w:rsidRPr="00B64D34">
        <w:rPr>
          <w:rFonts w:ascii="Times New Roman" w:hAnsi="Times New Roman" w:cs="Times New Roman"/>
          <w:b/>
          <w:sz w:val="26"/>
          <w:szCs w:val="26"/>
        </w:rPr>
        <w:t>TABU SEARCH</w:t>
      </w:r>
      <w:r w:rsidRPr="005D2107">
        <w:rPr>
          <w:rFonts w:ascii="Times New Roman" w:hAnsi="Times New Roman" w:cs="Times New Roman"/>
          <w:b/>
          <w:sz w:val="26"/>
          <w:szCs w:val="26"/>
        </w:rPr>
        <w:t xml:space="preserve">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D375D"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5D" w:rsidRPr="00D73C66" w:rsidRDefault="009D375D" w:rsidP="00423F2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3C66">
                              <w:rPr>
                                <w:rFonts w:ascii="Times New Roman" w:hAnsi="Times New Roman" w:cs="Times New Roman"/>
                              </w:rPr>
                              <w:t>Trabalho desenvolvido para a disciplina de Inteligência Artificial da Universidade Tuiuti do Paraná.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" stroked="f">
                <v:textbox style="mso-fit-shape-to-text:t" inset="0,0,0,0">
                  <w:txbxContent>
                    <w:p w:rsidR="009D375D" w:rsidRPr="00D73C66" w:rsidRDefault="009D375D" w:rsidP="00423F2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73C66">
                        <w:rPr>
                          <w:rFonts w:ascii="Times New Roman" w:hAnsi="Times New Roman" w:cs="Times New Roman"/>
                        </w:rPr>
                        <w:t>Trabalho desenvolvido para a disciplina de Inteligência Artificial da Universidade Tuiuti do Paraná.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3312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1E6327" w:rsidRPr="001E6327" w:rsidRDefault="001E6327" w:rsidP="00CB15F0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E6327">
            <w:rPr>
              <w:rFonts w:ascii="Times New Roman" w:hAnsi="Times New Roman" w:cs="Times New Roman"/>
              <w:b/>
              <w:color w:val="000000" w:themeColor="text1"/>
              <w:sz w:val="28"/>
            </w:rPr>
            <w:t>SUMÁRIO</w:t>
          </w:r>
        </w:p>
        <w:p w:rsidR="00200BF6" w:rsidRPr="00200BF6" w:rsidRDefault="001E632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529459303" w:history="1"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00BF6"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_Toc529459303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B6E32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4" w:history="1"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00BF6"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PROBLEMA DA MOCHILA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_Toc529459304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B6E32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5" w:history="1"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00BF6"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ALGORITMOS DE BUSCA LOCAL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_Toc529459305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B6E32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29459306" w:history="1">
            <w:r w:rsidR="00200BF6" w:rsidRPr="00200BF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200BF6" w:rsidRPr="00200BF6">
              <w:rPr>
                <w:rFonts w:ascii="Times New Roman" w:hAnsi="Times New Roman" w:cs="Times New Roman"/>
                <w:noProof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noProof/>
              </w:rPr>
              <w:t>TABU-SEARCH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_Toc529459306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B6E32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29459307" w:history="1">
            <w:r w:rsidR="00200BF6" w:rsidRPr="00200BF6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200BF6" w:rsidRPr="00200BF6">
              <w:rPr>
                <w:rFonts w:ascii="Times New Roman" w:hAnsi="Times New Roman" w:cs="Times New Roman"/>
                <w:noProof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noProof/>
              </w:rPr>
              <w:t>SIMULATED ANNEALING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_Toc529459307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B6E32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8" w:history="1"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200BF6"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RESULTADOS EXPERIMENTAIS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_Toc529459308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B6E32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09" w:history="1"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200BF6" w:rsidRPr="00200BF6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_Toc529459309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0BF6" w:rsidRPr="00200BF6" w:rsidRDefault="002B6E3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529459310" w:history="1">
            <w:r w:rsidR="00200BF6" w:rsidRPr="00200BF6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instrText xml:space="preserve"> PAGEREF _Toc529459310 \h </w:instrTex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00BF6" w:rsidRPr="00200B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E6327" w:rsidRPr="001E6327" w:rsidRDefault="001E6327" w:rsidP="00F406A1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200BF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AD6191" w:rsidRDefault="00AD6191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529459303"/>
      <w:r>
        <w:rPr>
          <w:rFonts w:ascii="Times New Roman" w:hAnsi="Times New Roman" w:cs="Times New Roman"/>
          <w:b/>
          <w:sz w:val="26"/>
          <w:szCs w:val="26"/>
        </w:rPr>
        <w:lastRenderedPageBreak/>
        <w:t>INTRODUÇÃO</w:t>
      </w:r>
      <w:bookmarkEnd w:id="0"/>
    </w:p>
    <w:p w:rsidR="00E9302E" w:rsidRDefault="00D851CF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desenvolvimento e </w:t>
      </w:r>
      <w:r w:rsidR="00F406A1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 xml:space="preserve">uso de programas de computadores </w:t>
      </w:r>
      <w:r w:rsidR="00F406A1">
        <w:rPr>
          <w:rFonts w:ascii="Times New Roman" w:hAnsi="Times New Roman" w:cs="Times New Roman"/>
          <w:sz w:val="26"/>
          <w:szCs w:val="26"/>
        </w:rPr>
        <w:t>permitem</w:t>
      </w:r>
      <w:r>
        <w:rPr>
          <w:rFonts w:ascii="Times New Roman" w:hAnsi="Times New Roman" w:cs="Times New Roman"/>
          <w:sz w:val="26"/>
          <w:szCs w:val="26"/>
        </w:rPr>
        <w:t xml:space="preserve"> a realização de tarefas que seres humanos po</w:t>
      </w:r>
      <w:r w:rsidR="00642DD3">
        <w:rPr>
          <w:rFonts w:ascii="Times New Roman" w:hAnsi="Times New Roman" w:cs="Times New Roman"/>
          <w:sz w:val="26"/>
          <w:szCs w:val="26"/>
        </w:rPr>
        <w:t xml:space="preserve">ssuem dificuldades em realizar, </w:t>
      </w:r>
      <w:r>
        <w:rPr>
          <w:rFonts w:ascii="Times New Roman" w:hAnsi="Times New Roman" w:cs="Times New Roman"/>
          <w:sz w:val="26"/>
          <w:szCs w:val="26"/>
        </w:rPr>
        <w:t>tais como</w:t>
      </w:r>
      <w:r w:rsidR="00642DD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o processamento de uma grande quantidade de informações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</w:t>
      </w:r>
      <w:r w:rsidR="0092568B">
        <w:rPr>
          <w:rFonts w:ascii="Times New Roman" w:hAnsi="Times New Roman" w:cs="Times New Roman"/>
          <w:sz w:val="26"/>
          <w:szCs w:val="26"/>
        </w:rPr>
        <w:t>realizar esse processamento de forma precisa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e resolver problemas complexos</w:t>
      </w:r>
      <w:r w:rsidR="0092568B">
        <w:rPr>
          <w:rFonts w:ascii="Times New Roman" w:hAnsi="Times New Roman" w:cs="Times New Roman"/>
          <w:sz w:val="26"/>
          <w:szCs w:val="26"/>
        </w:rPr>
        <w:t xml:space="preserve">. Apesar dos computadores serem eficientes </w:t>
      </w:r>
      <w:r w:rsidR="006F3F62">
        <w:rPr>
          <w:rFonts w:ascii="Times New Roman" w:hAnsi="Times New Roman" w:cs="Times New Roman"/>
          <w:sz w:val="26"/>
          <w:szCs w:val="26"/>
        </w:rPr>
        <w:t xml:space="preserve">na realização das três tarefas citadas, </w:t>
      </w:r>
      <w:r w:rsidR="00243D3D">
        <w:rPr>
          <w:rFonts w:ascii="Times New Roman" w:hAnsi="Times New Roman" w:cs="Times New Roman"/>
          <w:sz w:val="26"/>
          <w:szCs w:val="26"/>
        </w:rPr>
        <w:t xml:space="preserve">a complexidade de cada tarefa impacta diretamente no desenvolvimento de </w:t>
      </w:r>
      <w:r w:rsidR="00A54125">
        <w:rPr>
          <w:rFonts w:ascii="Times New Roman" w:hAnsi="Times New Roman" w:cs="Times New Roman"/>
          <w:sz w:val="26"/>
          <w:szCs w:val="26"/>
        </w:rPr>
        <w:t xml:space="preserve">programas de computadores, o que exige o uso de técnicas de programação cada vez mais complexas. Este trabalho consiste em realizar uma análise e um comparativo de desempenho entre dois algoritmos de IA (Inteligência Artificial): </w:t>
      </w:r>
      <w:r w:rsidR="00501D36">
        <w:rPr>
          <w:rFonts w:ascii="Times New Roman" w:hAnsi="Times New Roman" w:cs="Times New Roman"/>
          <w:i/>
          <w:sz w:val="26"/>
          <w:szCs w:val="26"/>
        </w:rPr>
        <w:t>Tabu-S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earch</w:t>
      </w:r>
      <w:r w:rsidR="00A54125">
        <w:rPr>
          <w:rFonts w:ascii="Times New Roman" w:hAnsi="Times New Roman" w:cs="Times New Roman"/>
          <w:sz w:val="26"/>
          <w:szCs w:val="26"/>
        </w:rPr>
        <w:t xml:space="preserve"> e </w:t>
      </w:r>
      <w:r w:rsidR="00501D36">
        <w:rPr>
          <w:rFonts w:ascii="Times New Roman" w:hAnsi="Times New Roman" w:cs="Times New Roman"/>
          <w:i/>
          <w:sz w:val="26"/>
          <w:szCs w:val="26"/>
        </w:rPr>
        <w:t>Simulated A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nnealing</w:t>
      </w:r>
      <w:r w:rsidR="00A54125">
        <w:rPr>
          <w:rFonts w:ascii="Times New Roman" w:hAnsi="Times New Roman" w:cs="Times New Roman"/>
          <w:sz w:val="26"/>
          <w:szCs w:val="26"/>
        </w:rPr>
        <w:t>; algoritmos de busca local que são comumente empregados em problemas de otimização</w:t>
      </w:r>
      <w:r w:rsidR="00B36821">
        <w:rPr>
          <w:rFonts w:ascii="Times New Roman" w:hAnsi="Times New Roman" w:cs="Times New Roman"/>
          <w:sz w:val="26"/>
          <w:szCs w:val="26"/>
        </w:rPr>
        <w:t>, tal como o problema da mochila que será utilizado como base para</w:t>
      </w:r>
      <w:r w:rsidR="007613B4">
        <w:rPr>
          <w:rFonts w:ascii="Times New Roman" w:hAnsi="Times New Roman" w:cs="Times New Roman"/>
          <w:sz w:val="26"/>
          <w:szCs w:val="26"/>
        </w:rPr>
        <w:t xml:space="preserve"> o desenvolvimento da análise.</w:t>
      </w:r>
    </w:p>
    <w:p w:rsidR="007613B4" w:rsidRDefault="007613B4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Pr="007613B4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A5F72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29459304"/>
      <w:r>
        <w:rPr>
          <w:rFonts w:ascii="Times New Roman" w:hAnsi="Times New Roman" w:cs="Times New Roman"/>
          <w:b/>
          <w:sz w:val="26"/>
          <w:szCs w:val="26"/>
        </w:rPr>
        <w:lastRenderedPageBreak/>
        <w:t>PROBLEMA</w:t>
      </w:r>
      <w:r w:rsidR="00A90090">
        <w:rPr>
          <w:rFonts w:ascii="Times New Roman" w:hAnsi="Times New Roman" w:cs="Times New Roman"/>
          <w:b/>
          <w:sz w:val="26"/>
          <w:szCs w:val="26"/>
        </w:rPr>
        <w:t xml:space="preserve"> DA MOCHILA</w:t>
      </w:r>
      <w:bookmarkEnd w:id="1"/>
    </w:p>
    <w:p w:rsidR="007613B4" w:rsidRDefault="007613B4" w:rsidP="004A5F7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A5F72">
        <w:rPr>
          <w:rFonts w:ascii="Times New Roman" w:hAnsi="Times New Roman" w:cs="Times New Roman"/>
          <w:sz w:val="26"/>
          <w:szCs w:val="26"/>
        </w:rPr>
        <w:t xml:space="preserve">O problema da mochila </w:t>
      </w:r>
      <w:r w:rsidR="009F4657" w:rsidRPr="004A5F72">
        <w:rPr>
          <w:rFonts w:ascii="Times New Roman" w:hAnsi="Times New Roman" w:cs="Times New Roman"/>
          <w:sz w:val="26"/>
          <w:szCs w:val="26"/>
        </w:rPr>
        <w:t>é um problema de otimização, onde se busca</w:t>
      </w:r>
      <w:r w:rsidR="004A5F72" w:rsidRPr="004A5F72">
        <w:rPr>
          <w:rFonts w:ascii="Times New Roman" w:hAnsi="Times New Roman" w:cs="Times New Roman"/>
          <w:sz w:val="26"/>
          <w:szCs w:val="26"/>
        </w:rPr>
        <w:t xml:space="preserve"> otimizar o espaço interno de uma mochila</w:t>
      </w:r>
      <w:r w:rsidR="00F37D0A">
        <w:rPr>
          <w:rFonts w:ascii="Times New Roman" w:hAnsi="Times New Roman" w:cs="Times New Roman"/>
          <w:sz w:val="26"/>
          <w:szCs w:val="26"/>
        </w:rPr>
        <w:t xml:space="preserve">, o qual será preenchido com itens de tamanhos variados. </w:t>
      </w:r>
      <w:r w:rsidR="00A55938">
        <w:rPr>
          <w:rFonts w:ascii="Times New Roman" w:hAnsi="Times New Roman" w:cs="Times New Roman"/>
          <w:sz w:val="26"/>
          <w:szCs w:val="26"/>
        </w:rPr>
        <w:t xml:space="preserve">O </w:t>
      </w:r>
      <w:r w:rsidR="00BE5D6C">
        <w:rPr>
          <w:rFonts w:ascii="Times New Roman" w:hAnsi="Times New Roman" w:cs="Times New Roman"/>
          <w:sz w:val="26"/>
          <w:szCs w:val="26"/>
        </w:rPr>
        <w:t xml:space="preserve">principal </w:t>
      </w:r>
      <w:r w:rsidR="00A55938">
        <w:rPr>
          <w:rFonts w:ascii="Times New Roman" w:hAnsi="Times New Roman" w:cs="Times New Roman"/>
          <w:sz w:val="26"/>
          <w:szCs w:val="26"/>
        </w:rPr>
        <w:t>objetivo é</w:t>
      </w:r>
      <w:r w:rsidR="00787BB0">
        <w:rPr>
          <w:rFonts w:ascii="Times New Roman" w:hAnsi="Times New Roman" w:cs="Times New Roman"/>
          <w:sz w:val="26"/>
          <w:szCs w:val="26"/>
        </w:rPr>
        <w:t xml:space="preserve"> preenche-la com o </w:t>
      </w:r>
      <w:r w:rsidR="00A55938">
        <w:rPr>
          <w:rFonts w:ascii="Times New Roman" w:hAnsi="Times New Roman" w:cs="Times New Roman"/>
          <w:sz w:val="26"/>
          <w:szCs w:val="26"/>
        </w:rPr>
        <w:t>maior número de itens, respeitando o limite máx</w:t>
      </w:r>
      <w:r w:rsidR="0092719F">
        <w:rPr>
          <w:rFonts w:ascii="Times New Roman" w:hAnsi="Times New Roman" w:cs="Times New Roman"/>
          <w:sz w:val="26"/>
          <w:szCs w:val="26"/>
        </w:rPr>
        <w:t>imo de armazenamento da mochila</w:t>
      </w:r>
      <w:r w:rsidR="00364FE1">
        <w:rPr>
          <w:rFonts w:ascii="Times New Roman" w:hAnsi="Times New Roman" w:cs="Times New Roman"/>
          <w:sz w:val="26"/>
          <w:szCs w:val="26"/>
        </w:rPr>
        <w:t xml:space="preserve"> e o tamanho de cada item</w:t>
      </w:r>
      <w:r w:rsidR="0092719F">
        <w:rPr>
          <w:rFonts w:ascii="Times New Roman" w:hAnsi="Times New Roman" w:cs="Times New Roman"/>
          <w:sz w:val="26"/>
          <w:szCs w:val="26"/>
        </w:rPr>
        <w:t>.</w:t>
      </w:r>
      <w:r w:rsidR="00DB6403">
        <w:rPr>
          <w:rFonts w:ascii="Times New Roman" w:hAnsi="Times New Roman" w:cs="Times New Roman"/>
          <w:sz w:val="26"/>
          <w:szCs w:val="26"/>
        </w:rPr>
        <w:t xml:space="preserve"> Esse problema tem como principal característica</w:t>
      </w:r>
      <w:r w:rsidR="001136BD">
        <w:rPr>
          <w:rFonts w:ascii="Times New Roman" w:hAnsi="Times New Roman" w:cs="Times New Roman"/>
          <w:sz w:val="26"/>
          <w:szCs w:val="26"/>
        </w:rPr>
        <w:t xml:space="preserve">, a combinação, pela necessidade de </w:t>
      </w:r>
      <w:r w:rsidR="00D13DBE">
        <w:rPr>
          <w:rFonts w:ascii="Times New Roman" w:hAnsi="Times New Roman" w:cs="Times New Roman"/>
          <w:sz w:val="26"/>
          <w:szCs w:val="26"/>
        </w:rPr>
        <w:t>realizar várias tentativas</w:t>
      </w:r>
      <w:r w:rsidR="00656057">
        <w:rPr>
          <w:rFonts w:ascii="Times New Roman" w:hAnsi="Times New Roman" w:cs="Times New Roman"/>
          <w:sz w:val="26"/>
          <w:szCs w:val="26"/>
        </w:rPr>
        <w:t xml:space="preserve"> de “encaixe” do item dentro da mochila</w:t>
      </w:r>
      <w:r w:rsidR="00601F7B">
        <w:rPr>
          <w:rFonts w:ascii="Times New Roman" w:hAnsi="Times New Roman" w:cs="Times New Roman"/>
          <w:sz w:val="26"/>
          <w:szCs w:val="26"/>
        </w:rPr>
        <w:t>.</w:t>
      </w:r>
      <w:r w:rsidR="00977F07">
        <w:rPr>
          <w:rFonts w:ascii="Times New Roman" w:hAnsi="Times New Roman" w:cs="Times New Roman"/>
          <w:sz w:val="26"/>
          <w:szCs w:val="26"/>
        </w:rPr>
        <w:t xml:space="preserve"> Algumas abordagens de resolução desse problema possíveis, porém, nem sempre viáveis, incluem:</w:t>
      </w:r>
    </w:p>
    <w:p w:rsidR="00566CE0" w:rsidRDefault="005C6235" w:rsidP="00AB16B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Tentativa e erro (ou enumeração exaustiva): consiste em </w:t>
      </w:r>
      <w:r w:rsidR="00012003">
        <w:rPr>
          <w:rFonts w:ascii="Times New Roman" w:hAnsi="Times New Roman" w:cs="Times New Roman"/>
          <w:sz w:val="26"/>
          <w:szCs w:val="26"/>
        </w:rPr>
        <w:t>realizar a combinação de todos os itens</w:t>
      </w:r>
      <w:r w:rsidR="00142D0B">
        <w:rPr>
          <w:rFonts w:ascii="Times New Roman" w:hAnsi="Times New Roman" w:cs="Times New Roman"/>
          <w:sz w:val="26"/>
          <w:szCs w:val="26"/>
        </w:rPr>
        <w:t xml:space="preserve">, tentando todas as combinações possíveis. Entretanto, essa abordagem não é viável devido ao tempo necessário </w:t>
      </w:r>
      <w:r w:rsidR="009A1AC1">
        <w:rPr>
          <w:rFonts w:ascii="Times New Roman" w:hAnsi="Times New Roman" w:cs="Times New Roman"/>
          <w:sz w:val="26"/>
          <w:szCs w:val="26"/>
        </w:rPr>
        <w:t>para se testar todas as combinações</w:t>
      </w:r>
      <w:r w:rsidR="00AB0763">
        <w:rPr>
          <w:rFonts w:ascii="Times New Roman" w:hAnsi="Times New Roman" w:cs="Times New Roman"/>
          <w:sz w:val="26"/>
          <w:szCs w:val="26"/>
        </w:rPr>
        <w:t>, pois conforme o número de itens aumenta, o número de combinações também aumenta</w:t>
      </w:r>
      <w:r w:rsidR="00566CE0">
        <w:rPr>
          <w:rFonts w:ascii="Times New Roman" w:hAnsi="Times New Roman" w:cs="Times New Roman"/>
          <w:sz w:val="26"/>
          <w:szCs w:val="26"/>
        </w:rPr>
        <w:t xml:space="preserve"> de forma muito elevada</w:t>
      </w:r>
      <w:r w:rsidR="00AB0763">
        <w:rPr>
          <w:rFonts w:ascii="Times New Roman" w:hAnsi="Times New Roman" w:cs="Times New Roman"/>
          <w:sz w:val="26"/>
          <w:szCs w:val="26"/>
        </w:rPr>
        <w:t>, porém de forma muito elevada, podendo levar séculos</w:t>
      </w:r>
      <w:r w:rsidR="00566CE0">
        <w:rPr>
          <w:rFonts w:ascii="Times New Roman" w:hAnsi="Times New Roman" w:cs="Times New Roman"/>
          <w:sz w:val="26"/>
          <w:szCs w:val="26"/>
        </w:rPr>
        <w:t xml:space="preserve"> processar todas as combinações</w:t>
      </w:r>
      <w:r w:rsidR="00AB0763">
        <w:rPr>
          <w:rFonts w:ascii="Times New Roman" w:hAnsi="Times New Roman" w:cs="Times New Roman"/>
          <w:sz w:val="26"/>
          <w:szCs w:val="26"/>
        </w:rPr>
        <w:t>.</w:t>
      </w:r>
    </w:p>
    <w:p w:rsidR="00AB16B5" w:rsidRPr="00AB16B5" w:rsidRDefault="00AB16B5" w:rsidP="00AB16B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B0763" w:rsidRDefault="005F5C7D" w:rsidP="00A437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C7D">
        <w:rPr>
          <w:rFonts w:ascii="Times New Roman" w:hAnsi="Times New Roman" w:cs="Times New Roman"/>
          <w:i/>
          <w:sz w:val="26"/>
          <w:szCs w:val="26"/>
        </w:rPr>
        <w:t>Backtracking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16B5">
        <w:rPr>
          <w:rFonts w:ascii="Times New Roman" w:hAnsi="Times New Roman" w:cs="Times New Roman"/>
          <w:sz w:val="26"/>
          <w:szCs w:val="26"/>
        </w:rPr>
        <w:t xml:space="preserve">consiste em </w:t>
      </w:r>
      <w:r w:rsidR="000F1663">
        <w:rPr>
          <w:rFonts w:ascii="Times New Roman" w:hAnsi="Times New Roman" w:cs="Times New Roman"/>
          <w:sz w:val="26"/>
          <w:szCs w:val="26"/>
        </w:rPr>
        <w:t xml:space="preserve">seguir a mesma abordagem do primeiro, porém </w:t>
      </w:r>
      <w:r w:rsidR="00BE1542">
        <w:rPr>
          <w:rFonts w:ascii="Times New Roman" w:hAnsi="Times New Roman" w:cs="Times New Roman"/>
          <w:sz w:val="26"/>
          <w:szCs w:val="26"/>
        </w:rPr>
        <w:t>gerando as combinações de forma progressiva e conforme necessário, visando excluir combinações que não geram um resultado válido. As combinações são geralmente estruturadas no formato de árvore e utiliza-se a busca em profundidade</w:t>
      </w:r>
      <w:r w:rsidR="00F06DC8">
        <w:rPr>
          <w:rFonts w:ascii="Times New Roman" w:hAnsi="Times New Roman" w:cs="Times New Roman"/>
          <w:sz w:val="26"/>
          <w:szCs w:val="26"/>
        </w:rPr>
        <w:t xml:space="preserve"> ou busca local</w:t>
      </w:r>
      <w:r w:rsidR="00BE1542">
        <w:rPr>
          <w:rFonts w:ascii="Times New Roman" w:hAnsi="Times New Roman" w:cs="Times New Roman"/>
          <w:sz w:val="26"/>
          <w:szCs w:val="26"/>
        </w:rPr>
        <w:t xml:space="preserve"> para realizar a varredura nesta árvore por </w:t>
      </w:r>
      <w:r w:rsidR="001D282A">
        <w:rPr>
          <w:rFonts w:ascii="Times New Roman" w:hAnsi="Times New Roman" w:cs="Times New Roman"/>
          <w:sz w:val="26"/>
          <w:szCs w:val="26"/>
        </w:rPr>
        <w:t>alguma solução válida</w:t>
      </w:r>
      <w:r w:rsidR="00F40AA1">
        <w:rPr>
          <w:rFonts w:ascii="Times New Roman" w:hAnsi="Times New Roman" w:cs="Times New Roman"/>
          <w:sz w:val="26"/>
          <w:szCs w:val="26"/>
        </w:rPr>
        <w:t xml:space="preserve"> e</w:t>
      </w:r>
      <w:r w:rsidR="00BE1542">
        <w:rPr>
          <w:rFonts w:ascii="Times New Roman" w:hAnsi="Times New Roman" w:cs="Times New Roman"/>
          <w:sz w:val="26"/>
          <w:szCs w:val="26"/>
        </w:rPr>
        <w:t xml:space="preserve"> nem sempre ótima.</w:t>
      </w:r>
      <w:r w:rsidR="00091004">
        <w:rPr>
          <w:rFonts w:ascii="Times New Roman" w:hAnsi="Times New Roman" w:cs="Times New Roman"/>
          <w:sz w:val="26"/>
          <w:szCs w:val="26"/>
        </w:rPr>
        <w:t xml:space="preserve"> Os dois algoritmos citados (</w:t>
      </w:r>
      <w:r w:rsidR="00E13028">
        <w:rPr>
          <w:rFonts w:ascii="Times New Roman" w:hAnsi="Times New Roman" w:cs="Times New Roman"/>
          <w:i/>
          <w:sz w:val="26"/>
          <w:szCs w:val="26"/>
        </w:rPr>
        <w:t>Tabu-S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earch</w:t>
      </w:r>
      <w:r w:rsidR="000B48D6">
        <w:rPr>
          <w:rFonts w:ascii="Times New Roman" w:hAnsi="Times New Roman" w:cs="Times New Roman"/>
          <w:sz w:val="26"/>
          <w:szCs w:val="26"/>
        </w:rPr>
        <w:t xml:space="preserve"> e </w:t>
      </w:r>
      <w:r w:rsidR="00E13028">
        <w:rPr>
          <w:rFonts w:ascii="Times New Roman" w:hAnsi="Times New Roman" w:cs="Times New Roman"/>
          <w:i/>
          <w:sz w:val="26"/>
          <w:szCs w:val="26"/>
        </w:rPr>
        <w:t>Simulated A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nnealing</w:t>
      </w:r>
      <w:r w:rsidR="000B6D08">
        <w:rPr>
          <w:rFonts w:ascii="Times New Roman" w:hAnsi="Times New Roman" w:cs="Times New Roman"/>
          <w:sz w:val="26"/>
          <w:szCs w:val="26"/>
        </w:rPr>
        <w:t>), pertencem a esta abordagem</w:t>
      </w:r>
      <w:r w:rsidR="006F69C5">
        <w:rPr>
          <w:rFonts w:ascii="Times New Roman" w:hAnsi="Times New Roman" w:cs="Times New Roman"/>
          <w:sz w:val="26"/>
          <w:szCs w:val="26"/>
        </w:rPr>
        <w:t>.</w:t>
      </w:r>
    </w:p>
    <w:p w:rsidR="00DC17DB" w:rsidRPr="00DC17DB" w:rsidRDefault="00DC17DB" w:rsidP="00DC17DB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DC17DB" w:rsidRPr="00CE485C" w:rsidRDefault="00E47EDA" w:rsidP="00F32F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85C">
        <w:rPr>
          <w:rFonts w:ascii="Times New Roman" w:hAnsi="Times New Roman" w:cs="Times New Roman"/>
          <w:sz w:val="26"/>
          <w:szCs w:val="26"/>
        </w:rPr>
        <w:t xml:space="preserve">Aproximação de </w:t>
      </w:r>
      <w:r w:rsidRPr="00CE485C">
        <w:rPr>
          <w:rFonts w:ascii="Times New Roman" w:hAnsi="Times New Roman" w:cs="Times New Roman"/>
          <w:i/>
          <w:sz w:val="26"/>
          <w:szCs w:val="26"/>
        </w:rPr>
        <w:t>Greed</w:t>
      </w:r>
      <w:r w:rsidR="008C5830" w:rsidRPr="00CE485C">
        <w:rPr>
          <w:rFonts w:ascii="Times New Roman" w:hAnsi="Times New Roman" w:cs="Times New Roman"/>
          <w:sz w:val="26"/>
          <w:szCs w:val="26"/>
        </w:rPr>
        <w:t xml:space="preserve">: consiste em ordenar os itens de forma </w:t>
      </w:r>
      <w:r w:rsidR="00553E95" w:rsidRPr="00CE485C">
        <w:rPr>
          <w:rFonts w:ascii="Times New Roman" w:hAnsi="Times New Roman" w:cs="Times New Roman"/>
          <w:sz w:val="26"/>
          <w:szCs w:val="26"/>
        </w:rPr>
        <w:t>crescente</w:t>
      </w:r>
      <w:r w:rsidR="009C2F44" w:rsidRPr="00CE485C">
        <w:rPr>
          <w:rFonts w:ascii="Times New Roman" w:hAnsi="Times New Roman" w:cs="Times New Roman"/>
          <w:sz w:val="26"/>
          <w:szCs w:val="26"/>
        </w:rPr>
        <w:t xml:space="preserve"> </w:t>
      </w:r>
      <w:r w:rsidR="00CE485C" w:rsidRPr="00CE485C">
        <w:rPr>
          <w:rFonts w:ascii="Times New Roman" w:hAnsi="Times New Roman" w:cs="Times New Roman"/>
          <w:sz w:val="26"/>
          <w:szCs w:val="26"/>
        </w:rPr>
        <w:t>de tamanho</w:t>
      </w:r>
      <w:r w:rsidR="00CE485C">
        <w:rPr>
          <w:rFonts w:ascii="Times New Roman" w:hAnsi="Times New Roman" w:cs="Times New Roman"/>
          <w:sz w:val="26"/>
          <w:szCs w:val="26"/>
        </w:rPr>
        <w:t xml:space="preserve"> e escolhê-los </w:t>
      </w:r>
      <w:r w:rsidR="004C1FCB" w:rsidRPr="00CE485C">
        <w:rPr>
          <w:rFonts w:ascii="Times New Roman" w:hAnsi="Times New Roman" w:cs="Times New Roman"/>
          <w:sz w:val="26"/>
          <w:szCs w:val="26"/>
        </w:rPr>
        <w:t xml:space="preserve">até que a mochila esteja cheia. </w:t>
      </w:r>
      <w:r w:rsidR="00EC0828" w:rsidRPr="00CE485C">
        <w:rPr>
          <w:rFonts w:ascii="Times New Roman" w:hAnsi="Times New Roman" w:cs="Times New Roman"/>
          <w:sz w:val="26"/>
          <w:szCs w:val="26"/>
        </w:rPr>
        <w:t>Por ser uma abordagem gulosa, esta abordagem</w:t>
      </w:r>
      <w:r w:rsidR="004069A4">
        <w:rPr>
          <w:rFonts w:ascii="Times New Roman" w:hAnsi="Times New Roman" w:cs="Times New Roman"/>
          <w:sz w:val="26"/>
          <w:szCs w:val="26"/>
        </w:rPr>
        <w:t xml:space="preserve"> pode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resulta</w:t>
      </w:r>
      <w:r w:rsidR="004069A4">
        <w:rPr>
          <w:rFonts w:ascii="Times New Roman" w:hAnsi="Times New Roman" w:cs="Times New Roman"/>
          <w:sz w:val="26"/>
          <w:szCs w:val="26"/>
        </w:rPr>
        <w:t>r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em uma solução sub-ótima, assim como a abordagem anterior. </w:t>
      </w:r>
    </w:p>
    <w:p w:rsidR="00F06DC8" w:rsidRPr="00F06DC8" w:rsidRDefault="00F06DC8" w:rsidP="00F06DC8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977F07" w:rsidRPr="00DD16FB" w:rsidRDefault="00F06DC8" w:rsidP="008963B9">
      <w:pPr>
        <w:pStyle w:val="PargrafodaLista"/>
        <w:numPr>
          <w:ilvl w:val="0"/>
          <w:numId w:val="2"/>
        </w:num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D16FB">
        <w:rPr>
          <w:rFonts w:ascii="Times New Roman" w:hAnsi="Times New Roman" w:cs="Times New Roman"/>
          <w:sz w:val="26"/>
          <w:szCs w:val="26"/>
        </w:rPr>
        <w:lastRenderedPageBreak/>
        <w:t xml:space="preserve">Programação Dinâmica: </w:t>
      </w:r>
      <w:r w:rsidR="00650E6B" w:rsidRPr="00DD16FB">
        <w:rPr>
          <w:rFonts w:ascii="Times New Roman" w:hAnsi="Times New Roman" w:cs="Times New Roman"/>
          <w:sz w:val="26"/>
          <w:szCs w:val="26"/>
        </w:rPr>
        <w:t>sua abordagem é semelhante ao da primeira abordagem, ten</w:t>
      </w:r>
      <w:r w:rsidR="00600C6B" w:rsidRPr="00DD16FB">
        <w:rPr>
          <w:rFonts w:ascii="Times New Roman" w:hAnsi="Times New Roman" w:cs="Times New Roman"/>
          <w:sz w:val="26"/>
          <w:szCs w:val="26"/>
        </w:rPr>
        <w:t xml:space="preserve">tativa e erro, entretanto com o armazenamento de </w:t>
      </w:r>
      <w:r w:rsidR="00987228" w:rsidRPr="00DD16FB">
        <w:rPr>
          <w:rFonts w:ascii="Times New Roman" w:hAnsi="Times New Roman" w:cs="Times New Roman"/>
          <w:sz w:val="26"/>
          <w:szCs w:val="26"/>
        </w:rPr>
        <w:t xml:space="preserve">soluções anteriores que são consultadas a todo o tempo, evitando a geração de </w:t>
      </w:r>
      <w:r w:rsidR="00590F01" w:rsidRPr="00DD16FB">
        <w:rPr>
          <w:rFonts w:ascii="Times New Roman" w:hAnsi="Times New Roman" w:cs="Times New Roman"/>
          <w:sz w:val="26"/>
          <w:szCs w:val="26"/>
        </w:rPr>
        <w:t xml:space="preserve">combinações </w:t>
      </w:r>
      <w:r w:rsidR="00DC34E0" w:rsidRPr="00DD16FB">
        <w:rPr>
          <w:rFonts w:ascii="Times New Roman" w:hAnsi="Times New Roman" w:cs="Times New Roman"/>
          <w:sz w:val="26"/>
          <w:szCs w:val="26"/>
        </w:rPr>
        <w:t>repetidas.</w:t>
      </w:r>
    </w:p>
    <w:p w:rsidR="00194097" w:rsidRDefault="00194097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Pr="004A5F72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785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529459305"/>
      <w:r>
        <w:rPr>
          <w:rFonts w:ascii="Times New Roman" w:hAnsi="Times New Roman" w:cs="Times New Roman"/>
          <w:b/>
          <w:sz w:val="26"/>
          <w:szCs w:val="26"/>
        </w:rPr>
        <w:lastRenderedPageBreak/>
        <w:t>ALGORITMO</w:t>
      </w:r>
      <w:r w:rsidR="001903F5">
        <w:rPr>
          <w:rFonts w:ascii="Times New Roman" w:hAnsi="Times New Roman" w:cs="Times New Roman"/>
          <w:b/>
          <w:sz w:val="26"/>
          <w:szCs w:val="26"/>
        </w:rPr>
        <w:t>S</w:t>
      </w:r>
      <w:r w:rsidR="009351C8">
        <w:rPr>
          <w:rFonts w:ascii="Times New Roman" w:hAnsi="Times New Roman" w:cs="Times New Roman"/>
          <w:b/>
          <w:sz w:val="26"/>
          <w:szCs w:val="26"/>
        </w:rPr>
        <w:t xml:space="preserve"> DE BUSCA LOCAL</w:t>
      </w:r>
      <w:bookmarkEnd w:id="2"/>
    </w:p>
    <w:p w:rsidR="006D6DA7" w:rsidRDefault="006D6DA7" w:rsidP="00C86B10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algoritmos de busca local buscam encontrar uma solução possível, mas nem sempre ó</w:t>
      </w:r>
      <w:r w:rsidR="00216BA7">
        <w:rPr>
          <w:rFonts w:ascii="Times New Roman" w:hAnsi="Times New Roman" w:cs="Times New Roman"/>
          <w:sz w:val="26"/>
          <w:szCs w:val="26"/>
        </w:rPr>
        <w:t>ti</w:t>
      </w:r>
      <w:r w:rsidR="00E23EB8">
        <w:rPr>
          <w:rFonts w:ascii="Times New Roman" w:hAnsi="Times New Roman" w:cs="Times New Roman"/>
          <w:sz w:val="26"/>
          <w:szCs w:val="26"/>
        </w:rPr>
        <w:t>ma, para um problema definido. T</w:t>
      </w:r>
      <w:r w:rsidR="00216BA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como principal característica a varredura de um espaço de busca, como um grafo ou uma árvore, a partir de um ponto inicial escolhido</w:t>
      </w:r>
      <w:r w:rsidR="00BB3951">
        <w:rPr>
          <w:rFonts w:ascii="Times New Roman" w:hAnsi="Times New Roman" w:cs="Times New Roman"/>
          <w:sz w:val="26"/>
          <w:szCs w:val="26"/>
        </w:rPr>
        <w:t>, seja de forma aleatória ou através de uma heurística, informações conhecidas a respeito desse problema</w:t>
      </w:r>
      <w:r>
        <w:rPr>
          <w:rFonts w:ascii="Times New Roman" w:hAnsi="Times New Roman" w:cs="Times New Roman"/>
          <w:sz w:val="26"/>
          <w:szCs w:val="26"/>
        </w:rPr>
        <w:t>.</w:t>
      </w:r>
      <w:r w:rsidR="00C86B10">
        <w:rPr>
          <w:rFonts w:ascii="Times New Roman" w:hAnsi="Times New Roman" w:cs="Times New Roman"/>
          <w:sz w:val="26"/>
          <w:szCs w:val="26"/>
        </w:rPr>
        <w:t xml:space="preserve"> Dois desses algoritmos são o </w:t>
      </w:r>
      <w:r w:rsidR="00C02C9A">
        <w:rPr>
          <w:rFonts w:ascii="Times New Roman" w:hAnsi="Times New Roman" w:cs="Times New Roman"/>
          <w:i/>
          <w:sz w:val="26"/>
          <w:szCs w:val="26"/>
        </w:rPr>
        <w:t>Tabu-S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earch</w:t>
      </w:r>
      <w:r w:rsidR="00C86B10">
        <w:rPr>
          <w:rFonts w:ascii="Times New Roman" w:hAnsi="Times New Roman" w:cs="Times New Roman"/>
          <w:sz w:val="26"/>
          <w:szCs w:val="26"/>
        </w:rPr>
        <w:t xml:space="preserve"> e o </w:t>
      </w:r>
      <w:r w:rsidR="00C02C9A">
        <w:rPr>
          <w:rFonts w:ascii="Times New Roman" w:hAnsi="Times New Roman" w:cs="Times New Roman"/>
          <w:i/>
          <w:sz w:val="26"/>
          <w:szCs w:val="26"/>
        </w:rPr>
        <w:t>Simulated A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nnealing</w:t>
      </w:r>
      <w:r w:rsidR="00C86B10">
        <w:rPr>
          <w:rFonts w:ascii="Times New Roman" w:hAnsi="Times New Roman" w:cs="Times New Roman"/>
          <w:sz w:val="26"/>
          <w:szCs w:val="26"/>
        </w:rPr>
        <w:t>.</w:t>
      </w:r>
    </w:p>
    <w:p w:rsidR="00C86B10" w:rsidRPr="006D6DA7" w:rsidRDefault="00C86B10" w:rsidP="00C86B10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C323C6" w:rsidRPr="000538F1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3" w:name="_Toc529459306"/>
      <w:r w:rsidRPr="000538F1">
        <w:rPr>
          <w:rFonts w:ascii="Times New Roman" w:hAnsi="Times New Roman" w:cs="Times New Roman"/>
          <w:i/>
          <w:sz w:val="26"/>
          <w:szCs w:val="26"/>
        </w:rPr>
        <w:t>TABU-SEARCH</w:t>
      </w:r>
      <w:bookmarkEnd w:id="3"/>
    </w:p>
    <w:p w:rsidR="00833811" w:rsidRPr="00833811" w:rsidRDefault="00833811" w:rsidP="00833811">
      <w:pPr>
        <w:pStyle w:val="Pr-formataoHTML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3063240" cy="2228850"/>
                <wp:effectExtent l="0" t="0" r="381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11" w:rsidRDefault="00833811" w:rsidP="007C01EA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T</w:t>
                            </w:r>
                            <w:r w:rsidRPr="00F9000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abu-search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meta-heurística que orienta um procedimento de busca heurística local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para explorar o espaço da solução além da otimização local. Um dos principais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componentes do </w:t>
                            </w:r>
                            <w:r w:rsidR="00A40319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T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abu Search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é o uso de memória adaptativa, que cria 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comportamento de pesquisa mais flexível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  <w:lang w:val="pt-PT" w:eastAsia="pt-BR"/>
                                </w:rPr>
                                <w:id w:val="-1313710442"/>
                                <w:citation/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eastAsia="pt-BR"/>
                                  </w:rPr>
                                  <w:instrText xml:space="preserve"> CITATION Fre88 \l 1046 </w:instrTex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separate"/>
                                </w:r>
                                <w:r w:rsidR="002B6E32" w:rsidRPr="002B6E32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6"/>
                                    <w:szCs w:val="26"/>
                                    <w:lang w:eastAsia="pt-BR"/>
                                  </w:rPr>
                                  <w:t>(FRED GLOVER, 1988)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B170D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0pt;margin-top:2.1pt;width:241.2pt;height:17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" o:allowoverlap="f" stroked="f">
                <v:textbox inset="0,0,0,0">
                  <w:txbxContent>
                    <w:p w:rsidR="00833811" w:rsidRDefault="00833811" w:rsidP="007C01EA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 w:rsidRPr="00833811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T</w:t>
                      </w:r>
                      <w:r w:rsidRPr="00F9000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abu-search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3381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meta-heurística que orienta um procedimento de busca heurística local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para explorar o espaço da solução além da otimização local. Um dos principais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componentes do </w:t>
                      </w:r>
                      <w:r w:rsidR="00A40319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T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abu Search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é o uso de memória adaptativa, que cria um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comportamento de pesquisa mais flexível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”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val="pt-PT" w:eastAsia="pt-BR"/>
                          </w:rPr>
                          <w:id w:val="-1313710442"/>
                          <w:citation/>
                        </w:sdtPr>
                        <w:sdtEndPr/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eastAsia="pt-BR"/>
                            </w:rPr>
                            <w:instrText xml:space="preserve"> CITATION Fre88 \l 1046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separate"/>
                          </w:r>
                          <w:r w:rsidR="002B6E32" w:rsidRPr="002B6E32">
                            <w:rPr>
                              <w:rFonts w:ascii="Times New Roman" w:eastAsia="Times New Roman" w:hAnsi="Times New Roman" w:cs="Times New Roman"/>
                              <w:noProof/>
                              <w:sz w:val="26"/>
                              <w:szCs w:val="26"/>
                              <w:lang w:eastAsia="pt-BR"/>
                            </w:rPr>
                            <w:t>(FRED GLOVER, 1988)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end"/>
                          </w:r>
                        </w:sdtContent>
                      </w:sdt>
                      <w:r w:rsidR="00B170D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003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C86B10" w:rsidRDefault="00C86B10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</w:p>
    <w:p w:rsidR="00833811" w:rsidRPr="0035403D" w:rsidRDefault="0035403D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A40319">
        <w:rPr>
          <w:rFonts w:ascii="Times New Roman" w:hAnsi="Times New Roman" w:cs="Times New Roman"/>
          <w:i/>
          <w:sz w:val="26"/>
          <w:szCs w:val="26"/>
        </w:rPr>
        <w:t>Tabu-S</w:t>
      </w:r>
      <w:r w:rsidRPr="0035403D">
        <w:rPr>
          <w:rFonts w:ascii="Times New Roman" w:hAnsi="Times New Roman" w:cs="Times New Roman"/>
          <w:i/>
          <w:sz w:val="26"/>
          <w:szCs w:val="26"/>
        </w:rPr>
        <w:t>earch</w:t>
      </w:r>
      <w:r>
        <w:rPr>
          <w:rFonts w:ascii="Times New Roman" w:hAnsi="Times New Roman" w:cs="Times New Roman"/>
          <w:sz w:val="26"/>
          <w:szCs w:val="26"/>
        </w:rPr>
        <w:t xml:space="preserve"> utiliza </w:t>
      </w:r>
      <w:r w:rsidR="00242338">
        <w:rPr>
          <w:rFonts w:ascii="Times New Roman" w:hAnsi="Times New Roman" w:cs="Times New Roman"/>
          <w:sz w:val="26"/>
          <w:szCs w:val="26"/>
        </w:rPr>
        <w:t xml:space="preserve">o conceito de memória adaptativa para </w:t>
      </w:r>
      <w:r w:rsidR="002043F4">
        <w:rPr>
          <w:rFonts w:ascii="Times New Roman" w:hAnsi="Times New Roman" w:cs="Times New Roman"/>
          <w:sz w:val="26"/>
          <w:szCs w:val="26"/>
        </w:rPr>
        <w:t>armazenar a solução encontrada anteriormente para determinar qual “caminho”, ou solução s</w:t>
      </w:r>
      <w:r w:rsidR="001B0058">
        <w:rPr>
          <w:rFonts w:ascii="Times New Roman" w:hAnsi="Times New Roman" w:cs="Times New Roman"/>
          <w:sz w:val="26"/>
          <w:szCs w:val="26"/>
        </w:rPr>
        <w:t xml:space="preserve">eguinte irá analisar, que deverá ser melhor que a atual. O pseudocódigo do algoritmo </w:t>
      </w:r>
      <w:r w:rsidR="001B0058">
        <w:rPr>
          <w:rFonts w:ascii="Times New Roman" w:hAnsi="Times New Roman" w:cs="Times New Roman"/>
          <w:i/>
          <w:sz w:val="26"/>
          <w:szCs w:val="26"/>
        </w:rPr>
        <w:t>Tabu-search</w:t>
      </w:r>
      <w:r w:rsidR="001B0058">
        <w:rPr>
          <w:rFonts w:ascii="Times New Roman" w:hAnsi="Times New Roman" w:cs="Times New Roman"/>
          <w:sz w:val="26"/>
          <w:szCs w:val="26"/>
        </w:rPr>
        <w:t xml:space="preserve"> é </w:t>
      </w:r>
      <w:r w:rsidR="001B005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descrito</w:t>
      </w:r>
      <w:r w:rsidR="00B170D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REF _Ref529467043 \h  \* MERGEFORMAT </w:instrTex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135A61" w:rsidRPr="00135A6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A7A35" w:rsidRPr="001977A5" w:rsidRDefault="005A7A35" w:rsidP="005A7A3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</w:pPr>
      <w:bookmarkStart w:id="4" w:name="_Ref529467043"/>
      <w:bookmarkStart w:id="5" w:name="_Ref529467031"/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lastRenderedPageBreak/>
        <w:t xml:space="preserve">Figura </w:t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fldChar w:fldCharType="begin"/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instrText xml:space="preserve"> SEQ Figura \* ARABIC </w:instrText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fldChar w:fldCharType="separate"/>
      </w:r>
      <w:r w:rsidRPr="001977A5">
        <w:rPr>
          <w:rFonts w:ascii="Times New Roman" w:hAnsi="Times New Roman" w:cs="Times New Roman"/>
          <w:i w:val="0"/>
          <w:noProof/>
          <w:color w:val="000000" w:themeColor="text1"/>
          <w:sz w:val="22"/>
          <w:szCs w:val="26"/>
        </w:rPr>
        <w:t>1</w:t>
      </w:r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fldChar w:fldCharType="end"/>
      </w:r>
      <w:bookmarkEnd w:id="4"/>
      <w:r w:rsidRPr="001977A5">
        <w:rPr>
          <w:rFonts w:ascii="Times New Roman" w:hAnsi="Times New Roman" w:cs="Times New Roman"/>
          <w:i w:val="0"/>
          <w:color w:val="000000" w:themeColor="text1"/>
          <w:sz w:val="22"/>
          <w:szCs w:val="26"/>
        </w:rPr>
        <w:t xml:space="preserve">- Algoritmo </w:t>
      </w:r>
      <w:r w:rsidRPr="008734D3">
        <w:rPr>
          <w:rFonts w:ascii="Times New Roman" w:hAnsi="Times New Roman" w:cs="Times New Roman"/>
          <w:color w:val="000000" w:themeColor="text1"/>
          <w:sz w:val="22"/>
          <w:szCs w:val="26"/>
        </w:rPr>
        <w:t>Tabu Search</w:t>
      </w:r>
      <w:bookmarkEnd w:id="5"/>
    </w:p>
    <w:p w:rsidR="005A7A35" w:rsidRDefault="005A7A35" w:rsidP="005A7A35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drawing>
          <wp:inline distT="0" distB="0" distL="0" distR="0">
            <wp:extent cx="5597719" cy="297362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u_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2" cy="29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DD" w:rsidRPr="00F55B40" w:rsidRDefault="005A7A35" w:rsidP="00F55B40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6"/>
        </w:rPr>
      </w:pPr>
      <w:r w:rsidRPr="001977A5">
        <w:rPr>
          <w:rFonts w:ascii="Times New Roman" w:hAnsi="Times New Roman" w:cs="Times New Roman"/>
          <w:sz w:val="20"/>
          <w:szCs w:val="26"/>
        </w:rPr>
        <w:t xml:space="preserve">Fonte: </w:t>
      </w:r>
      <w:r w:rsidR="00C448BB" w:rsidRPr="001977A5">
        <w:rPr>
          <w:rFonts w:ascii="Times New Roman" w:hAnsi="Times New Roman" w:cs="Times New Roman"/>
          <w:noProof/>
          <w:sz w:val="20"/>
          <w:szCs w:val="26"/>
        </w:rPr>
        <w:t>T</w:t>
      </w:r>
      <w:r w:rsidR="00D978E6">
        <w:rPr>
          <w:rFonts w:ascii="Times New Roman" w:hAnsi="Times New Roman" w:cs="Times New Roman"/>
          <w:noProof/>
          <w:sz w:val="20"/>
          <w:szCs w:val="26"/>
        </w:rPr>
        <w:t>anzila</w:t>
      </w:r>
      <w:r w:rsidR="00C448BB" w:rsidRPr="001977A5">
        <w:rPr>
          <w:rFonts w:ascii="Times New Roman" w:hAnsi="Times New Roman" w:cs="Times New Roman"/>
          <w:noProof/>
          <w:sz w:val="20"/>
          <w:szCs w:val="26"/>
        </w:rPr>
        <w:t xml:space="preserve"> I</w:t>
      </w:r>
      <w:r w:rsidR="00D978E6">
        <w:rPr>
          <w:rFonts w:ascii="Times New Roman" w:hAnsi="Times New Roman" w:cs="Times New Roman"/>
          <w:noProof/>
          <w:sz w:val="20"/>
          <w:szCs w:val="26"/>
        </w:rPr>
        <w:t>slam</w:t>
      </w:r>
      <w:r w:rsidR="00C448BB" w:rsidRPr="001977A5">
        <w:rPr>
          <w:rFonts w:ascii="Times New Roman" w:hAnsi="Times New Roman" w:cs="Times New Roman"/>
          <w:noProof/>
          <w:sz w:val="20"/>
          <w:szCs w:val="26"/>
        </w:rPr>
        <w:t>, 2016</w:t>
      </w:r>
      <w:r w:rsidR="00C448BB">
        <w:rPr>
          <w:rFonts w:ascii="Times New Roman" w:hAnsi="Times New Roman" w:cs="Times New Roman"/>
          <w:noProof/>
          <w:sz w:val="20"/>
          <w:szCs w:val="26"/>
        </w:rPr>
        <w:t>, adaptado</w:t>
      </w:r>
    </w:p>
    <w:p w:rsidR="00C323C6" w:rsidRPr="00EF5AF8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6" w:name="_Toc529459307"/>
      <w:r w:rsidRPr="00EF5AF8">
        <w:rPr>
          <w:rFonts w:ascii="Times New Roman" w:hAnsi="Times New Roman" w:cs="Times New Roman"/>
          <w:i/>
          <w:sz w:val="26"/>
          <w:szCs w:val="26"/>
        </w:rPr>
        <w:t>SIMULATED ANNEALING</w:t>
      </w:r>
      <w:bookmarkEnd w:id="6"/>
    </w:p>
    <w:p w:rsidR="00B730CF" w:rsidRDefault="000A16EE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surgiu como uma alternativa ao </w:t>
      </w:r>
      <w:r>
        <w:rPr>
          <w:rFonts w:ascii="Times New Roman" w:hAnsi="Times New Roman" w:cs="Times New Roman"/>
          <w:i/>
          <w:sz w:val="26"/>
          <w:szCs w:val="26"/>
        </w:rPr>
        <w:t>Tabu-search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E1650">
        <w:rPr>
          <w:rFonts w:ascii="Times New Roman" w:hAnsi="Times New Roman" w:cs="Times New Roman"/>
          <w:sz w:val="26"/>
          <w:szCs w:val="26"/>
        </w:rPr>
        <w:t xml:space="preserve">por sua </w:t>
      </w:r>
      <w:r>
        <w:rPr>
          <w:rFonts w:ascii="Times New Roman" w:hAnsi="Times New Roman" w:cs="Times New Roman"/>
          <w:sz w:val="26"/>
          <w:szCs w:val="26"/>
        </w:rPr>
        <w:t xml:space="preserve">abordagem </w:t>
      </w:r>
      <w:r w:rsidR="005E1650">
        <w:rPr>
          <w:rFonts w:ascii="Times New Roman" w:hAnsi="Times New Roman" w:cs="Times New Roman"/>
          <w:sz w:val="26"/>
          <w:szCs w:val="26"/>
        </w:rPr>
        <w:t>sempre escolhe</w:t>
      </w:r>
      <w:r w:rsidR="00E8240F">
        <w:rPr>
          <w:rFonts w:ascii="Times New Roman" w:hAnsi="Times New Roman" w:cs="Times New Roman"/>
          <w:sz w:val="26"/>
          <w:szCs w:val="26"/>
        </w:rPr>
        <w:t>r</w:t>
      </w:r>
      <w:r w:rsidR="005E1650">
        <w:rPr>
          <w:rFonts w:ascii="Times New Roman" w:hAnsi="Times New Roman" w:cs="Times New Roman"/>
          <w:sz w:val="26"/>
          <w:szCs w:val="26"/>
        </w:rPr>
        <w:t xml:space="preserve"> </w:t>
      </w:r>
      <w:r w:rsidR="00AE773E">
        <w:rPr>
          <w:rFonts w:ascii="Times New Roman" w:hAnsi="Times New Roman" w:cs="Times New Roman"/>
          <w:sz w:val="26"/>
          <w:szCs w:val="26"/>
        </w:rPr>
        <w:t xml:space="preserve">as melhores soluções, desde o início do algoritmo. </w:t>
      </w:r>
      <w:r w:rsidR="00E8240F">
        <w:rPr>
          <w:rFonts w:ascii="Times New Roman" w:hAnsi="Times New Roman" w:cs="Times New Roman"/>
          <w:sz w:val="26"/>
          <w:szCs w:val="26"/>
        </w:rPr>
        <w:t xml:space="preserve">O </w:t>
      </w:r>
      <w:r w:rsidR="00E8240F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E8240F">
        <w:rPr>
          <w:rFonts w:ascii="Times New Roman" w:hAnsi="Times New Roman" w:cs="Times New Roman"/>
          <w:sz w:val="26"/>
          <w:szCs w:val="26"/>
        </w:rPr>
        <w:t xml:space="preserve"> permite uma tolerância maior com </w:t>
      </w:r>
      <w:r w:rsidR="00D57219">
        <w:rPr>
          <w:rFonts w:ascii="Times New Roman" w:hAnsi="Times New Roman" w:cs="Times New Roman"/>
          <w:sz w:val="26"/>
          <w:szCs w:val="26"/>
        </w:rPr>
        <w:t>as soluções ruins, encontradas no início do algoritmo, permitindo um alcance maior</w:t>
      </w:r>
      <w:r w:rsidR="008B09D1">
        <w:rPr>
          <w:rFonts w:ascii="Times New Roman" w:hAnsi="Times New Roman" w:cs="Times New Roman"/>
          <w:sz w:val="26"/>
          <w:szCs w:val="26"/>
        </w:rPr>
        <w:t xml:space="preserve"> de busca.</w:t>
      </w:r>
    </w:p>
    <w:p w:rsidR="00B730CF" w:rsidRPr="00B730CF" w:rsidRDefault="00B730CF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0" wp14:anchorId="357DD88B" wp14:editId="37E92344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124200" cy="2809875"/>
                <wp:effectExtent l="0" t="0" r="0" b="95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0A3" w:rsidRDefault="006150A3" w:rsidP="00B730CF">
                            <w:pPr>
                              <w:pStyle w:val="Pr-formataoHTML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Simulated Annealing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forma eficaz e geral de otimização. É útil para encontrar ótimos globais na presença de um grande núme</w:t>
                            </w:r>
                            <w:r w:rsidR="00C668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ro de ótimos locais. "</w:t>
                            </w:r>
                            <w:r w:rsidR="00C668E8" w:rsidRPr="00C668E8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Annealing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" refere-se a uma analogia com a termodinâmica, especificamente com a maneira como os metais esfriam e recozem. O </w:t>
                            </w:r>
                            <w:r w:rsidR="00A07502" w:rsidRPr="00A075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Simulated Annealing</w:t>
                            </w:r>
                            <w:r w:rsidR="00A075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usa a função objetiva de um problema de otimização e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m vez da energia de um material.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” 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(BOYAN, 1995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, adaptado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)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D88B" id="_x0000_s1028" type="#_x0000_t202" style="position:absolute;left:0;text-align:left;margin-left:194.8pt;margin-top:14.3pt;width:246pt;height:221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" o:allowoverlap="f" stroked="f">
                <v:textbox inset="0,0,0,0">
                  <w:txbxContent>
                    <w:p w:rsidR="006150A3" w:rsidRDefault="006150A3" w:rsidP="00B730CF">
                      <w:pPr>
                        <w:pStyle w:val="Pr-formataoHTML"/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Simulated Annealing</w:t>
                      </w:r>
                      <w:r w:rsidR="00FB6C6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forma eficaz e geral de otimização. É útil para encontrar ótimos globais na presença de um grande núme</w:t>
                      </w:r>
                      <w:r w:rsidR="00C668E8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ro de ótimos locais. "</w:t>
                      </w:r>
                      <w:r w:rsidR="00C668E8" w:rsidRPr="00C668E8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Annealing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" refere-se a uma analogia com a termodinâmica, especificamente com a maneira como os metais esfriam e recozem. O </w:t>
                      </w:r>
                      <w:r w:rsidR="00A07502" w:rsidRPr="00A075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Simulated Annealing</w:t>
                      </w:r>
                      <w:r w:rsidR="00A0750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usa a função objetiva de um problema de otimização e</w:t>
                      </w:r>
                      <w:r w:rsid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m vez da energia de um material.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” 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(BOYAN, 1995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, adaptado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)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5A91" w:rsidRDefault="00EC5A91" w:rsidP="00A145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O algoritmo </w:t>
      </w:r>
      <w:r w:rsidRPr="00EC5A91"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consiste em dois passos:</w:t>
      </w:r>
    </w:p>
    <w:p w:rsidR="00A145BE" w:rsidRDefault="00A145BE" w:rsidP="00A145B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Incrementa a temperatura do sistema até um valor limite;</w:t>
      </w:r>
    </w:p>
    <w:p w:rsidR="00A145BE" w:rsidRPr="00A145BE" w:rsidRDefault="00A145BE" w:rsidP="00A145B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Decrementa a temperatura do sistema até um valor limite.</w:t>
      </w: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730CF" w:rsidRPr="00B730CF" w:rsidRDefault="00B730CF" w:rsidP="00F406A1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383D79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529459308"/>
      <w:r>
        <w:rPr>
          <w:rFonts w:ascii="Times New Roman" w:hAnsi="Times New Roman" w:cs="Times New Roman"/>
          <w:b/>
          <w:sz w:val="26"/>
          <w:szCs w:val="26"/>
        </w:rPr>
        <w:t>RESULTADOS EXPERIMENTAIS</w:t>
      </w:r>
      <w:bookmarkEnd w:id="7"/>
    </w:p>
    <w:p w:rsidR="00D571F1" w:rsidRPr="00D571F1" w:rsidRDefault="00D571F1" w:rsidP="00D571F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529459309"/>
      <w:r>
        <w:rPr>
          <w:rFonts w:ascii="Times New Roman" w:hAnsi="Times New Roman" w:cs="Times New Roman"/>
          <w:b/>
          <w:sz w:val="26"/>
          <w:szCs w:val="26"/>
        </w:rPr>
        <w:t>CONCLUSÃO</w:t>
      </w:r>
      <w:bookmarkEnd w:id="8"/>
    </w:p>
    <w:p w:rsidR="00383D79" w:rsidRDefault="00383D7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assasas</w:t>
      </w:r>
    </w:p>
    <w:p w:rsidR="001A38D6" w:rsidRDefault="001A38D6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pStyle w:val="Ttulo1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6"/>
          <w:szCs w:val="26"/>
        </w:rPr>
      </w:pPr>
    </w:p>
    <w:p w:rsidR="00CD092F" w:rsidRDefault="00CD092F" w:rsidP="00F406A1">
      <w:pPr>
        <w:spacing w:line="360" w:lineRule="auto"/>
        <w:jc w:val="both"/>
      </w:pPr>
    </w:p>
    <w:p w:rsidR="00CD092F" w:rsidRPr="00CD092F" w:rsidRDefault="00CD092F" w:rsidP="00F406A1">
      <w:pPr>
        <w:spacing w:line="360" w:lineRule="auto"/>
        <w:jc w:val="both"/>
      </w:pPr>
    </w:p>
    <w:bookmarkStart w:id="9" w:name="_Toc5294593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276570"/>
        <w:docPartObj>
          <w:docPartGallery w:val="Bibliographies"/>
          <w:docPartUnique/>
        </w:docPartObj>
      </w:sdtPr>
      <w:sdtEndPr/>
      <w:sdtContent>
        <w:p w:rsidR="001A38D6" w:rsidRPr="001A38D6" w:rsidRDefault="001A38D6" w:rsidP="00215DEB">
          <w:pPr>
            <w:pStyle w:val="Ttulo1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A38D6">
            <w:rPr>
              <w:rFonts w:ascii="Times New Roman" w:hAnsi="Times New Roman" w:cs="Times New Roman"/>
              <w:b/>
              <w:color w:val="000000" w:themeColor="text1"/>
              <w:sz w:val="28"/>
            </w:rPr>
            <w:t>REFERÊNCIAS</w:t>
          </w:r>
          <w:bookmarkEnd w:id="9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2B6E32" w:rsidRPr="002B6E32" w:rsidRDefault="001A38D6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instrText>BIBLIOGRAPHY</w:instrText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BOYAN, J. A. What is Simulated Annealing, 1995.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Disponivel em: &lt;http://www.cs.cmu.edu/afs/cs.cmu.edu/project/learn-43/lib/idauction2/.g/web/glossary/anneal.html&gt;.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Acesso em: 12 novembro 2018.</w:t>
              </w:r>
            </w:p>
            <w:p w:rsidR="002B6E32" w:rsidRPr="002B6E32" w:rsidRDefault="002B6E32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FRED GLOVER, R. M.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en-US"/>
                </w:rPr>
                <w:t>Tabu Search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. University of Colorado. Boulder, p. 17. 1988.</w:t>
              </w:r>
            </w:p>
            <w:p w:rsidR="002B6E32" w:rsidRPr="002B6E32" w:rsidRDefault="002B6E32" w:rsidP="002B6E32">
              <w:pPr>
                <w:pStyle w:val="Bibliografia"/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TANZILA ISLAM, Z. S. M. A. P. M. H. University Timetable Generator Using Tabu.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</w:rPr>
                <w:t>Journal of Computer and Communications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, Dhaka, 26 dezembro 2016. 28-37.</w:t>
              </w:r>
            </w:p>
            <w:p w:rsidR="001A38D6" w:rsidRPr="001A38D6" w:rsidRDefault="001A38D6" w:rsidP="002B6E32">
              <w:pPr>
                <w:spacing w:line="360" w:lineRule="auto"/>
                <w:jc w:val="both"/>
              </w:pPr>
              <w:r w:rsidRPr="002B6E32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bookmarkStart w:id="10" w:name="_GoBack" w:displacedByCustomXml="prev"/>
    <w:bookmarkEnd w:id="10" w:displacedByCustomXml="prev"/>
    <w:sectPr w:rsidR="001A38D6" w:rsidRPr="001A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2C7"/>
    <w:multiLevelType w:val="multilevel"/>
    <w:tmpl w:val="AE127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3F6C5D"/>
    <w:multiLevelType w:val="hybridMultilevel"/>
    <w:tmpl w:val="DA2EA0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112D5"/>
    <w:multiLevelType w:val="hybridMultilevel"/>
    <w:tmpl w:val="59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5E09"/>
    <w:multiLevelType w:val="hybridMultilevel"/>
    <w:tmpl w:val="B72A57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37D00EC"/>
    <w:multiLevelType w:val="hybridMultilevel"/>
    <w:tmpl w:val="033687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8D"/>
    <w:rsid w:val="000036D9"/>
    <w:rsid w:val="00003785"/>
    <w:rsid w:val="00012003"/>
    <w:rsid w:val="00023FEB"/>
    <w:rsid w:val="00033E69"/>
    <w:rsid w:val="00051D4A"/>
    <w:rsid w:val="000538F1"/>
    <w:rsid w:val="00091004"/>
    <w:rsid w:val="000A16EE"/>
    <w:rsid w:val="000B48D6"/>
    <w:rsid w:val="000B6D08"/>
    <w:rsid w:val="000C7D4E"/>
    <w:rsid w:val="000F1663"/>
    <w:rsid w:val="000F300B"/>
    <w:rsid w:val="000F3936"/>
    <w:rsid w:val="001136BD"/>
    <w:rsid w:val="00135A61"/>
    <w:rsid w:val="00142D0B"/>
    <w:rsid w:val="001451D3"/>
    <w:rsid w:val="001903F5"/>
    <w:rsid w:val="00194097"/>
    <w:rsid w:val="001977A5"/>
    <w:rsid w:val="001A0F93"/>
    <w:rsid w:val="001A38D6"/>
    <w:rsid w:val="001A5664"/>
    <w:rsid w:val="001B0058"/>
    <w:rsid w:val="001B0690"/>
    <w:rsid w:val="001C191C"/>
    <w:rsid w:val="001D0687"/>
    <w:rsid w:val="001D282A"/>
    <w:rsid w:val="001E6327"/>
    <w:rsid w:val="00200BF6"/>
    <w:rsid w:val="002043F4"/>
    <w:rsid w:val="00211D0E"/>
    <w:rsid w:val="002143D4"/>
    <w:rsid w:val="00215DEB"/>
    <w:rsid w:val="00216BA7"/>
    <w:rsid w:val="00242338"/>
    <w:rsid w:val="00243D3D"/>
    <w:rsid w:val="002540A4"/>
    <w:rsid w:val="002A7EBE"/>
    <w:rsid w:val="002B6E32"/>
    <w:rsid w:val="002F420A"/>
    <w:rsid w:val="0030504D"/>
    <w:rsid w:val="003145F2"/>
    <w:rsid w:val="003256D1"/>
    <w:rsid w:val="0035403D"/>
    <w:rsid w:val="00364FE1"/>
    <w:rsid w:val="00371D00"/>
    <w:rsid w:val="00383D79"/>
    <w:rsid w:val="003A6A25"/>
    <w:rsid w:val="004069A4"/>
    <w:rsid w:val="00423F2E"/>
    <w:rsid w:val="00431D1F"/>
    <w:rsid w:val="00444A65"/>
    <w:rsid w:val="00472C25"/>
    <w:rsid w:val="00484209"/>
    <w:rsid w:val="004A5F72"/>
    <w:rsid w:val="004C1FCB"/>
    <w:rsid w:val="004E7D64"/>
    <w:rsid w:val="004F3253"/>
    <w:rsid w:val="00501D36"/>
    <w:rsid w:val="00534812"/>
    <w:rsid w:val="00553E95"/>
    <w:rsid w:val="00566CE0"/>
    <w:rsid w:val="005714FC"/>
    <w:rsid w:val="00590F01"/>
    <w:rsid w:val="005A7A35"/>
    <w:rsid w:val="005C6235"/>
    <w:rsid w:val="005D2107"/>
    <w:rsid w:val="005D5C3C"/>
    <w:rsid w:val="005E1650"/>
    <w:rsid w:val="005E2A5F"/>
    <w:rsid w:val="005F5C7D"/>
    <w:rsid w:val="00600C6B"/>
    <w:rsid w:val="00601F7B"/>
    <w:rsid w:val="006150A3"/>
    <w:rsid w:val="00616C3A"/>
    <w:rsid w:val="00642DD3"/>
    <w:rsid w:val="00645F50"/>
    <w:rsid w:val="00650E6B"/>
    <w:rsid w:val="00656057"/>
    <w:rsid w:val="0069055A"/>
    <w:rsid w:val="006D6DA7"/>
    <w:rsid w:val="006F061B"/>
    <w:rsid w:val="006F183E"/>
    <w:rsid w:val="006F3F62"/>
    <w:rsid w:val="006F69C5"/>
    <w:rsid w:val="00733665"/>
    <w:rsid w:val="00742C04"/>
    <w:rsid w:val="00751830"/>
    <w:rsid w:val="007613B4"/>
    <w:rsid w:val="007704CD"/>
    <w:rsid w:val="00787BB0"/>
    <w:rsid w:val="007C01EA"/>
    <w:rsid w:val="007D3812"/>
    <w:rsid w:val="007F0AE5"/>
    <w:rsid w:val="007F7743"/>
    <w:rsid w:val="00804D94"/>
    <w:rsid w:val="00816EBF"/>
    <w:rsid w:val="00822CBF"/>
    <w:rsid w:val="00833811"/>
    <w:rsid w:val="008734D3"/>
    <w:rsid w:val="0087401C"/>
    <w:rsid w:val="00884791"/>
    <w:rsid w:val="00893A0E"/>
    <w:rsid w:val="008A717B"/>
    <w:rsid w:val="008B09D1"/>
    <w:rsid w:val="008C5830"/>
    <w:rsid w:val="008D106D"/>
    <w:rsid w:val="008F42F1"/>
    <w:rsid w:val="00914ACC"/>
    <w:rsid w:val="0092568B"/>
    <w:rsid w:val="0092719F"/>
    <w:rsid w:val="0093508D"/>
    <w:rsid w:val="009351C8"/>
    <w:rsid w:val="00966F12"/>
    <w:rsid w:val="0097213C"/>
    <w:rsid w:val="00977F07"/>
    <w:rsid w:val="00987228"/>
    <w:rsid w:val="009A1AC1"/>
    <w:rsid w:val="009C2F44"/>
    <w:rsid w:val="009D375D"/>
    <w:rsid w:val="009E3373"/>
    <w:rsid w:val="009F4657"/>
    <w:rsid w:val="00A02311"/>
    <w:rsid w:val="00A07502"/>
    <w:rsid w:val="00A07F0C"/>
    <w:rsid w:val="00A145BE"/>
    <w:rsid w:val="00A205C7"/>
    <w:rsid w:val="00A40319"/>
    <w:rsid w:val="00A43779"/>
    <w:rsid w:val="00A50D9B"/>
    <w:rsid w:val="00A54125"/>
    <w:rsid w:val="00A55938"/>
    <w:rsid w:val="00A90090"/>
    <w:rsid w:val="00AA41E5"/>
    <w:rsid w:val="00AB0763"/>
    <w:rsid w:val="00AB16B5"/>
    <w:rsid w:val="00AB7031"/>
    <w:rsid w:val="00AD6191"/>
    <w:rsid w:val="00AE773E"/>
    <w:rsid w:val="00B170D8"/>
    <w:rsid w:val="00B175FD"/>
    <w:rsid w:val="00B245DD"/>
    <w:rsid w:val="00B36821"/>
    <w:rsid w:val="00B64D34"/>
    <w:rsid w:val="00B65CE6"/>
    <w:rsid w:val="00B730CF"/>
    <w:rsid w:val="00B761B9"/>
    <w:rsid w:val="00BB3951"/>
    <w:rsid w:val="00BC23D6"/>
    <w:rsid w:val="00BE1542"/>
    <w:rsid w:val="00BE1B46"/>
    <w:rsid w:val="00BE5D6C"/>
    <w:rsid w:val="00C02C9A"/>
    <w:rsid w:val="00C323C6"/>
    <w:rsid w:val="00C448BB"/>
    <w:rsid w:val="00C668E8"/>
    <w:rsid w:val="00C83E4C"/>
    <w:rsid w:val="00C86B10"/>
    <w:rsid w:val="00C90F8A"/>
    <w:rsid w:val="00CB15F0"/>
    <w:rsid w:val="00CD092F"/>
    <w:rsid w:val="00CD177C"/>
    <w:rsid w:val="00CE485C"/>
    <w:rsid w:val="00D13DBE"/>
    <w:rsid w:val="00D2235D"/>
    <w:rsid w:val="00D5621C"/>
    <w:rsid w:val="00D571F1"/>
    <w:rsid w:val="00D57219"/>
    <w:rsid w:val="00D73C66"/>
    <w:rsid w:val="00D851CF"/>
    <w:rsid w:val="00D978E6"/>
    <w:rsid w:val="00DB6403"/>
    <w:rsid w:val="00DC17DB"/>
    <w:rsid w:val="00DC34E0"/>
    <w:rsid w:val="00DD16FB"/>
    <w:rsid w:val="00E13028"/>
    <w:rsid w:val="00E236FC"/>
    <w:rsid w:val="00E23EB8"/>
    <w:rsid w:val="00E47EDA"/>
    <w:rsid w:val="00E71147"/>
    <w:rsid w:val="00E8240F"/>
    <w:rsid w:val="00E918F6"/>
    <w:rsid w:val="00E9302E"/>
    <w:rsid w:val="00EC0828"/>
    <w:rsid w:val="00EC5A91"/>
    <w:rsid w:val="00EE59EC"/>
    <w:rsid w:val="00EF0FA1"/>
    <w:rsid w:val="00EF5AF8"/>
    <w:rsid w:val="00F027B5"/>
    <w:rsid w:val="00F06DC8"/>
    <w:rsid w:val="00F105FE"/>
    <w:rsid w:val="00F36AE3"/>
    <w:rsid w:val="00F37D0A"/>
    <w:rsid w:val="00F406A1"/>
    <w:rsid w:val="00F40AA1"/>
    <w:rsid w:val="00F55B40"/>
    <w:rsid w:val="00F63F7B"/>
    <w:rsid w:val="00F6592D"/>
    <w:rsid w:val="00F90003"/>
    <w:rsid w:val="00FA3177"/>
    <w:rsid w:val="00FB3A9F"/>
    <w:rsid w:val="00FB6C63"/>
    <w:rsid w:val="00F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4E24"/>
  <w15:chartTrackingRefBased/>
  <w15:docId w15:val="{A47A7256-7ACB-479B-8C06-771871C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632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A38D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7F7743"/>
    <w:pPr>
      <w:spacing w:after="100"/>
    </w:pPr>
  </w:style>
  <w:style w:type="character" w:styleId="Hyperlink">
    <w:name w:val="Hyperlink"/>
    <w:basedOn w:val="Fontepargpadro"/>
    <w:uiPriority w:val="99"/>
    <w:unhideWhenUsed/>
    <w:rsid w:val="007F7743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E3373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200BF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83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3381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A7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B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Fre88</b:Tag>
    <b:SourceType>Report</b:SourceType>
    <b:Guid>{3BED1951-09EA-4A89-93D6-394E933C1278}</b:Guid>
    <b:Title>Tabu Search</b:Title>
    <b:Year>1988</b:Year>
    <b:City>Boulder</b:City>
    <b:Author>
      <b:Author>
        <b:NameList>
          <b:Person>
            <b:Last>Fred Glover</b:Last>
            <b:First>Rafael</b:First>
            <b:Middle>Martí</b:Middle>
          </b:Person>
        </b:NameList>
      </b:Author>
    </b:Author>
    <b:Institution>University of Colorado</b:Institution>
    <b:Pages>17</b:Pages>
    <b:RefOrder>1</b:RefOrder>
  </b:Source>
  <b:Source>
    <b:Tag>Tan16</b:Tag>
    <b:SourceType>ArticleInAPeriodical</b:SourceType>
    <b:Guid>{CFE3EEA2-F5D7-48E6-A62E-F066655C6B93}</b:Guid>
    <b:Author>
      <b:Author>
        <b:NameList>
          <b:Person>
            <b:Last>Tanzila Islam</b:Last>
            <b:First>Zunayed</b:First>
            <b:Middle>Shahriar, Mohammad Anower Perves, Monirul Hasan</b:Middle>
          </b:Person>
        </b:NameList>
      </b:Author>
    </b:Author>
    <b:Title>University Timetable Generator Using Tabu</b:Title>
    <b:Year>2016</b:Year>
    <b:City>Dhaka</b:City>
    <b:Pages>28-37</b:Pages>
    <b:Month>dezembro</b:Month>
    <b:PeriodicalTitle>Journal of Computer and Communications</b:PeriodicalTitle>
    <b:Day>26</b:Day>
    <b:RefOrder>2</b:RefOrder>
  </b:Source>
  <b:Source>
    <b:Tag>Jus95</b:Tag>
    <b:SourceType>InternetSite</b:SourceType>
    <b:Guid>{8F273B79-B15D-41F3-AE19-C6A424E8B9E0}</b:Guid>
    <b:Author>
      <b:Author>
        <b:NameList>
          <b:Person>
            <b:Last>Boyan</b:Last>
            <b:First>Justin</b:First>
            <b:Middle>A.</b:Middle>
          </b:Person>
        </b:NameList>
      </b:Author>
    </b:Author>
    <b:Title>What is Simulated Annealing</b:Title>
    <b:Year>1995</b:Year>
    <b:YearAccessed>2018</b:YearAccessed>
    <b:MonthAccessed>novembro</b:MonthAccessed>
    <b:DayAccessed>12</b:DayAccessed>
    <b:URL>http://www.cs.cmu.edu/afs/cs.cmu.edu/project/learn-43/lib/idauction2/.g/web/glossary/anneal.html</b:URL>
    <b:RefOrder>3</b:RefOrder>
  </b:Source>
</b:Sources>
</file>

<file path=customXml/itemProps1.xml><?xml version="1.0" encoding="utf-8"?>
<ds:datastoreItem xmlns:ds="http://schemas.openxmlformats.org/officeDocument/2006/customXml" ds:itemID="{46C37100-73DC-4CE1-88F1-C122D7FE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Felipe</dc:creator>
  <cp:keywords/>
  <dc:description/>
  <cp:lastModifiedBy>André Felipe</cp:lastModifiedBy>
  <cp:revision>435</cp:revision>
  <dcterms:created xsi:type="dcterms:W3CDTF">2018-11-07T14:11:00Z</dcterms:created>
  <dcterms:modified xsi:type="dcterms:W3CDTF">2018-11-13T00:00:00Z</dcterms:modified>
</cp:coreProperties>
</file>