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54A81" w14:textId="4ADA1A73" w:rsidR="00EA1E47" w:rsidRDefault="00F45692">
      <w:r>
        <w:rPr>
          <w:rFonts w:hint="eastAsia"/>
        </w:rPr>
        <w:t>深度学习及典型病例分析</w:t>
      </w:r>
    </w:p>
    <w:p w14:paraId="2C359B8C" w14:textId="513A8C4C" w:rsidR="00F45692" w:rsidRDefault="00F45692" w:rsidP="00E92195">
      <w:pPr>
        <w:pStyle w:val="2"/>
      </w:pPr>
      <w:r>
        <w:rPr>
          <w:rFonts w:hint="eastAsia"/>
        </w:rPr>
        <w:t>机器学习简介</w:t>
      </w:r>
    </w:p>
    <w:p w14:paraId="4E25163A" w14:textId="6CBCED75" w:rsidR="00E92195" w:rsidRPr="00E92195" w:rsidRDefault="00E92195" w:rsidP="00E92195">
      <w:pPr>
        <w:pStyle w:val="6"/>
        <w:rPr>
          <w:rFonts w:hint="eastAsia"/>
        </w:rPr>
      </w:pPr>
      <w:r>
        <w:rPr>
          <w:rFonts w:hint="eastAsia"/>
        </w:rPr>
        <w:t>什么是人工智能</w:t>
      </w:r>
    </w:p>
    <w:p w14:paraId="6089D065" w14:textId="0DFE1F40" w:rsidR="00F45692" w:rsidRDefault="00E92195" w:rsidP="00E92195">
      <w:pPr>
        <w:rPr>
          <w:rFonts w:ascii="Calibri" w:hAnsi="Calibri"/>
        </w:rPr>
      </w:pPr>
      <w:r>
        <w:rPr>
          <w:rFonts w:hint="eastAsia"/>
        </w:rPr>
        <w:t>（</w:t>
      </w:r>
      <w:r>
        <w:rPr>
          <w:rFonts w:hint="eastAsia"/>
        </w:rPr>
        <w:t>1</w:t>
      </w:r>
      <w:r>
        <w:rPr>
          <w:rFonts w:hint="eastAsia"/>
        </w:rPr>
        <w:t>）</w:t>
      </w:r>
      <w:r w:rsidR="00F45692" w:rsidRPr="00F45692">
        <w:rPr>
          <w:rFonts w:hint="eastAsia"/>
        </w:rPr>
        <w:t>机器学习是一种实现人工智能的方法从数据中心寻找规律、建立关系，根据建立的关系去解决问题。</w:t>
      </w:r>
    </w:p>
    <w:p w14:paraId="6F8CD05A" w14:textId="09E5AF00" w:rsidR="00F45692" w:rsidRPr="00F45692" w:rsidRDefault="00E92195" w:rsidP="00E92195">
      <w:pPr>
        <w:rPr>
          <w:rFonts w:ascii="Calibri" w:hAnsi="Calibri" w:hint="eastAsia"/>
        </w:rPr>
      </w:pPr>
      <w:r>
        <w:rPr>
          <w:rFonts w:hint="eastAsia"/>
        </w:rPr>
        <w:t>（</w:t>
      </w:r>
      <w:r>
        <w:rPr>
          <w:rFonts w:hint="eastAsia"/>
        </w:rPr>
        <w:t>2</w:t>
      </w:r>
      <w:r>
        <w:rPr>
          <w:rFonts w:hint="eastAsia"/>
        </w:rPr>
        <w:t>）</w:t>
      </w:r>
      <w:r w:rsidR="00F45692" w:rsidRPr="00F45692">
        <w:rPr>
          <w:rFonts w:hint="eastAsia"/>
        </w:rPr>
        <w:t>应用场景：数据挖掘、计算机视觉、自然语言处理、证券分析、</w:t>
      </w:r>
    </w:p>
    <w:p w14:paraId="1A9F2D95" w14:textId="77777777" w:rsidR="00F45692" w:rsidRDefault="00F45692" w:rsidP="00E92195">
      <w:pPr>
        <w:rPr>
          <w:rFonts w:ascii="Calibri" w:hAnsi="Calibri"/>
        </w:rPr>
      </w:pPr>
      <w:r w:rsidRPr="00F45692">
        <w:rPr>
          <w:rFonts w:hint="eastAsia"/>
        </w:rPr>
        <w:t>机器人</w:t>
      </w:r>
      <w:r w:rsidRPr="00F45692">
        <w:rPr>
          <w:rFonts w:ascii="Calibri" w:hAnsi="Calibri"/>
        </w:rPr>
        <w:t>…….</w:t>
      </w:r>
    </w:p>
    <w:p w14:paraId="1DC8A021" w14:textId="2C98C934" w:rsidR="00F45692" w:rsidRDefault="00E92195" w:rsidP="00E92195">
      <w:r>
        <w:rPr>
          <w:rFonts w:hint="eastAsia"/>
        </w:rPr>
        <w:t>（</w:t>
      </w:r>
      <w:r>
        <w:rPr>
          <w:rFonts w:hint="eastAsia"/>
        </w:rPr>
        <w:t>3</w:t>
      </w:r>
      <w:r>
        <w:rPr>
          <w:rFonts w:hint="eastAsia"/>
        </w:rPr>
        <w:t>）</w:t>
      </w:r>
      <w:r w:rsidR="00F45692" w:rsidRPr="00F45692">
        <w:rPr>
          <w:rFonts w:hint="eastAsia"/>
        </w:rPr>
        <w:t>目前机器学习是实现人工智能的主流方法</w:t>
      </w:r>
    </w:p>
    <w:p w14:paraId="702152BB" w14:textId="1CA39384" w:rsidR="00E92195" w:rsidRPr="00F45692" w:rsidRDefault="00E92195" w:rsidP="00F45692">
      <w:pPr>
        <w:widowControl/>
        <w:ind w:firstLine="420"/>
        <w:jc w:val="left"/>
        <w:rPr>
          <w:rFonts w:ascii="Calibri" w:hAnsi="Calibri" w:cs="Calibri" w:hint="eastAsia"/>
          <w:kern w:val="0"/>
          <w:sz w:val="22"/>
        </w:rPr>
      </w:pPr>
      <w:r>
        <w:rPr>
          <w:rFonts w:ascii="Calibri" w:hAnsi="Calibri" w:cs="Calibri" w:hint="eastAsia"/>
          <w:noProof/>
          <w:sz w:val="22"/>
        </w:rPr>
        <w:drawing>
          <wp:inline distT="0" distB="0" distL="0" distR="0" wp14:anchorId="11BA932E" wp14:editId="1853DCA8">
            <wp:extent cx="5274310" cy="2172335"/>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172335"/>
                    </a:xfrm>
                    <a:prstGeom prst="rect">
                      <a:avLst/>
                    </a:prstGeom>
                    <a:noFill/>
                    <a:ln>
                      <a:noFill/>
                    </a:ln>
                  </pic:spPr>
                </pic:pic>
              </a:graphicData>
            </a:graphic>
          </wp:inline>
        </w:drawing>
      </w:r>
    </w:p>
    <w:p w14:paraId="4CE7A3D4" w14:textId="77777777" w:rsidR="00E92195" w:rsidRPr="00E92195" w:rsidRDefault="00E92195" w:rsidP="00E92195">
      <w:pPr>
        <w:pStyle w:val="6"/>
        <w:rPr>
          <w:rFonts w:ascii="Calibri" w:eastAsia="宋体" w:hAnsi="Calibri"/>
        </w:rPr>
      </w:pPr>
      <w:r w:rsidRPr="00E92195">
        <w:rPr>
          <w:rFonts w:hint="eastAsia"/>
        </w:rPr>
        <w:t>基本框架</w:t>
      </w:r>
    </w:p>
    <w:p w14:paraId="1A387950" w14:textId="043F50EC" w:rsidR="00E92195" w:rsidRPr="00E92195" w:rsidRDefault="00E92195" w:rsidP="00E92195">
      <w:pPr>
        <w:widowControl/>
        <w:ind w:left="540"/>
        <w:jc w:val="left"/>
        <w:rPr>
          <w:rFonts w:ascii="微软雅黑" w:eastAsia="微软雅黑" w:hAnsi="微软雅黑" w:cs="Calibri" w:hint="eastAsia"/>
          <w:kern w:val="0"/>
          <w:sz w:val="22"/>
        </w:rPr>
      </w:pPr>
      <w:r w:rsidRPr="00E92195">
        <w:rPr>
          <w:rFonts w:ascii="微软雅黑" w:eastAsia="微软雅黑" w:hAnsi="微软雅黑" w:cs="Calibri" w:hint="eastAsia"/>
          <w:kern w:val="0"/>
          <w:sz w:val="22"/>
        </w:rPr>
        <w:t>将训练数据喂给计算机，计算机自动求解数据关系，在新的数据上做出预测以及建议。</w:t>
      </w:r>
    </w:p>
    <w:p w14:paraId="0392B8B9" w14:textId="77777777" w:rsidR="00E92195" w:rsidRPr="00E92195" w:rsidRDefault="00E92195" w:rsidP="00E92195">
      <w:pPr>
        <w:pStyle w:val="6"/>
        <w:rPr>
          <w:rFonts w:ascii="Calibri" w:eastAsia="宋体" w:hAnsi="Calibri" w:hint="eastAsia"/>
        </w:rPr>
      </w:pPr>
      <w:r w:rsidRPr="00E92195">
        <w:rPr>
          <w:rFonts w:hint="eastAsia"/>
        </w:rPr>
        <w:t>主要类别</w:t>
      </w:r>
    </w:p>
    <w:p w14:paraId="2EC54FB3" w14:textId="77777777" w:rsidR="00E92195" w:rsidRPr="00E92195" w:rsidRDefault="00E92195" w:rsidP="00E92195">
      <w:pPr>
        <w:widowControl/>
        <w:numPr>
          <w:ilvl w:val="1"/>
          <w:numId w:val="9"/>
        </w:numPr>
        <w:jc w:val="left"/>
        <w:textAlignment w:val="center"/>
        <w:rPr>
          <w:rFonts w:ascii="Calibri" w:hAnsi="Calibri" w:cs="Calibri"/>
          <w:kern w:val="0"/>
          <w:sz w:val="22"/>
        </w:rPr>
      </w:pPr>
      <w:r w:rsidRPr="00E92195">
        <w:rPr>
          <w:rFonts w:ascii="微软雅黑" w:eastAsia="微软雅黑" w:hAnsi="微软雅黑" w:cs="Calibri" w:hint="eastAsia"/>
          <w:kern w:val="0"/>
          <w:sz w:val="22"/>
        </w:rPr>
        <w:t>监督学习</w:t>
      </w:r>
    </w:p>
    <w:p w14:paraId="628F4C3C" w14:textId="77777777" w:rsidR="00E92195" w:rsidRPr="00E92195" w:rsidRDefault="00E92195" w:rsidP="00E92195">
      <w:pPr>
        <w:widowControl/>
        <w:ind w:left="1080"/>
        <w:jc w:val="left"/>
        <w:rPr>
          <w:rFonts w:ascii="微软雅黑" w:eastAsia="微软雅黑" w:hAnsi="微软雅黑" w:cs="Calibri"/>
          <w:kern w:val="0"/>
          <w:sz w:val="22"/>
        </w:rPr>
      </w:pPr>
      <w:r w:rsidRPr="00E92195">
        <w:rPr>
          <w:rFonts w:ascii="微软雅黑" w:eastAsia="微软雅黑" w:hAnsi="微软雅黑" w:cs="Calibri" w:hint="eastAsia"/>
          <w:kern w:val="0"/>
          <w:sz w:val="22"/>
        </w:rPr>
        <w:t>——训练数据包括正确的结果（标签-label）</w:t>
      </w:r>
    </w:p>
    <w:p w14:paraId="1E1EF36A" w14:textId="01154DA5" w:rsidR="00F45692" w:rsidRDefault="00E92195" w:rsidP="00F45692">
      <w:pPr>
        <w:pStyle w:val="a3"/>
        <w:ind w:left="360" w:firstLineChars="0" w:firstLine="0"/>
      </w:pPr>
      <w:r>
        <w:rPr>
          <w:noProof/>
        </w:rPr>
        <w:lastRenderedPageBreak/>
        <w:drawing>
          <wp:inline distT="0" distB="0" distL="0" distR="0" wp14:anchorId="40630487" wp14:editId="31B1739B">
            <wp:extent cx="3615475" cy="2518171"/>
            <wp:effectExtent l="0" t="0" r="4445"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6"/>
                    <a:stretch>
                      <a:fillRect/>
                    </a:stretch>
                  </pic:blipFill>
                  <pic:spPr>
                    <a:xfrm>
                      <a:off x="0" y="0"/>
                      <a:ext cx="3615475" cy="2518171"/>
                    </a:xfrm>
                    <a:prstGeom prst="rect">
                      <a:avLst/>
                    </a:prstGeom>
                  </pic:spPr>
                </pic:pic>
              </a:graphicData>
            </a:graphic>
          </wp:inline>
        </w:drawing>
      </w:r>
    </w:p>
    <w:p w14:paraId="1453087A" w14:textId="77777777" w:rsidR="00E92195" w:rsidRPr="00E92195" w:rsidRDefault="00E92195" w:rsidP="00E92195">
      <w:pPr>
        <w:widowControl/>
        <w:numPr>
          <w:ilvl w:val="0"/>
          <w:numId w:val="10"/>
        </w:numPr>
        <w:jc w:val="left"/>
        <w:textAlignment w:val="center"/>
        <w:rPr>
          <w:rFonts w:ascii="Calibri" w:hAnsi="Calibri" w:cs="Calibri"/>
          <w:kern w:val="0"/>
          <w:sz w:val="22"/>
        </w:rPr>
      </w:pPr>
      <w:r w:rsidRPr="00E92195">
        <w:rPr>
          <w:rFonts w:ascii="微软雅黑" w:eastAsia="微软雅黑" w:hAnsi="微软雅黑" w:cs="Calibri" w:hint="eastAsia"/>
          <w:kern w:val="0"/>
          <w:sz w:val="22"/>
        </w:rPr>
        <w:t>无监督学习</w:t>
      </w:r>
    </w:p>
    <w:p w14:paraId="5078E4D8" w14:textId="77777777" w:rsidR="00E92195" w:rsidRPr="00E92195" w:rsidRDefault="00E92195" w:rsidP="00E92195">
      <w:pPr>
        <w:widowControl/>
        <w:ind w:left="1080"/>
        <w:jc w:val="left"/>
        <w:rPr>
          <w:rFonts w:ascii="微软雅黑" w:eastAsia="微软雅黑" w:hAnsi="微软雅黑" w:cs="Calibri"/>
          <w:kern w:val="0"/>
          <w:sz w:val="22"/>
        </w:rPr>
      </w:pPr>
      <w:r w:rsidRPr="00E92195">
        <w:rPr>
          <w:rFonts w:ascii="微软雅黑" w:eastAsia="微软雅黑" w:hAnsi="微软雅黑" w:cs="Calibri" w:hint="eastAsia"/>
          <w:kern w:val="0"/>
          <w:sz w:val="22"/>
        </w:rPr>
        <w:t>——训练数据不包括正确结果</w:t>
      </w:r>
    </w:p>
    <w:p w14:paraId="29506E70" w14:textId="47E46D3F" w:rsidR="00E92195" w:rsidRDefault="00E92195" w:rsidP="00F45692">
      <w:pPr>
        <w:pStyle w:val="a3"/>
        <w:ind w:left="360" w:firstLineChars="0" w:firstLine="0"/>
      </w:pPr>
      <w:r>
        <w:rPr>
          <w:noProof/>
        </w:rPr>
        <w:drawing>
          <wp:inline distT="0" distB="0" distL="0" distR="0" wp14:anchorId="32580C88" wp14:editId="76E59332">
            <wp:extent cx="3531067" cy="2518171"/>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
                    <a:stretch>
                      <a:fillRect/>
                    </a:stretch>
                  </pic:blipFill>
                  <pic:spPr>
                    <a:xfrm>
                      <a:off x="0" y="0"/>
                      <a:ext cx="3531067" cy="2518171"/>
                    </a:xfrm>
                    <a:prstGeom prst="rect">
                      <a:avLst/>
                    </a:prstGeom>
                  </pic:spPr>
                </pic:pic>
              </a:graphicData>
            </a:graphic>
          </wp:inline>
        </w:drawing>
      </w:r>
    </w:p>
    <w:p w14:paraId="2DB2822D" w14:textId="77777777" w:rsidR="00E92195" w:rsidRPr="00E92195" w:rsidRDefault="00E92195" w:rsidP="00E92195">
      <w:pPr>
        <w:widowControl/>
        <w:numPr>
          <w:ilvl w:val="0"/>
          <w:numId w:val="11"/>
        </w:numPr>
        <w:jc w:val="left"/>
        <w:textAlignment w:val="center"/>
        <w:rPr>
          <w:rFonts w:ascii="Calibri" w:hAnsi="Calibri" w:cs="Calibri"/>
          <w:kern w:val="0"/>
          <w:sz w:val="22"/>
        </w:rPr>
      </w:pPr>
      <w:r w:rsidRPr="00E92195">
        <w:rPr>
          <w:rFonts w:ascii="微软雅黑" w:eastAsia="微软雅黑" w:hAnsi="微软雅黑" w:cs="Calibri" w:hint="eastAsia"/>
          <w:kern w:val="0"/>
          <w:sz w:val="22"/>
        </w:rPr>
        <w:t>半监督学习</w:t>
      </w:r>
    </w:p>
    <w:p w14:paraId="3438D0EA" w14:textId="77777777" w:rsidR="00E92195" w:rsidRPr="00E92195" w:rsidRDefault="00E92195" w:rsidP="00E92195">
      <w:pPr>
        <w:widowControl/>
        <w:ind w:left="1080"/>
        <w:jc w:val="left"/>
        <w:rPr>
          <w:rFonts w:ascii="微软雅黑" w:eastAsia="微软雅黑" w:hAnsi="微软雅黑" w:cs="Calibri"/>
          <w:kern w:val="0"/>
          <w:sz w:val="22"/>
        </w:rPr>
      </w:pPr>
      <w:r w:rsidRPr="00E92195">
        <w:rPr>
          <w:rFonts w:ascii="微软雅黑" w:eastAsia="微软雅黑" w:hAnsi="微软雅黑" w:cs="Calibri" w:hint="eastAsia"/>
          <w:kern w:val="0"/>
          <w:sz w:val="22"/>
        </w:rPr>
        <w:t>——训练数据包括少量正确的结果</w:t>
      </w:r>
    </w:p>
    <w:p w14:paraId="213FE1EE" w14:textId="47214D3D" w:rsidR="00E92195" w:rsidRDefault="00E92195" w:rsidP="00F45692">
      <w:pPr>
        <w:pStyle w:val="a3"/>
        <w:ind w:left="360" w:firstLineChars="0" w:firstLine="0"/>
      </w:pPr>
      <w:r>
        <w:rPr>
          <w:rFonts w:hint="eastAsia"/>
          <w:noProof/>
        </w:rPr>
        <w:lastRenderedPageBreak/>
        <w:drawing>
          <wp:inline distT="0" distB="0" distL="0" distR="0" wp14:anchorId="734EC6EB" wp14:editId="1ED510F5">
            <wp:extent cx="3509645" cy="2258060"/>
            <wp:effectExtent l="0" t="0" r="0" b="8890"/>
            <wp:docPr id="4" name="图片 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卡通人物&#10;&#10;中度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9645" cy="2258060"/>
                    </a:xfrm>
                    <a:prstGeom prst="rect">
                      <a:avLst/>
                    </a:prstGeom>
                    <a:noFill/>
                    <a:ln>
                      <a:noFill/>
                    </a:ln>
                  </pic:spPr>
                </pic:pic>
              </a:graphicData>
            </a:graphic>
          </wp:inline>
        </w:drawing>
      </w:r>
    </w:p>
    <w:p w14:paraId="649C3EBA" w14:textId="77777777" w:rsidR="00E92195" w:rsidRPr="00E92195" w:rsidRDefault="00E92195" w:rsidP="00E92195">
      <w:pPr>
        <w:widowControl/>
        <w:numPr>
          <w:ilvl w:val="0"/>
          <w:numId w:val="12"/>
        </w:numPr>
        <w:jc w:val="left"/>
        <w:textAlignment w:val="center"/>
        <w:rPr>
          <w:rFonts w:ascii="Calibri" w:hAnsi="Calibri" w:cs="Calibri"/>
          <w:kern w:val="0"/>
          <w:sz w:val="22"/>
        </w:rPr>
      </w:pPr>
      <w:r w:rsidRPr="00E92195">
        <w:rPr>
          <w:rFonts w:ascii="微软雅黑" w:eastAsia="微软雅黑" w:hAnsi="微软雅黑" w:cs="Calibri" w:hint="eastAsia"/>
          <w:kern w:val="0"/>
          <w:sz w:val="22"/>
        </w:rPr>
        <w:t>强化学习</w:t>
      </w:r>
    </w:p>
    <w:p w14:paraId="591F5789" w14:textId="77777777" w:rsidR="00E92195" w:rsidRPr="00E92195" w:rsidRDefault="00E92195" w:rsidP="00E92195">
      <w:pPr>
        <w:widowControl/>
        <w:ind w:left="1080"/>
        <w:jc w:val="left"/>
        <w:rPr>
          <w:rFonts w:ascii="微软雅黑" w:eastAsia="微软雅黑" w:hAnsi="微软雅黑" w:cs="Calibri"/>
          <w:kern w:val="0"/>
          <w:sz w:val="22"/>
        </w:rPr>
      </w:pPr>
      <w:r w:rsidRPr="00E92195">
        <w:rPr>
          <w:rFonts w:ascii="微软雅黑" w:eastAsia="微软雅黑" w:hAnsi="微软雅黑" w:cs="Calibri" w:hint="eastAsia"/>
          <w:kern w:val="0"/>
          <w:sz w:val="22"/>
        </w:rPr>
        <w:t>——根据结果收获的奖惩进行学习，优化结果</w:t>
      </w:r>
    </w:p>
    <w:p w14:paraId="639CFD24" w14:textId="6EBBDA53" w:rsidR="00E92195" w:rsidRDefault="00E92195" w:rsidP="00F45692">
      <w:pPr>
        <w:pStyle w:val="a3"/>
        <w:ind w:left="360" w:firstLineChars="0" w:firstLine="0"/>
      </w:pPr>
      <w:r>
        <w:rPr>
          <w:rFonts w:hint="eastAsia"/>
          <w:noProof/>
        </w:rPr>
        <w:drawing>
          <wp:inline distT="0" distB="0" distL="0" distR="0" wp14:anchorId="57C4E764" wp14:editId="28B62526">
            <wp:extent cx="5274310" cy="2620645"/>
            <wp:effectExtent l="0" t="0" r="2540" b="825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20645"/>
                    </a:xfrm>
                    <a:prstGeom prst="rect">
                      <a:avLst/>
                    </a:prstGeom>
                    <a:noFill/>
                    <a:ln>
                      <a:noFill/>
                    </a:ln>
                  </pic:spPr>
                </pic:pic>
              </a:graphicData>
            </a:graphic>
          </wp:inline>
        </w:drawing>
      </w:r>
    </w:p>
    <w:p w14:paraId="69118442" w14:textId="7B63523B" w:rsidR="00E92195" w:rsidRDefault="00E92195" w:rsidP="00E92195">
      <w:pPr>
        <w:widowControl/>
        <w:jc w:val="left"/>
        <w:rPr>
          <w:rFonts w:ascii="Calibri" w:hAnsi="Calibri" w:cs="Calibri"/>
          <w:kern w:val="0"/>
          <w:sz w:val="22"/>
        </w:rPr>
      </w:pPr>
      <w:r w:rsidRPr="00E92195">
        <w:rPr>
          <w:rFonts w:hint="eastAsia"/>
          <w:noProof/>
        </w:rPr>
        <w:lastRenderedPageBreak/>
        <w:drawing>
          <wp:inline distT="0" distB="0" distL="0" distR="0" wp14:anchorId="40DC9373" wp14:editId="53988D55">
            <wp:extent cx="5274310" cy="4109085"/>
            <wp:effectExtent l="0" t="0" r="2540" b="5715"/>
            <wp:docPr id="6"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 信件&#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C569B32" w14:textId="30B9F6CA" w:rsidR="00F62FD7" w:rsidRPr="00E92195" w:rsidRDefault="00F62FD7" w:rsidP="00F62FD7">
      <w:pPr>
        <w:pStyle w:val="2"/>
        <w:rPr>
          <w:rFonts w:ascii="Calibri" w:eastAsia="宋体" w:hAnsi="Calibri" w:hint="eastAsia"/>
          <w:kern w:val="0"/>
          <w:sz w:val="22"/>
        </w:rPr>
      </w:pPr>
      <w:r>
        <w:rPr>
          <w:rFonts w:hint="eastAsia"/>
        </w:rPr>
        <w:t>分类问题（Classification）</w:t>
      </w:r>
    </w:p>
    <w:p w14:paraId="0F264EA6" w14:textId="77777777" w:rsidR="00F62FD7" w:rsidRPr="00F62FD7" w:rsidRDefault="00F62FD7" w:rsidP="00F62FD7">
      <w:pPr>
        <w:pStyle w:val="6"/>
        <w:rPr>
          <w:rFonts w:ascii="Calibri" w:eastAsia="宋体" w:hAnsi="Calibri"/>
        </w:rPr>
      </w:pPr>
      <w:r w:rsidRPr="00F62FD7">
        <w:rPr>
          <w:rFonts w:hint="eastAsia"/>
        </w:rPr>
        <w:t>分类：根基已知样本的某些特征，判断一个新的样本属于那种已知的样本类</w:t>
      </w:r>
    </w:p>
    <w:p w14:paraId="4BA3E895" w14:textId="77777777" w:rsidR="00F62FD7" w:rsidRPr="00F62FD7" w:rsidRDefault="00F62FD7" w:rsidP="00F62FD7">
      <w:pPr>
        <w:widowControl/>
        <w:ind w:left="540"/>
        <w:jc w:val="left"/>
        <w:rPr>
          <w:rFonts w:ascii="微软雅黑" w:eastAsia="微软雅黑" w:hAnsi="微软雅黑" w:cs="Calibri"/>
          <w:kern w:val="0"/>
          <w:sz w:val="22"/>
        </w:rPr>
      </w:pPr>
      <w:r w:rsidRPr="00F62FD7">
        <w:rPr>
          <w:rFonts w:ascii="微软雅黑" w:eastAsia="微软雅黑" w:hAnsi="微软雅黑" w:cs="Calibri" w:hint="eastAsia"/>
          <w:kern w:val="0"/>
          <w:sz w:val="22"/>
        </w:rPr>
        <w:t>基本框架：</w:t>
      </w:r>
    </w:p>
    <w:p w14:paraId="6A1E7165" w14:textId="248E4424" w:rsidR="00F62FD7" w:rsidRPr="00F62FD7" w:rsidRDefault="00F62FD7" w:rsidP="00F62FD7">
      <w:pPr>
        <w:widowControl/>
        <w:ind w:left="1620"/>
        <w:jc w:val="left"/>
        <w:rPr>
          <w:rFonts w:ascii="Calibri" w:hAnsi="Calibri" w:cs="Calibri" w:hint="eastAsia"/>
          <w:kern w:val="0"/>
          <w:sz w:val="22"/>
        </w:rPr>
      </w:pPr>
      <w:r w:rsidRPr="00F62FD7">
        <w:rPr>
          <w:rFonts w:hint="eastAsia"/>
          <w:noProof/>
        </w:rPr>
        <w:drawing>
          <wp:inline distT="0" distB="0" distL="0" distR="0" wp14:anchorId="4F7D25F7" wp14:editId="45C152B2">
            <wp:extent cx="2891155" cy="1040765"/>
            <wp:effectExtent l="0" t="0" r="4445" b="6985"/>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1155" cy="1040765"/>
                    </a:xfrm>
                    <a:prstGeom prst="rect">
                      <a:avLst/>
                    </a:prstGeom>
                    <a:noFill/>
                    <a:ln>
                      <a:noFill/>
                    </a:ln>
                  </pic:spPr>
                </pic:pic>
              </a:graphicData>
            </a:graphic>
          </wp:inline>
        </w:drawing>
      </w:r>
    </w:p>
    <w:p w14:paraId="2CF124A8" w14:textId="77777777" w:rsidR="00F62FD7" w:rsidRPr="00F62FD7" w:rsidRDefault="00F62FD7" w:rsidP="00F62FD7">
      <w:pPr>
        <w:pStyle w:val="6"/>
        <w:rPr>
          <w:rFonts w:ascii="Calibri" w:eastAsia="宋体" w:hAnsi="Calibri"/>
        </w:rPr>
      </w:pPr>
      <w:r w:rsidRPr="00F62FD7">
        <w:rPr>
          <w:rFonts w:hint="eastAsia"/>
        </w:rPr>
        <w:t>分类方法</w:t>
      </w:r>
    </w:p>
    <w:p w14:paraId="3A180943" w14:textId="77777777" w:rsidR="00F62FD7" w:rsidRPr="00F62FD7" w:rsidRDefault="00F62FD7" w:rsidP="00F62FD7">
      <w:pPr>
        <w:widowControl/>
        <w:ind w:left="540"/>
        <w:jc w:val="left"/>
        <w:rPr>
          <w:rFonts w:ascii="微软雅黑" w:eastAsia="微软雅黑" w:hAnsi="微软雅黑" w:cs="Calibri"/>
          <w:kern w:val="0"/>
          <w:sz w:val="22"/>
        </w:rPr>
      </w:pPr>
      <w:r w:rsidRPr="00F62FD7">
        <w:rPr>
          <w:rFonts w:ascii="微软雅黑" w:eastAsia="微软雅黑" w:hAnsi="微软雅黑" w:cs="Calibri" w:hint="eastAsia"/>
          <w:kern w:val="0"/>
          <w:sz w:val="22"/>
        </w:rPr>
        <w:t>逻辑回归：建立一个逻辑回归方程，判别类别</w:t>
      </w:r>
    </w:p>
    <w:p w14:paraId="47282D13" w14:textId="77777777" w:rsidR="00F62FD7" w:rsidRPr="00F62FD7" w:rsidRDefault="00F62FD7" w:rsidP="00F62FD7">
      <w:pPr>
        <w:widowControl/>
        <w:ind w:left="540"/>
        <w:jc w:val="left"/>
        <w:rPr>
          <w:rFonts w:ascii="微软雅黑" w:eastAsia="微软雅黑" w:hAnsi="微软雅黑" w:cs="Calibri" w:hint="eastAsia"/>
          <w:kern w:val="0"/>
          <w:sz w:val="22"/>
        </w:rPr>
      </w:pPr>
      <w:r w:rsidRPr="00F62FD7">
        <w:rPr>
          <w:rFonts w:ascii="微软雅黑" w:eastAsia="微软雅黑" w:hAnsi="微软雅黑" w:cs="Calibri" w:hint="eastAsia"/>
          <w:kern w:val="0"/>
          <w:sz w:val="22"/>
        </w:rPr>
        <w:t>KNN近邻模型：中心点 附近 距离判别类别</w:t>
      </w:r>
    </w:p>
    <w:p w14:paraId="6B5614A8" w14:textId="77777777" w:rsidR="00F62FD7" w:rsidRPr="00F62FD7" w:rsidRDefault="00F62FD7" w:rsidP="00F62FD7">
      <w:pPr>
        <w:widowControl/>
        <w:ind w:left="540"/>
        <w:jc w:val="left"/>
        <w:rPr>
          <w:rFonts w:ascii="微软雅黑" w:eastAsia="微软雅黑" w:hAnsi="微软雅黑" w:cs="Calibri" w:hint="eastAsia"/>
          <w:kern w:val="0"/>
          <w:sz w:val="22"/>
        </w:rPr>
      </w:pPr>
      <w:r w:rsidRPr="00F62FD7">
        <w:rPr>
          <w:rFonts w:ascii="微软雅黑" w:eastAsia="微软雅黑" w:hAnsi="微软雅黑" w:cs="Calibri" w:hint="eastAsia"/>
          <w:kern w:val="0"/>
          <w:sz w:val="22"/>
        </w:rPr>
        <w:t>决策树：树枝分叉</w:t>
      </w:r>
    </w:p>
    <w:p w14:paraId="60635A4E" w14:textId="77777777" w:rsidR="00F62FD7" w:rsidRPr="00F62FD7" w:rsidRDefault="00F62FD7" w:rsidP="00F62FD7">
      <w:pPr>
        <w:widowControl/>
        <w:ind w:left="540"/>
        <w:jc w:val="left"/>
        <w:rPr>
          <w:rFonts w:ascii="微软雅黑" w:eastAsia="微软雅黑" w:hAnsi="微软雅黑" w:cs="Calibri" w:hint="eastAsia"/>
          <w:kern w:val="0"/>
          <w:sz w:val="22"/>
        </w:rPr>
      </w:pPr>
      <w:r w:rsidRPr="00F62FD7">
        <w:rPr>
          <w:rFonts w:ascii="微软雅黑" w:eastAsia="微软雅黑" w:hAnsi="微软雅黑" w:cs="Calibri" w:hint="eastAsia"/>
          <w:kern w:val="0"/>
          <w:sz w:val="22"/>
        </w:rPr>
        <w:lastRenderedPageBreak/>
        <w:t>神经网络：模仿人类的神经元</w:t>
      </w:r>
    </w:p>
    <w:p w14:paraId="5E8C441E" w14:textId="77777777" w:rsidR="00F62FD7" w:rsidRPr="00F62FD7" w:rsidRDefault="00F62FD7" w:rsidP="00F62FD7">
      <w:pPr>
        <w:pStyle w:val="6"/>
        <w:rPr>
          <w:rFonts w:ascii="Calibri" w:eastAsia="宋体" w:hAnsi="Calibri" w:hint="eastAsia"/>
        </w:rPr>
      </w:pPr>
      <w:r w:rsidRPr="00F62FD7">
        <w:rPr>
          <w:rFonts w:hint="eastAsia"/>
        </w:rPr>
        <w:t>分类任务和回归任务的明显区别</w:t>
      </w:r>
    </w:p>
    <w:p w14:paraId="461E0E50" w14:textId="77777777" w:rsidR="00F62FD7" w:rsidRPr="00F62FD7" w:rsidRDefault="00F62FD7" w:rsidP="00F62FD7">
      <w:pPr>
        <w:widowControl/>
        <w:ind w:left="540"/>
        <w:jc w:val="left"/>
        <w:rPr>
          <w:rFonts w:ascii="微软雅黑" w:eastAsia="微软雅黑" w:hAnsi="微软雅黑" w:cs="Calibri"/>
          <w:kern w:val="0"/>
          <w:sz w:val="22"/>
        </w:rPr>
      </w:pPr>
      <w:r w:rsidRPr="00F62FD7">
        <w:rPr>
          <w:rFonts w:ascii="微软雅黑" w:eastAsia="微软雅黑" w:hAnsi="微软雅黑" w:cs="Calibri" w:hint="eastAsia"/>
          <w:kern w:val="0"/>
          <w:sz w:val="22"/>
        </w:rPr>
        <w:t> </w:t>
      </w:r>
    </w:p>
    <w:p w14:paraId="0A17DD9F" w14:textId="77777777" w:rsidR="00F62FD7" w:rsidRPr="00F62FD7" w:rsidRDefault="00F62FD7" w:rsidP="00F62FD7">
      <w:pPr>
        <w:widowControl/>
        <w:ind w:left="540"/>
        <w:jc w:val="left"/>
        <w:rPr>
          <w:rFonts w:ascii="微软雅黑" w:eastAsia="微软雅黑" w:hAnsi="微软雅黑" w:cs="Calibri" w:hint="eastAsia"/>
          <w:kern w:val="0"/>
          <w:sz w:val="22"/>
        </w:rPr>
      </w:pPr>
      <w:r w:rsidRPr="00F62FD7">
        <w:rPr>
          <w:rFonts w:ascii="微软雅黑" w:eastAsia="微软雅黑" w:hAnsi="微软雅黑" w:cs="Calibri" w:hint="eastAsia"/>
          <w:kern w:val="0"/>
          <w:sz w:val="22"/>
        </w:rPr>
        <w:t>分类目标：判别类别</w:t>
      </w:r>
    </w:p>
    <w:p w14:paraId="509DC5F9" w14:textId="77777777" w:rsidR="00F62FD7" w:rsidRPr="00F62FD7" w:rsidRDefault="00F62FD7" w:rsidP="00F62FD7">
      <w:pPr>
        <w:widowControl/>
        <w:ind w:left="540"/>
        <w:jc w:val="left"/>
        <w:rPr>
          <w:rFonts w:ascii="微软雅黑" w:eastAsia="微软雅黑" w:hAnsi="微软雅黑" w:cs="Calibri" w:hint="eastAsia"/>
          <w:kern w:val="0"/>
          <w:sz w:val="22"/>
        </w:rPr>
      </w:pPr>
      <w:r w:rsidRPr="00F62FD7">
        <w:rPr>
          <w:rFonts w:ascii="微软雅黑" w:eastAsia="微软雅黑" w:hAnsi="微软雅黑" w:cs="Calibri" w:hint="eastAsia"/>
          <w:kern w:val="0"/>
          <w:sz w:val="22"/>
        </w:rPr>
        <w:t>模型输出：非连续型标签（pass/failed/1/4/5)</w:t>
      </w:r>
    </w:p>
    <w:p w14:paraId="4FC0B78D" w14:textId="77777777" w:rsidR="00F62FD7" w:rsidRPr="00F62FD7" w:rsidRDefault="00F62FD7" w:rsidP="00F62FD7">
      <w:pPr>
        <w:widowControl/>
        <w:ind w:left="540"/>
        <w:jc w:val="left"/>
        <w:rPr>
          <w:rFonts w:ascii="微软雅黑" w:eastAsia="微软雅黑" w:hAnsi="微软雅黑" w:cs="Calibri" w:hint="eastAsia"/>
          <w:kern w:val="0"/>
          <w:sz w:val="22"/>
        </w:rPr>
      </w:pPr>
      <w:r w:rsidRPr="00F62FD7">
        <w:rPr>
          <w:rFonts w:ascii="微软雅黑" w:eastAsia="微软雅黑" w:hAnsi="微软雅黑" w:cs="Calibri" w:hint="eastAsia"/>
          <w:kern w:val="0"/>
          <w:sz w:val="22"/>
        </w:rPr>
        <w:t> </w:t>
      </w:r>
    </w:p>
    <w:p w14:paraId="2F4E6AC0" w14:textId="77777777" w:rsidR="00F62FD7" w:rsidRPr="00F62FD7" w:rsidRDefault="00F62FD7" w:rsidP="00F62FD7">
      <w:pPr>
        <w:widowControl/>
        <w:ind w:left="540"/>
        <w:jc w:val="left"/>
        <w:rPr>
          <w:rFonts w:ascii="微软雅黑" w:eastAsia="微软雅黑" w:hAnsi="微软雅黑" w:cs="Calibri" w:hint="eastAsia"/>
          <w:kern w:val="0"/>
          <w:sz w:val="22"/>
        </w:rPr>
      </w:pPr>
      <w:r w:rsidRPr="00F62FD7">
        <w:rPr>
          <w:rFonts w:ascii="微软雅黑" w:eastAsia="微软雅黑" w:hAnsi="微软雅黑" w:cs="Calibri" w:hint="eastAsia"/>
          <w:kern w:val="0"/>
          <w:sz w:val="22"/>
        </w:rPr>
        <w:t>回归目标：建立函数关系</w:t>
      </w:r>
    </w:p>
    <w:p w14:paraId="6E620903" w14:textId="77777777" w:rsidR="00F62FD7" w:rsidRPr="00F62FD7" w:rsidRDefault="00F62FD7" w:rsidP="00F62FD7">
      <w:pPr>
        <w:widowControl/>
        <w:ind w:left="540"/>
        <w:jc w:val="left"/>
        <w:rPr>
          <w:rFonts w:ascii="Calibri" w:hAnsi="Calibri" w:cs="Calibri" w:hint="eastAsia"/>
          <w:kern w:val="0"/>
          <w:sz w:val="22"/>
        </w:rPr>
      </w:pPr>
      <w:r w:rsidRPr="00F62FD7">
        <w:rPr>
          <w:rFonts w:ascii="微软雅黑" w:eastAsia="微软雅黑" w:hAnsi="微软雅黑" w:cs="Calibri" w:hint="eastAsia"/>
          <w:kern w:val="0"/>
          <w:sz w:val="22"/>
        </w:rPr>
        <w:t>模型输出：连续性数值（</w:t>
      </w:r>
      <w:r w:rsidRPr="00F62FD7">
        <w:rPr>
          <w:rFonts w:ascii="Calibri" w:hAnsi="Calibri" w:cs="Calibri"/>
          <w:kern w:val="0"/>
          <w:sz w:val="22"/>
        </w:rPr>
        <w:t>0</w:t>
      </w:r>
      <w:r w:rsidRPr="00F62FD7">
        <w:rPr>
          <w:rFonts w:ascii="微软雅黑" w:eastAsia="微软雅黑" w:hAnsi="微软雅黑" w:cs="Calibri" w:hint="eastAsia"/>
          <w:kern w:val="0"/>
          <w:sz w:val="22"/>
        </w:rPr>
        <w:t>~10000）</w:t>
      </w:r>
    </w:p>
    <w:p w14:paraId="01A11038" w14:textId="77777777" w:rsidR="004A1E8C" w:rsidRPr="004A1E8C" w:rsidRDefault="004A1E8C" w:rsidP="004A1E8C">
      <w:r w:rsidRPr="004A1E8C">
        <w:rPr>
          <w:rFonts w:hint="eastAsia"/>
        </w:rPr>
        <w:t>线性回归拟合程度虽然好，但是有极大的局限性</w:t>
      </w:r>
    </w:p>
    <w:p w14:paraId="1AF7E919" w14:textId="1B7E3CA2" w:rsidR="004A1E8C" w:rsidRDefault="004A1E8C" w:rsidP="004A1E8C">
      <w:r w:rsidRPr="004A1E8C">
        <w:rPr>
          <w:rFonts w:hint="eastAsia"/>
        </w:rPr>
        <w:t>问题：样本量变大以后，准确率下降</w:t>
      </w:r>
    </w:p>
    <w:p w14:paraId="54E8D5C3" w14:textId="035D7B8D" w:rsidR="004A1E8C" w:rsidRDefault="004A1E8C" w:rsidP="004A1E8C"/>
    <w:p w14:paraId="34597E4E" w14:textId="2F766E02" w:rsidR="004A1E8C" w:rsidRDefault="004A1E8C" w:rsidP="004A1E8C">
      <w:pPr>
        <w:pStyle w:val="2"/>
      </w:pPr>
      <w:r>
        <w:rPr>
          <w:rFonts w:hint="eastAsia"/>
        </w:rPr>
        <w:t>逻辑回归简介</w:t>
      </w:r>
    </w:p>
    <w:p w14:paraId="6D671898" w14:textId="7EBC2752" w:rsidR="004A1E8C" w:rsidRDefault="004A1E8C" w:rsidP="004A1E8C">
      <w:pPr>
        <w:pStyle w:val="6"/>
      </w:pPr>
      <w:r>
        <w:rPr>
          <w:rFonts w:hint="eastAsia"/>
        </w:rPr>
        <w:t>逻辑回归求解</w:t>
      </w:r>
    </w:p>
    <w:p w14:paraId="133D6615" w14:textId="5FD21AD5" w:rsidR="004A1E8C" w:rsidRDefault="004A1E8C" w:rsidP="004A1E8C">
      <w:pPr>
        <w:rPr>
          <w:rFonts w:ascii="微软雅黑" w:eastAsia="微软雅黑" w:hAnsi="微软雅黑" w:cs="Calibri"/>
          <w:sz w:val="22"/>
        </w:rPr>
      </w:pPr>
      <w:r>
        <w:rPr>
          <w:rFonts w:ascii="微软雅黑" w:eastAsia="微软雅黑" w:hAnsi="微软雅黑" w:cs="Calibri" w:hint="eastAsia"/>
          <w:sz w:val="22"/>
        </w:rPr>
        <w:t>根据训练样本，寻找类别边界</w:t>
      </w:r>
    </w:p>
    <w:p w14:paraId="1A5C36C5" w14:textId="78B26A5B" w:rsidR="004A1E8C" w:rsidRDefault="004A1E8C" w:rsidP="004A1E8C">
      <w:r>
        <w:rPr>
          <w:noProof/>
        </w:rPr>
        <w:drawing>
          <wp:inline distT="0" distB="0" distL="0" distR="0" wp14:anchorId="635245AC" wp14:editId="6D7D3DA2">
            <wp:extent cx="5274310" cy="1315085"/>
            <wp:effectExtent l="0" t="0" r="254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2"/>
                    <a:stretch>
                      <a:fillRect/>
                    </a:stretch>
                  </pic:blipFill>
                  <pic:spPr>
                    <a:xfrm>
                      <a:off x="0" y="0"/>
                      <a:ext cx="5274310" cy="1315085"/>
                    </a:xfrm>
                    <a:prstGeom prst="rect">
                      <a:avLst/>
                    </a:prstGeom>
                  </pic:spPr>
                </pic:pic>
              </a:graphicData>
            </a:graphic>
          </wp:inline>
        </w:drawing>
      </w:r>
    </w:p>
    <w:p w14:paraId="6FA724A9" w14:textId="3FACA4E2" w:rsidR="004A1E8C" w:rsidRDefault="004A1E8C" w:rsidP="004A1E8C">
      <w:pPr>
        <w:rPr>
          <w:rFonts w:ascii="微软雅黑" w:eastAsia="微软雅黑" w:hAnsi="微软雅黑" w:cs="Calibri"/>
          <w:sz w:val="22"/>
        </w:rPr>
      </w:pPr>
      <w:r>
        <w:rPr>
          <w:rFonts w:ascii="微软雅黑" w:eastAsia="微软雅黑" w:hAnsi="微软雅黑" w:cs="Calibri" w:hint="eastAsia"/>
          <w:sz w:val="22"/>
        </w:rPr>
        <w:t>根据训练样本，找到系数</w:t>
      </w:r>
    </w:p>
    <w:p w14:paraId="5D3E3A42" w14:textId="6876317E" w:rsidR="004A1E8C" w:rsidRDefault="004A1E8C" w:rsidP="004A1E8C">
      <w:r>
        <w:rPr>
          <w:rFonts w:hint="eastAsia"/>
          <w:noProof/>
        </w:rPr>
        <w:drawing>
          <wp:inline distT="0" distB="0" distL="0" distR="0" wp14:anchorId="42711517" wp14:editId="162A1BB8">
            <wp:extent cx="5274310" cy="1221740"/>
            <wp:effectExtent l="0" t="0" r="2540" b="0"/>
            <wp:docPr id="9" name="图片 9"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 示意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221740"/>
                    </a:xfrm>
                    <a:prstGeom prst="rect">
                      <a:avLst/>
                    </a:prstGeom>
                    <a:noFill/>
                    <a:ln>
                      <a:noFill/>
                    </a:ln>
                  </pic:spPr>
                </pic:pic>
              </a:graphicData>
            </a:graphic>
          </wp:inline>
        </w:drawing>
      </w:r>
    </w:p>
    <w:p w14:paraId="19558BD6" w14:textId="6A2B75BB" w:rsidR="004A1E8C" w:rsidRDefault="004A1E8C" w:rsidP="004A1E8C">
      <w:r>
        <w:rPr>
          <w:rFonts w:hint="eastAsia"/>
          <w:noProof/>
        </w:rPr>
        <w:lastRenderedPageBreak/>
        <w:drawing>
          <wp:inline distT="0" distB="0" distL="0" distR="0" wp14:anchorId="142C06C1" wp14:editId="58986A1B">
            <wp:extent cx="5274310" cy="1316990"/>
            <wp:effectExtent l="0" t="0" r="254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316990"/>
                    </a:xfrm>
                    <a:prstGeom prst="rect">
                      <a:avLst/>
                    </a:prstGeom>
                    <a:noFill/>
                    <a:ln>
                      <a:noFill/>
                    </a:ln>
                  </pic:spPr>
                </pic:pic>
              </a:graphicData>
            </a:graphic>
          </wp:inline>
        </w:drawing>
      </w:r>
    </w:p>
    <w:p w14:paraId="205084AA" w14:textId="77608DCC" w:rsidR="004A1E8C" w:rsidRDefault="004A1E8C" w:rsidP="004A1E8C">
      <w:r>
        <w:rPr>
          <w:rFonts w:hint="eastAsia"/>
          <w:noProof/>
        </w:rPr>
        <w:drawing>
          <wp:inline distT="0" distB="0" distL="0" distR="0" wp14:anchorId="50D3D1C1" wp14:editId="46B3B62C">
            <wp:extent cx="5274310" cy="2653030"/>
            <wp:effectExtent l="0" t="0" r="2540" b="0"/>
            <wp:docPr id="11" name="图片 11" descr="图示,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 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53030"/>
                    </a:xfrm>
                    <a:prstGeom prst="rect">
                      <a:avLst/>
                    </a:prstGeom>
                    <a:noFill/>
                    <a:ln>
                      <a:noFill/>
                    </a:ln>
                  </pic:spPr>
                </pic:pic>
              </a:graphicData>
            </a:graphic>
          </wp:inline>
        </w:drawing>
      </w:r>
    </w:p>
    <w:p w14:paraId="3FBFC191" w14:textId="1693C07F" w:rsidR="004A1E8C" w:rsidRPr="004A1E8C" w:rsidRDefault="004A1E8C" w:rsidP="004A1E8C">
      <w:pPr>
        <w:pStyle w:val="6"/>
        <w:rPr>
          <w:rFonts w:hint="eastAsia"/>
        </w:rPr>
      </w:pPr>
      <w:r>
        <w:rPr>
          <w:rFonts w:hint="eastAsia"/>
        </w:rPr>
        <w:t>逻辑回归</w:t>
      </w:r>
    </w:p>
    <w:p w14:paraId="524F8C9C" w14:textId="7AF31799" w:rsidR="004A1E8C" w:rsidRDefault="004A1E8C" w:rsidP="004A1E8C">
      <w:r w:rsidRPr="004A1E8C">
        <w:rPr>
          <w:rFonts w:hint="eastAsia"/>
          <w:noProof/>
        </w:rPr>
        <w:drawing>
          <wp:inline distT="0" distB="0" distL="0" distR="0" wp14:anchorId="7D2CEE52" wp14:editId="271B580B">
            <wp:extent cx="5274310" cy="7969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96925"/>
                    </a:xfrm>
                    <a:prstGeom prst="rect">
                      <a:avLst/>
                    </a:prstGeom>
                    <a:noFill/>
                    <a:ln>
                      <a:noFill/>
                    </a:ln>
                  </pic:spPr>
                </pic:pic>
              </a:graphicData>
            </a:graphic>
          </wp:inline>
        </w:drawing>
      </w:r>
    </w:p>
    <w:p w14:paraId="576435B1" w14:textId="70C624E3" w:rsidR="004A1E8C" w:rsidRDefault="004A1E8C" w:rsidP="004A1E8C">
      <w:pPr>
        <w:rPr>
          <w:rFonts w:ascii="微软雅黑" w:eastAsia="微软雅黑" w:hAnsi="微软雅黑" w:cs="Calibri" w:hint="eastAsia"/>
          <w:sz w:val="22"/>
        </w:rPr>
      </w:pPr>
      <w:r>
        <w:rPr>
          <w:rFonts w:ascii="微软雅黑" w:eastAsia="微软雅黑" w:hAnsi="微软雅黑" w:cs="Calibri" w:hint="eastAsia"/>
          <w:sz w:val="22"/>
        </w:rPr>
        <w:t>用于解决分类问题的一种模型。根据数据特征或属性，计算其归属于某一类别的概率</w:t>
      </w:r>
      <w:r>
        <w:rPr>
          <w:rFonts w:ascii="Calibri" w:hAnsi="Calibri" w:cs="Calibri"/>
          <w:sz w:val="22"/>
        </w:rPr>
        <w:t>P(x)</w:t>
      </w:r>
      <w:r>
        <w:rPr>
          <w:rFonts w:ascii="微软雅黑" w:eastAsia="微软雅黑" w:hAnsi="微软雅黑" w:cs="Calibri" w:hint="eastAsia"/>
          <w:sz w:val="22"/>
        </w:rPr>
        <w:t>，根据概率数值判断其所属类别。主要应用场景：二分类问题。</w:t>
      </w:r>
    </w:p>
    <w:p w14:paraId="78FAC6B8" w14:textId="39F88911" w:rsidR="004A1E8C" w:rsidRPr="004A1E8C" w:rsidRDefault="004A1E8C" w:rsidP="004A1E8C">
      <w:pPr>
        <w:rPr>
          <w:rFonts w:hint="eastAsia"/>
        </w:rPr>
      </w:pPr>
      <w:r>
        <w:rPr>
          <w:rFonts w:hint="eastAsia"/>
          <w:noProof/>
        </w:rPr>
        <w:drawing>
          <wp:inline distT="0" distB="0" distL="0" distR="0" wp14:anchorId="014585AD" wp14:editId="40A1025F">
            <wp:extent cx="5274310" cy="2018030"/>
            <wp:effectExtent l="0" t="0" r="2540" b="1270"/>
            <wp:docPr id="13" name="图片 1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中度可信度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018030"/>
                    </a:xfrm>
                    <a:prstGeom prst="rect">
                      <a:avLst/>
                    </a:prstGeom>
                    <a:noFill/>
                    <a:ln>
                      <a:noFill/>
                    </a:ln>
                  </pic:spPr>
                </pic:pic>
              </a:graphicData>
            </a:graphic>
          </wp:inline>
        </w:drawing>
      </w:r>
    </w:p>
    <w:p w14:paraId="150DFEA8" w14:textId="54AED610" w:rsidR="004A1E8C" w:rsidRPr="004A1E8C" w:rsidRDefault="004A1E8C" w:rsidP="004A1E8C">
      <w:pPr>
        <w:widowControl/>
        <w:numPr>
          <w:ilvl w:val="0"/>
          <w:numId w:val="18"/>
        </w:numPr>
        <w:jc w:val="left"/>
        <w:textAlignment w:val="center"/>
        <w:rPr>
          <w:rFonts w:ascii="Calibri" w:hAnsi="Calibri" w:cs="Calibri" w:hint="eastAsia"/>
          <w:kern w:val="0"/>
          <w:sz w:val="22"/>
        </w:rPr>
      </w:pPr>
      <w:r w:rsidRPr="004A1E8C">
        <w:rPr>
          <w:rFonts w:ascii="微软雅黑" w:eastAsia="微软雅黑" w:hAnsi="微软雅黑" w:cs="Calibri" w:hint="eastAsia"/>
          <w:kern w:val="0"/>
          <w:sz w:val="22"/>
        </w:rPr>
        <w:lastRenderedPageBreak/>
        <w:t>当分类任务变得更为复杂</w:t>
      </w:r>
    </w:p>
    <w:p w14:paraId="37B392D8" w14:textId="32503C5E" w:rsidR="00E92195" w:rsidRDefault="004A1E8C" w:rsidP="00F45692">
      <w:pPr>
        <w:pStyle w:val="a3"/>
        <w:ind w:left="360" w:firstLineChars="0" w:firstLine="0"/>
      </w:pPr>
      <w:r>
        <w:rPr>
          <w:rFonts w:hint="eastAsia"/>
          <w:noProof/>
        </w:rPr>
        <w:drawing>
          <wp:inline distT="0" distB="0" distL="0" distR="0" wp14:anchorId="56017637" wp14:editId="575350D1">
            <wp:extent cx="5274310" cy="2200275"/>
            <wp:effectExtent l="0" t="0" r="2540" b="9525"/>
            <wp:docPr id="14" name="图片 1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散点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200275"/>
                    </a:xfrm>
                    <a:prstGeom prst="rect">
                      <a:avLst/>
                    </a:prstGeom>
                    <a:noFill/>
                    <a:ln>
                      <a:noFill/>
                    </a:ln>
                  </pic:spPr>
                </pic:pic>
              </a:graphicData>
            </a:graphic>
          </wp:inline>
        </w:drawing>
      </w:r>
    </w:p>
    <w:p w14:paraId="4B289ED7" w14:textId="54EF2289" w:rsidR="004A1E8C" w:rsidRDefault="004A1E8C" w:rsidP="00F45692">
      <w:pPr>
        <w:pStyle w:val="a3"/>
        <w:ind w:left="360" w:firstLineChars="0" w:firstLine="0"/>
      </w:pPr>
      <w:r>
        <w:rPr>
          <w:rFonts w:hint="eastAsia"/>
          <w:noProof/>
        </w:rPr>
        <w:drawing>
          <wp:inline distT="0" distB="0" distL="0" distR="0" wp14:anchorId="10AAE797" wp14:editId="0A327CCE">
            <wp:extent cx="5274310" cy="1303655"/>
            <wp:effectExtent l="0" t="0" r="2540" b="0"/>
            <wp:docPr id="15" name="图片 1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 示意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03655"/>
                    </a:xfrm>
                    <a:prstGeom prst="rect">
                      <a:avLst/>
                    </a:prstGeom>
                    <a:noFill/>
                    <a:ln>
                      <a:noFill/>
                    </a:ln>
                  </pic:spPr>
                </pic:pic>
              </a:graphicData>
            </a:graphic>
          </wp:inline>
        </w:drawing>
      </w:r>
    </w:p>
    <w:p w14:paraId="750CC1C0" w14:textId="779459A0" w:rsidR="004A1E8C" w:rsidRDefault="004A1E8C" w:rsidP="00F45692">
      <w:pPr>
        <w:pStyle w:val="a3"/>
        <w:ind w:left="360" w:firstLineChars="0" w:firstLine="0"/>
      </w:pPr>
      <w:r>
        <w:rPr>
          <w:rFonts w:hint="eastAsia"/>
          <w:noProof/>
        </w:rPr>
        <w:drawing>
          <wp:inline distT="0" distB="0" distL="0" distR="0" wp14:anchorId="4197ABB2" wp14:editId="18B94D79">
            <wp:extent cx="4754880" cy="3819525"/>
            <wp:effectExtent l="0" t="0" r="7620" b="9525"/>
            <wp:docPr id="16" name="图片 16"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图表&#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880" cy="3819525"/>
                    </a:xfrm>
                    <a:prstGeom prst="rect">
                      <a:avLst/>
                    </a:prstGeom>
                    <a:noFill/>
                    <a:ln>
                      <a:noFill/>
                    </a:ln>
                  </pic:spPr>
                </pic:pic>
              </a:graphicData>
            </a:graphic>
          </wp:inline>
        </w:drawing>
      </w:r>
    </w:p>
    <w:p w14:paraId="113F47D6" w14:textId="43B3A832" w:rsidR="004A1E8C" w:rsidRDefault="004A1E8C" w:rsidP="00F45692">
      <w:pPr>
        <w:pStyle w:val="a3"/>
        <w:ind w:left="360" w:firstLineChars="0" w:firstLine="0"/>
      </w:pPr>
    </w:p>
    <w:p w14:paraId="5E485CA1" w14:textId="19167DDC" w:rsidR="004A1E8C" w:rsidRDefault="004A1E8C" w:rsidP="00F45692">
      <w:pPr>
        <w:pStyle w:val="a3"/>
        <w:ind w:left="360" w:firstLineChars="0" w:firstLine="0"/>
      </w:pPr>
    </w:p>
    <w:p w14:paraId="0EE70D95" w14:textId="5100CA7F" w:rsidR="004A1E8C" w:rsidRDefault="004A1E8C" w:rsidP="00F45692">
      <w:pPr>
        <w:pStyle w:val="a3"/>
        <w:ind w:left="360" w:firstLineChars="0" w:firstLine="0"/>
      </w:pPr>
    </w:p>
    <w:p w14:paraId="36EB21ED" w14:textId="77777777" w:rsidR="004A1E8C" w:rsidRPr="004A1E8C" w:rsidRDefault="004A1E8C" w:rsidP="004551A2">
      <w:pPr>
        <w:pStyle w:val="6"/>
      </w:pPr>
      <w:r w:rsidRPr="004A1E8C">
        <w:t xml:space="preserve">KNN Analysis </w:t>
      </w:r>
      <w:r w:rsidRPr="004A1E8C">
        <w:rPr>
          <w:rFonts w:ascii="微软雅黑" w:eastAsia="微软雅黑" w:hAnsi="微软雅黑" w:hint="eastAsia"/>
        </w:rPr>
        <w:t>（k近邻分类）监督学习</w:t>
      </w:r>
    </w:p>
    <w:p w14:paraId="7B3A8C79" w14:textId="662EE588" w:rsidR="004A1E8C" w:rsidRPr="004551A2" w:rsidRDefault="004551A2" w:rsidP="004551A2">
      <w:pPr>
        <w:rPr>
          <w:rFonts w:ascii="微软雅黑" w:eastAsia="微软雅黑" w:hAnsi="微软雅黑" w:cs="Calibri"/>
          <w:kern w:val="0"/>
          <w:sz w:val="22"/>
        </w:rPr>
      </w:pPr>
      <w:r w:rsidRPr="004551A2">
        <w:rPr>
          <w:shd w:val="clear" w:color="auto" w:fill="FFFFFF"/>
        </w:rPr>
        <w:t>KNN</w:t>
      </w:r>
      <w:r w:rsidRPr="004551A2">
        <w:rPr>
          <w:shd w:val="clear" w:color="auto" w:fill="FFFFFF"/>
        </w:rPr>
        <w:t>算法又称</w:t>
      </w:r>
      <w:r w:rsidRPr="004551A2">
        <w:rPr>
          <w:shd w:val="clear" w:color="auto" w:fill="FFFFFF"/>
        </w:rPr>
        <w:t>k</w:t>
      </w:r>
      <w:r w:rsidRPr="004551A2">
        <w:rPr>
          <w:shd w:val="clear" w:color="auto" w:fill="FFFFFF"/>
        </w:rPr>
        <w:t>近邻分类</w:t>
      </w:r>
      <w:r w:rsidRPr="004551A2">
        <w:rPr>
          <w:shd w:val="clear" w:color="auto" w:fill="FFFFFF"/>
        </w:rPr>
        <w:t>(k-nearest neighbor classification)</w:t>
      </w:r>
      <w:r w:rsidRPr="004551A2">
        <w:rPr>
          <w:shd w:val="clear" w:color="auto" w:fill="FFFFFF"/>
        </w:rPr>
        <w:t>算法。它是根据不同特征值之间的距离来进行分类的一种简单的机器学习方法，它是一种简单但是懒惰的算法。他的训练数据都是有标签的数据，即训练的数据都有自己的类别。</w:t>
      </w:r>
      <w:r w:rsidRPr="004551A2">
        <w:rPr>
          <w:shd w:val="clear" w:color="auto" w:fill="FFFFFF"/>
        </w:rPr>
        <w:t>KNN</w:t>
      </w:r>
      <w:r w:rsidRPr="004551A2">
        <w:rPr>
          <w:shd w:val="clear" w:color="auto" w:fill="FFFFFF"/>
        </w:rPr>
        <w:t>算法主要应用领域是对未知事物进行分类，即判断未知事物属于哪一类，判断思想是，基于欧几里得定理，判断未知事物的特征和哪一类已知事物的</w:t>
      </w:r>
      <w:proofErr w:type="gramStart"/>
      <w:r w:rsidRPr="004551A2">
        <w:rPr>
          <w:shd w:val="clear" w:color="auto" w:fill="FFFFFF"/>
        </w:rPr>
        <w:t>的</w:t>
      </w:r>
      <w:proofErr w:type="gramEnd"/>
      <w:r w:rsidRPr="004551A2">
        <w:rPr>
          <w:shd w:val="clear" w:color="auto" w:fill="FFFFFF"/>
        </w:rPr>
        <w:t>特征最接近。它也可以用于回归，通过找出一个样本的</w:t>
      </w:r>
      <w:r w:rsidRPr="004551A2">
        <w:rPr>
          <w:shd w:val="clear" w:color="auto" w:fill="FFFFFF"/>
        </w:rPr>
        <w:t>k</w:t>
      </w:r>
      <w:proofErr w:type="gramStart"/>
      <w:r w:rsidRPr="004551A2">
        <w:rPr>
          <w:shd w:val="clear" w:color="auto" w:fill="FFFFFF"/>
        </w:rPr>
        <w:t>个</w:t>
      </w:r>
      <w:proofErr w:type="gramEnd"/>
      <w:r w:rsidRPr="004551A2">
        <w:rPr>
          <w:shd w:val="clear" w:color="auto" w:fill="FFFFFF"/>
        </w:rPr>
        <w:t>最近邻居，将这些邻居的属性的平均值赋给该样本，就可以得到该样本的属性。</w:t>
      </w:r>
      <w:r w:rsidR="004A1E8C" w:rsidRPr="004551A2">
        <w:rPr>
          <w:rFonts w:hint="eastAsia"/>
        </w:rPr>
        <w:t>最简单的机器学习算法之一</w:t>
      </w:r>
      <w:r w:rsidRPr="004551A2">
        <w:rPr>
          <w:rFonts w:hint="eastAsia"/>
        </w:rPr>
        <w:t>。</w:t>
      </w:r>
    </w:p>
    <w:p w14:paraId="355E7175" w14:textId="66A6DA27" w:rsidR="004551A2" w:rsidRDefault="004551A2" w:rsidP="004A1E8C">
      <w:pPr>
        <w:widowControl/>
        <w:ind w:left="540"/>
        <w:jc w:val="left"/>
        <w:rPr>
          <w:rFonts w:ascii="微软雅黑" w:eastAsia="微软雅黑" w:hAnsi="微软雅黑" w:cs="Calibri"/>
          <w:sz w:val="22"/>
        </w:rPr>
      </w:pPr>
      <w:r>
        <w:rPr>
          <w:rFonts w:ascii="Calibri" w:hAnsi="Calibri" w:cs="Calibri"/>
          <w:sz w:val="22"/>
        </w:rPr>
        <w:t>KNN</w:t>
      </w:r>
      <w:r>
        <w:rPr>
          <w:rFonts w:ascii="微软雅黑" w:eastAsia="微软雅黑" w:hAnsi="微软雅黑" w:cs="Calibri" w:hint="eastAsia"/>
          <w:sz w:val="22"/>
        </w:rPr>
        <w:t>分类图</w:t>
      </w:r>
    </w:p>
    <w:p w14:paraId="2A0C07C0" w14:textId="22C14F18" w:rsidR="004551A2" w:rsidRDefault="004551A2" w:rsidP="004A1E8C">
      <w:pPr>
        <w:widowControl/>
        <w:ind w:left="540"/>
        <w:jc w:val="left"/>
        <w:rPr>
          <w:rFonts w:ascii="微软雅黑" w:eastAsia="微软雅黑" w:hAnsi="微软雅黑" w:cs="Calibri"/>
          <w:kern w:val="0"/>
          <w:sz w:val="22"/>
        </w:rPr>
      </w:pPr>
      <w:r>
        <w:rPr>
          <w:noProof/>
        </w:rPr>
        <w:drawing>
          <wp:inline distT="0" distB="0" distL="0" distR="0" wp14:anchorId="2D2BC253" wp14:editId="5F3581CC">
            <wp:extent cx="5274310" cy="3917315"/>
            <wp:effectExtent l="0" t="0" r="2540" b="6985"/>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散点图&#10;&#10;描述已自动生成"/>
                    <pic:cNvPicPr/>
                  </pic:nvPicPr>
                  <pic:blipFill>
                    <a:blip r:embed="rId21"/>
                    <a:stretch>
                      <a:fillRect/>
                    </a:stretch>
                  </pic:blipFill>
                  <pic:spPr>
                    <a:xfrm>
                      <a:off x="0" y="0"/>
                      <a:ext cx="5274310" cy="3917315"/>
                    </a:xfrm>
                    <a:prstGeom prst="rect">
                      <a:avLst/>
                    </a:prstGeom>
                  </pic:spPr>
                </pic:pic>
              </a:graphicData>
            </a:graphic>
          </wp:inline>
        </w:drawing>
      </w:r>
    </w:p>
    <w:p w14:paraId="6D041958" w14:textId="2B83B6EE" w:rsidR="004551A2" w:rsidRPr="004A1E8C" w:rsidRDefault="004551A2" w:rsidP="004A1E8C">
      <w:pPr>
        <w:widowControl/>
        <w:ind w:left="540"/>
        <w:jc w:val="left"/>
        <w:rPr>
          <w:rFonts w:ascii="微软雅黑" w:eastAsia="微软雅黑" w:hAnsi="微软雅黑" w:cs="Calibri" w:hint="eastAsia"/>
          <w:kern w:val="0"/>
          <w:sz w:val="22"/>
        </w:rPr>
      </w:pPr>
      <w:r>
        <w:rPr>
          <w:rFonts w:ascii="微软雅黑" w:eastAsia="微软雅黑" w:hAnsi="微软雅黑" w:cs="Calibri" w:hint="eastAsia"/>
          <w:noProof/>
          <w:sz w:val="22"/>
        </w:rPr>
        <w:lastRenderedPageBreak/>
        <w:drawing>
          <wp:inline distT="0" distB="0" distL="0" distR="0" wp14:anchorId="74F30EEE" wp14:editId="6F97BEE8">
            <wp:extent cx="4677410" cy="3341370"/>
            <wp:effectExtent l="0" t="0" r="8890" b="0"/>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7410" cy="3341370"/>
                    </a:xfrm>
                    <a:prstGeom prst="rect">
                      <a:avLst/>
                    </a:prstGeom>
                    <a:noFill/>
                    <a:ln>
                      <a:noFill/>
                    </a:ln>
                  </pic:spPr>
                </pic:pic>
              </a:graphicData>
            </a:graphic>
          </wp:inline>
        </w:drawing>
      </w:r>
      <w:r>
        <w:rPr>
          <w:rFonts w:ascii="微软雅黑" w:eastAsia="微软雅黑" w:hAnsi="微软雅黑" w:cs="Calibri" w:hint="eastAsia"/>
          <w:noProof/>
          <w:sz w:val="22"/>
        </w:rPr>
        <w:drawing>
          <wp:inline distT="0" distB="0" distL="0" distR="0" wp14:anchorId="2B90A94A" wp14:editId="56B4EEF1">
            <wp:extent cx="5036185" cy="3931920"/>
            <wp:effectExtent l="0" t="0" r="0" b="0"/>
            <wp:docPr id="18" name="图片 18" descr="地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地图&#10;&#10;中度可信度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3931920"/>
                    </a:xfrm>
                    <a:prstGeom prst="rect">
                      <a:avLst/>
                    </a:prstGeom>
                    <a:noFill/>
                    <a:ln>
                      <a:noFill/>
                    </a:ln>
                  </pic:spPr>
                </pic:pic>
              </a:graphicData>
            </a:graphic>
          </wp:inline>
        </w:drawing>
      </w:r>
    </w:p>
    <w:p w14:paraId="55B87625" w14:textId="77777777" w:rsidR="004551A2" w:rsidRDefault="004551A2" w:rsidP="004551A2">
      <w:pPr>
        <w:pStyle w:val="a4"/>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二、</w:t>
      </w:r>
      <w:r>
        <w:rPr>
          <w:rFonts w:ascii="Arial" w:hAnsi="Arial" w:cs="Arial"/>
          <w:color w:val="4D4D4D"/>
        </w:rPr>
        <w:t>KNN</w:t>
      </w:r>
      <w:r>
        <w:rPr>
          <w:rFonts w:ascii="Arial" w:hAnsi="Arial" w:cs="Arial"/>
          <w:color w:val="4D4D4D"/>
        </w:rPr>
        <w:t>算法的思想和步骤</w:t>
      </w:r>
      <w:r>
        <w:rPr>
          <w:rFonts w:ascii="Arial" w:hAnsi="Arial" w:cs="Arial"/>
          <w:color w:val="4D4D4D"/>
        </w:rPr>
        <w:br/>
        <w:t>2.1</w:t>
      </w:r>
      <w:r>
        <w:rPr>
          <w:rFonts w:ascii="Arial" w:hAnsi="Arial" w:cs="Arial"/>
          <w:color w:val="4D4D4D"/>
        </w:rPr>
        <w:t>、</w:t>
      </w:r>
      <w:r>
        <w:rPr>
          <w:rFonts w:ascii="Arial" w:hAnsi="Arial" w:cs="Arial"/>
          <w:color w:val="4D4D4D"/>
        </w:rPr>
        <w:t>KNN</w:t>
      </w:r>
      <w:r>
        <w:rPr>
          <w:rFonts w:ascii="Arial" w:hAnsi="Arial" w:cs="Arial"/>
          <w:color w:val="4D4D4D"/>
        </w:rPr>
        <w:t>算法的思想</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KNN</w:t>
      </w:r>
      <w:r>
        <w:rPr>
          <w:rFonts w:ascii="Arial" w:hAnsi="Arial" w:cs="Arial"/>
          <w:color w:val="4D4D4D"/>
        </w:rPr>
        <w:t>算法用于分类的核心思想是：存在一个样本数据集合，也称训练样本集，并且样本集中每个数据都存在标签，即我们知道样本集中每个数据与其所属分类的关系。输入没有标签的新数据后，将新数据的每个特征与样本集中数据对应的特征进行比较，然后算法提取样本集</w:t>
      </w:r>
      <w:proofErr w:type="gramStart"/>
      <w:r>
        <w:rPr>
          <w:rFonts w:ascii="Arial" w:hAnsi="Arial" w:cs="Arial"/>
          <w:color w:val="4D4D4D"/>
        </w:rPr>
        <w:t>中特征</w:t>
      </w:r>
      <w:proofErr w:type="gramEnd"/>
      <w:r>
        <w:rPr>
          <w:rFonts w:ascii="Arial" w:hAnsi="Arial" w:cs="Arial"/>
          <w:color w:val="4D4D4D"/>
        </w:rPr>
        <w:t>最相似数据</w:t>
      </w:r>
      <w:r>
        <w:rPr>
          <w:rFonts w:ascii="Arial" w:hAnsi="Arial" w:cs="Arial"/>
          <w:color w:val="4D4D4D"/>
        </w:rPr>
        <w:t>(</w:t>
      </w:r>
      <w:r>
        <w:rPr>
          <w:rFonts w:ascii="Arial" w:hAnsi="Arial" w:cs="Arial"/>
          <w:color w:val="4D4D4D"/>
        </w:rPr>
        <w:t>最近邻</w:t>
      </w:r>
      <w:r>
        <w:rPr>
          <w:rFonts w:ascii="Arial" w:hAnsi="Arial" w:cs="Arial"/>
          <w:color w:val="4D4D4D"/>
        </w:rPr>
        <w:t>)</w:t>
      </w:r>
      <w:r>
        <w:rPr>
          <w:rFonts w:ascii="Arial" w:hAnsi="Arial" w:cs="Arial"/>
          <w:color w:val="4D4D4D"/>
        </w:rPr>
        <w:t>的分</w:t>
      </w:r>
      <w:r>
        <w:rPr>
          <w:rFonts w:ascii="Arial" w:hAnsi="Arial" w:cs="Arial"/>
          <w:color w:val="4D4D4D"/>
        </w:rPr>
        <w:lastRenderedPageBreak/>
        <w:t>类标签。一般来说，我们只选择样本数据集中前</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最相似的数据，这就是</w:t>
      </w:r>
      <w:r>
        <w:rPr>
          <w:rFonts w:ascii="Arial" w:hAnsi="Arial" w:cs="Arial"/>
          <w:color w:val="4D4D4D"/>
        </w:rPr>
        <w:t>k</w:t>
      </w:r>
      <w:r>
        <w:rPr>
          <w:rFonts w:ascii="Arial" w:hAnsi="Arial" w:cs="Arial"/>
          <w:color w:val="4D4D4D"/>
        </w:rPr>
        <w:t>近邻算法中</w:t>
      </w:r>
      <w:r>
        <w:rPr>
          <w:rFonts w:ascii="Arial" w:hAnsi="Arial" w:cs="Arial"/>
          <w:color w:val="4D4D4D"/>
        </w:rPr>
        <w:t>k</w:t>
      </w:r>
      <w:r>
        <w:rPr>
          <w:rFonts w:ascii="Arial" w:hAnsi="Arial" w:cs="Arial"/>
          <w:color w:val="4D4D4D"/>
        </w:rPr>
        <w:t>的出处</w:t>
      </w:r>
      <w:r>
        <w:rPr>
          <w:rFonts w:ascii="Arial" w:hAnsi="Arial" w:cs="Arial"/>
          <w:color w:val="4D4D4D"/>
        </w:rPr>
        <w:t>(</w:t>
      </w:r>
      <w:r>
        <w:rPr>
          <w:rFonts w:ascii="Arial" w:hAnsi="Arial" w:cs="Arial"/>
          <w:color w:val="4D4D4D"/>
        </w:rPr>
        <w:t>通常</w:t>
      </w:r>
      <w:r>
        <w:rPr>
          <w:rFonts w:ascii="Arial" w:hAnsi="Arial" w:cs="Arial"/>
          <w:color w:val="4D4D4D"/>
        </w:rPr>
        <w:t>k&lt;20)</w:t>
      </w:r>
      <w:r>
        <w:rPr>
          <w:rFonts w:ascii="Arial" w:hAnsi="Arial" w:cs="Arial"/>
          <w:color w:val="4D4D4D"/>
        </w:rPr>
        <w:t>。最后，我们选择</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最相似数据中出现次数最多的分类，作为新数据的分类。</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KNN</w:t>
      </w:r>
      <w:r>
        <w:rPr>
          <w:rFonts w:ascii="Arial" w:hAnsi="Arial" w:cs="Arial"/>
          <w:color w:val="4D4D4D"/>
        </w:rPr>
        <w:t>算法用于回归的核心思想是：跟上面一样，找到近邻的</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样本，然后取平均值作为未知样本的值，对其进行预测。</w:t>
      </w:r>
      <w:r>
        <w:rPr>
          <w:rFonts w:ascii="Arial" w:hAnsi="Arial" w:cs="Arial"/>
          <w:color w:val="4D4D4D"/>
        </w:rPr>
        <w:br/>
        <w:t>2.2</w:t>
      </w:r>
      <w:r>
        <w:rPr>
          <w:rFonts w:ascii="Arial" w:hAnsi="Arial" w:cs="Arial"/>
          <w:color w:val="4D4D4D"/>
        </w:rPr>
        <w:t>、</w:t>
      </w:r>
      <w:r>
        <w:rPr>
          <w:rFonts w:ascii="Arial" w:hAnsi="Arial" w:cs="Arial"/>
          <w:color w:val="4D4D4D"/>
        </w:rPr>
        <w:t>KNN</w:t>
      </w:r>
      <w:r>
        <w:rPr>
          <w:rFonts w:ascii="Arial" w:hAnsi="Arial" w:cs="Arial"/>
          <w:color w:val="4D4D4D"/>
        </w:rPr>
        <w:t>算法的步骤</w:t>
      </w:r>
      <w:r>
        <w:rPr>
          <w:rFonts w:ascii="Arial" w:hAnsi="Arial" w:cs="Arial"/>
          <w:color w:val="4D4D4D"/>
        </w:rPr>
        <w:br/>
      </w:r>
      <w:r>
        <w:rPr>
          <w:rFonts w:ascii="Arial" w:hAnsi="Arial" w:cs="Arial"/>
          <w:color w:val="4D4D4D"/>
        </w:rPr>
        <w:t>算法步骤如下：</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1</w:t>
      </w:r>
      <w:r>
        <w:rPr>
          <w:rFonts w:ascii="Arial" w:hAnsi="Arial" w:cs="Arial"/>
          <w:color w:val="4D4D4D"/>
        </w:rPr>
        <w:t>）算距离：给定未知对象，计算它与训练集中的每个对象的距离；</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 xml:space="preserve"> 2</w:t>
      </w:r>
      <w:r>
        <w:rPr>
          <w:rFonts w:ascii="Arial" w:hAnsi="Arial" w:cs="Arial"/>
          <w:color w:val="4D4D4D"/>
        </w:rPr>
        <w:t>）找近邻：圈定距离最近的</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训练对象，作为未知对象的近邻；</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3</w:t>
      </w:r>
      <w:r>
        <w:rPr>
          <w:rFonts w:ascii="Arial" w:hAnsi="Arial" w:cs="Arial"/>
          <w:color w:val="4D4D4D"/>
        </w:rPr>
        <w:t>）做分类：在这</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近邻中出线次数最多的类别就是测试对象的预测类别。</w:t>
      </w:r>
    </w:p>
    <w:p w14:paraId="20994169" w14:textId="4861857C" w:rsidR="004551A2" w:rsidRDefault="004551A2" w:rsidP="004551A2">
      <w:pPr>
        <w:pStyle w:val="a4"/>
        <w:shd w:val="clear" w:color="auto" w:fill="FFFFFF"/>
        <w:spacing w:before="0" w:beforeAutospacing="0" w:after="240" w:afterAutospacing="0" w:line="390" w:lineRule="atLeast"/>
        <w:ind w:firstLine="480"/>
        <w:rPr>
          <w:rFonts w:ascii="Arial" w:hAnsi="Arial" w:cs="Arial"/>
          <w:color w:val="4D4D4D"/>
        </w:rPr>
      </w:pPr>
      <w:r>
        <w:rPr>
          <w:rFonts w:ascii="Arial" w:hAnsi="Arial" w:cs="Arial"/>
          <w:color w:val="4D4D4D"/>
        </w:rPr>
        <w:t>三、</w:t>
      </w:r>
      <w:r>
        <w:rPr>
          <w:rFonts w:ascii="Arial" w:hAnsi="Arial" w:cs="Arial"/>
          <w:color w:val="4D4D4D"/>
        </w:rPr>
        <w:t>KNN</w:t>
      </w:r>
      <w:r>
        <w:rPr>
          <w:rFonts w:ascii="Arial" w:hAnsi="Arial" w:cs="Arial"/>
          <w:color w:val="4D4D4D"/>
        </w:rPr>
        <w:t>算法的核心知识</w:t>
      </w:r>
      <w:r>
        <w:rPr>
          <w:rFonts w:ascii="Arial" w:hAnsi="Arial" w:cs="Arial"/>
          <w:color w:val="4D4D4D"/>
        </w:rPr>
        <w:br/>
        <w:t>3.1</w:t>
      </w:r>
      <w:r>
        <w:rPr>
          <w:rFonts w:ascii="Arial" w:hAnsi="Arial" w:cs="Arial"/>
          <w:color w:val="4D4D4D"/>
        </w:rPr>
        <w:t>、距离或相似度的衡量</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在</w:t>
      </w:r>
      <w:r>
        <w:rPr>
          <w:rFonts w:ascii="Arial" w:hAnsi="Arial" w:cs="Arial"/>
          <w:color w:val="4D4D4D"/>
        </w:rPr>
        <w:t>KNN</w:t>
      </w:r>
      <w:r>
        <w:rPr>
          <w:rFonts w:ascii="Arial" w:hAnsi="Arial" w:cs="Arial"/>
          <w:color w:val="4D4D4D"/>
        </w:rPr>
        <w:t>算法中常使用欧氏距离、曼哈顿距离和夹角余弦来计算距离从而来衡量各个对象之间的非相似度。在实际中使用哪一种衡量方法需要具体情况具体分析。对于关系型数据，常使用欧氏距离；对于文本分类来说，使用夹角余弦</w:t>
      </w:r>
      <w:r>
        <w:rPr>
          <w:rFonts w:ascii="Arial" w:hAnsi="Arial" w:cs="Arial"/>
          <w:color w:val="4D4D4D"/>
        </w:rPr>
        <w:t>(cosine)</w:t>
      </w:r>
      <w:r>
        <w:rPr>
          <w:rFonts w:ascii="Arial" w:hAnsi="Arial" w:cs="Arial"/>
          <w:color w:val="4D4D4D"/>
        </w:rPr>
        <w:t>来计算相似度就比欧式</w:t>
      </w:r>
      <w:r>
        <w:rPr>
          <w:rFonts w:ascii="Arial" w:hAnsi="Arial" w:cs="Arial"/>
          <w:color w:val="4D4D4D"/>
        </w:rPr>
        <w:t>(Euclidean)</w:t>
      </w:r>
      <w:r>
        <w:rPr>
          <w:rFonts w:ascii="Arial" w:hAnsi="Arial" w:cs="Arial"/>
          <w:color w:val="4D4D4D"/>
        </w:rPr>
        <w:t>距离更合适。</w:t>
      </w:r>
      <w:r>
        <w:rPr>
          <w:rFonts w:ascii="Arial" w:hAnsi="Arial" w:cs="Arial"/>
          <w:color w:val="4D4D4D"/>
        </w:rPr>
        <w:br/>
        <w:t>3.2</w:t>
      </w:r>
      <w:r>
        <w:rPr>
          <w:rFonts w:ascii="Arial" w:hAnsi="Arial" w:cs="Arial"/>
          <w:color w:val="4D4D4D"/>
        </w:rPr>
        <w:t>、</w:t>
      </w:r>
      <w:r>
        <w:rPr>
          <w:rFonts w:ascii="Arial" w:hAnsi="Arial" w:cs="Arial"/>
          <w:color w:val="4D4D4D"/>
        </w:rPr>
        <w:t>k</w:t>
      </w:r>
      <w:r>
        <w:rPr>
          <w:rFonts w:ascii="Arial" w:hAnsi="Arial" w:cs="Arial"/>
          <w:color w:val="4D4D4D"/>
        </w:rPr>
        <w:t>值的选取</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在</w:t>
      </w:r>
      <w:r>
        <w:rPr>
          <w:rFonts w:ascii="Arial" w:hAnsi="Arial" w:cs="Arial"/>
          <w:color w:val="4D4D4D"/>
        </w:rPr>
        <w:t>KNN</w:t>
      </w:r>
      <w:r>
        <w:rPr>
          <w:rFonts w:ascii="Arial" w:hAnsi="Arial" w:cs="Arial"/>
          <w:color w:val="4D4D4D"/>
        </w:rPr>
        <w:t>算法中</w:t>
      </w:r>
      <w:r>
        <w:rPr>
          <w:rFonts w:ascii="Arial" w:hAnsi="Arial" w:cs="Arial"/>
          <w:color w:val="4D4D4D"/>
        </w:rPr>
        <w:t>k</w:t>
      </w:r>
      <w:r>
        <w:rPr>
          <w:rFonts w:ascii="Arial" w:hAnsi="Arial" w:cs="Arial"/>
          <w:color w:val="4D4D4D"/>
        </w:rPr>
        <w:t>的选取非常重要，</w:t>
      </w:r>
      <w:r>
        <w:rPr>
          <w:rFonts w:ascii="Arial" w:hAnsi="Arial" w:cs="Arial"/>
          <w:color w:val="4D4D4D"/>
        </w:rPr>
        <w:t>KNN</w:t>
      </w:r>
      <w:r>
        <w:rPr>
          <w:rFonts w:ascii="Arial" w:hAnsi="Arial" w:cs="Arial"/>
          <w:color w:val="4D4D4D"/>
        </w:rPr>
        <w:t>分类的准备率对</w:t>
      </w:r>
      <w:r>
        <w:rPr>
          <w:rFonts w:ascii="Arial" w:hAnsi="Arial" w:cs="Arial"/>
          <w:color w:val="4D4D4D"/>
        </w:rPr>
        <w:t>K</w:t>
      </w:r>
      <w:r>
        <w:rPr>
          <w:rFonts w:ascii="Arial" w:hAnsi="Arial" w:cs="Arial"/>
          <w:color w:val="4D4D4D"/>
        </w:rPr>
        <w:t>值很敏感。不同的值有可能带来不同的结果。如果</w:t>
      </w:r>
      <w:r>
        <w:rPr>
          <w:rFonts w:ascii="Arial" w:hAnsi="Arial" w:cs="Arial"/>
          <w:color w:val="4D4D4D"/>
        </w:rPr>
        <w:t>K</w:t>
      </w:r>
      <w:r>
        <w:rPr>
          <w:rFonts w:ascii="Arial" w:hAnsi="Arial" w:cs="Arial"/>
          <w:color w:val="4D4D4D"/>
        </w:rPr>
        <w:t>选大了的话，可能求出来的</w:t>
      </w:r>
      <w:r>
        <w:rPr>
          <w:rFonts w:ascii="Arial" w:hAnsi="Arial" w:cs="Arial"/>
          <w:color w:val="4D4D4D"/>
        </w:rPr>
        <w:t>k</w:t>
      </w:r>
      <w:r>
        <w:rPr>
          <w:rFonts w:ascii="Arial" w:hAnsi="Arial" w:cs="Arial"/>
          <w:color w:val="4D4D4D"/>
        </w:rPr>
        <w:t>最近邻集合可能包含了太多隶属于其它类别的样本点，不具有代表性，最极端的就是</w:t>
      </w:r>
      <w:r>
        <w:rPr>
          <w:rFonts w:ascii="Arial" w:hAnsi="Arial" w:cs="Arial"/>
          <w:color w:val="4D4D4D"/>
        </w:rPr>
        <w:t>k</w:t>
      </w:r>
      <w:r>
        <w:rPr>
          <w:rFonts w:ascii="Arial" w:hAnsi="Arial" w:cs="Arial"/>
          <w:color w:val="4D4D4D"/>
        </w:rPr>
        <w:t>取训练集的大小，此时无论输入实例是什么，都只是简单的预测它属于在训练实例中最多的类，模型过于简单，忽略了训练实例中大量有用信息。如果</w:t>
      </w:r>
      <w:r>
        <w:rPr>
          <w:rFonts w:ascii="Arial" w:hAnsi="Arial" w:cs="Arial"/>
          <w:color w:val="4D4D4D"/>
        </w:rPr>
        <w:t>K</w:t>
      </w:r>
      <w:r>
        <w:rPr>
          <w:rFonts w:ascii="Arial" w:hAnsi="Arial" w:cs="Arial"/>
          <w:color w:val="4D4D4D"/>
        </w:rPr>
        <w:t>选小了的话，结果对噪音样本点很敏感。在实际中，一般采用交叉验证（一部分样本做训练集，一部分做测试集）或者依靠经验的方法来选取</w:t>
      </w:r>
      <w:r>
        <w:rPr>
          <w:rFonts w:ascii="Arial" w:hAnsi="Arial" w:cs="Arial"/>
          <w:color w:val="4D4D4D"/>
        </w:rPr>
        <w:t>k</w:t>
      </w:r>
      <w:r>
        <w:rPr>
          <w:rFonts w:ascii="Arial" w:hAnsi="Arial" w:cs="Arial"/>
          <w:color w:val="4D4D4D"/>
        </w:rPr>
        <w:t>值。</w:t>
      </w:r>
      <w:r>
        <w:rPr>
          <w:rFonts w:ascii="Arial" w:hAnsi="Arial" w:cs="Arial"/>
          <w:color w:val="4D4D4D"/>
        </w:rPr>
        <w:t>k</w:t>
      </w:r>
      <w:r>
        <w:rPr>
          <w:rFonts w:ascii="Arial" w:hAnsi="Arial" w:cs="Arial"/>
          <w:color w:val="4D4D4D"/>
        </w:rPr>
        <w:t>值初始时取一个比较小的数值，之后不断来调整</w:t>
      </w:r>
      <w:r>
        <w:rPr>
          <w:rFonts w:ascii="Arial" w:hAnsi="Arial" w:cs="Arial"/>
          <w:color w:val="4D4D4D"/>
        </w:rPr>
        <w:t>K</w:t>
      </w:r>
      <w:r>
        <w:rPr>
          <w:rFonts w:ascii="Arial" w:hAnsi="Arial" w:cs="Arial"/>
          <w:color w:val="4D4D4D"/>
        </w:rPr>
        <w:t>值的大小来使得样本分类最优，最优时的</w:t>
      </w:r>
      <w:r>
        <w:rPr>
          <w:rFonts w:ascii="Arial" w:hAnsi="Arial" w:cs="Arial"/>
          <w:color w:val="4D4D4D"/>
        </w:rPr>
        <w:t>K</w:t>
      </w:r>
      <w:r>
        <w:rPr>
          <w:rFonts w:ascii="Arial" w:hAnsi="Arial" w:cs="Arial"/>
          <w:color w:val="4D4D4D"/>
        </w:rPr>
        <w:t>值即为所选值。</w:t>
      </w:r>
      <w:r>
        <w:rPr>
          <w:rFonts w:ascii="Arial" w:hAnsi="Arial" w:cs="Arial"/>
          <w:color w:val="4D4D4D"/>
        </w:rPr>
        <w:t>k</w:t>
      </w:r>
      <w:r>
        <w:rPr>
          <w:rFonts w:ascii="Arial" w:hAnsi="Arial" w:cs="Arial"/>
          <w:color w:val="4D4D4D"/>
        </w:rPr>
        <w:t>值一般为奇数。有一个经验规则：</w:t>
      </w:r>
      <w:r>
        <w:rPr>
          <w:rFonts w:ascii="Arial" w:hAnsi="Arial" w:cs="Arial"/>
          <w:color w:val="4D4D4D"/>
        </w:rPr>
        <w:t>k</w:t>
      </w:r>
      <w:r>
        <w:rPr>
          <w:rFonts w:ascii="Arial" w:hAnsi="Arial" w:cs="Arial"/>
          <w:color w:val="4D4D4D"/>
        </w:rPr>
        <w:t>一般低于训练样本数的平方根。</w:t>
      </w:r>
      <w:r>
        <w:rPr>
          <w:rFonts w:ascii="Arial" w:hAnsi="Arial" w:cs="Arial"/>
          <w:color w:val="4D4D4D"/>
        </w:rPr>
        <w:br/>
        <w:t>3.3</w:t>
      </w:r>
      <w:r>
        <w:rPr>
          <w:rFonts w:ascii="Arial" w:hAnsi="Arial" w:cs="Arial"/>
          <w:color w:val="4D4D4D"/>
        </w:rPr>
        <w:t>、类别的判定</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投票决定：少数服从多数，在</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近邻中哪个类别的点最多就分为哪类。</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加权投票法：根据距离的远近，对近邻的投票进行加权，距离越近则权重越大（权重为距离平方的倒数）。这是考虑到各个对象的相似度有悬殊，不同距离的样本有可能对未知样本产生的影响不同。</w:t>
      </w:r>
      <w:r>
        <w:rPr>
          <w:rFonts w:ascii="Arial" w:hAnsi="Arial" w:cs="Arial"/>
          <w:color w:val="4D4D4D"/>
        </w:rPr>
        <w:br/>
        <w:t>3.4</w:t>
      </w:r>
      <w:r>
        <w:rPr>
          <w:rFonts w:ascii="Arial" w:hAnsi="Arial" w:cs="Arial"/>
          <w:color w:val="4D4D4D"/>
        </w:rPr>
        <w:t>、</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邻近样本的选取</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在</w:t>
      </w:r>
      <w:r>
        <w:rPr>
          <w:rFonts w:ascii="Arial" w:hAnsi="Arial" w:cs="Arial"/>
          <w:color w:val="4D4D4D"/>
        </w:rPr>
        <w:t>KKN</w:t>
      </w:r>
      <w:r>
        <w:rPr>
          <w:rFonts w:ascii="Arial" w:hAnsi="Arial" w:cs="Arial"/>
          <w:color w:val="4D4D4D"/>
        </w:rPr>
        <w:t>算法中，整个样本集中的每一个样本都要与待测样本的进行距离的</w:t>
      </w:r>
      <w:r>
        <w:rPr>
          <w:rFonts w:ascii="Arial" w:hAnsi="Arial" w:cs="Arial"/>
          <w:color w:val="4D4D4D"/>
        </w:rPr>
        <w:lastRenderedPageBreak/>
        <w:t>计算，然后在其中取</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最近邻。但这带来了巨大的距离计算量，这也就是懒惰算法所带来的计算成本。改进方案有两个：一个是对样本集进行组织与整理，分群分层，尽可能将计算压缩到在接近测试样本邻域的小范围内，避免盲目地与训练样本集中每个样本进行距离计算。另一个就是在原有样本集中挑选出对分类计算有效的样本，使样本总数合理地减少，以同时达到既减少计算量，又减少存储量的双重效果。</w:t>
      </w:r>
      <w:r>
        <w:rPr>
          <w:rFonts w:ascii="Arial" w:hAnsi="Arial" w:cs="Arial"/>
          <w:color w:val="4D4D4D"/>
        </w:rPr>
        <w:t>KD</w:t>
      </w:r>
      <w:proofErr w:type="gramStart"/>
      <w:r>
        <w:rPr>
          <w:rFonts w:ascii="Arial" w:hAnsi="Arial" w:cs="Arial"/>
          <w:color w:val="4D4D4D"/>
        </w:rPr>
        <w:t>树方法</w:t>
      </w:r>
      <w:proofErr w:type="gramEnd"/>
      <w:r>
        <w:rPr>
          <w:rFonts w:ascii="Arial" w:hAnsi="Arial" w:cs="Arial"/>
          <w:color w:val="4D4D4D"/>
        </w:rPr>
        <w:t>采用的就是第一个思路，压缩近邻算法采用的是第二个思路</w:t>
      </w:r>
    </w:p>
    <w:p w14:paraId="1DC852DA" w14:textId="77777777" w:rsidR="00993BA4" w:rsidRDefault="00993BA4" w:rsidP="00993BA4">
      <w:pPr>
        <w:pStyle w:val="a4"/>
        <w:shd w:val="clear" w:color="auto" w:fill="FFFFFF"/>
        <w:spacing w:before="0" w:beforeAutospacing="0" w:after="240" w:afterAutospacing="0" w:line="390" w:lineRule="atLeast"/>
        <w:ind w:firstLine="480"/>
        <w:rPr>
          <w:rFonts w:ascii="Arial" w:hAnsi="Arial" w:cs="Arial"/>
          <w:color w:val="4D4D4D"/>
        </w:rPr>
      </w:pPr>
      <w:r>
        <w:rPr>
          <w:rFonts w:ascii="Arial" w:hAnsi="Arial" w:cs="Arial"/>
          <w:color w:val="4D4D4D"/>
        </w:rPr>
        <w:t>三、</w:t>
      </w:r>
      <w:r>
        <w:rPr>
          <w:rFonts w:ascii="Arial" w:hAnsi="Arial" w:cs="Arial"/>
          <w:color w:val="4D4D4D"/>
        </w:rPr>
        <w:t>KNN</w:t>
      </w:r>
      <w:r>
        <w:rPr>
          <w:rFonts w:ascii="Arial" w:hAnsi="Arial" w:cs="Arial"/>
          <w:color w:val="4D4D4D"/>
        </w:rPr>
        <w:t>算法的核心知识</w:t>
      </w:r>
      <w:r>
        <w:rPr>
          <w:rFonts w:ascii="Arial" w:hAnsi="Arial" w:cs="Arial"/>
          <w:color w:val="4D4D4D"/>
        </w:rPr>
        <w:br/>
        <w:t>3.1</w:t>
      </w:r>
      <w:r>
        <w:rPr>
          <w:rFonts w:ascii="Arial" w:hAnsi="Arial" w:cs="Arial"/>
          <w:color w:val="4D4D4D"/>
        </w:rPr>
        <w:t>、距离或相似度的衡量</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在</w:t>
      </w:r>
      <w:r>
        <w:rPr>
          <w:rFonts w:ascii="Arial" w:hAnsi="Arial" w:cs="Arial"/>
          <w:color w:val="4D4D4D"/>
        </w:rPr>
        <w:t>KNN</w:t>
      </w:r>
      <w:r>
        <w:rPr>
          <w:rFonts w:ascii="Arial" w:hAnsi="Arial" w:cs="Arial"/>
          <w:color w:val="4D4D4D"/>
        </w:rPr>
        <w:t>算法中常使用欧氏距离、曼哈顿距离和夹角余弦来计算距离从而来衡量各个对象之间的非相似度。在实际中使用哪一种衡量方法需要具体情况具体分析。对于关系型数据，常使用欧氏距离；对于文本分类来说，使用夹角余弦</w:t>
      </w:r>
      <w:r>
        <w:rPr>
          <w:rFonts w:ascii="Arial" w:hAnsi="Arial" w:cs="Arial"/>
          <w:color w:val="4D4D4D"/>
        </w:rPr>
        <w:t>(cosine)</w:t>
      </w:r>
      <w:r>
        <w:rPr>
          <w:rFonts w:ascii="Arial" w:hAnsi="Arial" w:cs="Arial"/>
          <w:color w:val="4D4D4D"/>
        </w:rPr>
        <w:t>来计算相似度就比欧式</w:t>
      </w:r>
      <w:r>
        <w:rPr>
          <w:rFonts w:ascii="Arial" w:hAnsi="Arial" w:cs="Arial"/>
          <w:color w:val="4D4D4D"/>
        </w:rPr>
        <w:t>(Euclidean)</w:t>
      </w:r>
      <w:r>
        <w:rPr>
          <w:rFonts w:ascii="Arial" w:hAnsi="Arial" w:cs="Arial"/>
          <w:color w:val="4D4D4D"/>
        </w:rPr>
        <w:t>距离更合适。</w:t>
      </w:r>
      <w:r>
        <w:rPr>
          <w:rFonts w:ascii="Arial" w:hAnsi="Arial" w:cs="Arial"/>
          <w:color w:val="4D4D4D"/>
        </w:rPr>
        <w:br/>
        <w:t>3.2</w:t>
      </w:r>
      <w:r>
        <w:rPr>
          <w:rFonts w:ascii="Arial" w:hAnsi="Arial" w:cs="Arial"/>
          <w:color w:val="4D4D4D"/>
        </w:rPr>
        <w:t>、</w:t>
      </w:r>
      <w:r>
        <w:rPr>
          <w:rFonts w:ascii="Arial" w:hAnsi="Arial" w:cs="Arial"/>
          <w:color w:val="4D4D4D"/>
        </w:rPr>
        <w:t>k</w:t>
      </w:r>
      <w:r>
        <w:rPr>
          <w:rFonts w:ascii="Arial" w:hAnsi="Arial" w:cs="Arial"/>
          <w:color w:val="4D4D4D"/>
        </w:rPr>
        <w:t>值的选取</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在</w:t>
      </w:r>
      <w:r>
        <w:rPr>
          <w:rFonts w:ascii="Arial" w:hAnsi="Arial" w:cs="Arial"/>
          <w:color w:val="4D4D4D"/>
        </w:rPr>
        <w:t>KNN</w:t>
      </w:r>
      <w:r>
        <w:rPr>
          <w:rFonts w:ascii="Arial" w:hAnsi="Arial" w:cs="Arial"/>
          <w:color w:val="4D4D4D"/>
        </w:rPr>
        <w:t>算法中</w:t>
      </w:r>
      <w:r>
        <w:rPr>
          <w:rFonts w:ascii="Arial" w:hAnsi="Arial" w:cs="Arial"/>
          <w:color w:val="4D4D4D"/>
        </w:rPr>
        <w:t>k</w:t>
      </w:r>
      <w:r>
        <w:rPr>
          <w:rFonts w:ascii="Arial" w:hAnsi="Arial" w:cs="Arial"/>
          <w:color w:val="4D4D4D"/>
        </w:rPr>
        <w:t>的选取非常重要，</w:t>
      </w:r>
      <w:r>
        <w:rPr>
          <w:rFonts w:ascii="Arial" w:hAnsi="Arial" w:cs="Arial"/>
          <w:color w:val="4D4D4D"/>
        </w:rPr>
        <w:t>KNN</w:t>
      </w:r>
      <w:r>
        <w:rPr>
          <w:rFonts w:ascii="Arial" w:hAnsi="Arial" w:cs="Arial"/>
          <w:color w:val="4D4D4D"/>
        </w:rPr>
        <w:t>分类的准备率对</w:t>
      </w:r>
      <w:r>
        <w:rPr>
          <w:rFonts w:ascii="Arial" w:hAnsi="Arial" w:cs="Arial"/>
          <w:color w:val="4D4D4D"/>
        </w:rPr>
        <w:t>K</w:t>
      </w:r>
      <w:r>
        <w:rPr>
          <w:rFonts w:ascii="Arial" w:hAnsi="Arial" w:cs="Arial"/>
          <w:color w:val="4D4D4D"/>
        </w:rPr>
        <w:t>值很敏感。不同的值有可能带来不同的结果。如果</w:t>
      </w:r>
      <w:r>
        <w:rPr>
          <w:rFonts w:ascii="Arial" w:hAnsi="Arial" w:cs="Arial"/>
          <w:color w:val="4D4D4D"/>
        </w:rPr>
        <w:t>K</w:t>
      </w:r>
      <w:r>
        <w:rPr>
          <w:rFonts w:ascii="Arial" w:hAnsi="Arial" w:cs="Arial"/>
          <w:color w:val="4D4D4D"/>
        </w:rPr>
        <w:t>选大了的话，可能求出来的</w:t>
      </w:r>
      <w:r>
        <w:rPr>
          <w:rFonts w:ascii="Arial" w:hAnsi="Arial" w:cs="Arial"/>
          <w:color w:val="4D4D4D"/>
        </w:rPr>
        <w:t>k</w:t>
      </w:r>
      <w:r>
        <w:rPr>
          <w:rFonts w:ascii="Arial" w:hAnsi="Arial" w:cs="Arial"/>
          <w:color w:val="4D4D4D"/>
        </w:rPr>
        <w:t>最近邻集合可能包含了太多隶属于其它类别的样本点，不具有代表性，最极端的就是</w:t>
      </w:r>
      <w:r>
        <w:rPr>
          <w:rFonts w:ascii="Arial" w:hAnsi="Arial" w:cs="Arial"/>
          <w:color w:val="4D4D4D"/>
        </w:rPr>
        <w:t>k</w:t>
      </w:r>
      <w:r>
        <w:rPr>
          <w:rFonts w:ascii="Arial" w:hAnsi="Arial" w:cs="Arial"/>
          <w:color w:val="4D4D4D"/>
        </w:rPr>
        <w:t>取训练集的大小，此时无论输入实例是什么，都只是简单的预测它属于在训练实例中最多的类，模型过于简单，忽略了训练实例中大量有用信息。如果</w:t>
      </w:r>
      <w:r>
        <w:rPr>
          <w:rFonts w:ascii="Arial" w:hAnsi="Arial" w:cs="Arial"/>
          <w:color w:val="4D4D4D"/>
        </w:rPr>
        <w:t>K</w:t>
      </w:r>
      <w:r>
        <w:rPr>
          <w:rFonts w:ascii="Arial" w:hAnsi="Arial" w:cs="Arial"/>
          <w:color w:val="4D4D4D"/>
        </w:rPr>
        <w:t>选小了的话，结果对噪音样本点很敏感。在实际中，一般采用交叉验证（一部分样本做训练集，一部分做测试集）或者依靠经验的方法来选取</w:t>
      </w:r>
      <w:r>
        <w:rPr>
          <w:rFonts w:ascii="Arial" w:hAnsi="Arial" w:cs="Arial"/>
          <w:color w:val="4D4D4D"/>
        </w:rPr>
        <w:t>k</w:t>
      </w:r>
      <w:r>
        <w:rPr>
          <w:rFonts w:ascii="Arial" w:hAnsi="Arial" w:cs="Arial"/>
          <w:color w:val="4D4D4D"/>
        </w:rPr>
        <w:t>值。</w:t>
      </w:r>
      <w:r>
        <w:rPr>
          <w:rFonts w:ascii="Arial" w:hAnsi="Arial" w:cs="Arial"/>
          <w:color w:val="4D4D4D"/>
        </w:rPr>
        <w:t>k</w:t>
      </w:r>
      <w:r>
        <w:rPr>
          <w:rFonts w:ascii="Arial" w:hAnsi="Arial" w:cs="Arial"/>
          <w:color w:val="4D4D4D"/>
        </w:rPr>
        <w:t>值初始时取一个比较小的数值，之后不断来调整</w:t>
      </w:r>
      <w:r>
        <w:rPr>
          <w:rFonts w:ascii="Arial" w:hAnsi="Arial" w:cs="Arial"/>
          <w:color w:val="4D4D4D"/>
        </w:rPr>
        <w:t>K</w:t>
      </w:r>
      <w:r>
        <w:rPr>
          <w:rFonts w:ascii="Arial" w:hAnsi="Arial" w:cs="Arial"/>
          <w:color w:val="4D4D4D"/>
        </w:rPr>
        <w:t>值的大小来使得样本分类最优，最优时的</w:t>
      </w:r>
      <w:r>
        <w:rPr>
          <w:rFonts w:ascii="Arial" w:hAnsi="Arial" w:cs="Arial"/>
          <w:color w:val="4D4D4D"/>
        </w:rPr>
        <w:t>K</w:t>
      </w:r>
      <w:r>
        <w:rPr>
          <w:rFonts w:ascii="Arial" w:hAnsi="Arial" w:cs="Arial"/>
          <w:color w:val="4D4D4D"/>
        </w:rPr>
        <w:t>值即为所选值。</w:t>
      </w:r>
      <w:r>
        <w:rPr>
          <w:rFonts w:ascii="Arial" w:hAnsi="Arial" w:cs="Arial"/>
          <w:color w:val="4D4D4D"/>
        </w:rPr>
        <w:t>k</w:t>
      </w:r>
      <w:r>
        <w:rPr>
          <w:rFonts w:ascii="Arial" w:hAnsi="Arial" w:cs="Arial"/>
          <w:color w:val="4D4D4D"/>
        </w:rPr>
        <w:t>值一般为奇数。有一个经验规则：</w:t>
      </w:r>
      <w:r>
        <w:rPr>
          <w:rFonts w:ascii="Arial" w:hAnsi="Arial" w:cs="Arial"/>
          <w:color w:val="4D4D4D"/>
        </w:rPr>
        <w:t>k</w:t>
      </w:r>
      <w:r>
        <w:rPr>
          <w:rFonts w:ascii="Arial" w:hAnsi="Arial" w:cs="Arial"/>
          <w:color w:val="4D4D4D"/>
        </w:rPr>
        <w:t>一般低于训练样本数的平方根。</w:t>
      </w:r>
      <w:r>
        <w:rPr>
          <w:rFonts w:ascii="Arial" w:hAnsi="Arial" w:cs="Arial"/>
          <w:color w:val="4D4D4D"/>
        </w:rPr>
        <w:br/>
        <w:t>3.3</w:t>
      </w:r>
      <w:r>
        <w:rPr>
          <w:rFonts w:ascii="Arial" w:hAnsi="Arial" w:cs="Arial"/>
          <w:color w:val="4D4D4D"/>
        </w:rPr>
        <w:t>、类别的判定</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投票决定：少数服从多数，在</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近邻中哪个类别的点最多就分为哪类。</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加权投票法：根据距离的远近，对近邻的投票进行加权，距离越近则权重越大（权重为距离平方的倒数）。这是考虑到各个对象的相似度有悬殊，不同距离的样本有可能对未知样本产生的影响不同。</w:t>
      </w:r>
      <w:r>
        <w:rPr>
          <w:rFonts w:ascii="Arial" w:hAnsi="Arial" w:cs="Arial"/>
          <w:color w:val="4D4D4D"/>
        </w:rPr>
        <w:br/>
        <w:t>3.4</w:t>
      </w:r>
      <w:r>
        <w:rPr>
          <w:rFonts w:ascii="Arial" w:hAnsi="Arial" w:cs="Arial"/>
          <w:color w:val="4D4D4D"/>
        </w:rPr>
        <w:t>、</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邻近样本的选取</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在</w:t>
      </w:r>
      <w:r>
        <w:rPr>
          <w:rFonts w:ascii="Arial" w:hAnsi="Arial" w:cs="Arial"/>
          <w:color w:val="4D4D4D"/>
        </w:rPr>
        <w:t>KKN</w:t>
      </w:r>
      <w:r>
        <w:rPr>
          <w:rFonts w:ascii="Arial" w:hAnsi="Arial" w:cs="Arial"/>
          <w:color w:val="4D4D4D"/>
        </w:rPr>
        <w:t>算法中，整个样本集中的每一个样本都要与待测样本的进行距离的计算，然后在其中取</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最近邻。但这带来了巨大的距离计算量，这也就是懒惰算法所带来的计算成本。改进方案有两个：一个是对样本集进行组织与整理，分群分层，尽可能将计算压缩到在接近测试样本邻域的小范围内，避免盲目地与训练样本集中每个样本进行距离计算。另一个就是在原有样本集中挑选</w:t>
      </w:r>
      <w:r>
        <w:rPr>
          <w:rFonts w:ascii="Arial" w:hAnsi="Arial" w:cs="Arial"/>
          <w:color w:val="4D4D4D"/>
        </w:rPr>
        <w:lastRenderedPageBreak/>
        <w:t>出对分类计算有效的样本，使样本总数合理地减少，以同时达到既减少计算量，又减少存储量的双重效果。</w:t>
      </w:r>
      <w:r>
        <w:rPr>
          <w:rFonts w:ascii="Arial" w:hAnsi="Arial" w:cs="Arial"/>
          <w:color w:val="4D4D4D"/>
        </w:rPr>
        <w:t>KD</w:t>
      </w:r>
      <w:proofErr w:type="gramStart"/>
      <w:r>
        <w:rPr>
          <w:rFonts w:ascii="Arial" w:hAnsi="Arial" w:cs="Arial"/>
          <w:color w:val="4D4D4D"/>
        </w:rPr>
        <w:t>树方法</w:t>
      </w:r>
      <w:proofErr w:type="gramEnd"/>
      <w:r>
        <w:rPr>
          <w:rFonts w:ascii="Arial" w:hAnsi="Arial" w:cs="Arial"/>
          <w:color w:val="4D4D4D"/>
        </w:rPr>
        <w:t>采用的就是第一个思路，压缩近邻算法采用的是第二个思路。</w:t>
      </w:r>
    </w:p>
    <w:p w14:paraId="291F400D" w14:textId="77777777" w:rsidR="00993BA4" w:rsidRDefault="00993BA4" w:rsidP="00993BA4">
      <w:pPr>
        <w:pStyle w:val="a4"/>
        <w:shd w:val="clear" w:color="auto" w:fill="FFFFFF"/>
        <w:spacing w:before="0" w:beforeAutospacing="0" w:after="240" w:afterAutospacing="0" w:line="390" w:lineRule="atLeast"/>
        <w:ind w:firstLine="480"/>
        <w:rPr>
          <w:rFonts w:ascii="Arial" w:hAnsi="Arial" w:cs="Arial"/>
          <w:color w:val="4D4D4D"/>
        </w:rPr>
      </w:pPr>
      <w:r>
        <w:rPr>
          <w:rFonts w:ascii="Arial" w:hAnsi="Arial" w:cs="Arial"/>
          <w:color w:val="4D4D4D"/>
        </w:rPr>
        <w:t>四、</w:t>
      </w:r>
      <w:r>
        <w:rPr>
          <w:rFonts w:ascii="Arial" w:hAnsi="Arial" w:cs="Arial"/>
          <w:color w:val="4D4D4D"/>
        </w:rPr>
        <w:t>KNN</w:t>
      </w:r>
      <w:r>
        <w:rPr>
          <w:rFonts w:ascii="Arial" w:hAnsi="Arial" w:cs="Arial"/>
          <w:color w:val="4D4D4D"/>
        </w:rPr>
        <w:t>算法的优缺点</w:t>
      </w:r>
      <w:r>
        <w:rPr>
          <w:rFonts w:ascii="Arial" w:hAnsi="Arial" w:cs="Arial"/>
          <w:color w:val="4D4D4D"/>
        </w:rPr>
        <w:br/>
        <w:t>4.1</w:t>
      </w:r>
      <w:r>
        <w:rPr>
          <w:rFonts w:ascii="Arial" w:hAnsi="Arial" w:cs="Arial"/>
          <w:color w:val="4D4D4D"/>
        </w:rPr>
        <w:t>、优点</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w:t>
      </w:r>
      <w:r>
        <w:rPr>
          <w:rFonts w:ascii="Arial" w:hAnsi="Arial" w:cs="Arial"/>
          <w:color w:val="4D4D4D"/>
        </w:rPr>
        <w:t>1</w:t>
      </w:r>
      <w:r>
        <w:rPr>
          <w:rFonts w:ascii="Arial" w:hAnsi="Arial" w:cs="Arial"/>
          <w:color w:val="4D4D4D"/>
        </w:rPr>
        <w:t>）</w:t>
      </w:r>
      <w:r>
        <w:rPr>
          <w:rFonts w:ascii="Arial" w:hAnsi="Arial" w:cs="Arial"/>
          <w:color w:val="4D4D4D"/>
        </w:rPr>
        <w:t xml:space="preserve"> </w:t>
      </w:r>
      <w:r>
        <w:rPr>
          <w:rFonts w:ascii="Arial" w:hAnsi="Arial" w:cs="Arial"/>
          <w:color w:val="4D4D4D"/>
        </w:rPr>
        <w:t>简单，易于理解，易于实现，无需估计参数，无需训练；</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w:t>
      </w:r>
      <w:r>
        <w:rPr>
          <w:rFonts w:ascii="Arial" w:hAnsi="Arial" w:cs="Arial"/>
          <w:color w:val="4D4D4D"/>
        </w:rPr>
        <w:t>2</w:t>
      </w:r>
      <w:r>
        <w:rPr>
          <w:rFonts w:ascii="Arial" w:hAnsi="Arial" w:cs="Arial"/>
          <w:color w:val="4D4D4D"/>
        </w:rPr>
        <w:t>）</w:t>
      </w:r>
      <w:r>
        <w:rPr>
          <w:rFonts w:ascii="Arial" w:hAnsi="Arial" w:cs="Arial"/>
          <w:color w:val="4D4D4D"/>
        </w:rPr>
        <w:t xml:space="preserve"> </w:t>
      </w:r>
      <w:r>
        <w:rPr>
          <w:rFonts w:ascii="Arial" w:hAnsi="Arial" w:cs="Arial"/>
          <w:color w:val="4D4D4D"/>
        </w:rPr>
        <w:t>适合对稀有事件进行分类（例如当流失率很低时，比如低于</w:t>
      </w:r>
      <w:r>
        <w:rPr>
          <w:rFonts w:ascii="Arial" w:hAnsi="Arial" w:cs="Arial"/>
          <w:color w:val="4D4D4D"/>
        </w:rPr>
        <w:t>0.5%</w:t>
      </w:r>
      <w:r>
        <w:rPr>
          <w:rFonts w:ascii="Arial" w:hAnsi="Arial" w:cs="Arial"/>
          <w:color w:val="4D4D4D"/>
        </w:rPr>
        <w:t>，构造流失预测模型）；</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w:t>
      </w:r>
      <w:r>
        <w:rPr>
          <w:rFonts w:ascii="Arial" w:hAnsi="Arial" w:cs="Arial"/>
          <w:color w:val="4D4D4D"/>
        </w:rPr>
        <w:t>3</w:t>
      </w:r>
      <w:r>
        <w:rPr>
          <w:rFonts w:ascii="Arial" w:hAnsi="Arial" w:cs="Arial"/>
          <w:color w:val="4D4D4D"/>
        </w:rPr>
        <w:t>）</w:t>
      </w:r>
      <w:r>
        <w:rPr>
          <w:rFonts w:ascii="Arial" w:hAnsi="Arial" w:cs="Arial"/>
          <w:color w:val="4D4D4D"/>
        </w:rPr>
        <w:t xml:space="preserve"> </w:t>
      </w:r>
      <w:r>
        <w:rPr>
          <w:rFonts w:ascii="Arial" w:hAnsi="Arial" w:cs="Arial"/>
          <w:color w:val="4D4D4D"/>
        </w:rPr>
        <w:t>特别适合于多分类问题</w:t>
      </w:r>
      <w:r>
        <w:rPr>
          <w:rFonts w:ascii="Arial" w:hAnsi="Arial" w:cs="Arial"/>
          <w:color w:val="4D4D4D"/>
        </w:rPr>
        <w:t>(multi-modal,</w:t>
      </w:r>
      <w:r>
        <w:rPr>
          <w:rFonts w:ascii="Arial" w:hAnsi="Arial" w:cs="Arial"/>
          <w:color w:val="4D4D4D"/>
        </w:rPr>
        <w:t>对象具有多个类别标签</w:t>
      </w:r>
      <w:r>
        <w:rPr>
          <w:rFonts w:ascii="Arial" w:hAnsi="Arial" w:cs="Arial"/>
          <w:color w:val="4D4D4D"/>
        </w:rPr>
        <w:t>)</w:t>
      </w:r>
      <w:r>
        <w:rPr>
          <w:rFonts w:ascii="Arial" w:hAnsi="Arial" w:cs="Arial"/>
          <w:color w:val="4D4D4D"/>
        </w:rPr>
        <w:t>，例如根据基因特征来判断其功能分类，</w:t>
      </w:r>
      <w:proofErr w:type="spellStart"/>
      <w:r>
        <w:rPr>
          <w:rFonts w:ascii="Arial" w:hAnsi="Arial" w:cs="Arial"/>
          <w:color w:val="4D4D4D"/>
        </w:rPr>
        <w:t>kNN</w:t>
      </w:r>
      <w:proofErr w:type="spellEnd"/>
      <w:r>
        <w:rPr>
          <w:rFonts w:ascii="Arial" w:hAnsi="Arial" w:cs="Arial"/>
          <w:color w:val="4D4D4D"/>
        </w:rPr>
        <w:t>比</w:t>
      </w:r>
      <w:r>
        <w:rPr>
          <w:rFonts w:ascii="Arial" w:hAnsi="Arial" w:cs="Arial"/>
          <w:color w:val="4D4D4D"/>
        </w:rPr>
        <w:t>SVM</w:t>
      </w:r>
      <w:r>
        <w:rPr>
          <w:rFonts w:ascii="Arial" w:hAnsi="Arial" w:cs="Arial"/>
          <w:color w:val="4D4D4D"/>
        </w:rPr>
        <w:t>的表现要好。</w:t>
      </w:r>
      <w:r>
        <w:rPr>
          <w:rFonts w:ascii="Arial" w:hAnsi="Arial" w:cs="Arial"/>
          <w:color w:val="4D4D4D"/>
        </w:rPr>
        <w:br/>
        <w:t>4.2</w:t>
      </w:r>
      <w:r>
        <w:rPr>
          <w:rFonts w:ascii="Arial" w:hAnsi="Arial" w:cs="Arial"/>
          <w:color w:val="4D4D4D"/>
        </w:rPr>
        <w:t>、缺点</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w:t>
      </w:r>
      <w:r>
        <w:rPr>
          <w:rFonts w:ascii="Arial" w:hAnsi="Arial" w:cs="Arial"/>
          <w:color w:val="4D4D4D"/>
        </w:rPr>
        <w:t>1</w:t>
      </w:r>
      <w:r>
        <w:rPr>
          <w:rFonts w:ascii="Arial" w:hAnsi="Arial" w:cs="Arial"/>
          <w:color w:val="4D4D4D"/>
        </w:rPr>
        <w:t>）</w:t>
      </w:r>
      <w:r>
        <w:rPr>
          <w:rFonts w:ascii="Arial" w:hAnsi="Arial" w:cs="Arial"/>
          <w:color w:val="4D4D4D"/>
        </w:rPr>
        <w:t xml:space="preserve"> </w:t>
      </w:r>
      <w:r>
        <w:rPr>
          <w:rFonts w:ascii="Arial" w:hAnsi="Arial" w:cs="Arial"/>
          <w:color w:val="4D4D4D"/>
        </w:rPr>
        <w:t>懒惰算法，对测试样本分类时的计算量大，内存开销大；</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w:t>
      </w:r>
      <w:r>
        <w:rPr>
          <w:rFonts w:ascii="Arial" w:hAnsi="Arial" w:cs="Arial"/>
          <w:color w:val="4D4D4D"/>
        </w:rPr>
        <w:t>2</w:t>
      </w:r>
      <w:r>
        <w:rPr>
          <w:rFonts w:ascii="Arial" w:hAnsi="Arial" w:cs="Arial"/>
          <w:color w:val="4D4D4D"/>
        </w:rPr>
        <w:t>）</w:t>
      </w:r>
      <w:r>
        <w:rPr>
          <w:rFonts w:ascii="Arial" w:hAnsi="Arial" w:cs="Arial"/>
          <w:color w:val="4D4D4D"/>
        </w:rPr>
        <w:t xml:space="preserve"> </w:t>
      </w:r>
      <w:r>
        <w:rPr>
          <w:rFonts w:ascii="Arial" w:hAnsi="Arial" w:cs="Arial"/>
          <w:color w:val="4D4D4D"/>
        </w:rPr>
        <w:t>可解释性较差，无法给出决策树那样的规则。</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w:t>
      </w:r>
      <w:r>
        <w:rPr>
          <w:rFonts w:ascii="Arial" w:hAnsi="Arial" w:cs="Arial"/>
          <w:color w:val="4D4D4D"/>
        </w:rPr>
        <w:t>3</w:t>
      </w:r>
      <w:r>
        <w:rPr>
          <w:rFonts w:ascii="Arial" w:hAnsi="Arial" w:cs="Arial"/>
          <w:color w:val="4D4D4D"/>
        </w:rPr>
        <w:t>）</w:t>
      </w:r>
      <w:r>
        <w:rPr>
          <w:rFonts w:ascii="Arial" w:hAnsi="Arial" w:cs="Arial"/>
          <w:color w:val="4D4D4D"/>
        </w:rPr>
        <w:t xml:space="preserve"> </w:t>
      </w:r>
      <w:r>
        <w:rPr>
          <w:rFonts w:ascii="Arial" w:hAnsi="Arial" w:cs="Arial"/>
          <w:color w:val="4D4D4D"/>
        </w:rPr>
        <w:t>该算法在分类时有个主要的不足是，当样本不平衡时，如一个类的样本容量很大，而其他类样本容量</w:t>
      </w:r>
      <w:proofErr w:type="gramStart"/>
      <w:r>
        <w:rPr>
          <w:rFonts w:ascii="Arial" w:hAnsi="Arial" w:cs="Arial"/>
          <w:color w:val="4D4D4D"/>
        </w:rPr>
        <w:t>很</w:t>
      </w:r>
      <w:proofErr w:type="gramEnd"/>
      <w:r>
        <w:rPr>
          <w:rFonts w:ascii="Arial" w:hAnsi="Arial" w:cs="Arial"/>
          <w:color w:val="4D4D4D"/>
        </w:rPr>
        <w:t>小时，有可能导致当输入一个新样本时，该样本的</w:t>
      </w:r>
      <w:r>
        <w:rPr>
          <w:rFonts w:ascii="Arial" w:hAnsi="Arial" w:cs="Arial"/>
          <w:color w:val="4D4D4D"/>
        </w:rPr>
        <w:t>K</w:t>
      </w:r>
      <w:proofErr w:type="gramStart"/>
      <w:r>
        <w:rPr>
          <w:rFonts w:ascii="Arial" w:hAnsi="Arial" w:cs="Arial"/>
          <w:color w:val="4D4D4D"/>
        </w:rPr>
        <w:t>个</w:t>
      </w:r>
      <w:proofErr w:type="gramEnd"/>
      <w:r>
        <w:rPr>
          <w:rFonts w:ascii="Arial" w:hAnsi="Arial" w:cs="Arial"/>
          <w:color w:val="4D4D4D"/>
        </w:rPr>
        <w:t>邻居中大容量类的样本占多数。</w:t>
      </w:r>
      <w:r>
        <w:rPr>
          <w:rFonts w:ascii="Arial" w:hAnsi="Arial" w:cs="Arial"/>
          <w:color w:val="4D4D4D"/>
        </w:rPr>
        <w:t xml:space="preserve"> </w:t>
      </w:r>
      <w:r>
        <w:rPr>
          <w:rFonts w:ascii="Arial" w:hAnsi="Arial" w:cs="Arial"/>
          <w:color w:val="4D4D4D"/>
        </w:rPr>
        <w:t>该算法只计算</w:t>
      </w:r>
      <w:r>
        <w:rPr>
          <w:rFonts w:ascii="Arial" w:hAnsi="Arial" w:cs="Arial"/>
          <w:color w:val="4D4D4D"/>
        </w:rPr>
        <w:t>“</w:t>
      </w:r>
      <w:r>
        <w:rPr>
          <w:rFonts w:ascii="Arial" w:hAnsi="Arial" w:cs="Arial"/>
          <w:color w:val="4D4D4D"/>
        </w:rPr>
        <w:t>最近的</w:t>
      </w:r>
      <w:r>
        <w:rPr>
          <w:rFonts w:ascii="Arial" w:hAnsi="Arial" w:cs="Arial"/>
          <w:color w:val="4D4D4D"/>
        </w:rPr>
        <w:t>”</w:t>
      </w:r>
      <w:r>
        <w:rPr>
          <w:rFonts w:ascii="Arial" w:hAnsi="Arial" w:cs="Arial"/>
          <w:color w:val="4D4D4D"/>
        </w:rPr>
        <w:t>邻居样本，某一类的样本数量很大，那么或者这类样本并不接近目标样本，或者这类样本很靠近目标样本。无论怎样，数量并不能影响运行结果。</w:t>
      </w:r>
    </w:p>
    <w:p w14:paraId="2EE8F7CF" w14:textId="77777777" w:rsidR="00993BA4" w:rsidRDefault="00993BA4" w:rsidP="00993BA4">
      <w:pPr>
        <w:pStyle w:val="a4"/>
        <w:shd w:val="clear" w:color="auto" w:fill="FFFFFF"/>
        <w:spacing w:before="0" w:beforeAutospacing="0" w:after="240" w:afterAutospacing="0" w:line="390" w:lineRule="atLeast"/>
        <w:ind w:firstLine="480"/>
        <w:rPr>
          <w:rFonts w:ascii="Arial" w:hAnsi="Arial" w:cs="Arial"/>
          <w:color w:val="4D4D4D"/>
        </w:rPr>
      </w:pPr>
      <w:r>
        <w:rPr>
          <w:rFonts w:ascii="Arial" w:hAnsi="Arial" w:cs="Arial"/>
          <w:color w:val="4D4D4D"/>
        </w:rPr>
        <w:t>五、改进算法</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针对以上算法的不足，算法的改进方向主要分成了分类效率和分类效果两方面。</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w:t>
      </w:r>
      <w:r>
        <w:rPr>
          <w:rFonts w:ascii="Arial" w:hAnsi="Arial" w:cs="Arial"/>
          <w:color w:val="4D4D4D"/>
        </w:rPr>
        <w:t>1</w:t>
      </w:r>
      <w:r>
        <w:rPr>
          <w:rFonts w:ascii="Arial" w:hAnsi="Arial" w:cs="Arial"/>
          <w:color w:val="4D4D4D"/>
        </w:rPr>
        <w:t>）分类效率：事先对样本属性进行约简，删除对分类结果影响较小的属性，快速的得出待分类样本的类别。该算法比较适用于样本容量比较大的类域的自动分类，而那些样本容量较小的类域采用这种算法比较容易产生误分。</w:t>
      </w:r>
      <w:r>
        <w:rPr>
          <w:rFonts w:ascii="Arial" w:hAnsi="Arial" w:cs="Arial"/>
          <w:color w:val="4D4D4D"/>
        </w:rPr>
        <w:br/>
      </w:r>
      <w:r>
        <w:rPr>
          <w:rFonts w:ascii="Arial" w:hAnsi="Arial" w:cs="Arial"/>
          <w:color w:val="4D4D4D"/>
        </w:rPr>
        <w:t> </w:t>
      </w:r>
      <w:r>
        <w:rPr>
          <w:rFonts w:ascii="Arial" w:hAnsi="Arial" w:cs="Arial"/>
          <w:color w:val="4D4D4D"/>
        </w:rPr>
        <w:t> </w:t>
      </w:r>
      <w:r>
        <w:rPr>
          <w:rFonts w:ascii="Arial" w:hAnsi="Arial" w:cs="Arial"/>
          <w:color w:val="4D4D4D"/>
        </w:rPr>
        <w:t>（</w:t>
      </w:r>
      <w:r>
        <w:rPr>
          <w:rFonts w:ascii="Arial" w:hAnsi="Arial" w:cs="Arial"/>
          <w:color w:val="4D4D4D"/>
        </w:rPr>
        <w:t>2</w:t>
      </w:r>
      <w:r>
        <w:rPr>
          <w:rFonts w:ascii="Arial" w:hAnsi="Arial" w:cs="Arial"/>
          <w:color w:val="4D4D4D"/>
        </w:rPr>
        <w:t>）分类效果：采用权值的方法（和该样本距离小的</w:t>
      </w:r>
      <w:proofErr w:type="gramStart"/>
      <w:r>
        <w:rPr>
          <w:rFonts w:ascii="Arial" w:hAnsi="Arial" w:cs="Arial"/>
          <w:color w:val="4D4D4D"/>
        </w:rPr>
        <w:t>邻居权</w:t>
      </w:r>
      <w:proofErr w:type="gramEnd"/>
      <w:r>
        <w:rPr>
          <w:rFonts w:ascii="Arial" w:hAnsi="Arial" w:cs="Arial"/>
          <w:color w:val="4D4D4D"/>
        </w:rPr>
        <w:t>值大）来改进，</w:t>
      </w:r>
      <w:r>
        <w:rPr>
          <w:rFonts w:ascii="Arial" w:hAnsi="Arial" w:cs="Arial"/>
          <w:color w:val="4D4D4D"/>
        </w:rPr>
        <w:t>Han</w:t>
      </w:r>
      <w:r>
        <w:rPr>
          <w:rFonts w:ascii="Arial" w:hAnsi="Arial" w:cs="Arial"/>
          <w:color w:val="4D4D4D"/>
        </w:rPr>
        <w:t>等人于</w:t>
      </w:r>
      <w:r>
        <w:rPr>
          <w:rFonts w:ascii="Arial" w:hAnsi="Arial" w:cs="Arial"/>
          <w:color w:val="4D4D4D"/>
        </w:rPr>
        <w:t>2002</w:t>
      </w:r>
      <w:r>
        <w:rPr>
          <w:rFonts w:ascii="Arial" w:hAnsi="Arial" w:cs="Arial"/>
          <w:color w:val="4D4D4D"/>
        </w:rPr>
        <w:t>年尝试利用贪心法，针对文件分类时做可调整权重的</w:t>
      </w:r>
      <w:r>
        <w:rPr>
          <w:rFonts w:ascii="Arial" w:hAnsi="Arial" w:cs="Arial"/>
          <w:color w:val="4D4D4D"/>
        </w:rPr>
        <w:t>k</w:t>
      </w:r>
      <w:r>
        <w:rPr>
          <w:rFonts w:ascii="Arial" w:hAnsi="Arial" w:cs="Arial"/>
          <w:color w:val="4D4D4D"/>
        </w:rPr>
        <w:t>最近邻居法</w:t>
      </w:r>
      <w:proofErr w:type="spellStart"/>
      <w:r>
        <w:rPr>
          <w:rFonts w:ascii="Arial" w:hAnsi="Arial" w:cs="Arial"/>
          <w:color w:val="4D4D4D"/>
        </w:rPr>
        <w:t>WAkNN</w:t>
      </w:r>
      <w:proofErr w:type="spellEnd"/>
      <w:r>
        <w:rPr>
          <w:rFonts w:ascii="Arial" w:hAnsi="Arial" w:cs="Arial"/>
          <w:color w:val="4D4D4D"/>
        </w:rPr>
        <w:t xml:space="preserve"> (weighted adjusted k nearest neighbor)</w:t>
      </w:r>
      <w:r>
        <w:rPr>
          <w:rFonts w:ascii="Arial" w:hAnsi="Arial" w:cs="Arial"/>
          <w:color w:val="4D4D4D"/>
        </w:rPr>
        <w:t>，以促进分类效果；而</w:t>
      </w:r>
      <w:r>
        <w:rPr>
          <w:rFonts w:ascii="Arial" w:hAnsi="Arial" w:cs="Arial"/>
          <w:color w:val="4D4D4D"/>
        </w:rPr>
        <w:t>Li</w:t>
      </w:r>
      <w:r>
        <w:rPr>
          <w:rFonts w:ascii="Arial" w:hAnsi="Arial" w:cs="Arial"/>
          <w:color w:val="4D4D4D"/>
        </w:rPr>
        <w:t>等人于</w:t>
      </w:r>
      <w:r>
        <w:rPr>
          <w:rFonts w:ascii="Arial" w:hAnsi="Arial" w:cs="Arial"/>
          <w:color w:val="4D4D4D"/>
        </w:rPr>
        <w:t>2004</w:t>
      </w:r>
      <w:r>
        <w:rPr>
          <w:rFonts w:ascii="Arial" w:hAnsi="Arial" w:cs="Arial"/>
          <w:color w:val="4D4D4D"/>
        </w:rPr>
        <w:t>年提出由于不同分类的文件本身有数量上有差异，因此也应该依照训练集合中各种分类的文件数量，选取不同数目的最近邻居，来参与分类。</w:t>
      </w:r>
    </w:p>
    <w:p w14:paraId="604ACB93" w14:textId="7A2039B6" w:rsidR="00993BA4" w:rsidRDefault="00993BA4" w:rsidP="00993BA4">
      <w:pPr>
        <w:pStyle w:val="2"/>
      </w:pPr>
      <w:r>
        <w:rPr>
          <w:rFonts w:hint="eastAsia"/>
        </w:rPr>
        <w:lastRenderedPageBreak/>
        <w:t>病例分析</w:t>
      </w:r>
    </w:p>
    <w:tbl>
      <w:tblPr>
        <w:tblW w:w="7222" w:type="dxa"/>
        <w:jc w:val="center"/>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544"/>
        <w:gridCol w:w="2126"/>
        <w:gridCol w:w="2552"/>
      </w:tblGrid>
      <w:tr w:rsidR="002B7F96" w:rsidRPr="002B7F96" w14:paraId="7DE8E506" w14:textId="77777777" w:rsidTr="007F3B66">
        <w:trPr>
          <w:trHeight w:val="608"/>
          <w:jc w:val="center"/>
        </w:trPr>
        <w:tc>
          <w:tcPr>
            <w:tcW w:w="7222" w:type="dxa"/>
            <w:gridSpan w:val="3"/>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0628083" w14:textId="77777777" w:rsidR="002B7F96" w:rsidRPr="002B7F96" w:rsidRDefault="002B7F96" w:rsidP="008C1515">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诊断结论</w:t>
            </w:r>
          </w:p>
        </w:tc>
      </w:tr>
      <w:tr w:rsidR="008C1515" w:rsidRPr="002B7F96" w14:paraId="4DDDB410" w14:textId="77777777" w:rsidTr="007F3B66">
        <w:trPr>
          <w:trHeight w:val="630"/>
          <w:jc w:val="center"/>
        </w:trPr>
        <w:tc>
          <w:tcPr>
            <w:tcW w:w="2544"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AA7034D"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窦性心律</w:t>
            </w:r>
          </w:p>
        </w:tc>
        <w:tc>
          <w:tcPr>
            <w:tcW w:w="2126"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4367F02"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窦性心律</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9B347FE"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窦性心律</w:t>
            </w:r>
          </w:p>
        </w:tc>
      </w:tr>
      <w:tr w:rsidR="008C1515" w:rsidRPr="002B7F96" w14:paraId="73880F34" w14:textId="77777777" w:rsidTr="007F3B66">
        <w:trPr>
          <w:trHeight w:val="653"/>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D51AD04" w14:textId="77777777" w:rsidR="002B7F96" w:rsidRPr="002B7F96" w:rsidRDefault="002B7F96" w:rsidP="002B7F96">
            <w:pPr>
              <w:widowControl/>
              <w:jc w:val="left"/>
              <w:rPr>
                <w:rFonts w:ascii="宋体" w:hAnsi="宋体" w:cs="宋体"/>
                <w:kern w:val="0"/>
                <w:szCs w:val="24"/>
              </w:rPr>
            </w:pPr>
          </w:p>
        </w:tc>
        <w:tc>
          <w:tcPr>
            <w:tcW w:w="2126"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1675F2C"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窦性心律失常</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5BB0A55"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窦性心律不齐</w:t>
            </w:r>
          </w:p>
        </w:tc>
      </w:tr>
      <w:tr w:rsidR="008C1515" w:rsidRPr="002B7F96" w14:paraId="1C4A927F" w14:textId="77777777" w:rsidTr="007F3B66">
        <w:trPr>
          <w:trHeight w:val="663"/>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5BC4429"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28FC5EA"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0A886DD"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窦性心动过速</w:t>
            </w:r>
          </w:p>
        </w:tc>
      </w:tr>
      <w:tr w:rsidR="008C1515" w:rsidRPr="002B7F96" w14:paraId="4D834404" w14:textId="77777777" w:rsidTr="007F3B66">
        <w:trPr>
          <w:trHeight w:val="642"/>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3E2CD2D"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EE63CA5"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1B1652D"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窦性心动过缓</w:t>
            </w:r>
          </w:p>
        </w:tc>
      </w:tr>
      <w:tr w:rsidR="008C1515" w:rsidRPr="002B7F96" w14:paraId="2F9B5280" w14:textId="77777777" w:rsidTr="007F3B66">
        <w:trPr>
          <w:trHeight w:val="619"/>
          <w:jc w:val="center"/>
        </w:trPr>
        <w:tc>
          <w:tcPr>
            <w:tcW w:w="2544"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FD53108"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快速型心律失常</w:t>
            </w:r>
          </w:p>
        </w:tc>
        <w:tc>
          <w:tcPr>
            <w:tcW w:w="2126"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0C6E91A"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早搏</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9E98B8D"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室性早搏</w:t>
            </w:r>
          </w:p>
        </w:tc>
      </w:tr>
      <w:tr w:rsidR="008C1515" w:rsidRPr="002B7F96" w14:paraId="2AA612E1" w14:textId="77777777" w:rsidTr="007F3B66">
        <w:trPr>
          <w:trHeight w:val="663"/>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4B8CDC4"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0BACD2A"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95DB2ED"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交界性早搏</w:t>
            </w:r>
          </w:p>
        </w:tc>
      </w:tr>
      <w:tr w:rsidR="008C1515" w:rsidRPr="002B7F96" w14:paraId="7CCD2D81" w14:textId="77777777" w:rsidTr="007F3B66">
        <w:trPr>
          <w:trHeight w:val="653"/>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02F00FA"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6455C59"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DF4A0E5"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房性早搏</w:t>
            </w:r>
          </w:p>
        </w:tc>
      </w:tr>
      <w:tr w:rsidR="008C1515" w:rsidRPr="002B7F96" w14:paraId="0E9350D9" w14:textId="77777777" w:rsidTr="007F3B66">
        <w:trPr>
          <w:trHeight w:val="663"/>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657B688" w14:textId="77777777" w:rsidR="002B7F96" w:rsidRPr="002B7F96" w:rsidRDefault="002B7F96" w:rsidP="002B7F96">
            <w:pPr>
              <w:widowControl/>
              <w:jc w:val="left"/>
              <w:rPr>
                <w:rFonts w:ascii="宋体" w:hAnsi="宋体" w:cs="宋体"/>
                <w:kern w:val="0"/>
                <w:szCs w:val="24"/>
              </w:rPr>
            </w:pPr>
          </w:p>
        </w:tc>
        <w:tc>
          <w:tcPr>
            <w:tcW w:w="2126"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E02653C"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心动过速</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CF282DE"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室性心动过速</w:t>
            </w:r>
          </w:p>
        </w:tc>
      </w:tr>
      <w:tr w:rsidR="008C1515" w:rsidRPr="002B7F96" w14:paraId="3144081D" w14:textId="77777777" w:rsidTr="007F3B66">
        <w:trPr>
          <w:trHeight w:val="653"/>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4915246"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60E1F2C"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6CEA95C"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室上性心动过速</w:t>
            </w:r>
          </w:p>
        </w:tc>
      </w:tr>
      <w:tr w:rsidR="008C1515" w:rsidRPr="002B7F96" w14:paraId="1CD053A9" w14:textId="77777777" w:rsidTr="007F3B66">
        <w:trPr>
          <w:trHeight w:val="653"/>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9F80446" w14:textId="77777777" w:rsidR="002B7F96" w:rsidRPr="002B7F96" w:rsidRDefault="002B7F96" w:rsidP="002B7F96">
            <w:pPr>
              <w:widowControl/>
              <w:jc w:val="left"/>
              <w:rPr>
                <w:rFonts w:ascii="宋体" w:hAnsi="宋体" w:cs="宋体"/>
                <w:kern w:val="0"/>
                <w:szCs w:val="24"/>
              </w:rPr>
            </w:pPr>
          </w:p>
        </w:tc>
        <w:tc>
          <w:tcPr>
            <w:tcW w:w="2126"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AC8ACB2"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扑动颤动</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F961C80"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房扑</w:t>
            </w:r>
          </w:p>
        </w:tc>
      </w:tr>
      <w:tr w:rsidR="008C1515" w:rsidRPr="002B7F96" w14:paraId="1C6092EA" w14:textId="77777777" w:rsidTr="007F3B66">
        <w:trPr>
          <w:trHeight w:val="663"/>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F264937"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AD3C67A"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9722E22"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房颤</w:t>
            </w:r>
          </w:p>
        </w:tc>
      </w:tr>
      <w:tr w:rsidR="008C1515" w:rsidRPr="002B7F96" w14:paraId="0B1A68E9" w14:textId="77777777" w:rsidTr="007F3B66">
        <w:trPr>
          <w:trHeight w:val="630"/>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FF0D634" w14:textId="77777777" w:rsidR="002B7F96" w:rsidRPr="002B7F96" w:rsidRDefault="002B7F96" w:rsidP="002B7F96">
            <w:pPr>
              <w:widowControl/>
              <w:jc w:val="left"/>
              <w:rPr>
                <w:rFonts w:ascii="宋体" w:hAnsi="宋体" w:cs="宋体"/>
                <w:kern w:val="0"/>
                <w:szCs w:val="24"/>
              </w:rPr>
            </w:pPr>
          </w:p>
        </w:tc>
        <w:tc>
          <w:tcPr>
            <w:tcW w:w="2126"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5564F67"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预激综合症</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B30D2F9"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WPW</w:t>
            </w:r>
          </w:p>
        </w:tc>
      </w:tr>
      <w:tr w:rsidR="008C1515" w:rsidRPr="002B7F96" w14:paraId="02111303" w14:textId="77777777" w:rsidTr="007F3B66">
        <w:trPr>
          <w:jc w:val="center"/>
        </w:trPr>
        <w:tc>
          <w:tcPr>
            <w:tcW w:w="2544"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9E1BA54"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缓慢型心律失常</w:t>
            </w:r>
          </w:p>
        </w:tc>
        <w:tc>
          <w:tcPr>
            <w:tcW w:w="2126"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3B5FE75"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逸搏</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7EFB575"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室性逸搏</w:t>
            </w:r>
          </w:p>
        </w:tc>
      </w:tr>
      <w:tr w:rsidR="008C1515" w:rsidRPr="002B7F96" w14:paraId="6B05A365" w14:textId="77777777" w:rsidTr="007F3B66">
        <w:trPr>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41314D5"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B1318CE"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6AB771F"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房性逸搏</w:t>
            </w:r>
          </w:p>
        </w:tc>
      </w:tr>
      <w:tr w:rsidR="008C1515" w:rsidRPr="002B7F96" w14:paraId="24093529" w14:textId="77777777" w:rsidTr="007F3B66">
        <w:trPr>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25A504D"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DC7887D"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ACC208B"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交界性逸搏</w:t>
            </w:r>
          </w:p>
        </w:tc>
      </w:tr>
      <w:tr w:rsidR="008C1515" w:rsidRPr="002B7F96" w14:paraId="1D1730EE" w14:textId="77777777" w:rsidTr="007F3B66">
        <w:trPr>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049365F" w14:textId="77777777" w:rsidR="002B7F96" w:rsidRPr="002B7F96" w:rsidRDefault="002B7F96" w:rsidP="002B7F96">
            <w:pPr>
              <w:widowControl/>
              <w:jc w:val="left"/>
              <w:rPr>
                <w:rFonts w:ascii="宋体" w:hAnsi="宋体" w:cs="宋体"/>
                <w:kern w:val="0"/>
                <w:szCs w:val="24"/>
              </w:rPr>
            </w:pPr>
          </w:p>
        </w:tc>
        <w:tc>
          <w:tcPr>
            <w:tcW w:w="2126"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3B79122"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房室传导阻滞</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447AF27"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一度房室传导阻滞</w:t>
            </w:r>
          </w:p>
        </w:tc>
      </w:tr>
      <w:tr w:rsidR="008C1515" w:rsidRPr="002B7F96" w14:paraId="1DF5FC71" w14:textId="77777777" w:rsidTr="007F3B66">
        <w:trPr>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DBCD20F"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FD35ABE"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A4D2E4D"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二度房室传导阻滞</w:t>
            </w:r>
          </w:p>
        </w:tc>
      </w:tr>
      <w:tr w:rsidR="008C1515" w:rsidRPr="002B7F96" w14:paraId="1658545D" w14:textId="77777777" w:rsidTr="007F3B66">
        <w:trPr>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0E244EF"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37B3C0D"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9BB6D2E"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三度房室传导阻滞</w:t>
            </w:r>
          </w:p>
        </w:tc>
      </w:tr>
      <w:tr w:rsidR="008C1515" w:rsidRPr="002B7F96" w14:paraId="5712D611" w14:textId="77777777" w:rsidTr="007F3B66">
        <w:trPr>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5A93562" w14:textId="77777777" w:rsidR="002B7F96" w:rsidRPr="002B7F96" w:rsidRDefault="002B7F96" w:rsidP="002B7F96">
            <w:pPr>
              <w:widowControl/>
              <w:jc w:val="left"/>
              <w:rPr>
                <w:rFonts w:ascii="宋体" w:hAnsi="宋体" w:cs="宋体"/>
                <w:kern w:val="0"/>
                <w:szCs w:val="24"/>
              </w:rPr>
            </w:pPr>
          </w:p>
        </w:tc>
        <w:tc>
          <w:tcPr>
            <w:tcW w:w="2126"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771DEA2"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室内传导阻滞</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676CFE8"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室内传导阻滞</w:t>
            </w:r>
          </w:p>
        </w:tc>
      </w:tr>
      <w:tr w:rsidR="008C1515" w:rsidRPr="002B7F96" w14:paraId="19AC085D" w14:textId="77777777" w:rsidTr="007F3B66">
        <w:trPr>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8AB1B67" w14:textId="77777777" w:rsidR="002B7F96" w:rsidRPr="002B7F96" w:rsidRDefault="002B7F96" w:rsidP="002B7F96">
            <w:pPr>
              <w:widowControl/>
              <w:jc w:val="left"/>
              <w:rPr>
                <w:rFonts w:ascii="宋体" w:hAnsi="宋体" w:cs="宋体"/>
                <w:kern w:val="0"/>
                <w:szCs w:val="24"/>
              </w:rPr>
            </w:pPr>
          </w:p>
        </w:tc>
        <w:tc>
          <w:tcPr>
            <w:tcW w:w="2126"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746EE00"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其他</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7253696"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停搏</w:t>
            </w:r>
          </w:p>
        </w:tc>
      </w:tr>
      <w:tr w:rsidR="008C1515" w:rsidRPr="002B7F96" w14:paraId="4E0F8F72" w14:textId="77777777" w:rsidTr="007F3B66">
        <w:trPr>
          <w:jc w:val="center"/>
        </w:trPr>
        <w:tc>
          <w:tcPr>
            <w:tcW w:w="2544"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7C99287" w14:textId="77777777" w:rsidR="002B7F96" w:rsidRPr="002B7F96" w:rsidRDefault="002B7F96" w:rsidP="002B7F96">
            <w:pPr>
              <w:widowControl/>
              <w:jc w:val="left"/>
              <w:rPr>
                <w:rFonts w:ascii="宋体" w:hAnsi="宋体" w:cs="宋体"/>
                <w:kern w:val="0"/>
                <w:szCs w:val="24"/>
              </w:rPr>
            </w:pPr>
          </w:p>
        </w:tc>
        <w:tc>
          <w:tcPr>
            <w:tcW w:w="2126"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B072E78" w14:textId="77777777" w:rsidR="002B7F96" w:rsidRPr="002B7F96" w:rsidRDefault="002B7F96" w:rsidP="007F3B66">
            <w:pPr>
              <w:widowControl/>
              <w:jc w:val="center"/>
              <w:rPr>
                <w:rFonts w:ascii="宋体" w:hAnsi="宋体" w:cs="宋体"/>
                <w:kern w:val="0"/>
                <w:szCs w:val="24"/>
              </w:rPr>
            </w:pP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D8E7AF3" w14:textId="77777777" w:rsidR="002B7F96" w:rsidRPr="002B7F96" w:rsidRDefault="002B7F96" w:rsidP="007F3B66">
            <w:pPr>
              <w:widowControl/>
              <w:jc w:val="center"/>
              <w:rPr>
                <w:rFonts w:ascii="宋体" w:hAnsi="宋体" w:cs="宋体"/>
                <w:kern w:val="0"/>
                <w:szCs w:val="24"/>
              </w:rPr>
            </w:pPr>
            <w:r w:rsidRPr="002B7F96">
              <w:rPr>
                <w:rFonts w:ascii="微软雅黑" w:eastAsia="微软雅黑" w:hAnsi="微软雅黑" w:cs="宋体" w:hint="eastAsia"/>
                <w:color w:val="212529"/>
                <w:kern w:val="0"/>
                <w:sz w:val="21"/>
                <w:szCs w:val="21"/>
                <w:shd w:val="clear" w:color="auto" w:fill="FFFFFF"/>
              </w:rPr>
              <w:t>噪声过大</w:t>
            </w:r>
          </w:p>
        </w:tc>
      </w:tr>
    </w:tbl>
    <w:p w14:paraId="618CF1EE" w14:textId="77777777" w:rsidR="002B7F96" w:rsidRPr="00E10084" w:rsidRDefault="002B7F96" w:rsidP="00E10084">
      <w:pPr>
        <w:rPr>
          <w:rFonts w:hint="eastAsia"/>
        </w:rPr>
      </w:pPr>
    </w:p>
    <w:tbl>
      <w:tblPr>
        <w:tblW w:w="0" w:type="auto"/>
        <w:jc w:val="center"/>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693"/>
        <w:gridCol w:w="2410"/>
        <w:gridCol w:w="3119"/>
      </w:tblGrid>
      <w:tr w:rsidR="007F3B66" w:rsidRPr="007F3B66" w14:paraId="10D4E7AE" w14:textId="77777777" w:rsidTr="00691A2F">
        <w:trPr>
          <w:jc w:val="center"/>
        </w:trPr>
        <w:tc>
          <w:tcPr>
            <w:tcW w:w="4103" w:type="dxa"/>
            <w:gridSpan w:val="2"/>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B6A3C44" w14:textId="77777777" w:rsidR="007F3B66" w:rsidRPr="007F3B66" w:rsidRDefault="007F3B66" w:rsidP="007F3B66">
            <w:pPr>
              <w:widowControl/>
              <w:jc w:val="center"/>
              <w:rPr>
                <w:rFonts w:ascii="宋体" w:hAnsi="宋体" w:cs="宋体"/>
                <w:kern w:val="0"/>
                <w:szCs w:val="24"/>
              </w:rPr>
            </w:pPr>
            <w:r w:rsidRPr="007F3B66">
              <w:rPr>
                <w:rFonts w:ascii="微软雅黑" w:eastAsia="微软雅黑" w:hAnsi="微软雅黑" w:cs="宋体" w:hint="eastAsia"/>
                <w:color w:val="212529"/>
                <w:kern w:val="0"/>
                <w:sz w:val="21"/>
                <w:szCs w:val="21"/>
                <w:shd w:val="clear" w:color="auto" w:fill="FFFFFF"/>
              </w:rPr>
              <w:t>诊断结论</w:t>
            </w:r>
          </w:p>
        </w:tc>
        <w:tc>
          <w:tcPr>
            <w:tcW w:w="3119"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596AF6E" w14:textId="77777777" w:rsidR="007F3B66" w:rsidRPr="007F3B66" w:rsidRDefault="007F3B66" w:rsidP="007F3B66">
            <w:pPr>
              <w:widowControl/>
              <w:jc w:val="center"/>
              <w:rPr>
                <w:rFonts w:ascii="宋体" w:hAnsi="宋体" w:cs="宋体"/>
                <w:kern w:val="0"/>
                <w:szCs w:val="24"/>
              </w:rPr>
            </w:pPr>
            <w:r w:rsidRPr="007F3B66">
              <w:rPr>
                <w:rFonts w:ascii="微软雅黑" w:eastAsia="微软雅黑" w:hAnsi="微软雅黑" w:cs="宋体" w:hint="eastAsia"/>
                <w:color w:val="212529"/>
                <w:kern w:val="0"/>
                <w:sz w:val="21"/>
                <w:szCs w:val="21"/>
                <w:shd w:val="clear" w:color="auto" w:fill="FFFFFF"/>
              </w:rPr>
              <w:t>备注</w:t>
            </w:r>
          </w:p>
        </w:tc>
      </w:tr>
      <w:tr w:rsidR="007F3B66" w:rsidRPr="007F3B66" w14:paraId="5C843A9A" w14:textId="77777777" w:rsidTr="00691A2F">
        <w:trPr>
          <w:jc w:val="center"/>
        </w:trPr>
        <w:tc>
          <w:tcPr>
            <w:tcW w:w="1693"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2C8B415" w14:textId="77777777" w:rsidR="007F3B66" w:rsidRPr="007F3B66" w:rsidRDefault="007F3B66" w:rsidP="007F3B66">
            <w:pPr>
              <w:widowControl/>
              <w:jc w:val="center"/>
              <w:rPr>
                <w:rFonts w:ascii="宋体" w:hAnsi="宋体" w:cs="宋体"/>
                <w:kern w:val="0"/>
                <w:szCs w:val="24"/>
              </w:rPr>
            </w:pPr>
            <w:r w:rsidRPr="007F3B66">
              <w:rPr>
                <w:rFonts w:ascii="微软雅黑" w:eastAsia="微软雅黑" w:hAnsi="微软雅黑" w:cs="宋体" w:hint="eastAsia"/>
                <w:color w:val="212529"/>
                <w:kern w:val="0"/>
                <w:sz w:val="21"/>
                <w:szCs w:val="21"/>
                <w:shd w:val="clear" w:color="auto" w:fill="FFFFFF"/>
              </w:rPr>
              <w:t>分析参数</w:t>
            </w:r>
          </w:p>
        </w:tc>
        <w:tc>
          <w:tcPr>
            <w:tcW w:w="24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8B17A78" w14:textId="77777777" w:rsidR="007F3B66" w:rsidRPr="007F3B66" w:rsidRDefault="007F3B66" w:rsidP="007F3B66">
            <w:pPr>
              <w:widowControl/>
              <w:jc w:val="center"/>
              <w:rPr>
                <w:rFonts w:ascii="宋体" w:hAnsi="宋体" w:cs="宋体"/>
                <w:kern w:val="0"/>
                <w:szCs w:val="24"/>
              </w:rPr>
            </w:pPr>
            <w:r w:rsidRPr="007F3B66">
              <w:rPr>
                <w:rFonts w:ascii="微软雅黑" w:eastAsia="微软雅黑" w:hAnsi="微软雅黑" w:cs="宋体" w:hint="eastAsia"/>
                <w:color w:val="212529"/>
                <w:kern w:val="0"/>
                <w:sz w:val="21"/>
                <w:szCs w:val="21"/>
                <w:shd w:val="clear" w:color="auto" w:fill="FFFFFF"/>
              </w:rPr>
              <w:t>心率</w:t>
            </w:r>
          </w:p>
        </w:tc>
        <w:tc>
          <w:tcPr>
            <w:tcW w:w="3119"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BB43C90" w14:textId="77777777" w:rsidR="007F3B66" w:rsidRPr="007F3B66" w:rsidRDefault="007F3B66" w:rsidP="007F3B66">
            <w:pPr>
              <w:widowControl/>
              <w:jc w:val="center"/>
              <w:rPr>
                <w:rFonts w:ascii="宋体" w:hAnsi="宋体" w:cs="宋体"/>
                <w:kern w:val="0"/>
                <w:szCs w:val="24"/>
              </w:rPr>
            </w:pPr>
          </w:p>
        </w:tc>
      </w:tr>
      <w:tr w:rsidR="007F3B66" w:rsidRPr="007F3B66" w14:paraId="03D285C1" w14:textId="77777777" w:rsidTr="00691A2F">
        <w:trPr>
          <w:jc w:val="center"/>
        </w:trPr>
        <w:tc>
          <w:tcPr>
            <w:tcW w:w="1693"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7C8FB10" w14:textId="77777777" w:rsidR="007F3B66" w:rsidRPr="007F3B66" w:rsidRDefault="007F3B66" w:rsidP="007F3B66">
            <w:pPr>
              <w:widowControl/>
              <w:jc w:val="center"/>
              <w:rPr>
                <w:rFonts w:ascii="宋体" w:hAnsi="宋体" w:cs="宋体"/>
                <w:kern w:val="0"/>
                <w:szCs w:val="24"/>
              </w:rPr>
            </w:pPr>
          </w:p>
        </w:tc>
        <w:tc>
          <w:tcPr>
            <w:tcW w:w="24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4547BD7" w14:textId="77777777" w:rsidR="007F3B66" w:rsidRPr="007F3B66" w:rsidRDefault="007F3B66" w:rsidP="007F3B66">
            <w:pPr>
              <w:widowControl/>
              <w:jc w:val="center"/>
              <w:rPr>
                <w:rFonts w:ascii="宋体" w:hAnsi="宋体" w:cs="宋体"/>
                <w:kern w:val="0"/>
                <w:szCs w:val="24"/>
              </w:rPr>
            </w:pPr>
            <w:r w:rsidRPr="007F3B66">
              <w:rPr>
                <w:rFonts w:ascii="微软雅黑" w:eastAsia="微软雅黑" w:hAnsi="微软雅黑" w:cs="宋体" w:hint="eastAsia"/>
                <w:color w:val="212529"/>
                <w:kern w:val="0"/>
                <w:sz w:val="21"/>
                <w:szCs w:val="21"/>
                <w:shd w:val="clear" w:color="auto" w:fill="FFFFFF"/>
              </w:rPr>
              <w:t>P波长度</w:t>
            </w:r>
          </w:p>
        </w:tc>
        <w:tc>
          <w:tcPr>
            <w:tcW w:w="3119"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81FB794" w14:textId="77777777" w:rsidR="007F3B66" w:rsidRPr="007F3B66" w:rsidRDefault="007F3B66" w:rsidP="007F3B66">
            <w:pPr>
              <w:widowControl/>
              <w:jc w:val="center"/>
              <w:rPr>
                <w:rFonts w:ascii="宋体" w:hAnsi="宋体" w:cs="宋体"/>
                <w:kern w:val="0"/>
                <w:szCs w:val="24"/>
              </w:rPr>
            </w:pPr>
          </w:p>
        </w:tc>
      </w:tr>
      <w:tr w:rsidR="007F3B66" w:rsidRPr="007F3B66" w14:paraId="3100A1BD" w14:textId="77777777" w:rsidTr="00691A2F">
        <w:trPr>
          <w:jc w:val="center"/>
        </w:trPr>
        <w:tc>
          <w:tcPr>
            <w:tcW w:w="1693"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E62008D" w14:textId="77777777" w:rsidR="007F3B66" w:rsidRPr="007F3B66" w:rsidRDefault="007F3B66" w:rsidP="007F3B66">
            <w:pPr>
              <w:widowControl/>
              <w:jc w:val="center"/>
              <w:rPr>
                <w:rFonts w:ascii="宋体" w:hAnsi="宋体" w:cs="宋体"/>
                <w:kern w:val="0"/>
                <w:szCs w:val="24"/>
              </w:rPr>
            </w:pPr>
          </w:p>
        </w:tc>
        <w:tc>
          <w:tcPr>
            <w:tcW w:w="24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0BBE6FB" w14:textId="77777777" w:rsidR="007F3B66" w:rsidRPr="007F3B66" w:rsidRDefault="007F3B66" w:rsidP="007F3B66">
            <w:pPr>
              <w:widowControl/>
              <w:jc w:val="center"/>
              <w:rPr>
                <w:rFonts w:ascii="宋体" w:hAnsi="宋体" w:cs="宋体"/>
                <w:kern w:val="0"/>
                <w:szCs w:val="24"/>
              </w:rPr>
            </w:pPr>
            <w:r w:rsidRPr="007F3B66">
              <w:rPr>
                <w:rFonts w:ascii="微软雅黑" w:eastAsia="微软雅黑" w:hAnsi="微软雅黑" w:cs="宋体" w:hint="eastAsia"/>
                <w:color w:val="212529"/>
                <w:kern w:val="0"/>
                <w:sz w:val="21"/>
                <w:szCs w:val="21"/>
                <w:shd w:val="clear" w:color="auto" w:fill="FFFFFF"/>
              </w:rPr>
              <w:t>PR间期</w:t>
            </w:r>
          </w:p>
        </w:tc>
        <w:tc>
          <w:tcPr>
            <w:tcW w:w="3119"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3990925" w14:textId="77777777" w:rsidR="007F3B66" w:rsidRPr="007F3B66" w:rsidRDefault="007F3B66" w:rsidP="007F3B66">
            <w:pPr>
              <w:widowControl/>
              <w:jc w:val="center"/>
              <w:rPr>
                <w:rFonts w:ascii="宋体" w:hAnsi="宋体" w:cs="宋体"/>
                <w:kern w:val="0"/>
                <w:szCs w:val="24"/>
              </w:rPr>
            </w:pPr>
          </w:p>
        </w:tc>
      </w:tr>
      <w:tr w:rsidR="007F3B66" w:rsidRPr="007F3B66" w14:paraId="1FC271CD" w14:textId="77777777" w:rsidTr="00691A2F">
        <w:trPr>
          <w:jc w:val="center"/>
        </w:trPr>
        <w:tc>
          <w:tcPr>
            <w:tcW w:w="1693"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049AC93" w14:textId="77777777" w:rsidR="007F3B66" w:rsidRPr="007F3B66" w:rsidRDefault="007F3B66" w:rsidP="007F3B66">
            <w:pPr>
              <w:widowControl/>
              <w:jc w:val="center"/>
              <w:rPr>
                <w:rFonts w:ascii="宋体" w:hAnsi="宋体" w:cs="宋体"/>
                <w:kern w:val="0"/>
                <w:szCs w:val="24"/>
              </w:rPr>
            </w:pPr>
          </w:p>
        </w:tc>
        <w:tc>
          <w:tcPr>
            <w:tcW w:w="24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56E3FDF" w14:textId="77777777" w:rsidR="007F3B66" w:rsidRPr="007F3B66" w:rsidRDefault="007F3B66" w:rsidP="007F3B66">
            <w:pPr>
              <w:widowControl/>
              <w:jc w:val="center"/>
              <w:rPr>
                <w:rFonts w:ascii="宋体" w:hAnsi="宋体" w:cs="宋体"/>
                <w:kern w:val="0"/>
                <w:szCs w:val="24"/>
              </w:rPr>
            </w:pPr>
            <w:r w:rsidRPr="007F3B66">
              <w:rPr>
                <w:rFonts w:ascii="微软雅黑" w:eastAsia="微软雅黑" w:hAnsi="微软雅黑" w:cs="宋体" w:hint="eastAsia"/>
                <w:color w:val="212529"/>
                <w:kern w:val="0"/>
                <w:sz w:val="21"/>
                <w:szCs w:val="21"/>
                <w:shd w:val="clear" w:color="auto" w:fill="FFFFFF"/>
              </w:rPr>
              <w:t>QRS间期</w:t>
            </w:r>
          </w:p>
        </w:tc>
        <w:tc>
          <w:tcPr>
            <w:tcW w:w="3119"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19517E5" w14:textId="77777777" w:rsidR="007F3B66" w:rsidRPr="007F3B66" w:rsidRDefault="007F3B66" w:rsidP="007F3B66">
            <w:pPr>
              <w:widowControl/>
              <w:jc w:val="center"/>
              <w:rPr>
                <w:rFonts w:ascii="宋体" w:hAnsi="宋体" w:cs="宋体"/>
                <w:kern w:val="0"/>
                <w:szCs w:val="24"/>
              </w:rPr>
            </w:pPr>
          </w:p>
        </w:tc>
      </w:tr>
      <w:tr w:rsidR="007F3B66" w:rsidRPr="007F3B66" w14:paraId="596DD910" w14:textId="77777777" w:rsidTr="00691A2F">
        <w:trPr>
          <w:jc w:val="center"/>
        </w:trPr>
        <w:tc>
          <w:tcPr>
            <w:tcW w:w="1693"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1949580" w14:textId="77777777" w:rsidR="007F3B66" w:rsidRPr="007F3B66" w:rsidRDefault="007F3B66" w:rsidP="007F3B66">
            <w:pPr>
              <w:widowControl/>
              <w:jc w:val="center"/>
              <w:rPr>
                <w:rFonts w:ascii="宋体" w:hAnsi="宋体" w:cs="宋体"/>
                <w:kern w:val="0"/>
                <w:szCs w:val="24"/>
              </w:rPr>
            </w:pPr>
          </w:p>
        </w:tc>
        <w:tc>
          <w:tcPr>
            <w:tcW w:w="24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C3802AD" w14:textId="77777777" w:rsidR="007F3B66" w:rsidRPr="007F3B66" w:rsidRDefault="007F3B66" w:rsidP="007F3B66">
            <w:pPr>
              <w:widowControl/>
              <w:jc w:val="center"/>
              <w:rPr>
                <w:rFonts w:ascii="宋体" w:hAnsi="宋体" w:cs="宋体"/>
                <w:kern w:val="0"/>
                <w:szCs w:val="24"/>
              </w:rPr>
            </w:pPr>
            <w:r w:rsidRPr="007F3B66">
              <w:rPr>
                <w:rFonts w:ascii="微软雅黑" w:eastAsia="微软雅黑" w:hAnsi="微软雅黑" w:cs="宋体" w:hint="eastAsia"/>
                <w:color w:val="212529"/>
                <w:kern w:val="0"/>
                <w:sz w:val="21"/>
                <w:szCs w:val="21"/>
                <w:shd w:val="clear" w:color="auto" w:fill="FFFFFF"/>
              </w:rPr>
              <w:t>QT间期</w:t>
            </w:r>
          </w:p>
        </w:tc>
        <w:tc>
          <w:tcPr>
            <w:tcW w:w="3119"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BCB8303" w14:textId="77777777" w:rsidR="007F3B66" w:rsidRPr="007F3B66" w:rsidRDefault="007F3B66" w:rsidP="007F3B66">
            <w:pPr>
              <w:widowControl/>
              <w:jc w:val="center"/>
              <w:rPr>
                <w:rFonts w:ascii="宋体" w:hAnsi="宋体" w:cs="宋体"/>
                <w:kern w:val="0"/>
                <w:szCs w:val="24"/>
              </w:rPr>
            </w:pPr>
          </w:p>
        </w:tc>
      </w:tr>
      <w:tr w:rsidR="007F3B66" w:rsidRPr="007F3B66" w14:paraId="5D662992" w14:textId="77777777" w:rsidTr="00691A2F">
        <w:trPr>
          <w:jc w:val="center"/>
        </w:trPr>
        <w:tc>
          <w:tcPr>
            <w:tcW w:w="1693"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62D25E2" w14:textId="77777777" w:rsidR="007F3B66" w:rsidRPr="007F3B66" w:rsidRDefault="007F3B66" w:rsidP="007F3B66">
            <w:pPr>
              <w:widowControl/>
              <w:jc w:val="center"/>
              <w:rPr>
                <w:rFonts w:ascii="宋体" w:hAnsi="宋体" w:cs="宋体"/>
                <w:kern w:val="0"/>
                <w:szCs w:val="24"/>
              </w:rPr>
            </w:pPr>
          </w:p>
        </w:tc>
        <w:tc>
          <w:tcPr>
            <w:tcW w:w="24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D133E98" w14:textId="77777777" w:rsidR="007F3B66" w:rsidRPr="007F3B66" w:rsidRDefault="007F3B66" w:rsidP="007F3B66">
            <w:pPr>
              <w:widowControl/>
              <w:jc w:val="center"/>
              <w:rPr>
                <w:rFonts w:ascii="宋体" w:hAnsi="宋体" w:cs="宋体"/>
                <w:kern w:val="0"/>
                <w:szCs w:val="24"/>
              </w:rPr>
            </w:pPr>
            <w:r w:rsidRPr="007F3B66">
              <w:rPr>
                <w:rFonts w:ascii="微软雅黑" w:eastAsia="微软雅黑" w:hAnsi="微软雅黑" w:cs="宋体" w:hint="eastAsia"/>
                <w:color w:val="212529"/>
                <w:kern w:val="0"/>
                <w:sz w:val="21"/>
                <w:szCs w:val="21"/>
                <w:shd w:val="clear" w:color="auto" w:fill="FFFFFF"/>
              </w:rPr>
              <w:t>QTc间期</w:t>
            </w:r>
          </w:p>
        </w:tc>
        <w:tc>
          <w:tcPr>
            <w:tcW w:w="3119"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65531DA" w14:textId="77777777" w:rsidR="007F3B66" w:rsidRPr="007F3B66" w:rsidRDefault="007F3B66" w:rsidP="007F3B66">
            <w:pPr>
              <w:widowControl/>
              <w:jc w:val="center"/>
              <w:rPr>
                <w:rFonts w:ascii="宋体" w:hAnsi="宋体" w:cs="宋体"/>
                <w:kern w:val="0"/>
                <w:szCs w:val="24"/>
              </w:rPr>
            </w:pPr>
          </w:p>
        </w:tc>
      </w:tr>
      <w:tr w:rsidR="007F3B66" w:rsidRPr="007F3B66" w14:paraId="2E389BCA" w14:textId="77777777" w:rsidTr="00691A2F">
        <w:trPr>
          <w:jc w:val="center"/>
        </w:trPr>
        <w:tc>
          <w:tcPr>
            <w:tcW w:w="1693"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355BAC7" w14:textId="77777777" w:rsidR="007F3B66" w:rsidRPr="007F3B66" w:rsidRDefault="007F3B66" w:rsidP="007F3B66">
            <w:pPr>
              <w:widowControl/>
              <w:jc w:val="center"/>
              <w:rPr>
                <w:rFonts w:ascii="宋体" w:hAnsi="宋体" w:cs="宋体"/>
                <w:kern w:val="0"/>
                <w:szCs w:val="24"/>
              </w:rPr>
            </w:pPr>
          </w:p>
        </w:tc>
        <w:tc>
          <w:tcPr>
            <w:tcW w:w="24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AEB3DFB" w14:textId="77777777" w:rsidR="007F3B66" w:rsidRPr="007F3B66" w:rsidRDefault="007F3B66" w:rsidP="007F3B66">
            <w:pPr>
              <w:widowControl/>
              <w:jc w:val="center"/>
              <w:rPr>
                <w:rFonts w:ascii="宋体" w:hAnsi="宋体" w:cs="宋体"/>
                <w:kern w:val="0"/>
                <w:szCs w:val="24"/>
              </w:rPr>
            </w:pPr>
            <w:r w:rsidRPr="007F3B66">
              <w:rPr>
                <w:rFonts w:ascii="微软雅黑" w:eastAsia="微软雅黑" w:hAnsi="微软雅黑" w:cs="宋体" w:hint="eastAsia"/>
                <w:color w:val="212529"/>
                <w:kern w:val="0"/>
                <w:sz w:val="21"/>
                <w:szCs w:val="21"/>
                <w:shd w:val="clear" w:color="auto" w:fill="FFFFFF"/>
              </w:rPr>
              <w:t>T波长度</w:t>
            </w:r>
          </w:p>
        </w:tc>
        <w:tc>
          <w:tcPr>
            <w:tcW w:w="3119"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DB5B049" w14:textId="77777777" w:rsidR="007F3B66" w:rsidRPr="007F3B66" w:rsidRDefault="007F3B66" w:rsidP="007F3B66">
            <w:pPr>
              <w:widowControl/>
              <w:jc w:val="center"/>
              <w:rPr>
                <w:rFonts w:ascii="宋体" w:hAnsi="宋体" w:cs="宋体"/>
                <w:kern w:val="0"/>
                <w:szCs w:val="24"/>
              </w:rPr>
            </w:pPr>
          </w:p>
        </w:tc>
      </w:tr>
    </w:tbl>
    <w:p w14:paraId="26653AE9" w14:textId="20B8DD94" w:rsidR="004A1E8C" w:rsidRDefault="004A1E8C" w:rsidP="00F45692">
      <w:pPr>
        <w:pStyle w:val="a3"/>
        <w:ind w:left="360" w:firstLineChars="0" w:firstLine="0"/>
      </w:pPr>
    </w:p>
    <w:p w14:paraId="6F19309C" w14:textId="346AB334" w:rsidR="00691A2F" w:rsidRDefault="00691A2F" w:rsidP="00F45692">
      <w:pPr>
        <w:pStyle w:val="a3"/>
        <w:ind w:left="360" w:firstLineChars="0" w:firstLine="0"/>
      </w:pPr>
    </w:p>
    <w:tbl>
      <w:tblPr>
        <w:tblW w:w="0" w:type="auto"/>
        <w:jc w:val="center"/>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701"/>
        <w:gridCol w:w="850"/>
        <w:gridCol w:w="2552"/>
      </w:tblGrid>
      <w:tr w:rsidR="00691A2F" w:rsidRPr="00691A2F" w14:paraId="7FA969F7" w14:textId="77777777" w:rsidTr="00691A2F">
        <w:trPr>
          <w:jc w:val="center"/>
        </w:trPr>
        <w:tc>
          <w:tcPr>
            <w:tcW w:w="3111" w:type="dxa"/>
            <w:gridSpan w:val="2"/>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B5EB4E0" w14:textId="77777777" w:rsidR="00691A2F" w:rsidRPr="00691A2F" w:rsidRDefault="00691A2F" w:rsidP="00691A2F">
            <w:pPr>
              <w:widowControl/>
              <w:jc w:val="center"/>
              <w:rPr>
                <w:rFonts w:ascii="宋体" w:eastAsia="Times New Roman" w:hAnsi="宋体" w:cs="宋体"/>
                <w:kern w:val="0"/>
                <w:sz w:val="20"/>
                <w:szCs w:val="24"/>
              </w:rPr>
            </w:pPr>
          </w:p>
        </w:tc>
        <w:tc>
          <w:tcPr>
            <w:tcW w:w="3402" w:type="dxa"/>
            <w:gridSpan w:val="2"/>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B4DB86F"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医生诊断</w:t>
            </w:r>
          </w:p>
        </w:tc>
      </w:tr>
      <w:tr w:rsidR="00691A2F" w:rsidRPr="00691A2F" w14:paraId="349CBB4C" w14:textId="77777777" w:rsidTr="00691A2F">
        <w:trPr>
          <w:jc w:val="center"/>
        </w:trPr>
        <w:tc>
          <w:tcPr>
            <w:tcW w:w="3111" w:type="dxa"/>
            <w:gridSpan w:val="2"/>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1531B4C" w14:textId="77777777" w:rsidR="00691A2F" w:rsidRPr="00691A2F" w:rsidRDefault="00691A2F" w:rsidP="00691A2F">
            <w:pPr>
              <w:widowControl/>
              <w:jc w:val="center"/>
              <w:rPr>
                <w:rFonts w:ascii="宋体" w:eastAsia="Times New Roman" w:hAnsi="宋体" w:cs="宋体"/>
                <w:kern w:val="0"/>
                <w:sz w:val="20"/>
                <w:szCs w:val="24"/>
              </w:rPr>
            </w:pPr>
          </w:p>
        </w:tc>
        <w:tc>
          <w:tcPr>
            <w:tcW w:w="3402" w:type="dxa"/>
            <w:gridSpan w:val="2"/>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C4B021D"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异常_阳性P</w:t>
            </w:r>
          </w:p>
        </w:tc>
      </w:tr>
      <w:tr w:rsidR="00691A2F" w:rsidRPr="00691A2F" w14:paraId="7860EDF0" w14:textId="77777777" w:rsidTr="00691A2F">
        <w:trPr>
          <w:jc w:val="center"/>
        </w:trPr>
        <w:tc>
          <w:tcPr>
            <w:tcW w:w="1410" w:type="dxa"/>
            <w:vMerge w:val="restart"/>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BCA2541"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算法预测</w:t>
            </w:r>
          </w:p>
        </w:tc>
        <w:tc>
          <w:tcPr>
            <w:tcW w:w="1701"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50415DE"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异常(阳性P)</w:t>
            </w:r>
          </w:p>
        </w:tc>
        <w:tc>
          <w:tcPr>
            <w:tcW w:w="85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8C7A4D0"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TP</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E0A9E1E"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FP</w:t>
            </w:r>
          </w:p>
        </w:tc>
      </w:tr>
      <w:tr w:rsidR="00691A2F" w:rsidRPr="00691A2F" w14:paraId="320B249C" w14:textId="77777777" w:rsidTr="00691A2F">
        <w:trPr>
          <w:jc w:val="center"/>
        </w:trPr>
        <w:tc>
          <w:tcPr>
            <w:tcW w:w="1410" w:type="dxa"/>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99518EF" w14:textId="77777777" w:rsidR="00691A2F" w:rsidRPr="00691A2F" w:rsidRDefault="00691A2F" w:rsidP="00691A2F">
            <w:pPr>
              <w:widowControl/>
              <w:jc w:val="center"/>
              <w:rPr>
                <w:rFonts w:ascii="宋体" w:hAnsi="宋体" w:cs="宋体"/>
                <w:kern w:val="0"/>
                <w:szCs w:val="24"/>
              </w:rPr>
            </w:pPr>
          </w:p>
        </w:tc>
        <w:tc>
          <w:tcPr>
            <w:tcW w:w="1701"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7EA4F55"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正常(阴性N)</w:t>
            </w:r>
          </w:p>
        </w:tc>
        <w:tc>
          <w:tcPr>
            <w:tcW w:w="85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2F246CB"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FN</w:t>
            </w:r>
          </w:p>
        </w:tc>
        <w:tc>
          <w:tcPr>
            <w:tcW w:w="2552"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392CE90"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TN</w:t>
            </w:r>
          </w:p>
        </w:tc>
      </w:tr>
    </w:tbl>
    <w:p w14:paraId="7C69A655" w14:textId="7C1EFFEA" w:rsidR="00691A2F" w:rsidRDefault="00691A2F" w:rsidP="00F45692">
      <w:pPr>
        <w:pStyle w:val="a3"/>
        <w:ind w:left="360" w:firstLineChars="0" w:firstLine="0"/>
      </w:pPr>
    </w:p>
    <w:p w14:paraId="609B9269" w14:textId="77777777" w:rsidR="00691A2F" w:rsidRPr="00691A2F" w:rsidRDefault="00691A2F" w:rsidP="00691A2F">
      <w:pPr>
        <w:widowControl/>
        <w:numPr>
          <w:ilvl w:val="0"/>
          <w:numId w:val="20"/>
        </w:numPr>
        <w:spacing w:after="100" w:afterAutospacing="1"/>
        <w:jc w:val="left"/>
        <w:rPr>
          <w:rFonts w:ascii="微软雅黑" w:eastAsia="微软雅黑" w:hAnsi="微软雅黑" w:cs="宋体"/>
          <w:color w:val="333333"/>
          <w:kern w:val="0"/>
          <w:sz w:val="21"/>
          <w:szCs w:val="21"/>
        </w:rPr>
      </w:pPr>
      <w:r w:rsidRPr="00691A2F">
        <w:rPr>
          <w:rFonts w:ascii="微软雅黑" w:eastAsia="微软雅黑" w:hAnsi="微软雅黑" w:cs="宋体" w:hint="eastAsia"/>
          <w:color w:val="333333"/>
          <w:kern w:val="0"/>
          <w:sz w:val="21"/>
          <w:szCs w:val="21"/>
        </w:rPr>
        <w:t>灵敏度（Recall）= TP / ( TP + FN )</w:t>
      </w:r>
    </w:p>
    <w:p w14:paraId="4B4CA826" w14:textId="77777777" w:rsidR="00691A2F" w:rsidRPr="00691A2F" w:rsidRDefault="00691A2F" w:rsidP="00691A2F">
      <w:pPr>
        <w:widowControl/>
        <w:spacing w:after="100" w:afterAutospacing="1"/>
        <w:ind w:left="720"/>
        <w:jc w:val="left"/>
        <w:rPr>
          <w:rFonts w:ascii="微软雅黑" w:eastAsia="微软雅黑" w:hAnsi="微软雅黑" w:cs="宋体" w:hint="eastAsia"/>
          <w:color w:val="333333"/>
          <w:kern w:val="0"/>
          <w:sz w:val="21"/>
          <w:szCs w:val="21"/>
        </w:rPr>
      </w:pPr>
      <w:r w:rsidRPr="00691A2F">
        <w:rPr>
          <w:rFonts w:ascii="微软雅黑" w:eastAsia="微软雅黑" w:hAnsi="微软雅黑" w:cs="宋体" w:hint="eastAsia"/>
          <w:color w:val="333333"/>
          <w:kern w:val="0"/>
          <w:sz w:val="21"/>
          <w:szCs w:val="21"/>
        </w:rPr>
        <w:lastRenderedPageBreak/>
        <w:t>o 灵敏度的取值范围为0到1，灵敏度越高，说明假阴性（FN）比例越低，即漏诊率（有病，算法未检出）越低</w:t>
      </w:r>
    </w:p>
    <w:p w14:paraId="56DBAA1F" w14:textId="77777777" w:rsidR="00691A2F" w:rsidRPr="00691A2F" w:rsidRDefault="00691A2F" w:rsidP="00691A2F">
      <w:pPr>
        <w:widowControl/>
        <w:numPr>
          <w:ilvl w:val="0"/>
          <w:numId w:val="20"/>
        </w:numPr>
        <w:spacing w:after="100" w:afterAutospacing="1"/>
        <w:jc w:val="left"/>
        <w:rPr>
          <w:rFonts w:ascii="微软雅黑" w:eastAsia="微软雅黑" w:hAnsi="微软雅黑" w:cs="宋体" w:hint="eastAsia"/>
          <w:color w:val="333333"/>
          <w:kern w:val="0"/>
          <w:sz w:val="21"/>
          <w:szCs w:val="21"/>
        </w:rPr>
      </w:pPr>
      <w:r w:rsidRPr="00691A2F">
        <w:rPr>
          <w:rFonts w:ascii="微软雅黑" w:eastAsia="微软雅黑" w:hAnsi="微软雅黑" w:cs="宋体" w:hint="eastAsia"/>
          <w:color w:val="333333"/>
          <w:kern w:val="0"/>
          <w:sz w:val="21"/>
          <w:szCs w:val="21"/>
        </w:rPr>
        <w:t>特异度（Specificity）= TN / ( FP +TN )</w:t>
      </w:r>
    </w:p>
    <w:p w14:paraId="441A4BD1" w14:textId="77777777" w:rsidR="00691A2F" w:rsidRPr="00691A2F" w:rsidRDefault="00691A2F" w:rsidP="00691A2F">
      <w:pPr>
        <w:widowControl/>
        <w:spacing w:after="100" w:afterAutospacing="1"/>
        <w:ind w:left="720"/>
        <w:jc w:val="left"/>
        <w:rPr>
          <w:rFonts w:ascii="微软雅黑" w:eastAsia="微软雅黑" w:hAnsi="微软雅黑" w:cs="宋体" w:hint="eastAsia"/>
          <w:color w:val="333333"/>
          <w:kern w:val="0"/>
          <w:sz w:val="21"/>
          <w:szCs w:val="21"/>
        </w:rPr>
      </w:pPr>
      <w:r w:rsidRPr="00691A2F">
        <w:rPr>
          <w:rFonts w:ascii="微软雅黑" w:eastAsia="微软雅黑" w:hAnsi="微软雅黑" w:cs="宋体" w:hint="eastAsia"/>
          <w:color w:val="333333"/>
          <w:kern w:val="0"/>
          <w:sz w:val="21"/>
          <w:szCs w:val="21"/>
        </w:rPr>
        <w:t>o 特异度的取值范围为0到1，特异度越高，说明假阳性（FP）比例越低，即误诊率（没病，算法却告诉我有病）越低</w:t>
      </w:r>
    </w:p>
    <w:p w14:paraId="3FDB61A0" w14:textId="77777777" w:rsidR="00691A2F" w:rsidRPr="00691A2F" w:rsidRDefault="00691A2F" w:rsidP="00691A2F">
      <w:pPr>
        <w:widowControl/>
        <w:numPr>
          <w:ilvl w:val="0"/>
          <w:numId w:val="20"/>
        </w:numPr>
        <w:spacing w:after="100" w:afterAutospacing="1"/>
        <w:jc w:val="left"/>
        <w:rPr>
          <w:rFonts w:ascii="微软雅黑" w:eastAsia="微软雅黑" w:hAnsi="微软雅黑" w:cs="宋体" w:hint="eastAsia"/>
          <w:color w:val="333333"/>
          <w:kern w:val="0"/>
          <w:sz w:val="21"/>
          <w:szCs w:val="21"/>
        </w:rPr>
      </w:pPr>
      <w:r w:rsidRPr="00691A2F">
        <w:rPr>
          <w:rFonts w:ascii="微软雅黑" w:eastAsia="微软雅黑" w:hAnsi="微软雅黑" w:cs="宋体" w:hint="eastAsia"/>
          <w:color w:val="333333"/>
          <w:kern w:val="0"/>
          <w:sz w:val="21"/>
          <w:szCs w:val="21"/>
        </w:rPr>
        <w:t>ROC曲线下面积（AUROC）：以Recall与Specificity为X-Y轴绘制ROC曲线（受试者工作特征曲线），曲线下面积（AUROC）用于衡量不同算法模型的整体优劣。</w:t>
      </w:r>
    </w:p>
    <w:p w14:paraId="5E3D02A7" w14:textId="77777777" w:rsidR="00691A2F" w:rsidRPr="00691A2F" w:rsidRDefault="00691A2F" w:rsidP="00691A2F">
      <w:pPr>
        <w:widowControl/>
        <w:spacing w:after="100" w:afterAutospacing="1"/>
        <w:ind w:left="720"/>
        <w:jc w:val="left"/>
        <w:rPr>
          <w:rFonts w:ascii="微软雅黑" w:eastAsia="微软雅黑" w:hAnsi="微软雅黑" w:cs="宋体" w:hint="eastAsia"/>
          <w:color w:val="333333"/>
          <w:kern w:val="0"/>
          <w:sz w:val="21"/>
          <w:szCs w:val="21"/>
        </w:rPr>
      </w:pPr>
      <w:r w:rsidRPr="00691A2F">
        <w:rPr>
          <w:rFonts w:ascii="微软雅黑" w:eastAsia="微软雅黑" w:hAnsi="微软雅黑" w:cs="宋体" w:hint="eastAsia"/>
          <w:color w:val="333333"/>
          <w:kern w:val="0"/>
          <w:sz w:val="21"/>
          <w:szCs w:val="21"/>
        </w:rPr>
        <w:t>o AUROC的取值范围为0到1，AUROC越大，说明算法整体表现越好</w:t>
      </w:r>
    </w:p>
    <w:p w14:paraId="204ED0DF" w14:textId="77777777" w:rsidR="00691A2F" w:rsidRPr="00691A2F" w:rsidRDefault="00691A2F" w:rsidP="00691A2F">
      <w:pPr>
        <w:widowControl/>
        <w:shd w:val="clear" w:color="auto" w:fill="FFFFFF"/>
        <w:jc w:val="left"/>
        <w:rPr>
          <w:rFonts w:ascii="微软雅黑" w:eastAsia="微软雅黑" w:hAnsi="微软雅黑" w:cs="宋体" w:hint="eastAsia"/>
          <w:b/>
          <w:bCs/>
          <w:color w:val="666666"/>
          <w:kern w:val="0"/>
          <w:sz w:val="36"/>
          <w:szCs w:val="36"/>
        </w:rPr>
      </w:pPr>
      <w:r w:rsidRPr="00691A2F">
        <w:rPr>
          <w:rFonts w:ascii="微软雅黑" w:eastAsia="微软雅黑" w:hAnsi="微软雅黑" w:cs="宋体" w:hint="eastAsia"/>
          <w:b/>
          <w:bCs/>
          <w:color w:val="666666"/>
          <w:kern w:val="0"/>
          <w:sz w:val="36"/>
          <w:szCs w:val="36"/>
        </w:rPr>
        <w:t>数据集</w:t>
      </w:r>
      <w:proofErr w:type="gramStart"/>
      <w:r w:rsidRPr="00691A2F">
        <w:rPr>
          <w:rFonts w:ascii="微软雅黑" w:eastAsia="微软雅黑" w:hAnsi="微软雅黑" w:cs="宋体" w:hint="eastAsia"/>
          <w:b/>
          <w:bCs/>
          <w:color w:val="666666"/>
          <w:kern w:val="0"/>
          <w:sz w:val="36"/>
          <w:szCs w:val="36"/>
        </w:rPr>
        <w:t>一</w:t>
      </w:r>
      <w:proofErr w:type="gramEnd"/>
      <w:r w:rsidRPr="00691A2F">
        <w:rPr>
          <w:rFonts w:ascii="微软雅黑" w:eastAsia="微软雅黑" w:hAnsi="微软雅黑" w:cs="宋体" w:hint="eastAsia"/>
          <w:b/>
          <w:bCs/>
          <w:color w:val="666666"/>
          <w:kern w:val="0"/>
          <w:sz w:val="36"/>
          <w:szCs w:val="36"/>
        </w:rPr>
        <w:t>：CPSC</w:t>
      </w:r>
    </w:p>
    <w:p w14:paraId="0AAFABDE" w14:textId="77777777" w:rsidR="00691A2F" w:rsidRPr="00691A2F" w:rsidRDefault="00691A2F" w:rsidP="00691A2F">
      <w:pPr>
        <w:widowControl/>
        <w:shd w:val="clear" w:color="auto" w:fill="FFFFFF"/>
        <w:spacing w:after="100" w:afterAutospacing="1" w:line="360" w:lineRule="atLeast"/>
        <w:jc w:val="left"/>
        <w:rPr>
          <w:rFonts w:ascii="微软雅黑" w:eastAsia="微软雅黑" w:hAnsi="微软雅黑" w:cs="宋体" w:hint="eastAsia"/>
          <w:color w:val="333333"/>
          <w:kern w:val="0"/>
          <w:sz w:val="21"/>
          <w:szCs w:val="21"/>
        </w:rPr>
      </w:pPr>
      <w:r w:rsidRPr="00691A2F">
        <w:rPr>
          <w:rFonts w:ascii="微软雅黑" w:eastAsia="微软雅黑" w:hAnsi="微软雅黑" w:cs="宋体" w:hint="eastAsia"/>
          <w:color w:val="333333"/>
          <w:kern w:val="0"/>
          <w:sz w:val="21"/>
          <w:szCs w:val="21"/>
        </w:rPr>
        <w:t>中国心电竞赛开源数据 ：The China Physiological Signal Challenge 2018: Automatic identification of the rhythm/morphology abnormalities in 12-lead ECGs。</w:t>
      </w:r>
    </w:p>
    <w:p w14:paraId="1061279D" w14:textId="77777777" w:rsidR="00691A2F" w:rsidRPr="00691A2F" w:rsidRDefault="00691A2F" w:rsidP="00691A2F">
      <w:pPr>
        <w:widowControl/>
        <w:numPr>
          <w:ilvl w:val="0"/>
          <w:numId w:val="22"/>
        </w:numPr>
        <w:shd w:val="clear" w:color="auto" w:fill="FFFFFF"/>
        <w:spacing w:before="100" w:beforeAutospacing="1" w:after="100" w:afterAutospacing="1" w:line="360" w:lineRule="atLeast"/>
        <w:jc w:val="left"/>
        <w:rPr>
          <w:rFonts w:ascii="微软雅黑" w:eastAsia="微软雅黑" w:hAnsi="微软雅黑" w:cs="宋体" w:hint="eastAsia"/>
          <w:color w:val="333333"/>
          <w:kern w:val="0"/>
          <w:sz w:val="21"/>
          <w:szCs w:val="21"/>
        </w:rPr>
      </w:pPr>
      <w:r w:rsidRPr="00691A2F">
        <w:rPr>
          <w:rFonts w:ascii="微软雅黑" w:eastAsia="微软雅黑" w:hAnsi="微软雅黑" w:cs="宋体" w:hint="eastAsia"/>
          <w:color w:val="333333"/>
          <w:kern w:val="0"/>
          <w:sz w:val="21"/>
          <w:szCs w:val="21"/>
        </w:rPr>
        <w:t>样本量：6877例，平均长度为30秒的12导联ECG，取I导联为单导联测试数据</w:t>
      </w:r>
    </w:p>
    <w:p w14:paraId="7A395BD8" w14:textId="77777777" w:rsidR="00691A2F" w:rsidRPr="00691A2F" w:rsidRDefault="00691A2F" w:rsidP="00691A2F">
      <w:pPr>
        <w:widowControl/>
        <w:numPr>
          <w:ilvl w:val="0"/>
          <w:numId w:val="22"/>
        </w:numPr>
        <w:shd w:val="clear" w:color="auto" w:fill="FFFFFF"/>
        <w:spacing w:before="100" w:beforeAutospacing="1" w:after="100" w:afterAutospacing="1" w:line="360" w:lineRule="atLeast"/>
        <w:jc w:val="left"/>
        <w:rPr>
          <w:rFonts w:ascii="微软雅黑" w:eastAsia="微软雅黑" w:hAnsi="微软雅黑" w:cs="宋体" w:hint="eastAsia"/>
          <w:color w:val="333333"/>
          <w:kern w:val="0"/>
          <w:sz w:val="21"/>
          <w:szCs w:val="21"/>
        </w:rPr>
      </w:pPr>
      <w:r w:rsidRPr="00691A2F">
        <w:rPr>
          <w:rFonts w:ascii="微软雅黑" w:eastAsia="微软雅黑" w:hAnsi="微软雅黑" w:cs="宋体" w:hint="eastAsia"/>
          <w:color w:val="333333"/>
          <w:kern w:val="0"/>
          <w:sz w:val="21"/>
          <w:szCs w:val="21"/>
        </w:rPr>
        <w:t>数据来源：11家医院</w:t>
      </w:r>
    </w:p>
    <w:p w14:paraId="058554F3" w14:textId="77777777" w:rsidR="00691A2F" w:rsidRPr="00691A2F" w:rsidRDefault="00691A2F" w:rsidP="00691A2F">
      <w:pPr>
        <w:widowControl/>
        <w:numPr>
          <w:ilvl w:val="0"/>
          <w:numId w:val="22"/>
        </w:numPr>
        <w:shd w:val="clear" w:color="auto" w:fill="FFFFFF"/>
        <w:spacing w:before="100" w:beforeAutospacing="1" w:after="100" w:afterAutospacing="1" w:line="360" w:lineRule="atLeast"/>
        <w:jc w:val="left"/>
        <w:rPr>
          <w:rFonts w:ascii="微软雅黑" w:eastAsia="微软雅黑" w:hAnsi="微软雅黑" w:cs="宋体" w:hint="eastAsia"/>
          <w:color w:val="333333"/>
          <w:kern w:val="0"/>
          <w:sz w:val="21"/>
          <w:szCs w:val="21"/>
        </w:rPr>
      </w:pPr>
      <w:r w:rsidRPr="00691A2F">
        <w:rPr>
          <w:rFonts w:ascii="微软雅黑" w:eastAsia="微软雅黑" w:hAnsi="微软雅黑" w:cs="宋体" w:hint="eastAsia"/>
          <w:color w:val="333333"/>
          <w:kern w:val="0"/>
          <w:sz w:val="21"/>
          <w:szCs w:val="21"/>
        </w:rPr>
        <w:t>标注方式：未知</w:t>
      </w:r>
    </w:p>
    <w:p w14:paraId="67189BE8" w14:textId="77777777" w:rsidR="00691A2F" w:rsidRPr="00691A2F" w:rsidRDefault="00691A2F" w:rsidP="00691A2F">
      <w:pPr>
        <w:widowControl/>
        <w:shd w:val="clear" w:color="auto" w:fill="FFFFFF"/>
        <w:spacing w:after="100" w:afterAutospacing="1" w:line="360" w:lineRule="atLeast"/>
        <w:jc w:val="left"/>
        <w:rPr>
          <w:rFonts w:ascii="微软雅黑" w:eastAsia="微软雅黑" w:hAnsi="微软雅黑" w:cs="宋体" w:hint="eastAsia"/>
          <w:color w:val="333333"/>
          <w:kern w:val="0"/>
          <w:sz w:val="21"/>
          <w:szCs w:val="21"/>
        </w:rPr>
      </w:pPr>
      <w:r w:rsidRPr="00691A2F">
        <w:rPr>
          <w:rFonts w:ascii="微软雅黑" w:eastAsia="微软雅黑" w:hAnsi="微软雅黑" w:cs="宋体" w:hint="eastAsia"/>
          <w:color w:val="333333"/>
          <w:kern w:val="0"/>
          <w:sz w:val="21"/>
          <w:szCs w:val="21"/>
        </w:rPr>
        <w:t>测试结果（AUROC）</w:t>
      </w:r>
    </w:p>
    <w:p w14:paraId="362204E0" w14:textId="41B9B0FC" w:rsidR="00691A2F" w:rsidRPr="00691A2F" w:rsidRDefault="00691A2F" w:rsidP="00691A2F">
      <w:pPr>
        <w:widowControl/>
        <w:shd w:val="clear" w:color="auto" w:fill="FFFFFF"/>
        <w:spacing w:line="360" w:lineRule="atLeast"/>
        <w:jc w:val="left"/>
        <w:rPr>
          <w:rFonts w:ascii="微软雅黑" w:eastAsia="微软雅黑" w:hAnsi="微软雅黑" w:cs="宋体" w:hint="eastAsia"/>
          <w:color w:val="333333"/>
          <w:kern w:val="0"/>
          <w:sz w:val="21"/>
          <w:szCs w:val="21"/>
        </w:rPr>
      </w:pPr>
      <w:r w:rsidRPr="00691A2F">
        <w:rPr>
          <w:rFonts w:ascii="微软雅黑" w:eastAsia="微软雅黑" w:hAnsi="微软雅黑" w:cs="宋体"/>
          <w:noProof/>
          <w:color w:val="333333"/>
          <w:kern w:val="0"/>
          <w:sz w:val="21"/>
          <w:szCs w:val="21"/>
        </w:rPr>
        <w:lastRenderedPageBreak/>
        <w:drawing>
          <wp:inline distT="0" distB="0" distL="0" distR="0" wp14:anchorId="5ABEDFF8" wp14:editId="18E26E99">
            <wp:extent cx="5274310" cy="1009650"/>
            <wp:effectExtent l="0" t="0" r="2540" b="0"/>
            <wp:docPr id="21" name="图片 2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表格&#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009650"/>
                    </a:xfrm>
                    <a:prstGeom prst="rect">
                      <a:avLst/>
                    </a:prstGeom>
                    <a:noFill/>
                    <a:ln>
                      <a:noFill/>
                    </a:ln>
                  </pic:spPr>
                </pic:pic>
              </a:graphicData>
            </a:graphic>
          </wp:inline>
        </w:drawing>
      </w:r>
      <w:r w:rsidRPr="00691A2F">
        <w:rPr>
          <w:rFonts w:ascii="微软雅黑" w:eastAsia="微软雅黑" w:hAnsi="微软雅黑" w:cs="宋体" w:hint="eastAsia"/>
          <w:color w:val="333333"/>
          <w:kern w:val="0"/>
          <w:sz w:val="21"/>
          <w:szCs w:val="21"/>
        </w:rPr>
        <w:t> </w:t>
      </w:r>
      <w:r w:rsidRPr="00691A2F">
        <w:rPr>
          <w:rFonts w:ascii="微软雅黑" w:eastAsia="微软雅黑" w:hAnsi="微软雅黑" w:cs="宋体"/>
          <w:noProof/>
          <w:color w:val="333333"/>
          <w:kern w:val="0"/>
          <w:sz w:val="21"/>
          <w:szCs w:val="21"/>
        </w:rPr>
        <w:drawing>
          <wp:inline distT="0" distB="0" distL="0" distR="0" wp14:anchorId="67A31325" wp14:editId="126F9A84">
            <wp:extent cx="5274310" cy="2063115"/>
            <wp:effectExtent l="0" t="0" r="2540"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63115"/>
                    </a:xfrm>
                    <a:prstGeom prst="rect">
                      <a:avLst/>
                    </a:prstGeom>
                    <a:noFill/>
                    <a:ln>
                      <a:noFill/>
                    </a:ln>
                  </pic:spPr>
                </pic:pic>
              </a:graphicData>
            </a:graphic>
          </wp:inline>
        </w:drawing>
      </w:r>
    </w:p>
    <w:p w14:paraId="4C4CA9B8" w14:textId="304E1157" w:rsidR="00691A2F" w:rsidRDefault="00691A2F" w:rsidP="00F45692">
      <w:pPr>
        <w:pStyle w:val="a3"/>
        <w:ind w:left="360" w:firstLineChars="0" w:firstLine="0"/>
      </w:pPr>
    </w:p>
    <w:p w14:paraId="1D41289F" w14:textId="77777777" w:rsidR="00691A2F" w:rsidRPr="00691A2F" w:rsidRDefault="00691A2F" w:rsidP="00691A2F">
      <w:pPr>
        <w:widowControl/>
        <w:jc w:val="left"/>
        <w:rPr>
          <w:rFonts w:ascii="宋体" w:hAnsi="宋体" w:cs="宋体"/>
          <w:kern w:val="0"/>
          <w:szCs w:val="24"/>
        </w:rPr>
      </w:pPr>
      <w:r w:rsidRPr="00691A2F">
        <w:rPr>
          <w:rFonts w:ascii="微软雅黑" w:eastAsia="微软雅黑" w:hAnsi="微软雅黑" w:cs="宋体" w:hint="eastAsia"/>
          <w:b/>
          <w:bCs/>
          <w:color w:val="666666"/>
          <w:kern w:val="0"/>
          <w:sz w:val="36"/>
          <w:szCs w:val="36"/>
          <w:shd w:val="clear" w:color="auto" w:fill="FFFFFF"/>
        </w:rPr>
        <w:t>数据集二</w:t>
      </w:r>
    </w:p>
    <w:p w14:paraId="67C02EB5" w14:textId="77777777" w:rsidR="00691A2F" w:rsidRPr="00691A2F" w:rsidRDefault="00691A2F" w:rsidP="00691A2F">
      <w:pPr>
        <w:widowControl/>
        <w:jc w:val="left"/>
        <w:rPr>
          <w:rFonts w:ascii="宋体" w:hAnsi="宋体" w:cs="宋体"/>
          <w:kern w:val="0"/>
          <w:szCs w:val="24"/>
        </w:rPr>
      </w:pPr>
      <w:r w:rsidRPr="00691A2F">
        <w:rPr>
          <w:rFonts w:ascii="微软雅黑" w:eastAsia="微软雅黑" w:hAnsi="微软雅黑" w:cs="宋体" w:hint="eastAsia"/>
          <w:color w:val="333333"/>
          <w:kern w:val="0"/>
          <w:sz w:val="21"/>
          <w:szCs w:val="21"/>
          <w:shd w:val="clear" w:color="auto" w:fill="FFFFFF"/>
        </w:rPr>
        <w:t>三甲医院心电科门诊数据（私有）</w:t>
      </w:r>
    </w:p>
    <w:p w14:paraId="52CCB284" w14:textId="77777777" w:rsidR="00691A2F" w:rsidRPr="00691A2F" w:rsidRDefault="00691A2F" w:rsidP="00691A2F">
      <w:pPr>
        <w:widowControl/>
        <w:numPr>
          <w:ilvl w:val="0"/>
          <w:numId w:val="23"/>
        </w:numPr>
        <w:shd w:val="clear" w:color="auto" w:fill="FFFFFF"/>
        <w:spacing w:before="100" w:beforeAutospacing="1" w:after="100" w:afterAutospacing="1"/>
        <w:jc w:val="left"/>
        <w:rPr>
          <w:rFonts w:ascii="宋体" w:hAnsi="宋体" w:cs="宋体"/>
          <w:kern w:val="0"/>
          <w:szCs w:val="24"/>
        </w:rPr>
      </w:pPr>
      <w:r w:rsidRPr="00691A2F">
        <w:rPr>
          <w:rFonts w:ascii="微软雅黑" w:eastAsia="微软雅黑" w:hAnsi="微软雅黑" w:cs="宋体" w:hint="eastAsia"/>
          <w:color w:val="333333"/>
          <w:kern w:val="0"/>
          <w:sz w:val="21"/>
          <w:szCs w:val="21"/>
          <w:shd w:val="clear" w:color="auto" w:fill="FFFFFF"/>
        </w:rPr>
        <w:t>样本量： 测试数据集15437例</w:t>
      </w:r>
    </w:p>
    <w:p w14:paraId="11E946DA" w14:textId="77777777" w:rsidR="00691A2F" w:rsidRPr="00691A2F" w:rsidRDefault="00691A2F" w:rsidP="00691A2F">
      <w:pPr>
        <w:widowControl/>
        <w:numPr>
          <w:ilvl w:val="0"/>
          <w:numId w:val="23"/>
        </w:numPr>
        <w:shd w:val="clear" w:color="auto" w:fill="FFFFFF"/>
        <w:spacing w:before="100" w:beforeAutospacing="1" w:after="100" w:afterAutospacing="1"/>
        <w:jc w:val="left"/>
        <w:rPr>
          <w:rFonts w:ascii="宋体" w:hAnsi="宋体" w:cs="宋体"/>
          <w:kern w:val="0"/>
          <w:szCs w:val="24"/>
        </w:rPr>
      </w:pPr>
      <w:r w:rsidRPr="00691A2F">
        <w:rPr>
          <w:rFonts w:ascii="微软雅黑" w:eastAsia="微软雅黑" w:hAnsi="微软雅黑" w:cs="宋体" w:hint="eastAsia"/>
          <w:color w:val="333333"/>
          <w:kern w:val="0"/>
          <w:sz w:val="21"/>
          <w:szCs w:val="21"/>
          <w:shd w:val="clear" w:color="auto" w:fill="FFFFFF"/>
        </w:rPr>
        <w:t>标注方式：从心电科医生的原始文本诊断中抽取</w:t>
      </w:r>
    </w:p>
    <w:p w14:paraId="3D4FC4F4" w14:textId="77777777" w:rsidR="00691A2F" w:rsidRPr="00691A2F" w:rsidRDefault="00691A2F" w:rsidP="00691A2F">
      <w:pPr>
        <w:widowControl/>
        <w:jc w:val="left"/>
        <w:rPr>
          <w:rFonts w:ascii="宋体" w:hAnsi="宋体" w:cs="宋体"/>
          <w:kern w:val="0"/>
          <w:szCs w:val="24"/>
        </w:rPr>
      </w:pPr>
      <w:r w:rsidRPr="00691A2F">
        <w:rPr>
          <w:rFonts w:ascii="微软雅黑" w:eastAsia="微软雅黑" w:hAnsi="微软雅黑" w:cs="宋体" w:hint="eastAsia"/>
          <w:color w:val="333333"/>
          <w:kern w:val="0"/>
          <w:sz w:val="21"/>
          <w:szCs w:val="21"/>
          <w:shd w:val="clear" w:color="auto" w:fill="FFFFFF"/>
        </w:rPr>
        <w:t>测试结果（Recall、Specificity、AUROC）</w:t>
      </w:r>
    </w:p>
    <w:tbl>
      <w:tblPr>
        <w:tblW w:w="0" w:type="auto"/>
        <w:jc w:val="center"/>
        <w:tblBorders>
          <w:top w:val="single" w:sz="6" w:space="0" w:color="DEE2E6"/>
          <w:left w:val="single" w:sz="6" w:space="0" w:color="DEE2E6"/>
          <w:bottom w:val="single" w:sz="6" w:space="0" w:color="DEE2E6"/>
          <w:right w:val="single" w:sz="6" w:space="0" w:color="DEE2E6"/>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8"/>
        <w:gridCol w:w="1418"/>
        <w:gridCol w:w="1418"/>
        <w:gridCol w:w="1418"/>
        <w:gridCol w:w="1418"/>
      </w:tblGrid>
      <w:tr w:rsidR="00691A2F" w:rsidRPr="00691A2F" w14:paraId="5EEC7522" w14:textId="77777777" w:rsidTr="00691A2F">
        <w:trPr>
          <w:trHeight w:val="1418"/>
          <w:jc w:val="center"/>
        </w:trPr>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843A17A"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诊断结论</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596A12F"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标签</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EB25613"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Recall</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A9CF41D"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Specificity</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24DD4E0"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AUROC</w:t>
            </w:r>
          </w:p>
        </w:tc>
      </w:tr>
      <w:tr w:rsidR="00691A2F" w:rsidRPr="00691A2F" w14:paraId="2468C811" w14:textId="77777777" w:rsidTr="00691A2F">
        <w:trPr>
          <w:trHeight w:val="1418"/>
          <w:jc w:val="center"/>
        </w:trPr>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0567870"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窦性心律</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057276D"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SN</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A901FB2"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0.9996</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61CB1C0"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0.8182</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5DC02EB"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0.9918</w:t>
            </w:r>
          </w:p>
        </w:tc>
      </w:tr>
      <w:tr w:rsidR="00691A2F" w:rsidRPr="00691A2F" w14:paraId="48D13A08" w14:textId="77777777" w:rsidTr="00691A2F">
        <w:trPr>
          <w:trHeight w:val="1418"/>
          <w:jc w:val="center"/>
        </w:trPr>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2CFEDB8"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lastRenderedPageBreak/>
              <w:t>窦性心律不齐</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DDF98DD"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SNA</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5F83B23"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0.7206</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F019A48"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0.9692</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7B88C3EC"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0.9664</w:t>
            </w:r>
          </w:p>
        </w:tc>
      </w:tr>
      <w:tr w:rsidR="00691A2F" w:rsidRPr="00691A2F" w14:paraId="6C23EAFB" w14:textId="77777777" w:rsidTr="00691A2F">
        <w:trPr>
          <w:trHeight w:val="1418"/>
          <w:jc w:val="center"/>
        </w:trPr>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DAC2424"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室性早搏</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FF34DBF"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PVC</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3FA7BF7"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0.9138</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B729C02"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0.9973</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6D7B413"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0.9943</w:t>
            </w:r>
          </w:p>
        </w:tc>
      </w:tr>
      <w:tr w:rsidR="00691A2F" w:rsidRPr="00691A2F" w14:paraId="0E801DCD" w14:textId="77777777" w:rsidTr="00691A2F">
        <w:trPr>
          <w:trHeight w:val="1418"/>
          <w:jc w:val="center"/>
        </w:trPr>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8FA9439"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房性早搏</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0151E0F"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PAC</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52EE6A3"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0.7905</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352D61B"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0.9910</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BEC9796"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0.9768</w:t>
            </w:r>
          </w:p>
        </w:tc>
      </w:tr>
      <w:tr w:rsidR="00691A2F" w:rsidRPr="00691A2F" w14:paraId="0EFE1368" w14:textId="77777777" w:rsidTr="00691A2F">
        <w:trPr>
          <w:trHeight w:val="1418"/>
          <w:jc w:val="center"/>
        </w:trPr>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403FFD0"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房扑</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879AD33"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AFL</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EF640D0"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0.9091</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82149C0"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0.9998</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0170A98"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0.9997</w:t>
            </w:r>
          </w:p>
        </w:tc>
      </w:tr>
      <w:tr w:rsidR="00691A2F" w:rsidRPr="00691A2F" w14:paraId="138FA16D" w14:textId="77777777" w:rsidTr="00691A2F">
        <w:trPr>
          <w:trHeight w:val="1418"/>
          <w:jc w:val="center"/>
        </w:trPr>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43B3A60"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房颤</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F3B41D9"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AF</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F59E259"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0.8824</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64D32DF"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1.0000</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5AA553E0"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0.9998</w:t>
            </w:r>
          </w:p>
        </w:tc>
      </w:tr>
      <w:tr w:rsidR="00691A2F" w:rsidRPr="00691A2F" w14:paraId="1FAC5EF9" w14:textId="77777777" w:rsidTr="00691A2F">
        <w:trPr>
          <w:trHeight w:val="1418"/>
          <w:jc w:val="center"/>
        </w:trPr>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08309F67"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左束支传导阻滞</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4C5FECDD"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LBBB</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70EA7D7"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0.9524</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8499682"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0.9996</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A1FC3EF"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0.9997</w:t>
            </w:r>
          </w:p>
        </w:tc>
      </w:tr>
      <w:tr w:rsidR="00691A2F" w:rsidRPr="00691A2F" w14:paraId="27D04A56" w14:textId="77777777" w:rsidTr="00691A2F">
        <w:trPr>
          <w:trHeight w:val="1418"/>
          <w:jc w:val="center"/>
        </w:trPr>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2C4444F"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右束支传导阻滞</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2E7D59FA"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RBBB</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19F1860B"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0.7778</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61B00CA4"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0.9980</w:t>
            </w:r>
          </w:p>
        </w:tc>
        <w:tc>
          <w:tcPr>
            <w:tcW w:w="1418"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14:paraId="39E1D5B5" w14:textId="77777777" w:rsidR="00691A2F" w:rsidRPr="00691A2F" w:rsidRDefault="00691A2F" w:rsidP="00691A2F">
            <w:pPr>
              <w:widowControl/>
              <w:jc w:val="center"/>
              <w:rPr>
                <w:rFonts w:ascii="宋体" w:hAnsi="宋体" w:cs="宋体"/>
                <w:kern w:val="0"/>
                <w:szCs w:val="24"/>
              </w:rPr>
            </w:pPr>
            <w:r w:rsidRPr="00691A2F">
              <w:rPr>
                <w:rFonts w:ascii="微软雅黑" w:eastAsia="微软雅黑" w:hAnsi="微软雅黑" w:cs="宋体" w:hint="eastAsia"/>
                <w:color w:val="212529"/>
                <w:kern w:val="0"/>
                <w:sz w:val="21"/>
                <w:szCs w:val="21"/>
                <w:shd w:val="clear" w:color="auto" w:fill="FFFFFF"/>
              </w:rPr>
              <w:t>0.9934</w:t>
            </w:r>
          </w:p>
        </w:tc>
      </w:tr>
    </w:tbl>
    <w:p w14:paraId="3DFC00C9" w14:textId="77777777" w:rsidR="00691A2F" w:rsidRPr="004551A2" w:rsidRDefault="00691A2F" w:rsidP="00F45692">
      <w:pPr>
        <w:pStyle w:val="a3"/>
        <w:ind w:left="360" w:firstLineChars="0" w:firstLine="0"/>
        <w:rPr>
          <w:rFonts w:hint="eastAsia"/>
        </w:rPr>
      </w:pPr>
    </w:p>
    <w:sectPr w:rsidR="00691A2F" w:rsidRPr="004551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1F48"/>
    <w:multiLevelType w:val="multilevel"/>
    <w:tmpl w:val="9326A3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780739F"/>
    <w:multiLevelType w:val="multilevel"/>
    <w:tmpl w:val="CAA497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CA71A5F"/>
    <w:multiLevelType w:val="multilevel"/>
    <w:tmpl w:val="DBA25C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1A04BE"/>
    <w:multiLevelType w:val="multilevel"/>
    <w:tmpl w:val="35AED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00BD8"/>
    <w:multiLevelType w:val="hybridMultilevel"/>
    <w:tmpl w:val="09E4E05A"/>
    <w:lvl w:ilvl="0" w:tplc="E98662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285DF3"/>
    <w:multiLevelType w:val="multilevel"/>
    <w:tmpl w:val="0E50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6204D"/>
    <w:multiLevelType w:val="multilevel"/>
    <w:tmpl w:val="CB06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392AA5"/>
    <w:multiLevelType w:val="multilevel"/>
    <w:tmpl w:val="6C5691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5C748D0"/>
    <w:multiLevelType w:val="multilevel"/>
    <w:tmpl w:val="371C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9659C1"/>
    <w:multiLevelType w:val="hybridMultilevel"/>
    <w:tmpl w:val="C3F2B0E0"/>
    <w:lvl w:ilvl="0" w:tplc="6CC4FA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592237F"/>
    <w:multiLevelType w:val="multilevel"/>
    <w:tmpl w:val="D976477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C047CC"/>
    <w:multiLevelType w:val="multilevel"/>
    <w:tmpl w:val="371C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F15794"/>
    <w:multiLevelType w:val="multilevel"/>
    <w:tmpl w:val="43C2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EF3D2C"/>
    <w:multiLevelType w:val="multilevel"/>
    <w:tmpl w:val="EF5C2D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633E0194"/>
    <w:multiLevelType w:val="multilevel"/>
    <w:tmpl w:val="371C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7D5CBB"/>
    <w:multiLevelType w:val="multilevel"/>
    <w:tmpl w:val="6756B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E3393B"/>
    <w:multiLevelType w:val="multilevel"/>
    <w:tmpl w:val="83D8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A47688"/>
    <w:multiLevelType w:val="hybridMultilevel"/>
    <w:tmpl w:val="4822A13C"/>
    <w:lvl w:ilvl="0" w:tplc="05420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1825C8A"/>
    <w:multiLevelType w:val="multilevel"/>
    <w:tmpl w:val="EC3A2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52E77"/>
    <w:multiLevelType w:val="multilevel"/>
    <w:tmpl w:val="8298A1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DD4567"/>
    <w:multiLevelType w:val="multilevel"/>
    <w:tmpl w:val="8072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416801"/>
    <w:multiLevelType w:val="multilevel"/>
    <w:tmpl w:val="824287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476491178">
    <w:abstractNumId w:val="4"/>
  </w:num>
  <w:num w:numId="2" w16cid:durableId="344284537">
    <w:abstractNumId w:val="9"/>
  </w:num>
  <w:num w:numId="3" w16cid:durableId="2020497827">
    <w:abstractNumId w:val="17"/>
  </w:num>
  <w:num w:numId="4" w16cid:durableId="125858522">
    <w:abstractNumId w:val="13"/>
    <w:lvlOverride w:ilvl="0">
      <w:startOverride w:val="1"/>
    </w:lvlOverride>
  </w:num>
  <w:num w:numId="5" w16cid:durableId="1271276011">
    <w:abstractNumId w:val="7"/>
    <w:lvlOverride w:ilvl="0">
      <w:startOverride w:val="2"/>
    </w:lvlOverride>
  </w:num>
  <w:num w:numId="6" w16cid:durableId="1642883445">
    <w:abstractNumId w:val="1"/>
    <w:lvlOverride w:ilvl="0">
      <w:startOverride w:val="3"/>
    </w:lvlOverride>
  </w:num>
  <w:num w:numId="7" w16cid:durableId="897983276">
    <w:abstractNumId w:val="3"/>
    <w:lvlOverride w:ilvl="0">
      <w:startOverride w:val="2"/>
    </w:lvlOverride>
  </w:num>
  <w:num w:numId="8" w16cid:durableId="1167287583">
    <w:abstractNumId w:val="19"/>
    <w:lvlOverride w:ilvl="0">
      <w:startOverride w:val="3"/>
    </w:lvlOverride>
  </w:num>
  <w:num w:numId="9" w16cid:durableId="1167287583">
    <w:abstractNumId w:val="19"/>
    <w:lvlOverride w:ilvl="0"/>
    <w:lvlOverride w:ilvl="1">
      <w:startOverride w:val="1"/>
    </w:lvlOverride>
  </w:num>
  <w:num w:numId="10" w16cid:durableId="1881624403">
    <w:abstractNumId w:val="10"/>
    <w:lvlOverride w:ilvl="0">
      <w:startOverride w:val="1"/>
    </w:lvlOverride>
  </w:num>
  <w:num w:numId="11" w16cid:durableId="1790199691">
    <w:abstractNumId w:val="0"/>
    <w:lvlOverride w:ilvl="0">
      <w:startOverride w:val="1"/>
    </w:lvlOverride>
  </w:num>
  <w:num w:numId="12" w16cid:durableId="17707246">
    <w:abstractNumId w:val="2"/>
    <w:lvlOverride w:ilvl="0">
      <w:startOverride w:val="1"/>
    </w:lvlOverride>
  </w:num>
  <w:num w:numId="13" w16cid:durableId="1778256734">
    <w:abstractNumId w:val="12"/>
    <w:lvlOverride w:ilvl="0">
      <w:startOverride w:val="2"/>
    </w:lvlOverride>
  </w:num>
  <w:num w:numId="14" w16cid:durableId="28461601">
    <w:abstractNumId w:val="20"/>
    <w:lvlOverride w:ilvl="0">
      <w:startOverride w:val="3"/>
    </w:lvlOverride>
  </w:num>
  <w:num w:numId="15" w16cid:durableId="1061176166">
    <w:abstractNumId w:val="15"/>
    <w:lvlOverride w:ilvl="0">
      <w:startOverride w:val="4"/>
    </w:lvlOverride>
  </w:num>
  <w:num w:numId="16" w16cid:durableId="268054132">
    <w:abstractNumId w:val="8"/>
    <w:lvlOverride w:ilvl="0">
      <w:startOverride w:val="2"/>
    </w:lvlOverride>
  </w:num>
  <w:num w:numId="17" w16cid:durableId="401948474">
    <w:abstractNumId w:val="11"/>
  </w:num>
  <w:num w:numId="18" w16cid:durableId="1746412865">
    <w:abstractNumId w:val="21"/>
    <w:lvlOverride w:ilvl="0">
      <w:startOverride w:val="1"/>
    </w:lvlOverride>
  </w:num>
  <w:num w:numId="19" w16cid:durableId="1016925956">
    <w:abstractNumId w:val="14"/>
    <w:lvlOverride w:ilvl="0">
      <w:startOverride w:val="2"/>
    </w:lvlOverride>
  </w:num>
  <w:num w:numId="20" w16cid:durableId="466506789">
    <w:abstractNumId w:val="18"/>
  </w:num>
  <w:num w:numId="21" w16cid:durableId="1232697647">
    <w:abstractNumId w:val="5"/>
  </w:num>
  <w:num w:numId="22" w16cid:durableId="1137525119">
    <w:abstractNumId w:val="6"/>
  </w:num>
  <w:num w:numId="23" w16cid:durableId="5183934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9B8"/>
    <w:rsid w:val="002B7F96"/>
    <w:rsid w:val="004551A2"/>
    <w:rsid w:val="004759B8"/>
    <w:rsid w:val="004A1E8C"/>
    <w:rsid w:val="00691A2F"/>
    <w:rsid w:val="007F3B66"/>
    <w:rsid w:val="008C1515"/>
    <w:rsid w:val="009611B8"/>
    <w:rsid w:val="00993BA4"/>
    <w:rsid w:val="00E10084"/>
    <w:rsid w:val="00E92195"/>
    <w:rsid w:val="00EA1E47"/>
    <w:rsid w:val="00F45692"/>
    <w:rsid w:val="00F62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1FEED"/>
  <w15:chartTrackingRefBased/>
  <w15:docId w15:val="{462AC2F4-4D43-4A1A-83FD-6593FD7F6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51A2"/>
    <w:pPr>
      <w:widowControl w:val="0"/>
      <w:jc w:val="both"/>
    </w:pPr>
    <w:rPr>
      <w:rFonts w:eastAsia="宋体"/>
      <w:sz w:val="24"/>
    </w:rPr>
  </w:style>
  <w:style w:type="paragraph" w:styleId="1">
    <w:name w:val="heading 1"/>
    <w:basedOn w:val="a"/>
    <w:next w:val="a"/>
    <w:link w:val="10"/>
    <w:uiPriority w:val="9"/>
    <w:qFormat/>
    <w:rsid w:val="00E921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921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921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921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9219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9219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692"/>
    <w:pPr>
      <w:ind w:firstLineChars="200" w:firstLine="420"/>
    </w:pPr>
  </w:style>
  <w:style w:type="paragraph" w:styleId="a4">
    <w:name w:val="Normal (Web)"/>
    <w:basedOn w:val="a"/>
    <w:uiPriority w:val="99"/>
    <w:semiHidden/>
    <w:unhideWhenUsed/>
    <w:rsid w:val="00F45692"/>
    <w:pPr>
      <w:widowControl/>
      <w:spacing w:before="100" w:beforeAutospacing="1" w:after="100" w:afterAutospacing="1"/>
      <w:jc w:val="left"/>
    </w:pPr>
    <w:rPr>
      <w:rFonts w:ascii="宋体" w:hAnsi="宋体" w:cs="宋体"/>
      <w:kern w:val="0"/>
      <w:szCs w:val="24"/>
    </w:rPr>
  </w:style>
  <w:style w:type="character" w:customStyle="1" w:styleId="20">
    <w:name w:val="标题 2 字符"/>
    <w:basedOn w:val="a0"/>
    <w:link w:val="2"/>
    <w:uiPriority w:val="9"/>
    <w:rsid w:val="00E9219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92195"/>
    <w:rPr>
      <w:b/>
      <w:bCs/>
      <w:kern w:val="44"/>
      <w:sz w:val="44"/>
      <w:szCs w:val="44"/>
    </w:rPr>
  </w:style>
  <w:style w:type="paragraph" w:styleId="a5">
    <w:name w:val="No Spacing"/>
    <w:uiPriority w:val="1"/>
    <w:qFormat/>
    <w:rsid w:val="00E92195"/>
    <w:pPr>
      <w:widowControl w:val="0"/>
      <w:jc w:val="both"/>
    </w:pPr>
  </w:style>
  <w:style w:type="character" w:customStyle="1" w:styleId="30">
    <w:name w:val="标题 3 字符"/>
    <w:basedOn w:val="a0"/>
    <w:link w:val="3"/>
    <w:uiPriority w:val="9"/>
    <w:rsid w:val="00E92195"/>
    <w:rPr>
      <w:b/>
      <w:bCs/>
      <w:sz w:val="32"/>
      <w:szCs w:val="32"/>
    </w:rPr>
  </w:style>
  <w:style w:type="character" w:customStyle="1" w:styleId="40">
    <w:name w:val="标题 4 字符"/>
    <w:basedOn w:val="a0"/>
    <w:link w:val="4"/>
    <w:uiPriority w:val="9"/>
    <w:rsid w:val="00E9219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92195"/>
    <w:rPr>
      <w:b/>
      <w:bCs/>
      <w:sz w:val="28"/>
      <w:szCs w:val="28"/>
    </w:rPr>
  </w:style>
  <w:style w:type="character" w:customStyle="1" w:styleId="60">
    <w:name w:val="标题 6 字符"/>
    <w:basedOn w:val="a0"/>
    <w:link w:val="6"/>
    <w:uiPriority w:val="9"/>
    <w:rsid w:val="00E92195"/>
    <w:rPr>
      <w:rFonts w:asciiTheme="majorHAnsi" w:eastAsiaTheme="majorEastAsia" w:hAnsiTheme="majorHAnsi" w:cstheme="majorBidi"/>
      <w:b/>
      <w:bCs/>
      <w:sz w:val="24"/>
      <w:szCs w:val="24"/>
    </w:rPr>
  </w:style>
  <w:style w:type="table" w:styleId="a6">
    <w:name w:val="Table Grid"/>
    <w:basedOn w:val="a1"/>
    <w:uiPriority w:val="39"/>
    <w:rsid w:val="00E100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semiHidden/>
    <w:unhideWhenUsed/>
    <w:rsid w:val="00691A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50259">
      <w:bodyDiv w:val="1"/>
      <w:marLeft w:val="0"/>
      <w:marRight w:val="0"/>
      <w:marTop w:val="0"/>
      <w:marBottom w:val="0"/>
      <w:divBdr>
        <w:top w:val="none" w:sz="0" w:space="0" w:color="auto"/>
        <w:left w:val="none" w:sz="0" w:space="0" w:color="auto"/>
        <w:bottom w:val="none" w:sz="0" w:space="0" w:color="auto"/>
        <w:right w:val="none" w:sz="0" w:space="0" w:color="auto"/>
      </w:divBdr>
    </w:div>
    <w:div w:id="269358814">
      <w:bodyDiv w:val="1"/>
      <w:marLeft w:val="0"/>
      <w:marRight w:val="0"/>
      <w:marTop w:val="0"/>
      <w:marBottom w:val="0"/>
      <w:divBdr>
        <w:top w:val="none" w:sz="0" w:space="0" w:color="auto"/>
        <w:left w:val="none" w:sz="0" w:space="0" w:color="auto"/>
        <w:bottom w:val="none" w:sz="0" w:space="0" w:color="auto"/>
        <w:right w:val="none" w:sz="0" w:space="0" w:color="auto"/>
      </w:divBdr>
    </w:div>
    <w:div w:id="300380129">
      <w:bodyDiv w:val="1"/>
      <w:marLeft w:val="0"/>
      <w:marRight w:val="0"/>
      <w:marTop w:val="0"/>
      <w:marBottom w:val="0"/>
      <w:divBdr>
        <w:top w:val="none" w:sz="0" w:space="0" w:color="auto"/>
        <w:left w:val="none" w:sz="0" w:space="0" w:color="auto"/>
        <w:bottom w:val="none" w:sz="0" w:space="0" w:color="auto"/>
        <w:right w:val="none" w:sz="0" w:space="0" w:color="auto"/>
      </w:divBdr>
    </w:div>
    <w:div w:id="352149332">
      <w:bodyDiv w:val="1"/>
      <w:marLeft w:val="0"/>
      <w:marRight w:val="0"/>
      <w:marTop w:val="0"/>
      <w:marBottom w:val="0"/>
      <w:divBdr>
        <w:top w:val="none" w:sz="0" w:space="0" w:color="auto"/>
        <w:left w:val="none" w:sz="0" w:space="0" w:color="auto"/>
        <w:bottom w:val="none" w:sz="0" w:space="0" w:color="auto"/>
        <w:right w:val="none" w:sz="0" w:space="0" w:color="auto"/>
      </w:divBdr>
      <w:divsChild>
        <w:div w:id="680162048">
          <w:marLeft w:val="0"/>
          <w:marRight w:val="0"/>
          <w:marTop w:val="0"/>
          <w:marBottom w:val="0"/>
          <w:divBdr>
            <w:top w:val="none" w:sz="0" w:space="0" w:color="auto"/>
            <w:left w:val="none" w:sz="0" w:space="0" w:color="auto"/>
            <w:bottom w:val="none" w:sz="0" w:space="0" w:color="auto"/>
            <w:right w:val="none" w:sz="0" w:space="0" w:color="auto"/>
          </w:divBdr>
        </w:div>
        <w:div w:id="2133287536">
          <w:marLeft w:val="0"/>
          <w:marRight w:val="0"/>
          <w:marTop w:val="0"/>
          <w:marBottom w:val="0"/>
          <w:divBdr>
            <w:top w:val="none" w:sz="0" w:space="0" w:color="auto"/>
            <w:left w:val="none" w:sz="0" w:space="0" w:color="auto"/>
            <w:bottom w:val="none" w:sz="0" w:space="0" w:color="auto"/>
            <w:right w:val="none" w:sz="0" w:space="0" w:color="auto"/>
          </w:divBdr>
        </w:div>
        <w:div w:id="135074724">
          <w:marLeft w:val="0"/>
          <w:marRight w:val="0"/>
          <w:marTop w:val="0"/>
          <w:marBottom w:val="0"/>
          <w:divBdr>
            <w:top w:val="none" w:sz="0" w:space="0" w:color="auto"/>
            <w:left w:val="none" w:sz="0" w:space="0" w:color="auto"/>
            <w:bottom w:val="none" w:sz="0" w:space="0" w:color="auto"/>
            <w:right w:val="none" w:sz="0" w:space="0" w:color="auto"/>
          </w:divBdr>
        </w:div>
        <w:div w:id="2118744810">
          <w:marLeft w:val="0"/>
          <w:marRight w:val="0"/>
          <w:marTop w:val="0"/>
          <w:marBottom w:val="0"/>
          <w:divBdr>
            <w:top w:val="none" w:sz="0" w:space="0" w:color="auto"/>
            <w:left w:val="none" w:sz="0" w:space="0" w:color="auto"/>
            <w:bottom w:val="none" w:sz="0" w:space="0" w:color="auto"/>
            <w:right w:val="none" w:sz="0" w:space="0" w:color="auto"/>
          </w:divBdr>
        </w:div>
        <w:div w:id="482738989">
          <w:marLeft w:val="0"/>
          <w:marRight w:val="0"/>
          <w:marTop w:val="0"/>
          <w:marBottom w:val="0"/>
          <w:divBdr>
            <w:top w:val="none" w:sz="0" w:space="0" w:color="auto"/>
            <w:left w:val="none" w:sz="0" w:space="0" w:color="auto"/>
            <w:bottom w:val="none" w:sz="0" w:space="0" w:color="auto"/>
            <w:right w:val="none" w:sz="0" w:space="0" w:color="auto"/>
          </w:divBdr>
        </w:div>
        <w:div w:id="1488861728">
          <w:marLeft w:val="0"/>
          <w:marRight w:val="0"/>
          <w:marTop w:val="0"/>
          <w:marBottom w:val="0"/>
          <w:divBdr>
            <w:top w:val="none" w:sz="0" w:space="0" w:color="auto"/>
            <w:left w:val="none" w:sz="0" w:space="0" w:color="auto"/>
            <w:bottom w:val="none" w:sz="0" w:space="0" w:color="auto"/>
            <w:right w:val="none" w:sz="0" w:space="0" w:color="auto"/>
          </w:divBdr>
        </w:div>
        <w:div w:id="66077594">
          <w:marLeft w:val="0"/>
          <w:marRight w:val="0"/>
          <w:marTop w:val="0"/>
          <w:marBottom w:val="0"/>
          <w:divBdr>
            <w:top w:val="none" w:sz="0" w:space="0" w:color="auto"/>
            <w:left w:val="none" w:sz="0" w:space="0" w:color="auto"/>
            <w:bottom w:val="none" w:sz="0" w:space="0" w:color="auto"/>
            <w:right w:val="none" w:sz="0" w:space="0" w:color="auto"/>
          </w:divBdr>
        </w:div>
        <w:div w:id="24866394">
          <w:marLeft w:val="0"/>
          <w:marRight w:val="0"/>
          <w:marTop w:val="0"/>
          <w:marBottom w:val="0"/>
          <w:divBdr>
            <w:top w:val="none" w:sz="0" w:space="0" w:color="auto"/>
            <w:left w:val="none" w:sz="0" w:space="0" w:color="auto"/>
            <w:bottom w:val="none" w:sz="0" w:space="0" w:color="auto"/>
            <w:right w:val="none" w:sz="0" w:space="0" w:color="auto"/>
          </w:divBdr>
        </w:div>
        <w:div w:id="726606506">
          <w:marLeft w:val="0"/>
          <w:marRight w:val="0"/>
          <w:marTop w:val="0"/>
          <w:marBottom w:val="0"/>
          <w:divBdr>
            <w:top w:val="none" w:sz="0" w:space="0" w:color="auto"/>
            <w:left w:val="none" w:sz="0" w:space="0" w:color="auto"/>
            <w:bottom w:val="none" w:sz="0" w:space="0" w:color="auto"/>
            <w:right w:val="none" w:sz="0" w:space="0" w:color="auto"/>
          </w:divBdr>
        </w:div>
        <w:div w:id="1549952933">
          <w:marLeft w:val="0"/>
          <w:marRight w:val="0"/>
          <w:marTop w:val="0"/>
          <w:marBottom w:val="0"/>
          <w:divBdr>
            <w:top w:val="none" w:sz="0" w:space="0" w:color="auto"/>
            <w:left w:val="none" w:sz="0" w:space="0" w:color="auto"/>
            <w:bottom w:val="none" w:sz="0" w:space="0" w:color="auto"/>
            <w:right w:val="none" w:sz="0" w:space="0" w:color="auto"/>
          </w:divBdr>
        </w:div>
        <w:div w:id="1590692616">
          <w:marLeft w:val="0"/>
          <w:marRight w:val="0"/>
          <w:marTop w:val="0"/>
          <w:marBottom w:val="0"/>
          <w:divBdr>
            <w:top w:val="none" w:sz="0" w:space="0" w:color="auto"/>
            <w:left w:val="none" w:sz="0" w:space="0" w:color="auto"/>
            <w:bottom w:val="none" w:sz="0" w:space="0" w:color="auto"/>
            <w:right w:val="none" w:sz="0" w:space="0" w:color="auto"/>
          </w:divBdr>
        </w:div>
        <w:div w:id="1140659003">
          <w:marLeft w:val="0"/>
          <w:marRight w:val="0"/>
          <w:marTop w:val="0"/>
          <w:marBottom w:val="0"/>
          <w:divBdr>
            <w:top w:val="none" w:sz="0" w:space="0" w:color="auto"/>
            <w:left w:val="none" w:sz="0" w:space="0" w:color="auto"/>
            <w:bottom w:val="none" w:sz="0" w:space="0" w:color="auto"/>
            <w:right w:val="none" w:sz="0" w:space="0" w:color="auto"/>
          </w:divBdr>
        </w:div>
        <w:div w:id="1106463524">
          <w:marLeft w:val="0"/>
          <w:marRight w:val="0"/>
          <w:marTop w:val="0"/>
          <w:marBottom w:val="0"/>
          <w:divBdr>
            <w:top w:val="none" w:sz="0" w:space="0" w:color="auto"/>
            <w:left w:val="none" w:sz="0" w:space="0" w:color="auto"/>
            <w:bottom w:val="none" w:sz="0" w:space="0" w:color="auto"/>
            <w:right w:val="none" w:sz="0" w:space="0" w:color="auto"/>
          </w:divBdr>
        </w:div>
        <w:div w:id="1074233217">
          <w:marLeft w:val="0"/>
          <w:marRight w:val="0"/>
          <w:marTop w:val="0"/>
          <w:marBottom w:val="0"/>
          <w:divBdr>
            <w:top w:val="none" w:sz="0" w:space="0" w:color="auto"/>
            <w:left w:val="none" w:sz="0" w:space="0" w:color="auto"/>
            <w:bottom w:val="none" w:sz="0" w:space="0" w:color="auto"/>
            <w:right w:val="none" w:sz="0" w:space="0" w:color="auto"/>
          </w:divBdr>
        </w:div>
      </w:divsChild>
    </w:div>
    <w:div w:id="415127728">
      <w:bodyDiv w:val="1"/>
      <w:marLeft w:val="0"/>
      <w:marRight w:val="0"/>
      <w:marTop w:val="0"/>
      <w:marBottom w:val="0"/>
      <w:divBdr>
        <w:top w:val="none" w:sz="0" w:space="0" w:color="auto"/>
        <w:left w:val="none" w:sz="0" w:space="0" w:color="auto"/>
        <w:bottom w:val="none" w:sz="0" w:space="0" w:color="auto"/>
        <w:right w:val="none" w:sz="0" w:space="0" w:color="auto"/>
      </w:divBdr>
    </w:div>
    <w:div w:id="423652909">
      <w:bodyDiv w:val="1"/>
      <w:marLeft w:val="0"/>
      <w:marRight w:val="0"/>
      <w:marTop w:val="0"/>
      <w:marBottom w:val="0"/>
      <w:divBdr>
        <w:top w:val="none" w:sz="0" w:space="0" w:color="auto"/>
        <w:left w:val="none" w:sz="0" w:space="0" w:color="auto"/>
        <w:bottom w:val="none" w:sz="0" w:space="0" w:color="auto"/>
        <w:right w:val="none" w:sz="0" w:space="0" w:color="auto"/>
      </w:divBdr>
    </w:div>
    <w:div w:id="462500452">
      <w:bodyDiv w:val="1"/>
      <w:marLeft w:val="0"/>
      <w:marRight w:val="0"/>
      <w:marTop w:val="0"/>
      <w:marBottom w:val="0"/>
      <w:divBdr>
        <w:top w:val="none" w:sz="0" w:space="0" w:color="auto"/>
        <w:left w:val="none" w:sz="0" w:space="0" w:color="auto"/>
        <w:bottom w:val="none" w:sz="0" w:space="0" w:color="auto"/>
        <w:right w:val="none" w:sz="0" w:space="0" w:color="auto"/>
      </w:divBdr>
    </w:div>
    <w:div w:id="476727059">
      <w:bodyDiv w:val="1"/>
      <w:marLeft w:val="0"/>
      <w:marRight w:val="0"/>
      <w:marTop w:val="0"/>
      <w:marBottom w:val="0"/>
      <w:divBdr>
        <w:top w:val="none" w:sz="0" w:space="0" w:color="auto"/>
        <w:left w:val="none" w:sz="0" w:space="0" w:color="auto"/>
        <w:bottom w:val="none" w:sz="0" w:space="0" w:color="auto"/>
        <w:right w:val="none" w:sz="0" w:space="0" w:color="auto"/>
      </w:divBdr>
      <w:divsChild>
        <w:div w:id="467358047">
          <w:marLeft w:val="0"/>
          <w:marRight w:val="0"/>
          <w:marTop w:val="0"/>
          <w:marBottom w:val="0"/>
          <w:divBdr>
            <w:top w:val="none" w:sz="0" w:space="0" w:color="auto"/>
            <w:left w:val="none" w:sz="0" w:space="0" w:color="auto"/>
            <w:bottom w:val="none" w:sz="0" w:space="0" w:color="auto"/>
            <w:right w:val="none" w:sz="0" w:space="0" w:color="auto"/>
          </w:divBdr>
        </w:div>
        <w:div w:id="1309437680">
          <w:marLeft w:val="0"/>
          <w:marRight w:val="0"/>
          <w:marTop w:val="0"/>
          <w:marBottom w:val="0"/>
          <w:divBdr>
            <w:top w:val="none" w:sz="0" w:space="0" w:color="auto"/>
            <w:left w:val="none" w:sz="0" w:space="0" w:color="auto"/>
            <w:bottom w:val="none" w:sz="0" w:space="0" w:color="auto"/>
            <w:right w:val="none" w:sz="0" w:space="0" w:color="auto"/>
          </w:divBdr>
        </w:div>
        <w:div w:id="407189603">
          <w:marLeft w:val="0"/>
          <w:marRight w:val="0"/>
          <w:marTop w:val="0"/>
          <w:marBottom w:val="0"/>
          <w:divBdr>
            <w:top w:val="none" w:sz="0" w:space="0" w:color="auto"/>
            <w:left w:val="none" w:sz="0" w:space="0" w:color="auto"/>
            <w:bottom w:val="none" w:sz="0" w:space="0" w:color="auto"/>
            <w:right w:val="none" w:sz="0" w:space="0" w:color="auto"/>
          </w:divBdr>
        </w:div>
        <w:div w:id="1216232167">
          <w:marLeft w:val="0"/>
          <w:marRight w:val="0"/>
          <w:marTop w:val="0"/>
          <w:marBottom w:val="0"/>
          <w:divBdr>
            <w:top w:val="none" w:sz="0" w:space="0" w:color="auto"/>
            <w:left w:val="none" w:sz="0" w:space="0" w:color="auto"/>
            <w:bottom w:val="none" w:sz="0" w:space="0" w:color="auto"/>
            <w:right w:val="none" w:sz="0" w:space="0" w:color="auto"/>
          </w:divBdr>
        </w:div>
        <w:div w:id="953945001">
          <w:marLeft w:val="0"/>
          <w:marRight w:val="0"/>
          <w:marTop w:val="0"/>
          <w:marBottom w:val="0"/>
          <w:divBdr>
            <w:top w:val="none" w:sz="0" w:space="0" w:color="auto"/>
            <w:left w:val="none" w:sz="0" w:space="0" w:color="auto"/>
            <w:bottom w:val="none" w:sz="0" w:space="0" w:color="auto"/>
            <w:right w:val="none" w:sz="0" w:space="0" w:color="auto"/>
          </w:divBdr>
        </w:div>
        <w:div w:id="1341588492">
          <w:marLeft w:val="0"/>
          <w:marRight w:val="0"/>
          <w:marTop w:val="0"/>
          <w:marBottom w:val="0"/>
          <w:divBdr>
            <w:top w:val="none" w:sz="0" w:space="0" w:color="auto"/>
            <w:left w:val="none" w:sz="0" w:space="0" w:color="auto"/>
            <w:bottom w:val="none" w:sz="0" w:space="0" w:color="auto"/>
            <w:right w:val="none" w:sz="0" w:space="0" w:color="auto"/>
          </w:divBdr>
        </w:div>
        <w:div w:id="1252356323">
          <w:marLeft w:val="0"/>
          <w:marRight w:val="0"/>
          <w:marTop w:val="0"/>
          <w:marBottom w:val="0"/>
          <w:divBdr>
            <w:top w:val="none" w:sz="0" w:space="0" w:color="auto"/>
            <w:left w:val="none" w:sz="0" w:space="0" w:color="auto"/>
            <w:bottom w:val="none" w:sz="0" w:space="0" w:color="auto"/>
            <w:right w:val="none" w:sz="0" w:space="0" w:color="auto"/>
          </w:divBdr>
        </w:div>
        <w:div w:id="1884245575">
          <w:marLeft w:val="0"/>
          <w:marRight w:val="0"/>
          <w:marTop w:val="0"/>
          <w:marBottom w:val="0"/>
          <w:divBdr>
            <w:top w:val="none" w:sz="0" w:space="0" w:color="auto"/>
            <w:left w:val="none" w:sz="0" w:space="0" w:color="auto"/>
            <w:bottom w:val="none" w:sz="0" w:space="0" w:color="auto"/>
            <w:right w:val="none" w:sz="0" w:space="0" w:color="auto"/>
          </w:divBdr>
        </w:div>
        <w:div w:id="674304695">
          <w:marLeft w:val="0"/>
          <w:marRight w:val="0"/>
          <w:marTop w:val="0"/>
          <w:marBottom w:val="0"/>
          <w:divBdr>
            <w:top w:val="none" w:sz="0" w:space="0" w:color="auto"/>
            <w:left w:val="none" w:sz="0" w:space="0" w:color="auto"/>
            <w:bottom w:val="none" w:sz="0" w:space="0" w:color="auto"/>
            <w:right w:val="none" w:sz="0" w:space="0" w:color="auto"/>
          </w:divBdr>
        </w:div>
        <w:div w:id="91052959">
          <w:marLeft w:val="0"/>
          <w:marRight w:val="0"/>
          <w:marTop w:val="0"/>
          <w:marBottom w:val="0"/>
          <w:divBdr>
            <w:top w:val="none" w:sz="0" w:space="0" w:color="auto"/>
            <w:left w:val="none" w:sz="0" w:space="0" w:color="auto"/>
            <w:bottom w:val="none" w:sz="0" w:space="0" w:color="auto"/>
            <w:right w:val="none" w:sz="0" w:space="0" w:color="auto"/>
          </w:divBdr>
        </w:div>
        <w:div w:id="2145348679">
          <w:marLeft w:val="0"/>
          <w:marRight w:val="0"/>
          <w:marTop w:val="0"/>
          <w:marBottom w:val="0"/>
          <w:divBdr>
            <w:top w:val="none" w:sz="0" w:space="0" w:color="auto"/>
            <w:left w:val="none" w:sz="0" w:space="0" w:color="auto"/>
            <w:bottom w:val="none" w:sz="0" w:space="0" w:color="auto"/>
            <w:right w:val="none" w:sz="0" w:space="0" w:color="auto"/>
          </w:divBdr>
        </w:div>
        <w:div w:id="228347724">
          <w:marLeft w:val="0"/>
          <w:marRight w:val="0"/>
          <w:marTop w:val="0"/>
          <w:marBottom w:val="0"/>
          <w:divBdr>
            <w:top w:val="none" w:sz="0" w:space="0" w:color="auto"/>
            <w:left w:val="none" w:sz="0" w:space="0" w:color="auto"/>
            <w:bottom w:val="none" w:sz="0" w:space="0" w:color="auto"/>
            <w:right w:val="none" w:sz="0" w:space="0" w:color="auto"/>
          </w:divBdr>
        </w:div>
        <w:div w:id="663315888">
          <w:marLeft w:val="0"/>
          <w:marRight w:val="0"/>
          <w:marTop w:val="0"/>
          <w:marBottom w:val="0"/>
          <w:divBdr>
            <w:top w:val="none" w:sz="0" w:space="0" w:color="auto"/>
            <w:left w:val="none" w:sz="0" w:space="0" w:color="auto"/>
            <w:bottom w:val="none" w:sz="0" w:space="0" w:color="auto"/>
            <w:right w:val="none" w:sz="0" w:space="0" w:color="auto"/>
          </w:divBdr>
        </w:div>
        <w:div w:id="1023633327">
          <w:marLeft w:val="0"/>
          <w:marRight w:val="0"/>
          <w:marTop w:val="0"/>
          <w:marBottom w:val="0"/>
          <w:divBdr>
            <w:top w:val="none" w:sz="0" w:space="0" w:color="auto"/>
            <w:left w:val="none" w:sz="0" w:space="0" w:color="auto"/>
            <w:bottom w:val="none" w:sz="0" w:space="0" w:color="auto"/>
            <w:right w:val="none" w:sz="0" w:space="0" w:color="auto"/>
          </w:divBdr>
        </w:div>
      </w:divsChild>
    </w:div>
    <w:div w:id="532768004">
      <w:bodyDiv w:val="1"/>
      <w:marLeft w:val="0"/>
      <w:marRight w:val="0"/>
      <w:marTop w:val="0"/>
      <w:marBottom w:val="0"/>
      <w:divBdr>
        <w:top w:val="none" w:sz="0" w:space="0" w:color="auto"/>
        <w:left w:val="none" w:sz="0" w:space="0" w:color="auto"/>
        <w:bottom w:val="none" w:sz="0" w:space="0" w:color="auto"/>
        <w:right w:val="none" w:sz="0" w:space="0" w:color="auto"/>
      </w:divBdr>
      <w:divsChild>
        <w:div w:id="399638978">
          <w:marLeft w:val="0"/>
          <w:marRight w:val="0"/>
          <w:marTop w:val="0"/>
          <w:marBottom w:val="0"/>
          <w:divBdr>
            <w:top w:val="none" w:sz="0" w:space="0" w:color="auto"/>
            <w:left w:val="none" w:sz="0" w:space="0" w:color="auto"/>
            <w:bottom w:val="none" w:sz="0" w:space="0" w:color="auto"/>
            <w:right w:val="none" w:sz="0" w:space="0" w:color="auto"/>
          </w:divBdr>
        </w:div>
        <w:div w:id="1913392267">
          <w:marLeft w:val="0"/>
          <w:marRight w:val="0"/>
          <w:marTop w:val="0"/>
          <w:marBottom w:val="0"/>
          <w:divBdr>
            <w:top w:val="none" w:sz="0" w:space="0" w:color="auto"/>
            <w:left w:val="none" w:sz="0" w:space="0" w:color="auto"/>
            <w:bottom w:val="none" w:sz="0" w:space="0" w:color="auto"/>
            <w:right w:val="none" w:sz="0" w:space="0" w:color="auto"/>
          </w:divBdr>
        </w:div>
        <w:div w:id="714082103">
          <w:marLeft w:val="0"/>
          <w:marRight w:val="0"/>
          <w:marTop w:val="0"/>
          <w:marBottom w:val="0"/>
          <w:divBdr>
            <w:top w:val="none" w:sz="0" w:space="0" w:color="auto"/>
            <w:left w:val="none" w:sz="0" w:space="0" w:color="auto"/>
            <w:bottom w:val="none" w:sz="0" w:space="0" w:color="auto"/>
            <w:right w:val="none" w:sz="0" w:space="0" w:color="auto"/>
          </w:divBdr>
        </w:div>
        <w:div w:id="1474984321">
          <w:marLeft w:val="0"/>
          <w:marRight w:val="0"/>
          <w:marTop w:val="0"/>
          <w:marBottom w:val="0"/>
          <w:divBdr>
            <w:top w:val="none" w:sz="0" w:space="0" w:color="auto"/>
            <w:left w:val="none" w:sz="0" w:space="0" w:color="auto"/>
            <w:bottom w:val="none" w:sz="0" w:space="0" w:color="auto"/>
            <w:right w:val="none" w:sz="0" w:space="0" w:color="auto"/>
          </w:divBdr>
        </w:div>
        <w:div w:id="112333088">
          <w:marLeft w:val="0"/>
          <w:marRight w:val="0"/>
          <w:marTop w:val="0"/>
          <w:marBottom w:val="0"/>
          <w:divBdr>
            <w:top w:val="none" w:sz="0" w:space="0" w:color="auto"/>
            <w:left w:val="none" w:sz="0" w:space="0" w:color="auto"/>
            <w:bottom w:val="none" w:sz="0" w:space="0" w:color="auto"/>
            <w:right w:val="none" w:sz="0" w:space="0" w:color="auto"/>
          </w:divBdr>
        </w:div>
        <w:div w:id="1977177707">
          <w:marLeft w:val="0"/>
          <w:marRight w:val="0"/>
          <w:marTop w:val="0"/>
          <w:marBottom w:val="0"/>
          <w:divBdr>
            <w:top w:val="none" w:sz="0" w:space="0" w:color="auto"/>
            <w:left w:val="none" w:sz="0" w:space="0" w:color="auto"/>
            <w:bottom w:val="none" w:sz="0" w:space="0" w:color="auto"/>
            <w:right w:val="none" w:sz="0" w:space="0" w:color="auto"/>
          </w:divBdr>
        </w:div>
        <w:div w:id="1822690256">
          <w:marLeft w:val="0"/>
          <w:marRight w:val="0"/>
          <w:marTop w:val="0"/>
          <w:marBottom w:val="0"/>
          <w:divBdr>
            <w:top w:val="none" w:sz="0" w:space="0" w:color="auto"/>
            <w:left w:val="none" w:sz="0" w:space="0" w:color="auto"/>
            <w:bottom w:val="none" w:sz="0" w:space="0" w:color="auto"/>
            <w:right w:val="none" w:sz="0" w:space="0" w:color="auto"/>
          </w:divBdr>
        </w:div>
        <w:div w:id="1160655961">
          <w:marLeft w:val="0"/>
          <w:marRight w:val="0"/>
          <w:marTop w:val="0"/>
          <w:marBottom w:val="0"/>
          <w:divBdr>
            <w:top w:val="none" w:sz="0" w:space="0" w:color="auto"/>
            <w:left w:val="none" w:sz="0" w:space="0" w:color="auto"/>
            <w:bottom w:val="none" w:sz="0" w:space="0" w:color="auto"/>
            <w:right w:val="none" w:sz="0" w:space="0" w:color="auto"/>
          </w:divBdr>
        </w:div>
        <w:div w:id="1495098741">
          <w:marLeft w:val="0"/>
          <w:marRight w:val="0"/>
          <w:marTop w:val="0"/>
          <w:marBottom w:val="0"/>
          <w:divBdr>
            <w:top w:val="none" w:sz="0" w:space="0" w:color="auto"/>
            <w:left w:val="none" w:sz="0" w:space="0" w:color="auto"/>
            <w:bottom w:val="none" w:sz="0" w:space="0" w:color="auto"/>
            <w:right w:val="none" w:sz="0" w:space="0" w:color="auto"/>
          </w:divBdr>
        </w:div>
        <w:div w:id="1571963003">
          <w:marLeft w:val="0"/>
          <w:marRight w:val="0"/>
          <w:marTop w:val="0"/>
          <w:marBottom w:val="0"/>
          <w:divBdr>
            <w:top w:val="none" w:sz="0" w:space="0" w:color="auto"/>
            <w:left w:val="none" w:sz="0" w:space="0" w:color="auto"/>
            <w:bottom w:val="none" w:sz="0" w:space="0" w:color="auto"/>
            <w:right w:val="none" w:sz="0" w:space="0" w:color="auto"/>
          </w:divBdr>
        </w:div>
      </w:divsChild>
    </w:div>
    <w:div w:id="606083260">
      <w:bodyDiv w:val="1"/>
      <w:marLeft w:val="0"/>
      <w:marRight w:val="0"/>
      <w:marTop w:val="0"/>
      <w:marBottom w:val="0"/>
      <w:divBdr>
        <w:top w:val="none" w:sz="0" w:space="0" w:color="auto"/>
        <w:left w:val="none" w:sz="0" w:space="0" w:color="auto"/>
        <w:bottom w:val="none" w:sz="0" w:space="0" w:color="auto"/>
        <w:right w:val="none" w:sz="0" w:space="0" w:color="auto"/>
      </w:divBdr>
    </w:div>
    <w:div w:id="642582370">
      <w:bodyDiv w:val="1"/>
      <w:marLeft w:val="0"/>
      <w:marRight w:val="0"/>
      <w:marTop w:val="0"/>
      <w:marBottom w:val="0"/>
      <w:divBdr>
        <w:top w:val="none" w:sz="0" w:space="0" w:color="auto"/>
        <w:left w:val="none" w:sz="0" w:space="0" w:color="auto"/>
        <w:bottom w:val="none" w:sz="0" w:space="0" w:color="auto"/>
        <w:right w:val="none" w:sz="0" w:space="0" w:color="auto"/>
      </w:divBdr>
      <w:divsChild>
        <w:div w:id="765080492">
          <w:marLeft w:val="0"/>
          <w:marRight w:val="0"/>
          <w:marTop w:val="0"/>
          <w:marBottom w:val="0"/>
          <w:divBdr>
            <w:top w:val="none" w:sz="0" w:space="0" w:color="auto"/>
            <w:left w:val="none" w:sz="0" w:space="0" w:color="auto"/>
            <w:bottom w:val="none" w:sz="0" w:space="0" w:color="auto"/>
            <w:right w:val="none" w:sz="0" w:space="0" w:color="auto"/>
          </w:divBdr>
        </w:div>
        <w:div w:id="1607036438">
          <w:marLeft w:val="0"/>
          <w:marRight w:val="0"/>
          <w:marTop w:val="0"/>
          <w:marBottom w:val="0"/>
          <w:divBdr>
            <w:top w:val="none" w:sz="0" w:space="0" w:color="auto"/>
            <w:left w:val="none" w:sz="0" w:space="0" w:color="auto"/>
            <w:bottom w:val="none" w:sz="0" w:space="0" w:color="auto"/>
            <w:right w:val="none" w:sz="0" w:space="0" w:color="auto"/>
          </w:divBdr>
        </w:div>
        <w:div w:id="569775864">
          <w:marLeft w:val="0"/>
          <w:marRight w:val="0"/>
          <w:marTop w:val="0"/>
          <w:marBottom w:val="0"/>
          <w:divBdr>
            <w:top w:val="none" w:sz="0" w:space="0" w:color="auto"/>
            <w:left w:val="none" w:sz="0" w:space="0" w:color="auto"/>
            <w:bottom w:val="none" w:sz="0" w:space="0" w:color="auto"/>
            <w:right w:val="none" w:sz="0" w:space="0" w:color="auto"/>
          </w:divBdr>
        </w:div>
        <w:div w:id="1043792132">
          <w:marLeft w:val="0"/>
          <w:marRight w:val="0"/>
          <w:marTop w:val="0"/>
          <w:marBottom w:val="0"/>
          <w:divBdr>
            <w:top w:val="none" w:sz="0" w:space="0" w:color="auto"/>
            <w:left w:val="none" w:sz="0" w:space="0" w:color="auto"/>
            <w:bottom w:val="none" w:sz="0" w:space="0" w:color="auto"/>
            <w:right w:val="none" w:sz="0" w:space="0" w:color="auto"/>
          </w:divBdr>
        </w:div>
        <w:div w:id="1823309025">
          <w:marLeft w:val="0"/>
          <w:marRight w:val="0"/>
          <w:marTop w:val="0"/>
          <w:marBottom w:val="0"/>
          <w:divBdr>
            <w:top w:val="none" w:sz="0" w:space="0" w:color="auto"/>
            <w:left w:val="none" w:sz="0" w:space="0" w:color="auto"/>
            <w:bottom w:val="none" w:sz="0" w:space="0" w:color="auto"/>
            <w:right w:val="none" w:sz="0" w:space="0" w:color="auto"/>
          </w:divBdr>
        </w:div>
        <w:div w:id="1740248831">
          <w:marLeft w:val="0"/>
          <w:marRight w:val="0"/>
          <w:marTop w:val="0"/>
          <w:marBottom w:val="0"/>
          <w:divBdr>
            <w:top w:val="none" w:sz="0" w:space="0" w:color="auto"/>
            <w:left w:val="none" w:sz="0" w:space="0" w:color="auto"/>
            <w:bottom w:val="none" w:sz="0" w:space="0" w:color="auto"/>
            <w:right w:val="none" w:sz="0" w:space="0" w:color="auto"/>
          </w:divBdr>
        </w:div>
        <w:div w:id="895775695">
          <w:marLeft w:val="0"/>
          <w:marRight w:val="0"/>
          <w:marTop w:val="0"/>
          <w:marBottom w:val="0"/>
          <w:divBdr>
            <w:top w:val="none" w:sz="0" w:space="0" w:color="auto"/>
            <w:left w:val="none" w:sz="0" w:space="0" w:color="auto"/>
            <w:bottom w:val="none" w:sz="0" w:space="0" w:color="auto"/>
            <w:right w:val="none" w:sz="0" w:space="0" w:color="auto"/>
          </w:divBdr>
        </w:div>
        <w:div w:id="166674128">
          <w:marLeft w:val="0"/>
          <w:marRight w:val="0"/>
          <w:marTop w:val="0"/>
          <w:marBottom w:val="0"/>
          <w:divBdr>
            <w:top w:val="none" w:sz="0" w:space="0" w:color="auto"/>
            <w:left w:val="none" w:sz="0" w:space="0" w:color="auto"/>
            <w:bottom w:val="none" w:sz="0" w:space="0" w:color="auto"/>
            <w:right w:val="none" w:sz="0" w:space="0" w:color="auto"/>
          </w:divBdr>
        </w:div>
        <w:div w:id="1123421468">
          <w:marLeft w:val="0"/>
          <w:marRight w:val="0"/>
          <w:marTop w:val="0"/>
          <w:marBottom w:val="0"/>
          <w:divBdr>
            <w:top w:val="none" w:sz="0" w:space="0" w:color="auto"/>
            <w:left w:val="none" w:sz="0" w:space="0" w:color="auto"/>
            <w:bottom w:val="none" w:sz="0" w:space="0" w:color="auto"/>
            <w:right w:val="none" w:sz="0" w:space="0" w:color="auto"/>
          </w:divBdr>
        </w:div>
        <w:div w:id="86004224">
          <w:marLeft w:val="0"/>
          <w:marRight w:val="0"/>
          <w:marTop w:val="0"/>
          <w:marBottom w:val="0"/>
          <w:divBdr>
            <w:top w:val="none" w:sz="0" w:space="0" w:color="auto"/>
            <w:left w:val="none" w:sz="0" w:space="0" w:color="auto"/>
            <w:bottom w:val="none" w:sz="0" w:space="0" w:color="auto"/>
            <w:right w:val="none" w:sz="0" w:space="0" w:color="auto"/>
          </w:divBdr>
        </w:div>
        <w:div w:id="1571884860">
          <w:marLeft w:val="0"/>
          <w:marRight w:val="0"/>
          <w:marTop w:val="0"/>
          <w:marBottom w:val="0"/>
          <w:divBdr>
            <w:top w:val="none" w:sz="0" w:space="0" w:color="auto"/>
            <w:left w:val="none" w:sz="0" w:space="0" w:color="auto"/>
            <w:bottom w:val="none" w:sz="0" w:space="0" w:color="auto"/>
            <w:right w:val="none" w:sz="0" w:space="0" w:color="auto"/>
          </w:divBdr>
        </w:div>
        <w:div w:id="104616221">
          <w:marLeft w:val="0"/>
          <w:marRight w:val="0"/>
          <w:marTop w:val="0"/>
          <w:marBottom w:val="0"/>
          <w:divBdr>
            <w:top w:val="none" w:sz="0" w:space="0" w:color="auto"/>
            <w:left w:val="none" w:sz="0" w:space="0" w:color="auto"/>
            <w:bottom w:val="none" w:sz="0" w:space="0" w:color="auto"/>
            <w:right w:val="none" w:sz="0" w:space="0" w:color="auto"/>
          </w:divBdr>
        </w:div>
        <w:div w:id="1801413900">
          <w:marLeft w:val="0"/>
          <w:marRight w:val="0"/>
          <w:marTop w:val="0"/>
          <w:marBottom w:val="0"/>
          <w:divBdr>
            <w:top w:val="none" w:sz="0" w:space="0" w:color="auto"/>
            <w:left w:val="none" w:sz="0" w:space="0" w:color="auto"/>
            <w:bottom w:val="none" w:sz="0" w:space="0" w:color="auto"/>
            <w:right w:val="none" w:sz="0" w:space="0" w:color="auto"/>
          </w:divBdr>
        </w:div>
        <w:div w:id="842861077">
          <w:marLeft w:val="0"/>
          <w:marRight w:val="0"/>
          <w:marTop w:val="0"/>
          <w:marBottom w:val="0"/>
          <w:divBdr>
            <w:top w:val="none" w:sz="0" w:space="0" w:color="auto"/>
            <w:left w:val="none" w:sz="0" w:space="0" w:color="auto"/>
            <w:bottom w:val="none" w:sz="0" w:space="0" w:color="auto"/>
            <w:right w:val="none" w:sz="0" w:space="0" w:color="auto"/>
          </w:divBdr>
        </w:div>
        <w:div w:id="1078284350">
          <w:marLeft w:val="0"/>
          <w:marRight w:val="0"/>
          <w:marTop w:val="0"/>
          <w:marBottom w:val="0"/>
          <w:divBdr>
            <w:top w:val="none" w:sz="0" w:space="0" w:color="auto"/>
            <w:left w:val="none" w:sz="0" w:space="0" w:color="auto"/>
            <w:bottom w:val="none" w:sz="0" w:space="0" w:color="auto"/>
            <w:right w:val="none" w:sz="0" w:space="0" w:color="auto"/>
          </w:divBdr>
        </w:div>
        <w:div w:id="179200021">
          <w:marLeft w:val="0"/>
          <w:marRight w:val="0"/>
          <w:marTop w:val="0"/>
          <w:marBottom w:val="0"/>
          <w:divBdr>
            <w:top w:val="none" w:sz="0" w:space="0" w:color="auto"/>
            <w:left w:val="none" w:sz="0" w:space="0" w:color="auto"/>
            <w:bottom w:val="none" w:sz="0" w:space="0" w:color="auto"/>
            <w:right w:val="none" w:sz="0" w:space="0" w:color="auto"/>
          </w:divBdr>
        </w:div>
        <w:div w:id="611591627">
          <w:marLeft w:val="0"/>
          <w:marRight w:val="0"/>
          <w:marTop w:val="0"/>
          <w:marBottom w:val="0"/>
          <w:divBdr>
            <w:top w:val="none" w:sz="0" w:space="0" w:color="auto"/>
            <w:left w:val="none" w:sz="0" w:space="0" w:color="auto"/>
            <w:bottom w:val="none" w:sz="0" w:space="0" w:color="auto"/>
            <w:right w:val="none" w:sz="0" w:space="0" w:color="auto"/>
          </w:divBdr>
        </w:div>
        <w:div w:id="1929071286">
          <w:marLeft w:val="0"/>
          <w:marRight w:val="0"/>
          <w:marTop w:val="0"/>
          <w:marBottom w:val="0"/>
          <w:divBdr>
            <w:top w:val="none" w:sz="0" w:space="0" w:color="auto"/>
            <w:left w:val="none" w:sz="0" w:space="0" w:color="auto"/>
            <w:bottom w:val="none" w:sz="0" w:space="0" w:color="auto"/>
            <w:right w:val="none" w:sz="0" w:space="0" w:color="auto"/>
          </w:divBdr>
        </w:div>
        <w:div w:id="1251699883">
          <w:marLeft w:val="0"/>
          <w:marRight w:val="0"/>
          <w:marTop w:val="0"/>
          <w:marBottom w:val="0"/>
          <w:divBdr>
            <w:top w:val="none" w:sz="0" w:space="0" w:color="auto"/>
            <w:left w:val="none" w:sz="0" w:space="0" w:color="auto"/>
            <w:bottom w:val="none" w:sz="0" w:space="0" w:color="auto"/>
            <w:right w:val="none" w:sz="0" w:space="0" w:color="auto"/>
          </w:divBdr>
        </w:div>
        <w:div w:id="1947425253">
          <w:marLeft w:val="0"/>
          <w:marRight w:val="0"/>
          <w:marTop w:val="0"/>
          <w:marBottom w:val="0"/>
          <w:divBdr>
            <w:top w:val="none" w:sz="0" w:space="0" w:color="auto"/>
            <w:left w:val="none" w:sz="0" w:space="0" w:color="auto"/>
            <w:bottom w:val="none" w:sz="0" w:space="0" w:color="auto"/>
            <w:right w:val="none" w:sz="0" w:space="0" w:color="auto"/>
          </w:divBdr>
        </w:div>
        <w:div w:id="1165782280">
          <w:marLeft w:val="0"/>
          <w:marRight w:val="0"/>
          <w:marTop w:val="0"/>
          <w:marBottom w:val="0"/>
          <w:divBdr>
            <w:top w:val="none" w:sz="0" w:space="0" w:color="auto"/>
            <w:left w:val="none" w:sz="0" w:space="0" w:color="auto"/>
            <w:bottom w:val="none" w:sz="0" w:space="0" w:color="auto"/>
            <w:right w:val="none" w:sz="0" w:space="0" w:color="auto"/>
          </w:divBdr>
        </w:div>
        <w:div w:id="1698575641">
          <w:marLeft w:val="0"/>
          <w:marRight w:val="0"/>
          <w:marTop w:val="0"/>
          <w:marBottom w:val="0"/>
          <w:divBdr>
            <w:top w:val="none" w:sz="0" w:space="0" w:color="auto"/>
            <w:left w:val="none" w:sz="0" w:space="0" w:color="auto"/>
            <w:bottom w:val="none" w:sz="0" w:space="0" w:color="auto"/>
            <w:right w:val="none" w:sz="0" w:space="0" w:color="auto"/>
          </w:divBdr>
        </w:div>
        <w:div w:id="102460693">
          <w:marLeft w:val="0"/>
          <w:marRight w:val="0"/>
          <w:marTop w:val="0"/>
          <w:marBottom w:val="0"/>
          <w:divBdr>
            <w:top w:val="none" w:sz="0" w:space="0" w:color="auto"/>
            <w:left w:val="none" w:sz="0" w:space="0" w:color="auto"/>
            <w:bottom w:val="none" w:sz="0" w:space="0" w:color="auto"/>
            <w:right w:val="none" w:sz="0" w:space="0" w:color="auto"/>
          </w:divBdr>
        </w:div>
        <w:div w:id="1620913753">
          <w:marLeft w:val="0"/>
          <w:marRight w:val="0"/>
          <w:marTop w:val="0"/>
          <w:marBottom w:val="0"/>
          <w:divBdr>
            <w:top w:val="none" w:sz="0" w:space="0" w:color="auto"/>
            <w:left w:val="none" w:sz="0" w:space="0" w:color="auto"/>
            <w:bottom w:val="none" w:sz="0" w:space="0" w:color="auto"/>
            <w:right w:val="none" w:sz="0" w:space="0" w:color="auto"/>
          </w:divBdr>
        </w:div>
        <w:div w:id="889002195">
          <w:marLeft w:val="0"/>
          <w:marRight w:val="0"/>
          <w:marTop w:val="0"/>
          <w:marBottom w:val="0"/>
          <w:divBdr>
            <w:top w:val="none" w:sz="0" w:space="0" w:color="auto"/>
            <w:left w:val="none" w:sz="0" w:space="0" w:color="auto"/>
            <w:bottom w:val="none" w:sz="0" w:space="0" w:color="auto"/>
            <w:right w:val="none" w:sz="0" w:space="0" w:color="auto"/>
          </w:divBdr>
        </w:div>
        <w:div w:id="1870755419">
          <w:marLeft w:val="0"/>
          <w:marRight w:val="0"/>
          <w:marTop w:val="0"/>
          <w:marBottom w:val="0"/>
          <w:divBdr>
            <w:top w:val="none" w:sz="0" w:space="0" w:color="auto"/>
            <w:left w:val="none" w:sz="0" w:space="0" w:color="auto"/>
            <w:bottom w:val="none" w:sz="0" w:space="0" w:color="auto"/>
            <w:right w:val="none" w:sz="0" w:space="0" w:color="auto"/>
          </w:divBdr>
        </w:div>
        <w:div w:id="1056398071">
          <w:marLeft w:val="0"/>
          <w:marRight w:val="0"/>
          <w:marTop w:val="0"/>
          <w:marBottom w:val="0"/>
          <w:divBdr>
            <w:top w:val="none" w:sz="0" w:space="0" w:color="auto"/>
            <w:left w:val="none" w:sz="0" w:space="0" w:color="auto"/>
            <w:bottom w:val="none" w:sz="0" w:space="0" w:color="auto"/>
            <w:right w:val="none" w:sz="0" w:space="0" w:color="auto"/>
          </w:divBdr>
        </w:div>
        <w:div w:id="1753697935">
          <w:marLeft w:val="0"/>
          <w:marRight w:val="0"/>
          <w:marTop w:val="0"/>
          <w:marBottom w:val="0"/>
          <w:divBdr>
            <w:top w:val="none" w:sz="0" w:space="0" w:color="auto"/>
            <w:left w:val="none" w:sz="0" w:space="0" w:color="auto"/>
            <w:bottom w:val="none" w:sz="0" w:space="0" w:color="auto"/>
            <w:right w:val="none" w:sz="0" w:space="0" w:color="auto"/>
          </w:divBdr>
        </w:div>
        <w:div w:id="1421220593">
          <w:marLeft w:val="0"/>
          <w:marRight w:val="0"/>
          <w:marTop w:val="0"/>
          <w:marBottom w:val="0"/>
          <w:divBdr>
            <w:top w:val="none" w:sz="0" w:space="0" w:color="auto"/>
            <w:left w:val="none" w:sz="0" w:space="0" w:color="auto"/>
            <w:bottom w:val="none" w:sz="0" w:space="0" w:color="auto"/>
            <w:right w:val="none" w:sz="0" w:space="0" w:color="auto"/>
          </w:divBdr>
        </w:div>
        <w:div w:id="611933680">
          <w:marLeft w:val="0"/>
          <w:marRight w:val="0"/>
          <w:marTop w:val="0"/>
          <w:marBottom w:val="0"/>
          <w:divBdr>
            <w:top w:val="none" w:sz="0" w:space="0" w:color="auto"/>
            <w:left w:val="none" w:sz="0" w:space="0" w:color="auto"/>
            <w:bottom w:val="none" w:sz="0" w:space="0" w:color="auto"/>
            <w:right w:val="none" w:sz="0" w:space="0" w:color="auto"/>
          </w:divBdr>
        </w:div>
        <w:div w:id="1686904728">
          <w:marLeft w:val="0"/>
          <w:marRight w:val="0"/>
          <w:marTop w:val="0"/>
          <w:marBottom w:val="0"/>
          <w:divBdr>
            <w:top w:val="none" w:sz="0" w:space="0" w:color="auto"/>
            <w:left w:val="none" w:sz="0" w:space="0" w:color="auto"/>
            <w:bottom w:val="none" w:sz="0" w:space="0" w:color="auto"/>
            <w:right w:val="none" w:sz="0" w:space="0" w:color="auto"/>
          </w:divBdr>
        </w:div>
        <w:div w:id="641815876">
          <w:marLeft w:val="0"/>
          <w:marRight w:val="0"/>
          <w:marTop w:val="0"/>
          <w:marBottom w:val="0"/>
          <w:divBdr>
            <w:top w:val="none" w:sz="0" w:space="0" w:color="auto"/>
            <w:left w:val="none" w:sz="0" w:space="0" w:color="auto"/>
            <w:bottom w:val="none" w:sz="0" w:space="0" w:color="auto"/>
            <w:right w:val="none" w:sz="0" w:space="0" w:color="auto"/>
          </w:divBdr>
        </w:div>
        <w:div w:id="873347854">
          <w:marLeft w:val="0"/>
          <w:marRight w:val="0"/>
          <w:marTop w:val="0"/>
          <w:marBottom w:val="0"/>
          <w:divBdr>
            <w:top w:val="none" w:sz="0" w:space="0" w:color="auto"/>
            <w:left w:val="none" w:sz="0" w:space="0" w:color="auto"/>
            <w:bottom w:val="none" w:sz="0" w:space="0" w:color="auto"/>
            <w:right w:val="none" w:sz="0" w:space="0" w:color="auto"/>
          </w:divBdr>
        </w:div>
        <w:div w:id="288123286">
          <w:marLeft w:val="0"/>
          <w:marRight w:val="0"/>
          <w:marTop w:val="0"/>
          <w:marBottom w:val="0"/>
          <w:divBdr>
            <w:top w:val="none" w:sz="0" w:space="0" w:color="auto"/>
            <w:left w:val="none" w:sz="0" w:space="0" w:color="auto"/>
            <w:bottom w:val="none" w:sz="0" w:space="0" w:color="auto"/>
            <w:right w:val="none" w:sz="0" w:space="0" w:color="auto"/>
          </w:divBdr>
        </w:div>
        <w:div w:id="1085565097">
          <w:marLeft w:val="0"/>
          <w:marRight w:val="0"/>
          <w:marTop w:val="0"/>
          <w:marBottom w:val="0"/>
          <w:divBdr>
            <w:top w:val="none" w:sz="0" w:space="0" w:color="auto"/>
            <w:left w:val="none" w:sz="0" w:space="0" w:color="auto"/>
            <w:bottom w:val="none" w:sz="0" w:space="0" w:color="auto"/>
            <w:right w:val="none" w:sz="0" w:space="0" w:color="auto"/>
          </w:divBdr>
        </w:div>
        <w:div w:id="1353334515">
          <w:marLeft w:val="0"/>
          <w:marRight w:val="0"/>
          <w:marTop w:val="0"/>
          <w:marBottom w:val="0"/>
          <w:divBdr>
            <w:top w:val="none" w:sz="0" w:space="0" w:color="auto"/>
            <w:left w:val="none" w:sz="0" w:space="0" w:color="auto"/>
            <w:bottom w:val="none" w:sz="0" w:space="0" w:color="auto"/>
            <w:right w:val="none" w:sz="0" w:space="0" w:color="auto"/>
          </w:divBdr>
        </w:div>
        <w:div w:id="306668363">
          <w:marLeft w:val="0"/>
          <w:marRight w:val="0"/>
          <w:marTop w:val="0"/>
          <w:marBottom w:val="0"/>
          <w:divBdr>
            <w:top w:val="none" w:sz="0" w:space="0" w:color="auto"/>
            <w:left w:val="none" w:sz="0" w:space="0" w:color="auto"/>
            <w:bottom w:val="none" w:sz="0" w:space="0" w:color="auto"/>
            <w:right w:val="none" w:sz="0" w:space="0" w:color="auto"/>
          </w:divBdr>
        </w:div>
        <w:div w:id="1492673049">
          <w:marLeft w:val="0"/>
          <w:marRight w:val="0"/>
          <w:marTop w:val="0"/>
          <w:marBottom w:val="0"/>
          <w:divBdr>
            <w:top w:val="none" w:sz="0" w:space="0" w:color="auto"/>
            <w:left w:val="none" w:sz="0" w:space="0" w:color="auto"/>
            <w:bottom w:val="none" w:sz="0" w:space="0" w:color="auto"/>
            <w:right w:val="none" w:sz="0" w:space="0" w:color="auto"/>
          </w:divBdr>
        </w:div>
        <w:div w:id="129707647">
          <w:marLeft w:val="0"/>
          <w:marRight w:val="0"/>
          <w:marTop w:val="0"/>
          <w:marBottom w:val="0"/>
          <w:divBdr>
            <w:top w:val="none" w:sz="0" w:space="0" w:color="auto"/>
            <w:left w:val="none" w:sz="0" w:space="0" w:color="auto"/>
            <w:bottom w:val="none" w:sz="0" w:space="0" w:color="auto"/>
            <w:right w:val="none" w:sz="0" w:space="0" w:color="auto"/>
          </w:divBdr>
        </w:div>
        <w:div w:id="1532500803">
          <w:marLeft w:val="0"/>
          <w:marRight w:val="0"/>
          <w:marTop w:val="0"/>
          <w:marBottom w:val="0"/>
          <w:divBdr>
            <w:top w:val="none" w:sz="0" w:space="0" w:color="auto"/>
            <w:left w:val="none" w:sz="0" w:space="0" w:color="auto"/>
            <w:bottom w:val="none" w:sz="0" w:space="0" w:color="auto"/>
            <w:right w:val="none" w:sz="0" w:space="0" w:color="auto"/>
          </w:divBdr>
        </w:div>
        <w:div w:id="1665089227">
          <w:marLeft w:val="0"/>
          <w:marRight w:val="0"/>
          <w:marTop w:val="0"/>
          <w:marBottom w:val="0"/>
          <w:divBdr>
            <w:top w:val="none" w:sz="0" w:space="0" w:color="auto"/>
            <w:left w:val="none" w:sz="0" w:space="0" w:color="auto"/>
            <w:bottom w:val="none" w:sz="0" w:space="0" w:color="auto"/>
            <w:right w:val="none" w:sz="0" w:space="0" w:color="auto"/>
          </w:divBdr>
        </w:div>
        <w:div w:id="14156321">
          <w:marLeft w:val="0"/>
          <w:marRight w:val="0"/>
          <w:marTop w:val="0"/>
          <w:marBottom w:val="0"/>
          <w:divBdr>
            <w:top w:val="none" w:sz="0" w:space="0" w:color="auto"/>
            <w:left w:val="none" w:sz="0" w:space="0" w:color="auto"/>
            <w:bottom w:val="none" w:sz="0" w:space="0" w:color="auto"/>
            <w:right w:val="none" w:sz="0" w:space="0" w:color="auto"/>
          </w:divBdr>
        </w:div>
        <w:div w:id="1125003141">
          <w:marLeft w:val="0"/>
          <w:marRight w:val="0"/>
          <w:marTop w:val="0"/>
          <w:marBottom w:val="0"/>
          <w:divBdr>
            <w:top w:val="none" w:sz="0" w:space="0" w:color="auto"/>
            <w:left w:val="none" w:sz="0" w:space="0" w:color="auto"/>
            <w:bottom w:val="none" w:sz="0" w:space="0" w:color="auto"/>
            <w:right w:val="none" w:sz="0" w:space="0" w:color="auto"/>
          </w:divBdr>
        </w:div>
        <w:div w:id="96952852">
          <w:marLeft w:val="0"/>
          <w:marRight w:val="0"/>
          <w:marTop w:val="0"/>
          <w:marBottom w:val="0"/>
          <w:divBdr>
            <w:top w:val="none" w:sz="0" w:space="0" w:color="auto"/>
            <w:left w:val="none" w:sz="0" w:space="0" w:color="auto"/>
            <w:bottom w:val="none" w:sz="0" w:space="0" w:color="auto"/>
            <w:right w:val="none" w:sz="0" w:space="0" w:color="auto"/>
          </w:divBdr>
        </w:div>
        <w:div w:id="836573013">
          <w:marLeft w:val="0"/>
          <w:marRight w:val="0"/>
          <w:marTop w:val="0"/>
          <w:marBottom w:val="0"/>
          <w:divBdr>
            <w:top w:val="none" w:sz="0" w:space="0" w:color="auto"/>
            <w:left w:val="none" w:sz="0" w:space="0" w:color="auto"/>
            <w:bottom w:val="none" w:sz="0" w:space="0" w:color="auto"/>
            <w:right w:val="none" w:sz="0" w:space="0" w:color="auto"/>
          </w:divBdr>
        </w:div>
        <w:div w:id="869413625">
          <w:marLeft w:val="0"/>
          <w:marRight w:val="0"/>
          <w:marTop w:val="0"/>
          <w:marBottom w:val="0"/>
          <w:divBdr>
            <w:top w:val="none" w:sz="0" w:space="0" w:color="auto"/>
            <w:left w:val="none" w:sz="0" w:space="0" w:color="auto"/>
            <w:bottom w:val="none" w:sz="0" w:space="0" w:color="auto"/>
            <w:right w:val="none" w:sz="0" w:space="0" w:color="auto"/>
          </w:divBdr>
        </w:div>
        <w:div w:id="346450808">
          <w:marLeft w:val="0"/>
          <w:marRight w:val="0"/>
          <w:marTop w:val="0"/>
          <w:marBottom w:val="0"/>
          <w:divBdr>
            <w:top w:val="none" w:sz="0" w:space="0" w:color="auto"/>
            <w:left w:val="none" w:sz="0" w:space="0" w:color="auto"/>
            <w:bottom w:val="none" w:sz="0" w:space="0" w:color="auto"/>
            <w:right w:val="none" w:sz="0" w:space="0" w:color="auto"/>
          </w:divBdr>
        </w:div>
        <w:div w:id="2036224643">
          <w:marLeft w:val="0"/>
          <w:marRight w:val="0"/>
          <w:marTop w:val="0"/>
          <w:marBottom w:val="0"/>
          <w:divBdr>
            <w:top w:val="none" w:sz="0" w:space="0" w:color="auto"/>
            <w:left w:val="none" w:sz="0" w:space="0" w:color="auto"/>
            <w:bottom w:val="none" w:sz="0" w:space="0" w:color="auto"/>
            <w:right w:val="none" w:sz="0" w:space="0" w:color="auto"/>
          </w:divBdr>
        </w:div>
        <w:div w:id="269702925">
          <w:marLeft w:val="0"/>
          <w:marRight w:val="0"/>
          <w:marTop w:val="0"/>
          <w:marBottom w:val="0"/>
          <w:divBdr>
            <w:top w:val="none" w:sz="0" w:space="0" w:color="auto"/>
            <w:left w:val="none" w:sz="0" w:space="0" w:color="auto"/>
            <w:bottom w:val="none" w:sz="0" w:space="0" w:color="auto"/>
            <w:right w:val="none" w:sz="0" w:space="0" w:color="auto"/>
          </w:divBdr>
        </w:div>
        <w:div w:id="667943059">
          <w:marLeft w:val="0"/>
          <w:marRight w:val="0"/>
          <w:marTop w:val="0"/>
          <w:marBottom w:val="0"/>
          <w:divBdr>
            <w:top w:val="none" w:sz="0" w:space="0" w:color="auto"/>
            <w:left w:val="none" w:sz="0" w:space="0" w:color="auto"/>
            <w:bottom w:val="none" w:sz="0" w:space="0" w:color="auto"/>
            <w:right w:val="none" w:sz="0" w:space="0" w:color="auto"/>
          </w:divBdr>
        </w:div>
        <w:div w:id="439447619">
          <w:marLeft w:val="0"/>
          <w:marRight w:val="0"/>
          <w:marTop w:val="0"/>
          <w:marBottom w:val="0"/>
          <w:divBdr>
            <w:top w:val="none" w:sz="0" w:space="0" w:color="auto"/>
            <w:left w:val="none" w:sz="0" w:space="0" w:color="auto"/>
            <w:bottom w:val="none" w:sz="0" w:space="0" w:color="auto"/>
            <w:right w:val="none" w:sz="0" w:space="0" w:color="auto"/>
          </w:divBdr>
        </w:div>
        <w:div w:id="1805543106">
          <w:marLeft w:val="0"/>
          <w:marRight w:val="0"/>
          <w:marTop w:val="0"/>
          <w:marBottom w:val="0"/>
          <w:divBdr>
            <w:top w:val="none" w:sz="0" w:space="0" w:color="auto"/>
            <w:left w:val="none" w:sz="0" w:space="0" w:color="auto"/>
            <w:bottom w:val="none" w:sz="0" w:space="0" w:color="auto"/>
            <w:right w:val="none" w:sz="0" w:space="0" w:color="auto"/>
          </w:divBdr>
        </w:div>
        <w:div w:id="943422606">
          <w:marLeft w:val="0"/>
          <w:marRight w:val="0"/>
          <w:marTop w:val="0"/>
          <w:marBottom w:val="0"/>
          <w:divBdr>
            <w:top w:val="none" w:sz="0" w:space="0" w:color="auto"/>
            <w:left w:val="none" w:sz="0" w:space="0" w:color="auto"/>
            <w:bottom w:val="none" w:sz="0" w:space="0" w:color="auto"/>
            <w:right w:val="none" w:sz="0" w:space="0" w:color="auto"/>
          </w:divBdr>
        </w:div>
        <w:div w:id="2081512573">
          <w:marLeft w:val="0"/>
          <w:marRight w:val="0"/>
          <w:marTop w:val="0"/>
          <w:marBottom w:val="0"/>
          <w:divBdr>
            <w:top w:val="none" w:sz="0" w:space="0" w:color="auto"/>
            <w:left w:val="none" w:sz="0" w:space="0" w:color="auto"/>
            <w:bottom w:val="none" w:sz="0" w:space="0" w:color="auto"/>
            <w:right w:val="none" w:sz="0" w:space="0" w:color="auto"/>
          </w:divBdr>
        </w:div>
        <w:div w:id="976567510">
          <w:marLeft w:val="0"/>
          <w:marRight w:val="0"/>
          <w:marTop w:val="0"/>
          <w:marBottom w:val="0"/>
          <w:divBdr>
            <w:top w:val="none" w:sz="0" w:space="0" w:color="auto"/>
            <w:left w:val="none" w:sz="0" w:space="0" w:color="auto"/>
            <w:bottom w:val="none" w:sz="0" w:space="0" w:color="auto"/>
            <w:right w:val="none" w:sz="0" w:space="0" w:color="auto"/>
          </w:divBdr>
        </w:div>
      </w:divsChild>
    </w:div>
    <w:div w:id="757746979">
      <w:bodyDiv w:val="1"/>
      <w:marLeft w:val="0"/>
      <w:marRight w:val="0"/>
      <w:marTop w:val="0"/>
      <w:marBottom w:val="0"/>
      <w:divBdr>
        <w:top w:val="none" w:sz="0" w:space="0" w:color="auto"/>
        <w:left w:val="none" w:sz="0" w:space="0" w:color="auto"/>
        <w:bottom w:val="none" w:sz="0" w:space="0" w:color="auto"/>
        <w:right w:val="none" w:sz="0" w:space="0" w:color="auto"/>
      </w:divBdr>
    </w:div>
    <w:div w:id="866260634">
      <w:bodyDiv w:val="1"/>
      <w:marLeft w:val="0"/>
      <w:marRight w:val="0"/>
      <w:marTop w:val="0"/>
      <w:marBottom w:val="0"/>
      <w:divBdr>
        <w:top w:val="none" w:sz="0" w:space="0" w:color="auto"/>
        <w:left w:val="none" w:sz="0" w:space="0" w:color="auto"/>
        <w:bottom w:val="none" w:sz="0" w:space="0" w:color="auto"/>
        <w:right w:val="none" w:sz="0" w:space="0" w:color="auto"/>
      </w:divBdr>
      <w:divsChild>
        <w:div w:id="274598250">
          <w:marLeft w:val="0"/>
          <w:marRight w:val="0"/>
          <w:marTop w:val="0"/>
          <w:marBottom w:val="0"/>
          <w:divBdr>
            <w:top w:val="none" w:sz="0" w:space="0" w:color="auto"/>
            <w:left w:val="none" w:sz="0" w:space="0" w:color="auto"/>
            <w:bottom w:val="none" w:sz="0" w:space="0" w:color="auto"/>
            <w:right w:val="none" w:sz="0" w:space="0" w:color="auto"/>
          </w:divBdr>
        </w:div>
        <w:div w:id="1083330954">
          <w:marLeft w:val="0"/>
          <w:marRight w:val="0"/>
          <w:marTop w:val="0"/>
          <w:marBottom w:val="0"/>
          <w:divBdr>
            <w:top w:val="none" w:sz="0" w:space="0" w:color="auto"/>
            <w:left w:val="none" w:sz="0" w:space="0" w:color="auto"/>
            <w:bottom w:val="none" w:sz="0" w:space="0" w:color="auto"/>
            <w:right w:val="none" w:sz="0" w:space="0" w:color="auto"/>
          </w:divBdr>
        </w:div>
        <w:div w:id="863634445">
          <w:marLeft w:val="0"/>
          <w:marRight w:val="0"/>
          <w:marTop w:val="0"/>
          <w:marBottom w:val="0"/>
          <w:divBdr>
            <w:top w:val="none" w:sz="0" w:space="0" w:color="auto"/>
            <w:left w:val="none" w:sz="0" w:space="0" w:color="auto"/>
            <w:bottom w:val="none" w:sz="0" w:space="0" w:color="auto"/>
            <w:right w:val="none" w:sz="0" w:space="0" w:color="auto"/>
          </w:divBdr>
        </w:div>
        <w:div w:id="1580141378">
          <w:marLeft w:val="0"/>
          <w:marRight w:val="0"/>
          <w:marTop w:val="0"/>
          <w:marBottom w:val="0"/>
          <w:divBdr>
            <w:top w:val="none" w:sz="0" w:space="0" w:color="auto"/>
            <w:left w:val="none" w:sz="0" w:space="0" w:color="auto"/>
            <w:bottom w:val="none" w:sz="0" w:space="0" w:color="auto"/>
            <w:right w:val="none" w:sz="0" w:space="0" w:color="auto"/>
          </w:divBdr>
        </w:div>
        <w:div w:id="1834879859">
          <w:marLeft w:val="0"/>
          <w:marRight w:val="0"/>
          <w:marTop w:val="0"/>
          <w:marBottom w:val="0"/>
          <w:divBdr>
            <w:top w:val="none" w:sz="0" w:space="0" w:color="auto"/>
            <w:left w:val="none" w:sz="0" w:space="0" w:color="auto"/>
            <w:bottom w:val="none" w:sz="0" w:space="0" w:color="auto"/>
            <w:right w:val="none" w:sz="0" w:space="0" w:color="auto"/>
          </w:divBdr>
        </w:div>
        <w:div w:id="1470320297">
          <w:marLeft w:val="0"/>
          <w:marRight w:val="0"/>
          <w:marTop w:val="0"/>
          <w:marBottom w:val="0"/>
          <w:divBdr>
            <w:top w:val="none" w:sz="0" w:space="0" w:color="auto"/>
            <w:left w:val="none" w:sz="0" w:space="0" w:color="auto"/>
            <w:bottom w:val="none" w:sz="0" w:space="0" w:color="auto"/>
            <w:right w:val="none" w:sz="0" w:space="0" w:color="auto"/>
          </w:divBdr>
        </w:div>
        <w:div w:id="1164197864">
          <w:marLeft w:val="0"/>
          <w:marRight w:val="0"/>
          <w:marTop w:val="0"/>
          <w:marBottom w:val="0"/>
          <w:divBdr>
            <w:top w:val="none" w:sz="0" w:space="0" w:color="auto"/>
            <w:left w:val="none" w:sz="0" w:space="0" w:color="auto"/>
            <w:bottom w:val="none" w:sz="0" w:space="0" w:color="auto"/>
            <w:right w:val="none" w:sz="0" w:space="0" w:color="auto"/>
          </w:divBdr>
        </w:div>
        <w:div w:id="1185897087">
          <w:marLeft w:val="0"/>
          <w:marRight w:val="0"/>
          <w:marTop w:val="0"/>
          <w:marBottom w:val="0"/>
          <w:divBdr>
            <w:top w:val="none" w:sz="0" w:space="0" w:color="auto"/>
            <w:left w:val="none" w:sz="0" w:space="0" w:color="auto"/>
            <w:bottom w:val="none" w:sz="0" w:space="0" w:color="auto"/>
            <w:right w:val="none" w:sz="0" w:space="0" w:color="auto"/>
          </w:divBdr>
        </w:div>
        <w:div w:id="1287660919">
          <w:marLeft w:val="0"/>
          <w:marRight w:val="0"/>
          <w:marTop w:val="0"/>
          <w:marBottom w:val="0"/>
          <w:divBdr>
            <w:top w:val="none" w:sz="0" w:space="0" w:color="auto"/>
            <w:left w:val="none" w:sz="0" w:space="0" w:color="auto"/>
            <w:bottom w:val="none" w:sz="0" w:space="0" w:color="auto"/>
            <w:right w:val="none" w:sz="0" w:space="0" w:color="auto"/>
          </w:divBdr>
        </w:div>
      </w:divsChild>
    </w:div>
    <w:div w:id="1075399582">
      <w:bodyDiv w:val="1"/>
      <w:marLeft w:val="0"/>
      <w:marRight w:val="0"/>
      <w:marTop w:val="0"/>
      <w:marBottom w:val="0"/>
      <w:divBdr>
        <w:top w:val="none" w:sz="0" w:space="0" w:color="auto"/>
        <w:left w:val="none" w:sz="0" w:space="0" w:color="auto"/>
        <w:bottom w:val="none" w:sz="0" w:space="0" w:color="auto"/>
        <w:right w:val="none" w:sz="0" w:space="0" w:color="auto"/>
      </w:divBdr>
    </w:div>
    <w:div w:id="1245186600">
      <w:bodyDiv w:val="1"/>
      <w:marLeft w:val="0"/>
      <w:marRight w:val="0"/>
      <w:marTop w:val="0"/>
      <w:marBottom w:val="0"/>
      <w:divBdr>
        <w:top w:val="none" w:sz="0" w:space="0" w:color="auto"/>
        <w:left w:val="none" w:sz="0" w:space="0" w:color="auto"/>
        <w:bottom w:val="none" w:sz="0" w:space="0" w:color="auto"/>
        <w:right w:val="none" w:sz="0" w:space="0" w:color="auto"/>
      </w:divBdr>
      <w:divsChild>
        <w:div w:id="2049335795">
          <w:marLeft w:val="0"/>
          <w:marRight w:val="0"/>
          <w:marTop w:val="0"/>
          <w:marBottom w:val="0"/>
          <w:divBdr>
            <w:top w:val="none" w:sz="0" w:space="0" w:color="auto"/>
            <w:left w:val="none" w:sz="0" w:space="0" w:color="auto"/>
            <w:bottom w:val="none" w:sz="0" w:space="0" w:color="auto"/>
            <w:right w:val="none" w:sz="0" w:space="0" w:color="auto"/>
          </w:divBdr>
          <w:divsChild>
            <w:div w:id="547183782">
              <w:marLeft w:val="0"/>
              <w:marRight w:val="0"/>
              <w:marTop w:val="0"/>
              <w:marBottom w:val="0"/>
              <w:divBdr>
                <w:top w:val="none" w:sz="0" w:space="0" w:color="auto"/>
                <w:left w:val="none" w:sz="0" w:space="0" w:color="auto"/>
                <w:bottom w:val="none" w:sz="0" w:space="0" w:color="auto"/>
                <w:right w:val="none" w:sz="0" w:space="0" w:color="auto"/>
              </w:divBdr>
              <w:divsChild>
                <w:div w:id="7687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865077">
      <w:bodyDiv w:val="1"/>
      <w:marLeft w:val="0"/>
      <w:marRight w:val="0"/>
      <w:marTop w:val="0"/>
      <w:marBottom w:val="0"/>
      <w:divBdr>
        <w:top w:val="none" w:sz="0" w:space="0" w:color="auto"/>
        <w:left w:val="none" w:sz="0" w:space="0" w:color="auto"/>
        <w:bottom w:val="none" w:sz="0" w:space="0" w:color="auto"/>
        <w:right w:val="none" w:sz="0" w:space="0" w:color="auto"/>
      </w:divBdr>
    </w:div>
    <w:div w:id="1340234700">
      <w:bodyDiv w:val="1"/>
      <w:marLeft w:val="0"/>
      <w:marRight w:val="0"/>
      <w:marTop w:val="0"/>
      <w:marBottom w:val="0"/>
      <w:divBdr>
        <w:top w:val="none" w:sz="0" w:space="0" w:color="auto"/>
        <w:left w:val="none" w:sz="0" w:space="0" w:color="auto"/>
        <w:bottom w:val="none" w:sz="0" w:space="0" w:color="auto"/>
        <w:right w:val="none" w:sz="0" w:space="0" w:color="auto"/>
      </w:divBdr>
    </w:div>
    <w:div w:id="1528135203">
      <w:bodyDiv w:val="1"/>
      <w:marLeft w:val="0"/>
      <w:marRight w:val="0"/>
      <w:marTop w:val="0"/>
      <w:marBottom w:val="0"/>
      <w:divBdr>
        <w:top w:val="none" w:sz="0" w:space="0" w:color="auto"/>
        <w:left w:val="none" w:sz="0" w:space="0" w:color="auto"/>
        <w:bottom w:val="none" w:sz="0" w:space="0" w:color="auto"/>
        <w:right w:val="none" w:sz="0" w:space="0" w:color="auto"/>
      </w:divBdr>
    </w:div>
    <w:div w:id="1553884142">
      <w:bodyDiv w:val="1"/>
      <w:marLeft w:val="0"/>
      <w:marRight w:val="0"/>
      <w:marTop w:val="0"/>
      <w:marBottom w:val="0"/>
      <w:divBdr>
        <w:top w:val="none" w:sz="0" w:space="0" w:color="auto"/>
        <w:left w:val="none" w:sz="0" w:space="0" w:color="auto"/>
        <w:bottom w:val="none" w:sz="0" w:space="0" w:color="auto"/>
        <w:right w:val="none" w:sz="0" w:space="0" w:color="auto"/>
      </w:divBdr>
    </w:div>
    <w:div w:id="1685093400">
      <w:bodyDiv w:val="1"/>
      <w:marLeft w:val="0"/>
      <w:marRight w:val="0"/>
      <w:marTop w:val="0"/>
      <w:marBottom w:val="0"/>
      <w:divBdr>
        <w:top w:val="none" w:sz="0" w:space="0" w:color="auto"/>
        <w:left w:val="none" w:sz="0" w:space="0" w:color="auto"/>
        <w:bottom w:val="none" w:sz="0" w:space="0" w:color="auto"/>
        <w:right w:val="none" w:sz="0" w:space="0" w:color="auto"/>
      </w:divBdr>
    </w:div>
    <w:div w:id="1723938956">
      <w:bodyDiv w:val="1"/>
      <w:marLeft w:val="0"/>
      <w:marRight w:val="0"/>
      <w:marTop w:val="0"/>
      <w:marBottom w:val="0"/>
      <w:divBdr>
        <w:top w:val="none" w:sz="0" w:space="0" w:color="auto"/>
        <w:left w:val="none" w:sz="0" w:space="0" w:color="auto"/>
        <w:bottom w:val="none" w:sz="0" w:space="0" w:color="auto"/>
        <w:right w:val="none" w:sz="0" w:space="0" w:color="auto"/>
      </w:divBdr>
    </w:div>
    <w:div w:id="1751538155">
      <w:bodyDiv w:val="1"/>
      <w:marLeft w:val="0"/>
      <w:marRight w:val="0"/>
      <w:marTop w:val="0"/>
      <w:marBottom w:val="0"/>
      <w:divBdr>
        <w:top w:val="none" w:sz="0" w:space="0" w:color="auto"/>
        <w:left w:val="none" w:sz="0" w:space="0" w:color="auto"/>
        <w:bottom w:val="none" w:sz="0" w:space="0" w:color="auto"/>
        <w:right w:val="none" w:sz="0" w:space="0" w:color="auto"/>
      </w:divBdr>
      <w:divsChild>
        <w:div w:id="409546007">
          <w:marLeft w:val="0"/>
          <w:marRight w:val="0"/>
          <w:marTop w:val="0"/>
          <w:marBottom w:val="0"/>
          <w:divBdr>
            <w:top w:val="none" w:sz="0" w:space="0" w:color="auto"/>
            <w:left w:val="none" w:sz="0" w:space="0" w:color="auto"/>
            <w:bottom w:val="none" w:sz="0" w:space="0" w:color="auto"/>
            <w:right w:val="none" w:sz="0" w:space="0" w:color="auto"/>
          </w:divBdr>
        </w:div>
        <w:div w:id="1595626992">
          <w:marLeft w:val="0"/>
          <w:marRight w:val="0"/>
          <w:marTop w:val="0"/>
          <w:marBottom w:val="0"/>
          <w:divBdr>
            <w:top w:val="none" w:sz="0" w:space="0" w:color="auto"/>
            <w:left w:val="none" w:sz="0" w:space="0" w:color="auto"/>
            <w:bottom w:val="none" w:sz="0" w:space="0" w:color="auto"/>
            <w:right w:val="none" w:sz="0" w:space="0" w:color="auto"/>
          </w:divBdr>
        </w:div>
        <w:div w:id="36860477">
          <w:marLeft w:val="0"/>
          <w:marRight w:val="0"/>
          <w:marTop w:val="0"/>
          <w:marBottom w:val="0"/>
          <w:divBdr>
            <w:top w:val="none" w:sz="0" w:space="0" w:color="auto"/>
            <w:left w:val="none" w:sz="0" w:space="0" w:color="auto"/>
            <w:bottom w:val="none" w:sz="0" w:space="0" w:color="auto"/>
            <w:right w:val="none" w:sz="0" w:space="0" w:color="auto"/>
          </w:divBdr>
        </w:div>
        <w:div w:id="695271986">
          <w:marLeft w:val="0"/>
          <w:marRight w:val="0"/>
          <w:marTop w:val="0"/>
          <w:marBottom w:val="0"/>
          <w:divBdr>
            <w:top w:val="none" w:sz="0" w:space="0" w:color="auto"/>
            <w:left w:val="none" w:sz="0" w:space="0" w:color="auto"/>
            <w:bottom w:val="none" w:sz="0" w:space="0" w:color="auto"/>
            <w:right w:val="none" w:sz="0" w:space="0" w:color="auto"/>
          </w:divBdr>
        </w:div>
        <w:div w:id="1000503192">
          <w:marLeft w:val="0"/>
          <w:marRight w:val="0"/>
          <w:marTop w:val="0"/>
          <w:marBottom w:val="0"/>
          <w:divBdr>
            <w:top w:val="none" w:sz="0" w:space="0" w:color="auto"/>
            <w:left w:val="none" w:sz="0" w:space="0" w:color="auto"/>
            <w:bottom w:val="none" w:sz="0" w:space="0" w:color="auto"/>
            <w:right w:val="none" w:sz="0" w:space="0" w:color="auto"/>
          </w:divBdr>
        </w:div>
        <w:div w:id="703945091">
          <w:marLeft w:val="0"/>
          <w:marRight w:val="0"/>
          <w:marTop w:val="0"/>
          <w:marBottom w:val="0"/>
          <w:divBdr>
            <w:top w:val="none" w:sz="0" w:space="0" w:color="auto"/>
            <w:left w:val="none" w:sz="0" w:space="0" w:color="auto"/>
            <w:bottom w:val="none" w:sz="0" w:space="0" w:color="auto"/>
            <w:right w:val="none" w:sz="0" w:space="0" w:color="auto"/>
          </w:divBdr>
        </w:div>
        <w:div w:id="315308369">
          <w:marLeft w:val="0"/>
          <w:marRight w:val="0"/>
          <w:marTop w:val="0"/>
          <w:marBottom w:val="0"/>
          <w:divBdr>
            <w:top w:val="none" w:sz="0" w:space="0" w:color="auto"/>
            <w:left w:val="none" w:sz="0" w:space="0" w:color="auto"/>
            <w:bottom w:val="none" w:sz="0" w:space="0" w:color="auto"/>
            <w:right w:val="none" w:sz="0" w:space="0" w:color="auto"/>
          </w:divBdr>
        </w:div>
        <w:div w:id="1774014010">
          <w:marLeft w:val="0"/>
          <w:marRight w:val="0"/>
          <w:marTop w:val="0"/>
          <w:marBottom w:val="0"/>
          <w:divBdr>
            <w:top w:val="none" w:sz="0" w:space="0" w:color="auto"/>
            <w:left w:val="none" w:sz="0" w:space="0" w:color="auto"/>
            <w:bottom w:val="none" w:sz="0" w:space="0" w:color="auto"/>
            <w:right w:val="none" w:sz="0" w:space="0" w:color="auto"/>
          </w:divBdr>
        </w:div>
        <w:div w:id="390006544">
          <w:marLeft w:val="0"/>
          <w:marRight w:val="0"/>
          <w:marTop w:val="0"/>
          <w:marBottom w:val="0"/>
          <w:divBdr>
            <w:top w:val="none" w:sz="0" w:space="0" w:color="auto"/>
            <w:left w:val="none" w:sz="0" w:space="0" w:color="auto"/>
            <w:bottom w:val="none" w:sz="0" w:space="0" w:color="auto"/>
            <w:right w:val="none" w:sz="0" w:space="0" w:color="auto"/>
          </w:divBdr>
        </w:div>
        <w:div w:id="175508521">
          <w:marLeft w:val="0"/>
          <w:marRight w:val="0"/>
          <w:marTop w:val="0"/>
          <w:marBottom w:val="0"/>
          <w:divBdr>
            <w:top w:val="none" w:sz="0" w:space="0" w:color="auto"/>
            <w:left w:val="none" w:sz="0" w:space="0" w:color="auto"/>
            <w:bottom w:val="none" w:sz="0" w:space="0" w:color="auto"/>
            <w:right w:val="none" w:sz="0" w:space="0" w:color="auto"/>
          </w:divBdr>
        </w:div>
        <w:div w:id="2081900210">
          <w:marLeft w:val="0"/>
          <w:marRight w:val="0"/>
          <w:marTop w:val="0"/>
          <w:marBottom w:val="0"/>
          <w:divBdr>
            <w:top w:val="none" w:sz="0" w:space="0" w:color="auto"/>
            <w:left w:val="none" w:sz="0" w:space="0" w:color="auto"/>
            <w:bottom w:val="none" w:sz="0" w:space="0" w:color="auto"/>
            <w:right w:val="none" w:sz="0" w:space="0" w:color="auto"/>
          </w:divBdr>
        </w:div>
      </w:divsChild>
    </w:div>
    <w:div w:id="1769739255">
      <w:bodyDiv w:val="1"/>
      <w:marLeft w:val="0"/>
      <w:marRight w:val="0"/>
      <w:marTop w:val="0"/>
      <w:marBottom w:val="0"/>
      <w:divBdr>
        <w:top w:val="none" w:sz="0" w:space="0" w:color="auto"/>
        <w:left w:val="none" w:sz="0" w:space="0" w:color="auto"/>
        <w:bottom w:val="none" w:sz="0" w:space="0" w:color="auto"/>
        <w:right w:val="none" w:sz="0" w:space="0" w:color="auto"/>
      </w:divBdr>
      <w:divsChild>
        <w:div w:id="1323587053">
          <w:marLeft w:val="0"/>
          <w:marRight w:val="0"/>
          <w:marTop w:val="0"/>
          <w:marBottom w:val="0"/>
          <w:divBdr>
            <w:top w:val="none" w:sz="0" w:space="0" w:color="auto"/>
            <w:left w:val="none" w:sz="0" w:space="0" w:color="auto"/>
            <w:bottom w:val="none" w:sz="0" w:space="0" w:color="auto"/>
            <w:right w:val="none" w:sz="0" w:space="0" w:color="auto"/>
          </w:divBdr>
        </w:div>
        <w:div w:id="65880267">
          <w:marLeft w:val="0"/>
          <w:marRight w:val="0"/>
          <w:marTop w:val="0"/>
          <w:marBottom w:val="0"/>
          <w:divBdr>
            <w:top w:val="none" w:sz="0" w:space="0" w:color="auto"/>
            <w:left w:val="none" w:sz="0" w:space="0" w:color="auto"/>
            <w:bottom w:val="none" w:sz="0" w:space="0" w:color="auto"/>
            <w:right w:val="none" w:sz="0" w:space="0" w:color="auto"/>
          </w:divBdr>
        </w:div>
        <w:div w:id="1410662463">
          <w:marLeft w:val="0"/>
          <w:marRight w:val="0"/>
          <w:marTop w:val="0"/>
          <w:marBottom w:val="0"/>
          <w:divBdr>
            <w:top w:val="none" w:sz="0" w:space="0" w:color="auto"/>
            <w:left w:val="none" w:sz="0" w:space="0" w:color="auto"/>
            <w:bottom w:val="none" w:sz="0" w:space="0" w:color="auto"/>
            <w:right w:val="none" w:sz="0" w:space="0" w:color="auto"/>
          </w:divBdr>
        </w:div>
        <w:div w:id="86274404">
          <w:marLeft w:val="0"/>
          <w:marRight w:val="0"/>
          <w:marTop w:val="0"/>
          <w:marBottom w:val="0"/>
          <w:divBdr>
            <w:top w:val="none" w:sz="0" w:space="0" w:color="auto"/>
            <w:left w:val="none" w:sz="0" w:space="0" w:color="auto"/>
            <w:bottom w:val="none" w:sz="0" w:space="0" w:color="auto"/>
            <w:right w:val="none" w:sz="0" w:space="0" w:color="auto"/>
          </w:divBdr>
        </w:div>
        <w:div w:id="702482896">
          <w:marLeft w:val="0"/>
          <w:marRight w:val="0"/>
          <w:marTop w:val="0"/>
          <w:marBottom w:val="0"/>
          <w:divBdr>
            <w:top w:val="none" w:sz="0" w:space="0" w:color="auto"/>
            <w:left w:val="none" w:sz="0" w:space="0" w:color="auto"/>
            <w:bottom w:val="none" w:sz="0" w:space="0" w:color="auto"/>
            <w:right w:val="none" w:sz="0" w:space="0" w:color="auto"/>
          </w:divBdr>
        </w:div>
        <w:div w:id="1982541678">
          <w:marLeft w:val="0"/>
          <w:marRight w:val="0"/>
          <w:marTop w:val="0"/>
          <w:marBottom w:val="0"/>
          <w:divBdr>
            <w:top w:val="none" w:sz="0" w:space="0" w:color="auto"/>
            <w:left w:val="none" w:sz="0" w:space="0" w:color="auto"/>
            <w:bottom w:val="none" w:sz="0" w:space="0" w:color="auto"/>
            <w:right w:val="none" w:sz="0" w:space="0" w:color="auto"/>
          </w:divBdr>
        </w:div>
        <w:div w:id="774784834">
          <w:marLeft w:val="0"/>
          <w:marRight w:val="0"/>
          <w:marTop w:val="0"/>
          <w:marBottom w:val="0"/>
          <w:divBdr>
            <w:top w:val="none" w:sz="0" w:space="0" w:color="auto"/>
            <w:left w:val="none" w:sz="0" w:space="0" w:color="auto"/>
            <w:bottom w:val="none" w:sz="0" w:space="0" w:color="auto"/>
            <w:right w:val="none" w:sz="0" w:space="0" w:color="auto"/>
          </w:divBdr>
        </w:div>
        <w:div w:id="1041629655">
          <w:marLeft w:val="0"/>
          <w:marRight w:val="0"/>
          <w:marTop w:val="0"/>
          <w:marBottom w:val="0"/>
          <w:divBdr>
            <w:top w:val="none" w:sz="0" w:space="0" w:color="auto"/>
            <w:left w:val="none" w:sz="0" w:space="0" w:color="auto"/>
            <w:bottom w:val="none" w:sz="0" w:space="0" w:color="auto"/>
            <w:right w:val="none" w:sz="0" w:space="0" w:color="auto"/>
          </w:divBdr>
        </w:div>
        <w:div w:id="354156959">
          <w:marLeft w:val="0"/>
          <w:marRight w:val="0"/>
          <w:marTop w:val="0"/>
          <w:marBottom w:val="0"/>
          <w:divBdr>
            <w:top w:val="none" w:sz="0" w:space="0" w:color="auto"/>
            <w:left w:val="none" w:sz="0" w:space="0" w:color="auto"/>
            <w:bottom w:val="none" w:sz="0" w:space="0" w:color="auto"/>
            <w:right w:val="none" w:sz="0" w:space="0" w:color="auto"/>
          </w:divBdr>
        </w:div>
        <w:div w:id="970552634">
          <w:marLeft w:val="0"/>
          <w:marRight w:val="0"/>
          <w:marTop w:val="0"/>
          <w:marBottom w:val="0"/>
          <w:divBdr>
            <w:top w:val="none" w:sz="0" w:space="0" w:color="auto"/>
            <w:left w:val="none" w:sz="0" w:space="0" w:color="auto"/>
            <w:bottom w:val="none" w:sz="0" w:space="0" w:color="auto"/>
            <w:right w:val="none" w:sz="0" w:space="0" w:color="auto"/>
          </w:divBdr>
        </w:div>
        <w:div w:id="1541670119">
          <w:marLeft w:val="0"/>
          <w:marRight w:val="0"/>
          <w:marTop w:val="0"/>
          <w:marBottom w:val="0"/>
          <w:divBdr>
            <w:top w:val="none" w:sz="0" w:space="0" w:color="auto"/>
            <w:left w:val="none" w:sz="0" w:space="0" w:color="auto"/>
            <w:bottom w:val="none" w:sz="0" w:space="0" w:color="auto"/>
            <w:right w:val="none" w:sz="0" w:space="0" w:color="auto"/>
          </w:divBdr>
        </w:div>
        <w:div w:id="409695461">
          <w:marLeft w:val="0"/>
          <w:marRight w:val="0"/>
          <w:marTop w:val="0"/>
          <w:marBottom w:val="0"/>
          <w:divBdr>
            <w:top w:val="none" w:sz="0" w:space="0" w:color="auto"/>
            <w:left w:val="none" w:sz="0" w:space="0" w:color="auto"/>
            <w:bottom w:val="none" w:sz="0" w:space="0" w:color="auto"/>
            <w:right w:val="none" w:sz="0" w:space="0" w:color="auto"/>
          </w:divBdr>
        </w:div>
        <w:div w:id="321199753">
          <w:marLeft w:val="0"/>
          <w:marRight w:val="0"/>
          <w:marTop w:val="0"/>
          <w:marBottom w:val="0"/>
          <w:divBdr>
            <w:top w:val="none" w:sz="0" w:space="0" w:color="auto"/>
            <w:left w:val="none" w:sz="0" w:space="0" w:color="auto"/>
            <w:bottom w:val="none" w:sz="0" w:space="0" w:color="auto"/>
            <w:right w:val="none" w:sz="0" w:space="0" w:color="auto"/>
          </w:divBdr>
        </w:div>
        <w:div w:id="1849173749">
          <w:marLeft w:val="0"/>
          <w:marRight w:val="0"/>
          <w:marTop w:val="0"/>
          <w:marBottom w:val="0"/>
          <w:divBdr>
            <w:top w:val="none" w:sz="0" w:space="0" w:color="auto"/>
            <w:left w:val="none" w:sz="0" w:space="0" w:color="auto"/>
            <w:bottom w:val="none" w:sz="0" w:space="0" w:color="auto"/>
            <w:right w:val="none" w:sz="0" w:space="0" w:color="auto"/>
          </w:divBdr>
        </w:div>
        <w:div w:id="560988724">
          <w:marLeft w:val="0"/>
          <w:marRight w:val="0"/>
          <w:marTop w:val="0"/>
          <w:marBottom w:val="0"/>
          <w:divBdr>
            <w:top w:val="none" w:sz="0" w:space="0" w:color="auto"/>
            <w:left w:val="none" w:sz="0" w:space="0" w:color="auto"/>
            <w:bottom w:val="none" w:sz="0" w:space="0" w:color="auto"/>
            <w:right w:val="none" w:sz="0" w:space="0" w:color="auto"/>
          </w:divBdr>
        </w:div>
        <w:div w:id="120736396">
          <w:marLeft w:val="0"/>
          <w:marRight w:val="0"/>
          <w:marTop w:val="0"/>
          <w:marBottom w:val="0"/>
          <w:divBdr>
            <w:top w:val="none" w:sz="0" w:space="0" w:color="auto"/>
            <w:left w:val="none" w:sz="0" w:space="0" w:color="auto"/>
            <w:bottom w:val="none" w:sz="0" w:space="0" w:color="auto"/>
            <w:right w:val="none" w:sz="0" w:space="0" w:color="auto"/>
          </w:divBdr>
        </w:div>
        <w:div w:id="2055881269">
          <w:marLeft w:val="0"/>
          <w:marRight w:val="0"/>
          <w:marTop w:val="0"/>
          <w:marBottom w:val="0"/>
          <w:divBdr>
            <w:top w:val="none" w:sz="0" w:space="0" w:color="auto"/>
            <w:left w:val="none" w:sz="0" w:space="0" w:color="auto"/>
            <w:bottom w:val="none" w:sz="0" w:space="0" w:color="auto"/>
            <w:right w:val="none" w:sz="0" w:space="0" w:color="auto"/>
          </w:divBdr>
        </w:div>
        <w:div w:id="284580177">
          <w:marLeft w:val="0"/>
          <w:marRight w:val="0"/>
          <w:marTop w:val="0"/>
          <w:marBottom w:val="0"/>
          <w:divBdr>
            <w:top w:val="none" w:sz="0" w:space="0" w:color="auto"/>
            <w:left w:val="none" w:sz="0" w:space="0" w:color="auto"/>
            <w:bottom w:val="none" w:sz="0" w:space="0" w:color="auto"/>
            <w:right w:val="none" w:sz="0" w:space="0" w:color="auto"/>
          </w:divBdr>
        </w:div>
        <w:div w:id="222103073">
          <w:marLeft w:val="0"/>
          <w:marRight w:val="0"/>
          <w:marTop w:val="0"/>
          <w:marBottom w:val="0"/>
          <w:divBdr>
            <w:top w:val="none" w:sz="0" w:space="0" w:color="auto"/>
            <w:left w:val="none" w:sz="0" w:space="0" w:color="auto"/>
            <w:bottom w:val="none" w:sz="0" w:space="0" w:color="auto"/>
            <w:right w:val="none" w:sz="0" w:space="0" w:color="auto"/>
          </w:divBdr>
        </w:div>
        <w:div w:id="766072212">
          <w:marLeft w:val="0"/>
          <w:marRight w:val="0"/>
          <w:marTop w:val="0"/>
          <w:marBottom w:val="0"/>
          <w:divBdr>
            <w:top w:val="none" w:sz="0" w:space="0" w:color="auto"/>
            <w:left w:val="none" w:sz="0" w:space="0" w:color="auto"/>
            <w:bottom w:val="none" w:sz="0" w:space="0" w:color="auto"/>
            <w:right w:val="none" w:sz="0" w:space="0" w:color="auto"/>
          </w:divBdr>
        </w:div>
        <w:div w:id="1030373787">
          <w:marLeft w:val="0"/>
          <w:marRight w:val="0"/>
          <w:marTop w:val="0"/>
          <w:marBottom w:val="0"/>
          <w:divBdr>
            <w:top w:val="none" w:sz="0" w:space="0" w:color="auto"/>
            <w:left w:val="none" w:sz="0" w:space="0" w:color="auto"/>
            <w:bottom w:val="none" w:sz="0" w:space="0" w:color="auto"/>
            <w:right w:val="none" w:sz="0" w:space="0" w:color="auto"/>
          </w:divBdr>
        </w:div>
        <w:div w:id="1807549959">
          <w:marLeft w:val="0"/>
          <w:marRight w:val="0"/>
          <w:marTop w:val="0"/>
          <w:marBottom w:val="0"/>
          <w:divBdr>
            <w:top w:val="none" w:sz="0" w:space="0" w:color="auto"/>
            <w:left w:val="none" w:sz="0" w:space="0" w:color="auto"/>
            <w:bottom w:val="none" w:sz="0" w:space="0" w:color="auto"/>
            <w:right w:val="none" w:sz="0" w:space="0" w:color="auto"/>
          </w:divBdr>
        </w:div>
        <w:div w:id="854419108">
          <w:marLeft w:val="0"/>
          <w:marRight w:val="0"/>
          <w:marTop w:val="0"/>
          <w:marBottom w:val="0"/>
          <w:divBdr>
            <w:top w:val="none" w:sz="0" w:space="0" w:color="auto"/>
            <w:left w:val="none" w:sz="0" w:space="0" w:color="auto"/>
            <w:bottom w:val="none" w:sz="0" w:space="0" w:color="auto"/>
            <w:right w:val="none" w:sz="0" w:space="0" w:color="auto"/>
          </w:divBdr>
        </w:div>
        <w:div w:id="1335302624">
          <w:marLeft w:val="0"/>
          <w:marRight w:val="0"/>
          <w:marTop w:val="0"/>
          <w:marBottom w:val="0"/>
          <w:divBdr>
            <w:top w:val="none" w:sz="0" w:space="0" w:color="auto"/>
            <w:left w:val="none" w:sz="0" w:space="0" w:color="auto"/>
            <w:bottom w:val="none" w:sz="0" w:space="0" w:color="auto"/>
            <w:right w:val="none" w:sz="0" w:space="0" w:color="auto"/>
          </w:divBdr>
        </w:div>
      </w:divsChild>
    </w:div>
    <w:div w:id="1814368371">
      <w:bodyDiv w:val="1"/>
      <w:marLeft w:val="0"/>
      <w:marRight w:val="0"/>
      <w:marTop w:val="0"/>
      <w:marBottom w:val="0"/>
      <w:divBdr>
        <w:top w:val="none" w:sz="0" w:space="0" w:color="auto"/>
        <w:left w:val="none" w:sz="0" w:space="0" w:color="auto"/>
        <w:bottom w:val="none" w:sz="0" w:space="0" w:color="auto"/>
        <w:right w:val="none" w:sz="0" w:space="0" w:color="auto"/>
      </w:divBdr>
    </w:div>
    <w:div w:id="1888107558">
      <w:bodyDiv w:val="1"/>
      <w:marLeft w:val="0"/>
      <w:marRight w:val="0"/>
      <w:marTop w:val="0"/>
      <w:marBottom w:val="0"/>
      <w:divBdr>
        <w:top w:val="none" w:sz="0" w:space="0" w:color="auto"/>
        <w:left w:val="none" w:sz="0" w:space="0" w:color="auto"/>
        <w:bottom w:val="none" w:sz="0" w:space="0" w:color="auto"/>
        <w:right w:val="none" w:sz="0" w:space="0" w:color="auto"/>
      </w:divBdr>
      <w:divsChild>
        <w:div w:id="588779979">
          <w:marLeft w:val="0"/>
          <w:marRight w:val="0"/>
          <w:marTop w:val="0"/>
          <w:marBottom w:val="300"/>
          <w:divBdr>
            <w:top w:val="none" w:sz="0" w:space="0" w:color="auto"/>
            <w:left w:val="none" w:sz="0" w:space="0" w:color="auto"/>
            <w:bottom w:val="single" w:sz="6" w:space="15" w:color="CCCCCC"/>
            <w:right w:val="none" w:sz="0" w:space="0" w:color="auto"/>
          </w:divBdr>
        </w:div>
        <w:div w:id="322320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785</Words>
  <Characters>4480</Characters>
  <Application>Microsoft Office Word</Application>
  <DocSecurity>0</DocSecurity>
  <Lines>37</Lines>
  <Paragraphs>10</Paragraphs>
  <ScaleCrop>false</ScaleCrop>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缉 李</dc:creator>
  <cp:keywords/>
  <dc:description/>
  <cp:lastModifiedBy>缉 李</cp:lastModifiedBy>
  <cp:revision>3</cp:revision>
  <dcterms:created xsi:type="dcterms:W3CDTF">2022-07-11T00:52:00Z</dcterms:created>
  <dcterms:modified xsi:type="dcterms:W3CDTF">2022-07-11T02:00:00Z</dcterms:modified>
</cp:coreProperties>
</file>