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黑体" w:eastAsia="黑体"/>
          <w:sz w:val="28"/>
          <w:szCs w:val="28"/>
          <w:u w:val="single"/>
          <w:lang w:val="en-US" w:eastAsia="zh-CN"/>
        </w:rPr>
      </w:pPr>
      <w:r>
        <w:rPr>
          <w:rFonts w:hint="eastAsia" w:ascii="黑体" w:eastAsia="黑体"/>
          <w:sz w:val="28"/>
          <w:szCs w:val="28"/>
        </w:rPr>
        <mc:AlternateContent>
          <mc:Choice Requires="wps">
            <w:drawing>
              <wp:anchor distT="0" distB="0" distL="114300" distR="114300" simplePos="0" relativeHeight="251659264" behindDoc="0" locked="0" layoutInCell="1" allowOverlap="1">
                <wp:simplePos x="0" y="0"/>
                <wp:positionH relativeFrom="column">
                  <wp:posOffset>457200</wp:posOffset>
                </wp:positionH>
                <wp:positionV relativeFrom="paragraph">
                  <wp:posOffset>297180</wp:posOffset>
                </wp:positionV>
                <wp:extent cx="1257300" cy="0"/>
                <wp:effectExtent l="9525" t="11430" r="9525" b="7620"/>
                <wp:wrapNone/>
                <wp:docPr id="8" name="直接连接符 8"/>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36pt;margin-top:23.4pt;height:0pt;width:99pt;z-index:251659264;mso-width-relative:page;mso-height-relative:page;" filled="f" stroked="t" coordsize="21600,21600" o:gfxdata="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F4qJP7VAAAACAEA&#10;AA8AAAAAAAAAAQAgAAAAIgAAAGRycy9kb3ducmV2LnhtbFBLAQIUABQAAAAIAIdO4kAFqj/85AEA&#10;AKoDAAAOAAAAAAAAAAEAIAAAACQBAABkcnMvZTJvRG9jLnhtbFBLBQYAAAAABgAGAFkBAAB6BQAA&#10;AAA=&#10;">
                <v:fill on="f" focussize="0,0"/>
                <v:stroke color="#000000" joinstyle="round"/>
                <v:imagedata o:title=""/>
                <o:lock v:ext="edit" aspectratio="f"/>
              </v:line>
            </w:pict>
          </mc:Fallback>
        </mc:AlternateContent>
      </w:r>
      <w:r>
        <w:rPr>
          <w:rFonts w:hint="eastAsia" w:ascii="黑体" w:eastAsia="黑体"/>
          <w:sz w:val="28"/>
          <w:szCs w:val="28"/>
        </w:rPr>
        <w:t>编号：</w:t>
      </w:r>
      <w:r>
        <w:rPr>
          <w:rFonts w:hint="eastAsia" w:ascii="黑体" w:eastAsia="黑体"/>
          <w:sz w:val="28"/>
          <w:szCs w:val="28"/>
          <w:lang w:val="en-US" w:eastAsia="zh-CN"/>
        </w:rPr>
        <w:t>1043120054401</w:t>
      </w:r>
    </w:p>
    <w:p>
      <w:pPr>
        <w:rPr>
          <w:rFonts w:ascii="黑体" w:eastAsia="黑体"/>
          <w:sz w:val="28"/>
          <w:szCs w:val="28"/>
        </w:rPr>
      </w:pPr>
    </w:p>
    <w:p>
      <w:pPr>
        <w:rPr>
          <w:rFonts w:ascii="黑体" w:eastAsia="黑体"/>
          <w:sz w:val="18"/>
          <w:szCs w:val="18"/>
        </w:rPr>
      </w:pPr>
    </w:p>
    <w:p>
      <w:pPr>
        <w:ind w:left="0"/>
        <w:jc w:val="center"/>
        <w:rPr>
          <w:rFonts w:ascii="方正舒体简体" w:eastAsia="方正舒体简体"/>
          <w:sz w:val="32"/>
          <w:szCs w:val="32"/>
        </w:rPr>
      </w:pPr>
      <w:r>
        <w:drawing>
          <wp:inline distT="0" distB="0" distL="0" distR="0">
            <wp:extent cx="3055620" cy="7391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5620" cy="739140"/>
                    </a:xfrm>
                    <a:prstGeom prst="rect">
                      <a:avLst/>
                    </a:prstGeom>
                    <a:noFill/>
                    <a:ln>
                      <a:noFill/>
                    </a:ln>
                  </pic:spPr>
                </pic:pic>
              </a:graphicData>
            </a:graphic>
          </wp:inline>
        </w:drawing>
      </w:r>
    </w:p>
    <w:p>
      <w:pPr>
        <w:pStyle w:val="17"/>
        <w:rPr>
          <w:rFonts w:ascii="宋体" w:hAnsi="宋体" w:eastAsia="宋体"/>
          <w:b/>
          <w:sz w:val="84"/>
          <w:szCs w:val="84"/>
        </w:rPr>
      </w:pPr>
      <w:bookmarkStart w:id="0" w:name="_Toc87845288"/>
      <w:r>
        <w:rPr>
          <w:rFonts w:hint="eastAsia" w:ascii="宋体" w:hAnsi="宋体" w:eastAsia="宋体"/>
          <w:b/>
          <w:sz w:val="84"/>
          <w:szCs w:val="84"/>
        </w:rPr>
        <w:t>硕士学位申请书</w:t>
      </w:r>
      <w:bookmarkEnd w:id="0"/>
    </w:p>
    <w:p>
      <w:pPr>
        <w:ind w:firstLine="630"/>
        <w:rPr>
          <w:rFonts w:eastAsia="黑体"/>
          <w:sz w:val="32"/>
        </w:rPr>
      </w:pPr>
    </w:p>
    <w:p>
      <w:pPr>
        <w:ind w:firstLine="630"/>
        <w:rPr>
          <w:rFonts w:eastAsia="黑体"/>
          <w:sz w:val="32"/>
        </w:rPr>
      </w:pPr>
    </w:p>
    <w:tbl>
      <w:tblPr>
        <w:tblStyle w:val="9"/>
        <w:tblW w:w="0" w:type="auto"/>
        <w:tblInd w:w="279" w:type="dxa"/>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701"/>
        <w:gridCol w:w="6797"/>
      </w:tblGrid>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701" w:type="dxa"/>
            <w:tcBorders>
              <w:top w:val="nil"/>
              <w:bottom w:val="nil"/>
            </w:tcBorders>
            <w:vAlign w:val="center"/>
          </w:tcPr>
          <w:p>
            <w:pPr>
              <w:rPr>
                <w:rFonts w:eastAsia="黑体"/>
                <w:sz w:val="32"/>
              </w:rPr>
            </w:pPr>
            <w:r>
              <w:rPr>
                <w:rFonts w:hint="eastAsia" w:ascii="方正小标宋简体" w:hAnsi="宋体" w:eastAsia="方正小标宋简体"/>
                <w:sz w:val="30"/>
                <w:szCs w:val="30"/>
              </w:rPr>
              <w:t>论文题目：</w:t>
            </w:r>
          </w:p>
        </w:tc>
        <w:tc>
          <w:tcPr>
            <w:tcW w:w="6797" w:type="dxa"/>
            <w:vAlign w:val="center"/>
          </w:tcPr>
          <w:p>
            <w:pPr>
              <w:jc w:val="center"/>
              <w:rPr>
                <w:rFonts w:hint="eastAsia" w:eastAsia="黑体"/>
                <w:sz w:val="32"/>
              </w:rPr>
            </w:pPr>
            <w:r>
              <w:rPr>
                <w:rFonts w:hint="eastAsia" w:eastAsia="黑体"/>
                <w:sz w:val="32"/>
              </w:rPr>
              <w:t>基于二维化十二导联ECG信号分类与</w:t>
            </w:r>
          </w:p>
          <w:p>
            <w:pPr>
              <w:jc w:val="center"/>
              <w:rPr>
                <w:rFonts w:eastAsia="黑体"/>
                <w:sz w:val="32"/>
              </w:rPr>
            </w:pPr>
            <w:r>
              <w:rPr>
                <w:rFonts w:hint="eastAsia" w:eastAsia="黑体"/>
                <w:sz w:val="32"/>
              </w:rPr>
              <w:t>冗余性研究</w:t>
            </w:r>
          </w:p>
        </w:tc>
      </w:tr>
    </w:tbl>
    <w:p>
      <w:pPr>
        <w:ind w:firstLine="630"/>
        <w:rPr>
          <w:rFonts w:eastAsia="黑体"/>
          <w:sz w:val="32"/>
        </w:rPr>
      </w:pPr>
    </w:p>
    <w:p>
      <w:pPr>
        <w:ind w:firstLine="630"/>
        <w:rPr>
          <w:rFonts w:eastAsia="黑体"/>
          <w:sz w:val="32"/>
        </w:rPr>
      </w:pPr>
    </w:p>
    <w:tbl>
      <w:tblPr>
        <w:tblStyle w:val="8"/>
        <w:tblW w:w="0" w:type="auto"/>
        <w:jc w:val="center"/>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81"/>
        <w:gridCol w:w="4264"/>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81" w:type="dxa"/>
            <w:tcBorders>
              <w:bottom w:val="nil"/>
            </w:tcBorders>
          </w:tcPr>
          <w:p>
            <w:pPr>
              <w:spacing w:line="480" w:lineRule="auto"/>
              <w:jc w:val="distribute"/>
              <w:rPr>
                <w:rFonts w:ascii="仿宋_GB2312" w:eastAsia="仿宋_GB2312"/>
                <w:kern w:val="0"/>
                <w:sz w:val="28"/>
                <w:szCs w:val="28"/>
              </w:rPr>
            </w:pPr>
            <w:r>
              <w:rPr>
                <w:rFonts w:hint="eastAsia" w:ascii="仿宋_GB2312" w:eastAsia="仿宋_GB2312"/>
                <w:kern w:val="0"/>
                <w:sz w:val="28"/>
                <w:szCs w:val="28"/>
              </w:rPr>
              <w:t>申请人姓名</w:t>
            </w:r>
          </w:p>
        </w:tc>
        <w:tc>
          <w:tcPr>
            <w:tcW w:w="4264" w:type="dxa"/>
            <w:tcBorders>
              <w:bottom w:val="single" w:color="auto" w:sz="4" w:space="0"/>
            </w:tcBorders>
            <w:vAlign w:val="center"/>
          </w:tcPr>
          <w:p>
            <w:pPr>
              <w:spacing w:line="480" w:lineRule="auto"/>
              <w:jc w:val="center"/>
              <w:rPr>
                <w:rFonts w:ascii="仿宋_GB2312" w:eastAsia="仿宋_GB2312"/>
                <w:kern w:val="0"/>
                <w:sz w:val="28"/>
                <w:szCs w:val="28"/>
              </w:rPr>
            </w:pPr>
            <w:r>
              <w:rPr>
                <w:rFonts w:hint="eastAsia" w:ascii="仿宋_GB2312" w:eastAsia="仿宋_GB2312"/>
                <w:kern w:val="0"/>
                <w:sz w:val="28"/>
                <w:szCs w:val="28"/>
              </w:rPr>
              <w:t>李家豪</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81" w:type="dxa"/>
            <w:tcBorders>
              <w:top w:val="nil"/>
              <w:bottom w:val="nil"/>
            </w:tcBorders>
          </w:tcPr>
          <w:p>
            <w:pPr>
              <w:spacing w:line="480" w:lineRule="auto"/>
              <w:jc w:val="distribute"/>
              <w:rPr>
                <w:rFonts w:ascii="仿宋_GB2312" w:eastAsia="仿宋_GB2312"/>
                <w:kern w:val="0"/>
                <w:sz w:val="28"/>
                <w:szCs w:val="28"/>
              </w:rPr>
            </w:pPr>
            <w:r>
              <w:rPr>
                <w:rFonts w:hint="eastAsia" w:ascii="仿宋_GB2312" w:eastAsia="仿宋_GB2312"/>
                <w:kern w:val="0"/>
                <w:sz w:val="28"/>
                <w:szCs w:val="28"/>
              </w:rPr>
              <w:t>学号</w:t>
            </w:r>
          </w:p>
        </w:tc>
        <w:tc>
          <w:tcPr>
            <w:tcW w:w="4264" w:type="dxa"/>
            <w:tcBorders>
              <w:top w:val="single" w:color="auto" w:sz="4" w:space="0"/>
              <w:bottom w:val="single" w:color="auto" w:sz="4" w:space="0"/>
            </w:tcBorders>
            <w:vAlign w:val="center"/>
          </w:tcPr>
          <w:p>
            <w:pPr>
              <w:spacing w:line="480" w:lineRule="auto"/>
              <w:jc w:val="center"/>
              <w:rPr>
                <w:rFonts w:ascii="仿宋_GB2312" w:eastAsia="仿宋_GB2312"/>
                <w:kern w:val="0"/>
                <w:sz w:val="28"/>
                <w:szCs w:val="28"/>
              </w:rPr>
            </w:pPr>
            <w:r>
              <w:rPr>
                <w:rFonts w:hint="eastAsia" w:ascii="仿宋_GB2312" w:eastAsia="仿宋_GB2312"/>
                <w:kern w:val="0"/>
                <w:sz w:val="28"/>
                <w:szCs w:val="28"/>
              </w:rPr>
              <w:t>10431200544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81" w:type="dxa"/>
            <w:tcBorders>
              <w:top w:val="nil"/>
              <w:bottom w:val="nil"/>
            </w:tcBorders>
          </w:tcPr>
          <w:p>
            <w:pPr>
              <w:spacing w:line="480" w:lineRule="auto"/>
              <w:ind w:left="-19" w:leftChars="-9"/>
              <w:jc w:val="distribute"/>
              <w:rPr>
                <w:rFonts w:ascii="仿宋_GB2312" w:eastAsia="仿宋_GB2312"/>
                <w:sz w:val="28"/>
                <w:szCs w:val="28"/>
              </w:rPr>
            </w:pPr>
            <w:r>
              <w:rPr>
                <w:rFonts w:hint="eastAsia" w:ascii="仿宋_GB2312" w:eastAsia="仿宋_GB2312"/>
                <w:sz w:val="28"/>
                <w:szCs w:val="28"/>
              </w:rPr>
              <w:t>导师姓名（职称）</w:t>
            </w:r>
          </w:p>
        </w:tc>
        <w:tc>
          <w:tcPr>
            <w:tcW w:w="4264" w:type="dxa"/>
            <w:tcBorders>
              <w:top w:val="single" w:color="auto" w:sz="4" w:space="0"/>
              <w:bottom w:val="single" w:color="auto" w:sz="4" w:space="0"/>
            </w:tcBorders>
            <w:vAlign w:val="center"/>
          </w:tcPr>
          <w:p>
            <w:pPr>
              <w:spacing w:line="480" w:lineRule="auto"/>
              <w:jc w:val="center"/>
              <w:rPr>
                <w:rFonts w:hint="eastAsia" w:ascii="仿宋_GB2312" w:eastAsia="仿宋_GB2312"/>
                <w:kern w:val="0"/>
                <w:sz w:val="28"/>
                <w:szCs w:val="28"/>
                <w:lang w:val="en-US" w:eastAsia="zh-CN"/>
              </w:rPr>
            </w:pPr>
            <w:r>
              <w:rPr>
                <w:rFonts w:hint="eastAsia" w:ascii="仿宋_GB2312" w:eastAsia="仿宋_GB2312"/>
                <w:kern w:val="0"/>
                <w:sz w:val="28"/>
                <w:szCs w:val="28"/>
              </w:rPr>
              <w:t>庞少鹏</w:t>
            </w:r>
            <w:r>
              <w:rPr>
                <w:rFonts w:hint="eastAsia" w:ascii="仿宋_GB2312" w:eastAsia="仿宋_GB2312"/>
                <w:kern w:val="0"/>
                <w:sz w:val="28"/>
                <w:szCs w:val="28"/>
                <w:lang w:eastAsia="zh-CN"/>
              </w:rPr>
              <w:t>（</w:t>
            </w:r>
            <w:r>
              <w:rPr>
                <w:rFonts w:hint="eastAsia" w:ascii="仿宋_GB2312" w:eastAsia="仿宋_GB2312"/>
                <w:kern w:val="0"/>
                <w:sz w:val="28"/>
                <w:szCs w:val="28"/>
                <w:lang w:val="en-US" w:eastAsia="zh-CN"/>
              </w:rPr>
              <w:t>副教授）</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81" w:type="dxa"/>
            <w:tcBorders>
              <w:top w:val="nil"/>
              <w:bottom w:val="nil"/>
            </w:tcBorders>
          </w:tcPr>
          <w:p>
            <w:pPr>
              <w:spacing w:line="480" w:lineRule="auto"/>
              <w:jc w:val="distribute"/>
              <w:rPr>
                <w:rFonts w:ascii="仿宋_GB2312" w:eastAsia="仿宋_GB2312"/>
                <w:kern w:val="0"/>
                <w:sz w:val="28"/>
                <w:szCs w:val="28"/>
              </w:rPr>
            </w:pPr>
            <w:r>
              <w:rPr>
                <w:rFonts w:hint="eastAsia" w:ascii="仿宋_GB2312" w:eastAsia="仿宋_GB2312"/>
                <w:sz w:val="28"/>
                <w:szCs w:val="28"/>
              </w:rPr>
              <w:t>所在单位</w:t>
            </w:r>
          </w:p>
        </w:tc>
        <w:tc>
          <w:tcPr>
            <w:tcW w:w="4264" w:type="dxa"/>
            <w:tcBorders>
              <w:top w:val="single" w:color="auto" w:sz="4" w:space="0"/>
              <w:bottom w:val="single" w:color="auto" w:sz="4" w:space="0"/>
            </w:tcBorders>
            <w:vAlign w:val="center"/>
          </w:tcPr>
          <w:p>
            <w:pPr>
              <w:spacing w:line="480" w:lineRule="auto"/>
              <w:jc w:val="center"/>
              <w:rPr>
                <w:rFonts w:ascii="仿宋_GB2312" w:eastAsia="仿宋_GB2312"/>
                <w:kern w:val="0"/>
                <w:sz w:val="28"/>
                <w:szCs w:val="28"/>
              </w:rPr>
            </w:pPr>
            <w:r>
              <w:rPr>
                <w:rFonts w:hint="eastAsia" w:ascii="仿宋_GB2312" w:eastAsia="仿宋_GB2312"/>
                <w:kern w:val="0"/>
                <w:sz w:val="28"/>
                <w:szCs w:val="28"/>
              </w:rPr>
              <w:t>电子电气与控制学部</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81" w:type="dxa"/>
            <w:tcBorders>
              <w:top w:val="nil"/>
              <w:bottom w:val="nil"/>
            </w:tcBorders>
          </w:tcPr>
          <w:p>
            <w:pPr>
              <w:spacing w:line="480" w:lineRule="auto"/>
              <w:jc w:val="distribute"/>
              <w:rPr>
                <w:rFonts w:ascii="仿宋_GB2312" w:eastAsia="仿宋_GB2312"/>
                <w:sz w:val="28"/>
                <w:szCs w:val="28"/>
              </w:rPr>
            </w:pPr>
            <w:r>
              <w:rPr>
                <w:rFonts w:hint="eastAsia" w:ascii="仿宋_GB2312" w:eastAsia="仿宋_GB2312"/>
                <w:kern w:val="0"/>
                <w:sz w:val="28"/>
                <w:szCs w:val="28"/>
              </w:rPr>
              <w:t>专业</w:t>
            </w:r>
          </w:p>
        </w:tc>
        <w:tc>
          <w:tcPr>
            <w:tcW w:w="4264" w:type="dxa"/>
            <w:tcBorders>
              <w:top w:val="single" w:color="auto" w:sz="4" w:space="0"/>
              <w:bottom w:val="single" w:color="auto" w:sz="4" w:space="0"/>
            </w:tcBorders>
            <w:vAlign w:val="center"/>
          </w:tcPr>
          <w:p>
            <w:pPr>
              <w:spacing w:line="480" w:lineRule="auto"/>
              <w:jc w:val="center"/>
              <w:rPr>
                <w:rFonts w:ascii="仿宋_GB2312" w:eastAsia="仿宋_GB2312"/>
                <w:kern w:val="0"/>
                <w:sz w:val="28"/>
                <w:szCs w:val="28"/>
              </w:rPr>
            </w:pPr>
            <w:r>
              <w:rPr>
                <w:rFonts w:hint="eastAsia" w:ascii="仿宋_GB2312" w:eastAsia="仿宋_GB2312"/>
                <w:kern w:val="0"/>
                <w:sz w:val="28"/>
                <w:szCs w:val="28"/>
              </w:rPr>
              <w:t>0854【电子信息】</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81" w:type="dxa"/>
            <w:tcBorders>
              <w:top w:val="nil"/>
              <w:bottom w:val="nil"/>
            </w:tcBorders>
          </w:tcPr>
          <w:p>
            <w:pPr>
              <w:spacing w:line="480" w:lineRule="auto"/>
              <w:jc w:val="distribute"/>
              <w:rPr>
                <w:rFonts w:ascii="仿宋_GB2312" w:eastAsia="仿宋_GB2312"/>
                <w:sz w:val="28"/>
                <w:szCs w:val="28"/>
              </w:rPr>
            </w:pPr>
            <w:r>
              <w:rPr>
                <w:rFonts w:hint="eastAsia" w:ascii="仿宋_GB2312" w:eastAsia="仿宋_GB2312"/>
                <w:sz w:val="28"/>
                <w:szCs w:val="28"/>
              </w:rPr>
              <w:t>研究方向</w:t>
            </w:r>
          </w:p>
        </w:tc>
        <w:tc>
          <w:tcPr>
            <w:tcW w:w="4264" w:type="dxa"/>
            <w:tcBorders>
              <w:top w:val="single" w:color="auto" w:sz="4" w:space="0"/>
            </w:tcBorders>
            <w:vAlign w:val="center"/>
          </w:tcPr>
          <w:p>
            <w:pPr>
              <w:spacing w:line="480" w:lineRule="auto"/>
              <w:jc w:val="center"/>
              <w:rPr>
                <w:rFonts w:ascii="仿宋_GB2312" w:eastAsia="仿宋_GB2312"/>
                <w:kern w:val="0"/>
                <w:sz w:val="28"/>
                <w:szCs w:val="28"/>
              </w:rPr>
            </w:pPr>
            <w:r>
              <w:rPr>
                <w:rFonts w:hint="eastAsia" w:ascii="仿宋_GB2312" w:eastAsia="仿宋_GB2312"/>
                <w:kern w:val="0"/>
                <w:sz w:val="28"/>
                <w:szCs w:val="28"/>
              </w:rPr>
              <w:t>智能检测技术</w:t>
            </w:r>
          </w:p>
        </w:tc>
      </w:tr>
    </w:tbl>
    <w:p>
      <w:pPr>
        <w:rPr>
          <w:sz w:val="30"/>
          <w:u w:val="single"/>
        </w:rPr>
      </w:pPr>
    </w:p>
    <w:p>
      <w:pPr>
        <w:jc w:val="center"/>
        <w:rPr>
          <w:rFonts w:ascii="仿宋_GB2312" w:eastAsia="仿宋_GB2312"/>
          <w:sz w:val="30"/>
        </w:rPr>
      </w:pPr>
      <w:r>
        <w:rPr>
          <w:rFonts w:hint="eastAsia" w:ascii="仿宋_GB2312" w:eastAsia="仿宋_GB2312"/>
          <w:sz w:val="30"/>
        </w:rPr>
        <w:t>学位评定委员会办公室制</w:t>
      </w:r>
    </w:p>
    <w:p>
      <w:pPr>
        <w:jc w:val="center"/>
        <w:rPr>
          <w:sz w:val="30"/>
        </w:rPr>
        <w:sectPr>
          <w:headerReference r:id="rId3" w:type="default"/>
          <w:footerReference r:id="rId4" w:type="even"/>
          <w:pgSz w:w="11907" w:h="16840"/>
          <w:pgMar w:top="1418" w:right="1418" w:bottom="1418" w:left="1418" w:header="851" w:footer="992" w:gutter="284"/>
          <w:pgBorders>
            <w:top w:val="none" w:sz="0" w:space="0"/>
            <w:left w:val="none" w:sz="0" w:space="0"/>
            <w:bottom w:val="none" w:sz="0" w:space="0"/>
            <w:right w:val="none" w:sz="0" w:space="0"/>
          </w:pgBorders>
          <w:pgNumType w:fmt="decimal" w:start="1"/>
          <w:cols w:space="720" w:num="1"/>
          <w:titlePg/>
          <w:docGrid w:type="lines" w:linePitch="312" w:charSpace="0"/>
        </w:sectPr>
      </w:pPr>
      <w:r>
        <w:rPr>
          <w:rFonts w:hint="eastAsia" w:ascii="仿宋_GB2312" w:eastAsia="仿宋_GB2312"/>
          <w:sz w:val="30"/>
          <w:lang w:val="en-US" w:eastAsia="zh-CN"/>
        </w:rPr>
        <w:t>2023</w:t>
      </w:r>
      <w:r>
        <w:rPr>
          <w:rFonts w:hint="eastAsia" w:ascii="仿宋_GB2312" w:eastAsia="仿宋_GB2312"/>
          <w:sz w:val="30"/>
        </w:rPr>
        <w:t>年</w:t>
      </w:r>
      <w:r>
        <w:rPr>
          <w:rFonts w:hint="eastAsia" w:ascii="仿宋_GB2312" w:eastAsia="仿宋_GB2312"/>
          <w:sz w:val="30"/>
          <w:lang w:val="en-US" w:eastAsia="zh-CN"/>
        </w:rPr>
        <w:t>6</w:t>
      </w:r>
      <w:r>
        <w:rPr>
          <w:rFonts w:hint="eastAsia" w:ascii="仿宋_GB2312" w:eastAsia="仿宋_GB2312"/>
          <w:sz w:val="30"/>
        </w:rPr>
        <w:t>月</w:t>
      </w:r>
      <w:r>
        <w:rPr>
          <w:rFonts w:hint="eastAsia" w:ascii="仿宋_GB2312" w:eastAsia="仿宋_GB2312"/>
          <w:sz w:val="30"/>
          <w:lang w:val="en-US" w:eastAsia="zh-CN"/>
        </w:rPr>
        <w:t>1</w:t>
      </w:r>
      <w:r>
        <w:rPr>
          <w:rFonts w:hint="eastAsia" w:ascii="仿宋_GB2312" w:eastAsia="仿宋_GB2312"/>
          <w:sz w:val="30"/>
        </w:rPr>
        <w:t>日 填</w:t>
      </w:r>
    </w:p>
    <w:p>
      <w:pPr>
        <w:jc w:val="center"/>
        <w:rPr>
          <w:rFonts w:eastAsia="黑体"/>
          <w:sz w:val="32"/>
        </w:rPr>
      </w:pPr>
    </w:p>
    <w:p>
      <w:pPr>
        <w:jc w:val="center"/>
        <w:rPr>
          <w:rFonts w:eastAsia="仿宋_GB2312"/>
          <w:b/>
          <w:bCs/>
          <w:sz w:val="32"/>
        </w:rPr>
      </w:pPr>
      <w:r>
        <w:rPr>
          <w:rFonts w:hint="eastAsia" w:eastAsia="仿宋_GB2312"/>
          <w:b/>
          <w:bCs/>
          <w:sz w:val="32"/>
        </w:rPr>
        <w:t>填表说明</w:t>
      </w:r>
    </w:p>
    <w:p>
      <w:pPr>
        <w:jc w:val="center"/>
        <w:rPr>
          <w:rFonts w:eastAsia="黑体"/>
          <w:sz w:val="32"/>
        </w:rPr>
      </w:pPr>
    </w:p>
    <w:p>
      <w:pPr>
        <w:tabs>
          <w:tab w:val="left" w:pos="360"/>
        </w:tabs>
        <w:ind w:left="358" w:hanging="358" w:hangingChars="128"/>
        <w:rPr>
          <w:rFonts w:ascii="仿宋_GB2312" w:hAnsi="宋体" w:eastAsia="仿宋_GB2312"/>
          <w:sz w:val="28"/>
          <w:szCs w:val="28"/>
        </w:rPr>
      </w:pPr>
      <w:r>
        <w:rPr>
          <w:rFonts w:hint="eastAsia" w:ascii="仿宋_GB2312" w:hAnsi="宋体" w:eastAsia="仿宋_GB2312"/>
          <w:sz w:val="28"/>
          <w:szCs w:val="28"/>
        </w:rPr>
        <w:t>1．本申请书为学位档案，所列项目必须全部认真如实填写，不留空白，若某项内容没有，请在相应栏内填写“无”，签名及日期位置须用黑色、蓝黑色钢笔、中性笔手写，字体工整清晰，不得涂改。申请人应对本人信息的真实准确性负责。</w:t>
      </w:r>
    </w:p>
    <w:p>
      <w:pPr>
        <w:ind w:left="420" w:hanging="420" w:hangingChars="150"/>
        <w:rPr>
          <w:rFonts w:ascii="仿宋_GB2312" w:hAnsi="宋体" w:eastAsia="仿宋_GB2312"/>
          <w:sz w:val="28"/>
          <w:szCs w:val="28"/>
        </w:rPr>
      </w:pPr>
      <w:r>
        <w:rPr>
          <w:rFonts w:hint="eastAsia" w:ascii="仿宋_GB2312" w:hAnsi="宋体" w:eastAsia="仿宋_GB2312"/>
          <w:sz w:val="28"/>
          <w:szCs w:val="28"/>
        </w:rPr>
        <w:t>2．本</w:t>
      </w:r>
      <w:r>
        <w:rPr>
          <w:rFonts w:hint="eastAsia" w:ascii="仿宋_GB2312" w:eastAsia="仿宋_GB2312"/>
          <w:sz w:val="28"/>
          <w:szCs w:val="28"/>
        </w:rPr>
        <w:t>申请书电子文档格式已在文本中注明，所有输入字体为仿宋体（GB2312）五号，1.5倍行距，首行缩进2字符，其他应按默认格式录入，不得改动。</w:t>
      </w:r>
    </w:p>
    <w:p>
      <w:pPr>
        <w:ind w:left="420" w:hanging="420" w:hangingChars="150"/>
        <w:rPr>
          <w:rFonts w:ascii="仿宋_GB2312" w:hAnsi="宋体" w:eastAsia="仿宋_GB2312"/>
          <w:sz w:val="28"/>
          <w:szCs w:val="28"/>
        </w:rPr>
      </w:pPr>
      <w:r>
        <w:rPr>
          <w:rFonts w:hint="eastAsia" w:ascii="仿宋_GB2312" w:hAnsi="宋体" w:eastAsia="仿宋_GB2312"/>
          <w:sz w:val="28"/>
          <w:szCs w:val="28"/>
        </w:rPr>
        <w:t>3．</w:t>
      </w:r>
      <w:r>
        <w:rPr>
          <w:rFonts w:hint="eastAsia" w:ascii="仿宋_GB2312" w:eastAsia="仿宋_GB2312"/>
          <w:sz w:val="28"/>
          <w:szCs w:val="28"/>
        </w:rPr>
        <w:t>本申请书电子文档用A4纸双面打印，左侧装订，</w:t>
      </w:r>
      <w:r>
        <w:rPr>
          <w:rFonts w:hint="eastAsia" w:ascii="仿宋_GB2312" w:hAnsi="宋体" w:eastAsia="仿宋_GB2312"/>
          <w:sz w:val="28"/>
          <w:szCs w:val="28"/>
        </w:rPr>
        <w:t>如栏目不够或</w:t>
      </w:r>
      <w:r>
        <w:rPr>
          <w:rFonts w:hint="eastAsia" w:ascii="仿宋_GB2312" w:eastAsia="仿宋_GB2312"/>
          <w:sz w:val="28"/>
          <w:szCs w:val="28"/>
        </w:rPr>
        <w:t>内容较多时</w:t>
      </w:r>
      <w:r>
        <w:rPr>
          <w:rFonts w:hint="eastAsia" w:ascii="仿宋_GB2312" w:hAnsi="宋体" w:eastAsia="仿宋_GB2312"/>
          <w:sz w:val="28"/>
          <w:szCs w:val="28"/>
        </w:rPr>
        <w:t>，可另加同样大小附页，并留出装订线。</w:t>
      </w:r>
    </w:p>
    <w:p>
      <w:pPr>
        <w:ind w:left="420" w:hanging="420" w:hangingChars="150"/>
        <w:rPr>
          <w:rFonts w:ascii="仿宋_GB2312" w:eastAsia="仿宋_GB2312"/>
          <w:sz w:val="28"/>
          <w:szCs w:val="28"/>
        </w:rPr>
      </w:pPr>
      <w:r>
        <w:rPr>
          <w:rFonts w:hint="eastAsia" w:ascii="仿宋_GB2312" w:hAnsi="宋体" w:eastAsia="仿宋_GB2312"/>
          <w:sz w:val="28"/>
          <w:szCs w:val="28"/>
        </w:rPr>
        <w:t>4．本</w:t>
      </w:r>
      <w:r>
        <w:rPr>
          <w:rFonts w:hint="eastAsia" w:ascii="仿宋_GB2312" w:eastAsia="仿宋_GB2312"/>
          <w:sz w:val="28"/>
          <w:szCs w:val="28"/>
        </w:rPr>
        <w:t>申请书一式三份，其中一份为原件；另一份除论文评阅书和答辩表决票外，其余为原件；最后一份为复印件，请在封面“编号”处按要求注明。</w:t>
      </w:r>
    </w:p>
    <w:p>
      <w:pPr>
        <w:ind w:left="420" w:hanging="420" w:hangingChars="150"/>
        <w:rPr>
          <w:rFonts w:ascii="仿宋_GB2312" w:eastAsia="仿宋_GB2312"/>
          <w:sz w:val="28"/>
          <w:szCs w:val="28"/>
        </w:rPr>
      </w:pPr>
      <w:r>
        <w:rPr>
          <w:rFonts w:hint="eastAsia" w:ascii="仿宋_GB2312" w:hAnsi="宋体" w:eastAsia="仿宋_GB2312"/>
          <w:sz w:val="28"/>
          <w:szCs w:val="28"/>
        </w:rPr>
        <w:t>5．本申请书</w:t>
      </w:r>
      <w:r>
        <w:rPr>
          <w:rFonts w:hint="eastAsia" w:ascii="仿宋_GB2312" w:eastAsia="仿宋_GB2312"/>
          <w:sz w:val="28"/>
          <w:szCs w:val="28"/>
        </w:rPr>
        <w:t>由学位评定分委员会审核并签署意见后，统一交研究生处/学位办。</w:t>
      </w:r>
    </w:p>
    <w:p>
      <w:pPr>
        <w:rPr>
          <w:rFonts w:hint="eastAsia" w:ascii="黑体" w:eastAsia="黑体"/>
          <w:b/>
          <w:sz w:val="28"/>
        </w:rPr>
        <w:sectPr>
          <w:footerReference r:id="rId5"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bookmarkStart w:id="37" w:name="_GoBack"/>
      <w:bookmarkEnd w:id="37"/>
    </w:p>
    <w:p>
      <w:pPr>
        <w:rPr>
          <w:rFonts w:hint="eastAsia" w:ascii="黑体" w:eastAsia="黑体"/>
          <w:b/>
          <w:sz w:val="28"/>
        </w:rPr>
      </w:pPr>
      <w:r>
        <w:rPr>
          <w:rFonts w:hint="eastAsia" w:ascii="黑体" w:eastAsia="黑体"/>
          <w:b/>
          <w:sz w:val="28"/>
        </w:rPr>
        <w:t>Ⅰ</w:t>
      </w:r>
      <w:r>
        <w:rPr>
          <w:rFonts w:hint="eastAsia" w:ascii="黑体" w:eastAsia="黑体"/>
          <w:b/>
        </w:rPr>
        <w:t>．</w:t>
      </w:r>
      <w:r>
        <w:rPr>
          <w:rFonts w:hint="eastAsia" w:ascii="黑体" w:eastAsia="黑体"/>
          <w:b/>
          <w:sz w:val="28"/>
        </w:rPr>
        <w:t>申请人基本情况</w:t>
      </w:r>
    </w:p>
    <w:tbl>
      <w:tblPr>
        <w:tblStyle w:val="8"/>
        <w:tblW w:w="9015" w:type="dxa"/>
        <w:tblInd w:w="-2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
        <w:gridCol w:w="865"/>
        <w:gridCol w:w="920"/>
        <w:gridCol w:w="1000"/>
        <w:gridCol w:w="440"/>
        <w:gridCol w:w="734"/>
        <w:gridCol w:w="61"/>
        <w:gridCol w:w="772"/>
        <w:gridCol w:w="808"/>
        <w:gridCol w:w="370"/>
        <w:gridCol w:w="621"/>
        <w:gridCol w:w="848"/>
        <w:gridCol w:w="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0" w:hRule="atLeast"/>
        </w:trPr>
        <w:tc>
          <w:tcPr>
            <w:tcW w:w="780" w:type="dxa"/>
            <w:noWrap w:val="0"/>
            <w:vAlign w:val="center"/>
          </w:tcPr>
          <w:p>
            <w:pPr>
              <w:jc w:val="center"/>
              <w:rPr>
                <w:rFonts w:hint="eastAsia" w:ascii="仿宋_GB2312" w:hAnsi="宋体" w:eastAsia="仿宋_GB2312"/>
              </w:rPr>
            </w:pPr>
            <w:r>
              <w:rPr>
                <w:rFonts w:hint="eastAsia" w:ascii="仿宋_GB2312" w:hAnsi="仿宋" w:eastAsia="仿宋_GB2312"/>
              </w:rPr>
              <w:t>姓名</w:t>
            </w:r>
          </w:p>
        </w:tc>
        <w:tc>
          <w:tcPr>
            <w:tcW w:w="1785" w:type="dxa"/>
            <w:gridSpan w:val="2"/>
            <w:noWrap w:val="0"/>
            <w:vAlign w:val="center"/>
          </w:tcPr>
          <w:p>
            <w:pPr>
              <w:jc w:val="center"/>
              <w:rPr>
                <w:rFonts w:hint="eastAsia" w:ascii="仿宋_GB2312" w:hAnsi="宋体" w:eastAsia="仿宋_GB2312"/>
              </w:rPr>
            </w:pPr>
            <w:r>
              <w:rPr>
                <w:rFonts w:hint="eastAsia" w:ascii="仿宋_GB2312" w:hAnsi="仿宋" w:eastAsia="仿宋_GB2312"/>
              </w:rPr>
              <w:t>李家豪</w:t>
            </w:r>
          </w:p>
        </w:tc>
        <w:tc>
          <w:tcPr>
            <w:tcW w:w="1000" w:type="dxa"/>
            <w:noWrap w:val="0"/>
            <w:vAlign w:val="center"/>
          </w:tcPr>
          <w:p>
            <w:pPr>
              <w:jc w:val="center"/>
              <w:rPr>
                <w:rFonts w:hint="eastAsia" w:ascii="仿宋_GB2312" w:hAnsi="宋体" w:eastAsia="仿宋_GB2312"/>
              </w:rPr>
            </w:pPr>
            <w:r>
              <w:rPr>
                <w:rFonts w:hint="eastAsia" w:ascii="仿宋_GB2312" w:hAnsi="仿宋" w:eastAsia="仿宋_GB2312"/>
              </w:rPr>
              <w:t>性别</w:t>
            </w:r>
          </w:p>
        </w:tc>
        <w:tc>
          <w:tcPr>
            <w:tcW w:w="440" w:type="dxa"/>
            <w:noWrap w:val="0"/>
            <w:vAlign w:val="center"/>
          </w:tcPr>
          <w:p>
            <w:pPr>
              <w:jc w:val="center"/>
              <w:rPr>
                <w:rFonts w:hint="eastAsia" w:ascii="仿宋_GB2312" w:hAnsi="宋体" w:eastAsia="仿宋_GB2312"/>
              </w:rPr>
            </w:pPr>
            <w:r>
              <w:rPr>
                <w:rFonts w:hint="eastAsia" w:ascii="仿宋_GB2312" w:hAnsi="仿宋" w:eastAsia="仿宋_GB2312"/>
              </w:rPr>
              <w:t>男</w:t>
            </w:r>
          </w:p>
        </w:tc>
        <w:tc>
          <w:tcPr>
            <w:tcW w:w="795" w:type="dxa"/>
            <w:gridSpan w:val="2"/>
            <w:noWrap w:val="0"/>
            <w:vAlign w:val="center"/>
          </w:tcPr>
          <w:p>
            <w:pPr>
              <w:jc w:val="center"/>
              <w:rPr>
                <w:rFonts w:hint="eastAsia" w:ascii="仿宋_GB2312" w:hAnsi="宋体" w:eastAsia="仿宋_GB2312"/>
              </w:rPr>
            </w:pPr>
            <w:r>
              <w:rPr>
                <w:rFonts w:hint="eastAsia" w:ascii="仿宋_GB2312" w:hAnsi="仿宋" w:eastAsia="仿宋_GB2312"/>
              </w:rPr>
              <w:t>出生日期</w:t>
            </w:r>
          </w:p>
        </w:tc>
        <w:tc>
          <w:tcPr>
            <w:tcW w:w="1950" w:type="dxa"/>
            <w:gridSpan w:val="3"/>
            <w:noWrap w:val="0"/>
            <w:vAlign w:val="center"/>
          </w:tcPr>
          <w:p>
            <w:pPr>
              <w:jc w:val="center"/>
              <w:rPr>
                <w:rFonts w:hint="eastAsia" w:ascii="仿宋_GB2312" w:hAnsi="宋体" w:eastAsia="仿宋_GB2312"/>
                <w:color w:val="FF0000"/>
              </w:rPr>
            </w:pPr>
            <w:r>
              <w:rPr>
                <w:rFonts w:hint="eastAsia" w:ascii="仿宋_GB2312" w:hAnsi="仿宋" w:eastAsia="仿宋_GB2312"/>
              </w:rPr>
              <w:t>1997</w:t>
            </w:r>
            <w:r>
              <w:rPr>
                <w:rFonts w:hint="eastAsia" w:ascii="仿宋_GB2312" w:hAnsi="仿宋" w:eastAsia="仿宋_GB2312"/>
                <w:lang w:val="en-US" w:eastAsia="zh-CN"/>
              </w:rPr>
              <w:t>年</w:t>
            </w:r>
            <w:r>
              <w:rPr>
                <w:rFonts w:hint="eastAsia" w:ascii="仿宋_GB2312" w:hAnsi="仿宋" w:eastAsia="仿宋_GB2312"/>
              </w:rPr>
              <w:t>11</w:t>
            </w:r>
            <w:r>
              <w:rPr>
                <w:rFonts w:hint="eastAsia" w:ascii="仿宋_GB2312" w:hAnsi="仿宋" w:eastAsia="仿宋_GB2312"/>
                <w:lang w:val="en-US" w:eastAsia="zh-CN"/>
              </w:rPr>
              <w:t>月</w:t>
            </w:r>
            <w:r>
              <w:rPr>
                <w:rFonts w:hint="eastAsia" w:ascii="仿宋_GB2312" w:hAnsi="仿宋" w:eastAsia="仿宋_GB2312"/>
              </w:rPr>
              <w:t>05</w:t>
            </w:r>
            <w:r>
              <w:rPr>
                <w:rFonts w:hint="eastAsia" w:ascii="仿宋_GB2312" w:hAnsi="仿宋" w:eastAsia="仿宋_GB2312"/>
                <w:lang w:val="en-US" w:eastAsia="zh-CN"/>
              </w:rPr>
              <w:t>日</w:t>
            </w:r>
          </w:p>
        </w:tc>
        <w:tc>
          <w:tcPr>
            <w:tcW w:w="2265" w:type="dxa"/>
            <w:gridSpan w:val="3"/>
            <w:vMerge w:val="restart"/>
            <w:noWrap w:val="0"/>
            <w:vAlign w:val="center"/>
          </w:tcPr>
          <w:p>
            <w:pPr>
              <w:jc w:val="center"/>
              <w:rPr>
                <w:rFonts w:hint="eastAsia"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0" w:hRule="atLeast"/>
        </w:trPr>
        <w:tc>
          <w:tcPr>
            <w:tcW w:w="780" w:type="dxa"/>
            <w:noWrap w:val="0"/>
            <w:vAlign w:val="center"/>
          </w:tcPr>
          <w:p>
            <w:pPr>
              <w:jc w:val="center"/>
              <w:rPr>
                <w:rFonts w:hint="eastAsia" w:ascii="仿宋_GB2312" w:hAnsi="宋体" w:eastAsia="仿宋_GB2312"/>
              </w:rPr>
            </w:pPr>
            <w:r>
              <w:rPr>
                <w:rFonts w:hint="eastAsia" w:ascii="仿宋_GB2312" w:hAnsi="仿宋" w:eastAsia="仿宋_GB2312"/>
              </w:rPr>
              <w:t>政治面貌</w:t>
            </w:r>
          </w:p>
        </w:tc>
        <w:tc>
          <w:tcPr>
            <w:tcW w:w="1785" w:type="dxa"/>
            <w:gridSpan w:val="2"/>
            <w:noWrap w:val="0"/>
            <w:vAlign w:val="center"/>
          </w:tcPr>
          <w:p>
            <w:pPr>
              <w:jc w:val="center"/>
              <w:rPr>
                <w:rFonts w:hint="eastAsia" w:ascii="仿宋_GB2312" w:hAnsi="宋体" w:eastAsia="仿宋_GB2312"/>
              </w:rPr>
            </w:pPr>
            <w:r>
              <w:rPr>
                <w:rFonts w:hint="eastAsia" w:ascii="仿宋_GB2312" w:hAnsi="仿宋" w:eastAsia="仿宋_GB2312"/>
                <w:sz w:val="18"/>
                <w:szCs w:val="18"/>
              </w:rPr>
              <w:t>中国共产主义青年团团员</w:t>
            </w:r>
          </w:p>
        </w:tc>
        <w:tc>
          <w:tcPr>
            <w:tcW w:w="1000" w:type="dxa"/>
            <w:noWrap w:val="0"/>
            <w:vAlign w:val="center"/>
          </w:tcPr>
          <w:p>
            <w:pPr>
              <w:jc w:val="center"/>
              <w:rPr>
                <w:rFonts w:hint="eastAsia" w:ascii="仿宋_GB2312" w:hAnsi="宋体" w:eastAsia="仿宋_GB2312"/>
              </w:rPr>
            </w:pPr>
            <w:r>
              <w:rPr>
                <w:rFonts w:hint="eastAsia" w:ascii="仿宋_GB2312" w:hAnsi="仿宋" w:eastAsia="仿宋_GB2312"/>
              </w:rPr>
              <w:t>民族</w:t>
            </w:r>
          </w:p>
        </w:tc>
        <w:tc>
          <w:tcPr>
            <w:tcW w:w="440" w:type="dxa"/>
            <w:noWrap w:val="0"/>
            <w:vAlign w:val="center"/>
          </w:tcPr>
          <w:p>
            <w:pPr>
              <w:jc w:val="center"/>
              <w:rPr>
                <w:rFonts w:hint="eastAsia" w:ascii="仿宋_GB2312" w:hAnsi="宋体" w:eastAsia="仿宋_GB2312"/>
              </w:rPr>
            </w:pPr>
            <w:r>
              <w:rPr>
                <w:rFonts w:hint="eastAsia" w:ascii="仿宋_GB2312" w:hAnsi="仿宋" w:eastAsia="仿宋_GB2312"/>
              </w:rPr>
              <w:t>汉族</w:t>
            </w:r>
          </w:p>
        </w:tc>
        <w:tc>
          <w:tcPr>
            <w:tcW w:w="795" w:type="dxa"/>
            <w:gridSpan w:val="2"/>
            <w:noWrap w:val="0"/>
            <w:vAlign w:val="center"/>
          </w:tcPr>
          <w:p>
            <w:pPr>
              <w:jc w:val="center"/>
              <w:rPr>
                <w:rFonts w:hint="eastAsia" w:ascii="仿宋_GB2312" w:hAnsi="宋体" w:eastAsia="仿宋_GB2312"/>
              </w:rPr>
            </w:pPr>
            <w:r>
              <w:rPr>
                <w:rFonts w:hint="eastAsia" w:ascii="仿宋_GB2312" w:hAnsi="仿宋" w:eastAsia="仿宋_GB2312"/>
              </w:rPr>
              <w:t>学制</w:t>
            </w:r>
          </w:p>
        </w:tc>
        <w:tc>
          <w:tcPr>
            <w:tcW w:w="1950" w:type="dxa"/>
            <w:gridSpan w:val="3"/>
            <w:noWrap w:val="0"/>
            <w:vAlign w:val="center"/>
          </w:tcPr>
          <w:p>
            <w:pPr>
              <w:jc w:val="center"/>
              <w:rPr>
                <w:rFonts w:hint="eastAsia" w:ascii="仿宋_GB2312" w:hAnsi="宋体" w:eastAsia="仿宋_GB2312"/>
                <w:color w:val="FF0000"/>
              </w:rPr>
            </w:pPr>
            <w:r>
              <w:rPr>
                <w:rFonts w:hint="eastAsia" w:ascii="仿宋_GB2312" w:hAnsi="仿宋" w:eastAsia="仿宋_GB2312"/>
              </w:rPr>
              <w:t>3</w:t>
            </w:r>
            <w:r>
              <w:rPr>
                <w:rFonts w:hint="eastAsia" w:ascii="仿宋_GB2312" w:hAnsi="仿宋" w:eastAsia="仿宋_GB2312"/>
                <w:lang w:val="en-US" w:eastAsia="zh-CN"/>
              </w:rPr>
              <w:t>年</w:t>
            </w:r>
          </w:p>
        </w:tc>
        <w:tc>
          <w:tcPr>
            <w:tcW w:w="2265" w:type="dxa"/>
            <w:gridSpan w:val="3"/>
            <w:vMerge w:val="continue"/>
            <w:noWrap w:val="0"/>
            <w:vAlign w:val="center"/>
          </w:tcPr>
          <w:p>
            <w:pPr>
              <w:jc w:val="center"/>
              <w:rPr>
                <w:rFonts w:hint="eastAsia"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0" w:hRule="atLeast"/>
        </w:trPr>
        <w:tc>
          <w:tcPr>
            <w:tcW w:w="780" w:type="dxa"/>
            <w:noWrap w:val="0"/>
            <w:vAlign w:val="center"/>
          </w:tcPr>
          <w:p>
            <w:pPr>
              <w:jc w:val="center"/>
              <w:rPr>
                <w:rFonts w:hint="eastAsia" w:ascii="仿宋_GB2312" w:hAnsi="宋体" w:eastAsia="仿宋_GB2312"/>
              </w:rPr>
            </w:pPr>
            <w:r>
              <w:rPr>
                <w:rFonts w:hint="eastAsia" w:ascii="仿宋_GB2312" w:hAnsi="仿宋" w:eastAsia="仿宋_GB2312"/>
              </w:rPr>
              <w:t>身份证号</w:t>
            </w:r>
          </w:p>
        </w:tc>
        <w:tc>
          <w:tcPr>
            <w:tcW w:w="3225" w:type="dxa"/>
            <w:gridSpan w:val="4"/>
            <w:noWrap w:val="0"/>
            <w:vAlign w:val="center"/>
          </w:tcPr>
          <w:p>
            <w:pPr>
              <w:jc w:val="center"/>
              <w:rPr>
                <w:rFonts w:hint="eastAsia" w:ascii="仿宋_GB2312" w:hAnsi="宋体" w:eastAsia="仿宋_GB2312"/>
                <w:color w:val="FF0000"/>
              </w:rPr>
            </w:pPr>
            <w:r>
              <w:rPr>
                <w:rFonts w:hint="eastAsia" w:ascii="仿宋_GB2312" w:hAnsi="仿宋" w:eastAsia="仿宋_GB2312"/>
              </w:rPr>
              <w:t>140481199711052432</w:t>
            </w:r>
          </w:p>
        </w:tc>
        <w:tc>
          <w:tcPr>
            <w:tcW w:w="795" w:type="dxa"/>
            <w:gridSpan w:val="2"/>
            <w:noWrap w:val="0"/>
            <w:vAlign w:val="center"/>
          </w:tcPr>
          <w:p>
            <w:pPr>
              <w:jc w:val="center"/>
              <w:rPr>
                <w:rFonts w:hint="eastAsia" w:ascii="仿宋_GB2312" w:hAnsi="宋体" w:eastAsia="仿宋_GB2312"/>
              </w:rPr>
            </w:pPr>
            <w:r>
              <w:rPr>
                <w:rFonts w:hint="eastAsia" w:ascii="仿宋_GB2312" w:hAnsi="仿宋" w:eastAsia="仿宋_GB2312"/>
              </w:rPr>
              <w:t>入学时间</w:t>
            </w:r>
          </w:p>
        </w:tc>
        <w:tc>
          <w:tcPr>
            <w:tcW w:w="1950" w:type="dxa"/>
            <w:gridSpan w:val="3"/>
            <w:noWrap w:val="0"/>
            <w:vAlign w:val="center"/>
          </w:tcPr>
          <w:p>
            <w:pPr>
              <w:jc w:val="center"/>
              <w:rPr>
                <w:rFonts w:hint="eastAsia" w:ascii="仿宋_GB2312" w:hAnsi="宋体" w:eastAsia="仿宋_GB2312"/>
                <w:color w:val="FF0000"/>
              </w:rPr>
            </w:pPr>
            <w:r>
              <w:rPr>
                <w:rFonts w:hint="eastAsia" w:ascii="仿宋_GB2312" w:hAnsi="仿宋" w:eastAsia="仿宋_GB2312"/>
              </w:rPr>
              <w:t>2020</w:t>
            </w:r>
            <w:r>
              <w:rPr>
                <w:rFonts w:hint="eastAsia" w:ascii="仿宋_GB2312" w:hAnsi="仿宋" w:eastAsia="仿宋_GB2312"/>
                <w:lang w:val="en-US" w:eastAsia="zh-CN"/>
              </w:rPr>
              <w:t>年09月</w:t>
            </w:r>
          </w:p>
        </w:tc>
        <w:tc>
          <w:tcPr>
            <w:tcW w:w="2265" w:type="dxa"/>
            <w:gridSpan w:val="3"/>
            <w:vMerge w:val="continue"/>
            <w:noWrap w:val="0"/>
            <w:vAlign w:val="center"/>
          </w:tcPr>
          <w:p>
            <w:pPr>
              <w:jc w:val="center"/>
              <w:rPr>
                <w:rFonts w:hint="eastAsia"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0" w:hRule="atLeast"/>
        </w:trPr>
        <w:tc>
          <w:tcPr>
            <w:tcW w:w="780" w:type="dxa"/>
            <w:noWrap w:val="0"/>
            <w:vAlign w:val="center"/>
          </w:tcPr>
          <w:p>
            <w:pPr>
              <w:jc w:val="center"/>
              <w:rPr>
                <w:rFonts w:hint="eastAsia" w:ascii="仿宋_GB2312" w:hAnsi="宋体" w:eastAsia="仿宋_GB2312"/>
              </w:rPr>
            </w:pPr>
            <w:r>
              <w:rPr>
                <w:rFonts w:hint="eastAsia" w:ascii="仿宋_GB2312" w:hAnsi="仿宋" w:eastAsia="仿宋_GB2312"/>
              </w:rPr>
              <w:t>籍贯</w:t>
            </w:r>
          </w:p>
        </w:tc>
        <w:tc>
          <w:tcPr>
            <w:tcW w:w="3225" w:type="dxa"/>
            <w:gridSpan w:val="4"/>
            <w:noWrap w:val="0"/>
            <w:vAlign w:val="center"/>
          </w:tcPr>
          <w:p>
            <w:pPr>
              <w:jc w:val="center"/>
              <w:rPr>
                <w:rFonts w:hint="eastAsia" w:ascii="仿宋_GB2312" w:hAnsi="宋体" w:eastAsia="仿宋_GB2312"/>
              </w:rPr>
            </w:pPr>
            <w:r>
              <w:rPr>
                <w:rFonts w:hint="eastAsia" w:ascii="仿宋_GB2312" w:hAnsi="仿宋" w:eastAsia="仿宋_GB2312"/>
                <w:lang w:val="en-US" w:eastAsia="zh-CN"/>
              </w:rPr>
              <w:t>山西省长治市潞城区</w:t>
            </w:r>
          </w:p>
        </w:tc>
        <w:tc>
          <w:tcPr>
            <w:tcW w:w="795" w:type="dxa"/>
            <w:gridSpan w:val="2"/>
            <w:noWrap w:val="0"/>
            <w:vAlign w:val="center"/>
          </w:tcPr>
          <w:p>
            <w:pPr>
              <w:jc w:val="center"/>
              <w:rPr>
                <w:rFonts w:hint="eastAsia" w:ascii="仿宋_GB2312" w:hAnsi="宋体" w:eastAsia="仿宋_GB2312"/>
                <w:color w:val="FF0000"/>
              </w:rPr>
            </w:pPr>
            <w:r>
              <w:rPr>
                <w:rFonts w:hint="eastAsia" w:ascii="仿宋_GB2312" w:hAnsi="仿宋" w:eastAsia="仿宋_GB2312"/>
              </w:rPr>
              <w:t>联系电话</w:t>
            </w:r>
          </w:p>
        </w:tc>
        <w:tc>
          <w:tcPr>
            <w:tcW w:w="1950" w:type="dxa"/>
            <w:gridSpan w:val="3"/>
            <w:noWrap w:val="0"/>
            <w:vAlign w:val="center"/>
          </w:tcPr>
          <w:p>
            <w:pPr>
              <w:jc w:val="center"/>
              <w:rPr>
                <w:rFonts w:hint="eastAsia" w:ascii="仿宋_GB2312" w:hAnsi="宋体" w:eastAsia="仿宋_GB2312"/>
                <w:color w:val="FF0000"/>
              </w:rPr>
            </w:pPr>
            <w:r>
              <w:rPr>
                <w:rFonts w:hint="eastAsia" w:ascii="仿宋_GB2312" w:hAnsi="仿宋" w:eastAsia="仿宋_GB2312"/>
                <w:lang w:val="en-US" w:eastAsia="zh-CN"/>
              </w:rPr>
              <w:t>13164390729</w:t>
            </w:r>
          </w:p>
        </w:tc>
        <w:tc>
          <w:tcPr>
            <w:tcW w:w="2265" w:type="dxa"/>
            <w:gridSpan w:val="3"/>
            <w:vMerge w:val="continue"/>
            <w:noWrap w:val="0"/>
            <w:vAlign w:val="center"/>
          </w:tcPr>
          <w:p>
            <w:pPr>
              <w:jc w:val="center"/>
              <w:rPr>
                <w:rFonts w:hint="eastAsia"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0" w:hRule="atLeast"/>
        </w:trPr>
        <w:tc>
          <w:tcPr>
            <w:tcW w:w="780" w:type="dxa"/>
            <w:noWrap w:val="0"/>
            <w:vAlign w:val="center"/>
          </w:tcPr>
          <w:p>
            <w:pPr>
              <w:jc w:val="center"/>
              <w:rPr>
                <w:rFonts w:hint="eastAsia" w:ascii="仿宋_GB2312" w:hAnsi="宋体" w:eastAsia="仿宋_GB2312"/>
              </w:rPr>
            </w:pPr>
            <w:r>
              <w:rPr>
                <w:rFonts w:hint="eastAsia" w:ascii="仿宋_GB2312" w:hAnsi="仿宋" w:eastAsia="仿宋_GB2312"/>
              </w:rPr>
              <w:t>家庭地址</w:t>
            </w:r>
          </w:p>
        </w:tc>
        <w:tc>
          <w:tcPr>
            <w:tcW w:w="4020" w:type="dxa"/>
            <w:gridSpan w:val="6"/>
            <w:noWrap w:val="0"/>
            <w:vAlign w:val="center"/>
          </w:tcPr>
          <w:p>
            <w:pPr>
              <w:jc w:val="center"/>
              <w:rPr>
                <w:rFonts w:hint="eastAsia" w:ascii="仿宋_GB2312" w:hAnsi="宋体" w:eastAsia="仿宋_GB2312"/>
                <w:color w:val="FF0000"/>
              </w:rPr>
            </w:pPr>
            <w:r>
              <w:rPr>
                <w:rFonts w:hint="eastAsia" w:ascii="仿宋_GB2312" w:hAnsi="仿宋" w:eastAsia="仿宋_GB2312"/>
                <w:lang w:val="en-US" w:eastAsia="zh-CN"/>
              </w:rPr>
              <w:t>山西省长治市潞城区西华苑小区</w:t>
            </w:r>
          </w:p>
        </w:tc>
        <w:tc>
          <w:tcPr>
            <w:tcW w:w="772" w:type="dxa"/>
            <w:noWrap w:val="0"/>
            <w:vAlign w:val="center"/>
          </w:tcPr>
          <w:p>
            <w:pPr>
              <w:jc w:val="center"/>
              <w:rPr>
                <w:rFonts w:hint="eastAsia" w:ascii="仿宋_GB2312" w:hAnsi="宋体" w:eastAsia="仿宋_GB2312"/>
              </w:rPr>
            </w:pPr>
            <w:r>
              <w:rPr>
                <w:rFonts w:hint="eastAsia" w:ascii="仿宋_GB2312" w:hAnsi="仿宋" w:eastAsia="仿宋_GB2312"/>
              </w:rPr>
              <w:t>邮编</w:t>
            </w:r>
          </w:p>
        </w:tc>
        <w:tc>
          <w:tcPr>
            <w:tcW w:w="1178" w:type="dxa"/>
            <w:gridSpan w:val="2"/>
            <w:noWrap w:val="0"/>
            <w:vAlign w:val="center"/>
          </w:tcPr>
          <w:p>
            <w:pPr>
              <w:jc w:val="center"/>
              <w:rPr>
                <w:rFonts w:hint="eastAsia" w:ascii="仿宋_GB2312" w:hAnsi="宋体" w:eastAsia="仿宋_GB2312"/>
                <w:color w:val="FF0000"/>
              </w:rPr>
            </w:pPr>
            <w:r>
              <w:rPr>
                <w:rFonts w:hint="eastAsia" w:ascii="仿宋_GB2312" w:hAnsi="仿宋" w:eastAsia="仿宋_GB2312"/>
                <w:lang w:val="en-US" w:eastAsia="zh-CN"/>
              </w:rPr>
              <w:t>047500</w:t>
            </w:r>
          </w:p>
        </w:tc>
        <w:tc>
          <w:tcPr>
            <w:tcW w:w="2265" w:type="dxa"/>
            <w:gridSpan w:val="3"/>
            <w:vMerge w:val="continue"/>
            <w:noWrap w:val="0"/>
            <w:vAlign w:val="center"/>
          </w:tcPr>
          <w:p>
            <w:pPr>
              <w:jc w:val="center"/>
              <w:rPr>
                <w:rFonts w:hint="eastAsia"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51" w:hRule="atLeast"/>
        </w:trPr>
        <w:tc>
          <w:tcPr>
            <w:tcW w:w="1645" w:type="dxa"/>
            <w:gridSpan w:val="2"/>
            <w:noWrap w:val="0"/>
            <w:vAlign w:val="center"/>
          </w:tcPr>
          <w:p>
            <w:pPr>
              <w:jc w:val="center"/>
              <w:rPr>
                <w:rFonts w:hint="eastAsia" w:ascii="仿宋_GB2312" w:hAnsi="宋体" w:eastAsia="仿宋_GB2312"/>
              </w:rPr>
            </w:pPr>
            <w:r>
              <w:rPr>
                <w:rFonts w:hint="eastAsia" w:ascii="仿宋_GB2312" w:hAnsi="仿宋" w:eastAsia="仿宋_GB2312"/>
              </w:rPr>
              <w:t>最后学历与学位</w:t>
            </w:r>
          </w:p>
        </w:tc>
        <w:tc>
          <w:tcPr>
            <w:tcW w:w="7370" w:type="dxa"/>
            <w:gridSpan w:val="11"/>
            <w:noWrap w:val="0"/>
            <w:vAlign w:val="center"/>
          </w:tcPr>
          <w:p>
            <w:pPr>
              <w:jc w:val="center"/>
              <w:rPr>
                <w:rFonts w:hint="eastAsia" w:ascii="仿宋_GB2312" w:hAnsi="宋体" w:eastAsia="仿宋_GB2312"/>
              </w:rPr>
            </w:pPr>
            <w:r>
              <w:rPr>
                <w:rFonts w:hint="eastAsia" w:ascii="仿宋_GB2312" w:hAnsi="宋体" w:eastAsia="仿宋_GB2312"/>
                <w:spacing w:val="20"/>
                <w:lang w:val="en-US" w:eastAsia="zh-CN"/>
              </w:rPr>
              <w:t>2016</w:t>
            </w:r>
            <w:r>
              <w:rPr>
                <w:rFonts w:hint="eastAsia" w:ascii="仿宋_GB2312" w:hAnsi="宋体" w:eastAsia="仿宋_GB2312"/>
                <w:spacing w:val="20"/>
              </w:rPr>
              <w:t>年</w:t>
            </w:r>
            <w:r>
              <w:rPr>
                <w:rFonts w:hint="eastAsia" w:ascii="仿宋_GB2312" w:hAnsi="宋体" w:eastAsia="仿宋_GB2312"/>
                <w:spacing w:val="20"/>
                <w:lang w:val="en-US" w:eastAsia="zh-CN"/>
              </w:rPr>
              <w:t>09</w:t>
            </w:r>
            <w:r>
              <w:rPr>
                <w:rFonts w:hint="eastAsia" w:ascii="仿宋_GB2312" w:hAnsi="宋体" w:eastAsia="仿宋_GB2312"/>
                <w:spacing w:val="20"/>
              </w:rPr>
              <w:t>月～</w:t>
            </w:r>
            <w:r>
              <w:rPr>
                <w:rFonts w:hint="eastAsia" w:ascii="仿宋_GB2312" w:hAnsi="宋体" w:eastAsia="仿宋_GB2312"/>
                <w:spacing w:val="20"/>
                <w:lang w:val="en-US" w:eastAsia="zh-CN"/>
              </w:rPr>
              <w:t>2020</w:t>
            </w:r>
            <w:r>
              <w:rPr>
                <w:rFonts w:hint="eastAsia" w:ascii="仿宋_GB2312" w:hAnsi="宋体" w:eastAsia="仿宋_GB2312"/>
                <w:spacing w:val="20"/>
              </w:rPr>
              <w:t>年</w:t>
            </w:r>
            <w:r>
              <w:rPr>
                <w:rFonts w:hint="eastAsia" w:ascii="仿宋_GB2312" w:hAnsi="宋体" w:eastAsia="仿宋_GB2312"/>
                <w:spacing w:val="20"/>
                <w:lang w:val="en-US" w:eastAsia="zh-CN"/>
              </w:rPr>
              <w:t>07</w:t>
            </w:r>
            <w:r>
              <w:rPr>
                <w:rFonts w:hint="eastAsia" w:ascii="仿宋_GB2312" w:hAnsi="宋体" w:eastAsia="仿宋_GB2312"/>
                <w:spacing w:val="20"/>
              </w:rPr>
              <w:t>月于</w:t>
            </w:r>
            <w:r>
              <w:rPr>
                <w:rFonts w:hint="eastAsia" w:ascii="仿宋_GB2312" w:hAnsi="宋体" w:eastAsia="仿宋_GB2312"/>
                <w:spacing w:val="20"/>
                <w:lang w:val="en-US" w:eastAsia="zh-CN"/>
              </w:rPr>
              <w:t>河南工业</w:t>
            </w:r>
            <w:r>
              <w:rPr>
                <w:rFonts w:hint="eastAsia" w:ascii="仿宋_GB2312" w:hAnsi="宋体" w:eastAsia="仿宋_GB2312"/>
                <w:spacing w:val="20"/>
              </w:rPr>
              <w:t>大学</w:t>
            </w:r>
            <w:r>
              <w:rPr>
                <w:rFonts w:hint="eastAsia" w:ascii="仿宋_GB2312" w:hAnsi="宋体" w:eastAsia="仿宋_GB2312"/>
                <w:spacing w:val="20"/>
                <w:lang w:val="en-US" w:eastAsia="zh-CN"/>
              </w:rPr>
              <w:t>信息科学与工程</w:t>
            </w:r>
            <w:r>
              <w:rPr>
                <w:rFonts w:hint="eastAsia" w:ascii="仿宋_GB2312" w:hAnsi="宋体" w:eastAsia="仿宋_GB2312"/>
                <w:spacing w:val="20"/>
              </w:rPr>
              <w:t>学院</w:t>
            </w:r>
            <w:r>
              <w:rPr>
                <w:rFonts w:hint="eastAsia" w:ascii="仿宋_GB2312" w:hAnsi="宋体" w:eastAsia="仿宋_GB2312"/>
                <w:spacing w:val="20"/>
                <w:lang w:val="en-US" w:eastAsia="zh-CN"/>
              </w:rPr>
              <w:t>软件工程</w:t>
            </w:r>
            <w:r>
              <w:rPr>
                <w:rFonts w:hint="eastAsia" w:ascii="仿宋_GB2312" w:hAnsi="宋体" w:eastAsia="仿宋_GB2312"/>
                <w:spacing w:val="20"/>
              </w:rPr>
              <w:t>专业修业</w:t>
            </w:r>
            <w:r>
              <w:rPr>
                <w:rFonts w:hint="eastAsia" w:ascii="仿宋_GB2312" w:hAnsi="宋体" w:eastAsia="仿宋_GB2312"/>
                <w:spacing w:val="20"/>
                <w:lang w:val="en-US" w:eastAsia="zh-CN"/>
              </w:rPr>
              <w:t>4</w:t>
            </w:r>
            <w:r>
              <w:rPr>
                <w:rFonts w:hint="eastAsia" w:ascii="仿宋_GB2312" w:hAnsi="宋体" w:eastAsia="仿宋_GB2312"/>
                <w:spacing w:val="20"/>
              </w:rPr>
              <w:t>年，获大学</w:t>
            </w:r>
            <w:r>
              <w:rPr>
                <w:rFonts w:hint="eastAsia" w:ascii="仿宋_GB2312" w:hAnsi="宋体" w:eastAsia="仿宋_GB2312"/>
                <w:spacing w:val="20"/>
                <w:lang w:val="en-US" w:eastAsia="zh-CN"/>
              </w:rPr>
              <w:t>本</w:t>
            </w:r>
            <w:r>
              <w:rPr>
                <w:rFonts w:hint="eastAsia" w:ascii="仿宋_GB2312" w:hAnsi="宋体" w:eastAsia="仿宋_GB2312"/>
                <w:spacing w:val="20"/>
              </w:rPr>
              <w:t>科毕业证书，获</w:t>
            </w:r>
            <w:r>
              <w:rPr>
                <w:rFonts w:hint="eastAsia" w:ascii="仿宋_GB2312" w:hAnsi="宋体" w:eastAsia="仿宋_GB2312"/>
                <w:spacing w:val="20"/>
                <w:lang w:val="en-US" w:eastAsia="zh-CN"/>
              </w:rPr>
              <w:t>工</w:t>
            </w:r>
            <w:r>
              <w:rPr>
                <w:rFonts w:hint="eastAsia" w:ascii="仿宋_GB2312" w:hAnsi="宋体" w:eastAsia="仿宋_GB2312"/>
                <w:spacing w:val="20"/>
              </w:rPr>
              <w:t>学学士学位。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5" w:hRule="atLeast"/>
        </w:trPr>
        <w:tc>
          <w:tcPr>
            <w:tcW w:w="780" w:type="dxa"/>
            <w:noWrap w:val="0"/>
            <w:vAlign w:val="center"/>
          </w:tcPr>
          <w:p>
            <w:pPr>
              <w:jc w:val="center"/>
              <w:rPr>
                <w:rFonts w:hint="eastAsia" w:ascii="仿宋_GB2312" w:hAnsi="宋体" w:eastAsia="仿宋_GB2312"/>
              </w:rPr>
            </w:pPr>
          </w:p>
        </w:tc>
        <w:tc>
          <w:tcPr>
            <w:tcW w:w="3959" w:type="dxa"/>
            <w:gridSpan w:val="5"/>
            <w:noWrap w:val="0"/>
            <w:vAlign w:val="center"/>
          </w:tcPr>
          <w:p>
            <w:pPr>
              <w:jc w:val="center"/>
              <w:rPr>
                <w:rFonts w:hint="eastAsia" w:ascii="仿宋_GB2312" w:hAnsi="宋体" w:eastAsia="仿宋_GB2312"/>
              </w:rPr>
            </w:pPr>
            <w:r>
              <w:rPr>
                <w:rFonts w:hint="eastAsia" w:ascii="仿宋_GB2312" w:hAnsi="仿宋" w:eastAsia="仿宋_GB2312"/>
              </w:rPr>
              <w:t>起止年月</w:t>
            </w:r>
          </w:p>
        </w:tc>
        <w:tc>
          <w:tcPr>
            <w:tcW w:w="3480" w:type="dxa"/>
            <w:gridSpan w:val="6"/>
            <w:noWrap w:val="0"/>
            <w:vAlign w:val="center"/>
          </w:tcPr>
          <w:p>
            <w:pPr>
              <w:jc w:val="center"/>
              <w:rPr>
                <w:rFonts w:hint="eastAsia" w:ascii="仿宋_GB2312" w:hAnsi="宋体" w:eastAsia="仿宋_GB2312"/>
              </w:rPr>
            </w:pPr>
            <w:r>
              <w:rPr>
                <w:rFonts w:hint="eastAsia" w:ascii="仿宋_GB2312" w:hAnsi="仿宋" w:eastAsia="仿宋_GB2312"/>
              </w:rPr>
              <w:t>学习或工作单位</w:t>
            </w:r>
          </w:p>
        </w:tc>
        <w:tc>
          <w:tcPr>
            <w:tcW w:w="796" w:type="dxa"/>
            <w:noWrap w:val="0"/>
            <w:vAlign w:val="center"/>
          </w:tcPr>
          <w:p>
            <w:pPr>
              <w:jc w:val="center"/>
              <w:rPr>
                <w:rFonts w:hint="eastAsia" w:ascii="仿宋_GB2312" w:hAnsi="宋体" w:eastAsia="仿宋_GB2312"/>
              </w:rPr>
            </w:pPr>
            <w:r>
              <w:rPr>
                <w:rFonts w:hint="eastAsia" w:ascii="仿宋_GB2312" w:hAnsi="仿宋" w:eastAsia="仿宋_GB2312"/>
              </w:rPr>
              <w:t>任何职务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5" w:hRule="atLeast"/>
        </w:trPr>
        <w:tc>
          <w:tcPr>
            <w:tcW w:w="780" w:type="dxa"/>
            <w:vMerge w:val="restart"/>
            <w:noWrap w:val="0"/>
            <w:textDirection w:val="tbRlV"/>
            <w:vAlign w:val="center"/>
          </w:tcPr>
          <w:p>
            <w:pPr>
              <w:ind w:left="113" w:leftChars="0" w:right="113" w:rightChars="0"/>
              <w:jc w:val="center"/>
              <w:rPr>
                <w:rFonts w:hint="eastAsia" w:ascii="仿宋_GB2312" w:hAnsi="宋体" w:eastAsia="仿宋_GB2312"/>
              </w:rPr>
            </w:pPr>
            <w:r>
              <w:rPr>
                <w:rFonts w:ascii="仿宋_GB2312" w:hAnsi="仿宋" w:eastAsia="仿宋_GB2312"/>
              </w:rPr>
              <w:t>主要学历与社会经历</w:t>
            </w:r>
          </w:p>
        </w:tc>
        <w:tc>
          <w:tcPr>
            <w:tcW w:w="3959" w:type="dxa"/>
            <w:gridSpan w:val="5"/>
            <w:noWrap w:val="0"/>
            <w:vAlign w:val="center"/>
          </w:tcPr>
          <w:p>
            <w:pPr>
              <w:jc w:val="center"/>
              <w:rPr>
                <w:rFonts w:hint="eastAsia" w:ascii="仿宋_GB2312" w:hAnsi="宋体" w:eastAsia="仿宋_GB2312"/>
                <w:color w:val="FF0000"/>
                <w:szCs w:val="21"/>
              </w:rPr>
            </w:pPr>
            <w:r>
              <w:rPr>
                <w:rFonts w:hint="eastAsia" w:ascii="仿宋_GB2312" w:hAnsi="仿宋" w:eastAsia="仿宋_GB2312"/>
                <w:lang w:val="en-US" w:eastAsia="zh-CN"/>
              </w:rPr>
              <w:t>2012.09-2015.07</w:t>
            </w:r>
          </w:p>
        </w:tc>
        <w:tc>
          <w:tcPr>
            <w:tcW w:w="3480" w:type="dxa"/>
            <w:gridSpan w:val="6"/>
            <w:noWrap w:val="0"/>
            <w:vAlign w:val="center"/>
          </w:tcPr>
          <w:p>
            <w:pPr>
              <w:jc w:val="center"/>
              <w:rPr>
                <w:rFonts w:hint="eastAsia" w:ascii="仿宋_GB2312" w:hAnsi="宋体" w:eastAsia="仿宋_GB2312"/>
                <w:color w:val="FF0000"/>
                <w:szCs w:val="21"/>
              </w:rPr>
            </w:pPr>
            <w:r>
              <w:rPr>
                <w:rFonts w:hint="eastAsia" w:ascii="仿宋_GB2312" w:hAnsi="仿宋" w:eastAsia="仿宋_GB2312"/>
                <w:lang w:val="en-US" w:eastAsia="zh-CN"/>
              </w:rPr>
              <w:t>潞城第一中学</w:t>
            </w:r>
          </w:p>
        </w:tc>
        <w:tc>
          <w:tcPr>
            <w:tcW w:w="796" w:type="dxa"/>
            <w:noWrap w:val="0"/>
            <w:vAlign w:val="center"/>
          </w:tcPr>
          <w:p>
            <w:pPr>
              <w:jc w:val="center"/>
              <w:rPr>
                <w:rFonts w:hint="eastAsia" w:ascii="仿宋_GB2312" w:hAnsi="宋体" w:eastAsia="仿宋_GB2312"/>
                <w:color w:val="FF0000"/>
                <w:szCs w:val="21"/>
              </w:rPr>
            </w:pPr>
            <w:r>
              <w:rPr>
                <w:rFonts w:hint="eastAsia" w:ascii="仿宋_GB2312" w:hAnsi="仿宋" w:eastAsia="仿宋_GB231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5" w:hRule="atLeast"/>
        </w:trPr>
        <w:tc>
          <w:tcPr>
            <w:tcW w:w="780" w:type="dxa"/>
            <w:vMerge w:val="continue"/>
            <w:noWrap w:val="0"/>
            <w:textDirection w:val="tbRlV"/>
            <w:vAlign w:val="center"/>
          </w:tcPr>
          <w:p>
            <w:pPr>
              <w:ind w:left="113" w:leftChars="0" w:right="113" w:rightChars="0"/>
              <w:jc w:val="center"/>
              <w:rPr>
                <w:rFonts w:hint="eastAsia" w:ascii="仿宋_GB2312" w:hAnsi="宋体" w:eastAsia="仿宋_GB2312"/>
              </w:rPr>
            </w:pPr>
            <w:r>
              <w:rPr>
                <w:rFonts w:ascii="仿宋_GB2312" w:hAnsi="仿宋" w:eastAsia="仿宋_GB2312"/>
              </w:rPr>
              <w:t>主要学历与社会经历</w:t>
            </w:r>
          </w:p>
        </w:tc>
        <w:tc>
          <w:tcPr>
            <w:tcW w:w="3959" w:type="dxa"/>
            <w:gridSpan w:val="5"/>
            <w:noWrap w:val="0"/>
            <w:vAlign w:val="center"/>
          </w:tcPr>
          <w:p>
            <w:pPr>
              <w:jc w:val="center"/>
              <w:rPr>
                <w:rFonts w:hint="eastAsia" w:ascii="仿宋_GB2312" w:hAnsi="宋体" w:eastAsia="仿宋_GB2312"/>
                <w:szCs w:val="21"/>
              </w:rPr>
            </w:pPr>
            <w:r>
              <w:rPr>
                <w:rFonts w:hint="eastAsia" w:ascii="仿宋_GB2312" w:hAnsi="仿宋" w:eastAsia="仿宋_GB2312"/>
                <w:lang w:val="en-US" w:eastAsia="zh-CN"/>
              </w:rPr>
              <w:t>2015.09-2016.06</w:t>
            </w:r>
          </w:p>
        </w:tc>
        <w:tc>
          <w:tcPr>
            <w:tcW w:w="3480" w:type="dxa"/>
            <w:gridSpan w:val="6"/>
            <w:noWrap w:val="0"/>
            <w:vAlign w:val="center"/>
          </w:tcPr>
          <w:p>
            <w:pPr>
              <w:jc w:val="center"/>
              <w:rPr>
                <w:rFonts w:hint="eastAsia" w:ascii="仿宋_GB2312" w:hAnsi="宋体" w:eastAsia="仿宋_GB2312"/>
                <w:szCs w:val="21"/>
              </w:rPr>
            </w:pPr>
            <w:r>
              <w:rPr>
                <w:rFonts w:hint="eastAsia" w:ascii="仿宋_GB2312" w:hAnsi="仿宋" w:eastAsia="仿宋_GB2312"/>
                <w:lang w:val="en-US" w:eastAsia="zh-CN"/>
              </w:rPr>
              <w:t>屯留一中</w:t>
            </w:r>
          </w:p>
        </w:tc>
        <w:tc>
          <w:tcPr>
            <w:tcW w:w="796" w:type="dxa"/>
            <w:noWrap w:val="0"/>
            <w:vAlign w:val="center"/>
          </w:tcPr>
          <w:p>
            <w:pPr>
              <w:jc w:val="center"/>
              <w:rPr>
                <w:rFonts w:hint="eastAsia" w:ascii="仿宋_GB2312" w:hAnsi="宋体" w:eastAsia="仿宋_GB2312"/>
                <w:szCs w:val="21"/>
              </w:rPr>
            </w:pPr>
            <w:r>
              <w:rPr>
                <w:rFonts w:hint="eastAsia" w:ascii="仿宋_GB2312" w:hAnsi="仿宋" w:eastAsia="仿宋_GB231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5" w:hRule="atLeast"/>
        </w:trPr>
        <w:tc>
          <w:tcPr>
            <w:tcW w:w="780" w:type="dxa"/>
            <w:vMerge w:val="continue"/>
            <w:noWrap w:val="0"/>
            <w:textDirection w:val="tbRlV"/>
            <w:vAlign w:val="center"/>
          </w:tcPr>
          <w:p>
            <w:pPr>
              <w:ind w:left="113" w:leftChars="0" w:right="113" w:rightChars="0"/>
              <w:jc w:val="center"/>
              <w:rPr>
                <w:rFonts w:hint="eastAsia" w:ascii="仿宋_GB2312" w:hAnsi="宋体" w:eastAsia="仿宋_GB2312"/>
              </w:rPr>
            </w:pPr>
            <w:r>
              <w:rPr>
                <w:rFonts w:ascii="仿宋_GB2312" w:hAnsi="仿宋" w:eastAsia="仿宋_GB2312"/>
              </w:rPr>
              <w:t>主要学历与社会经历</w:t>
            </w:r>
          </w:p>
        </w:tc>
        <w:tc>
          <w:tcPr>
            <w:tcW w:w="3959" w:type="dxa"/>
            <w:gridSpan w:val="5"/>
            <w:noWrap w:val="0"/>
            <w:vAlign w:val="center"/>
          </w:tcPr>
          <w:p>
            <w:pPr>
              <w:jc w:val="center"/>
              <w:rPr>
                <w:rFonts w:hint="eastAsia" w:ascii="仿宋_GB2312" w:hAnsi="宋体" w:eastAsia="仿宋_GB2312"/>
                <w:szCs w:val="21"/>
              </w:rPr>
            </w:pPr>
            <w:r>
              <w:rPr>
                <w:rFonts w:hint="eastAsia" w:ascii="仿宋_GB2312" w:hAnsi="仿宋" w:eastAsia="仿宋_GB2312"/>
                <w:lang w:val="en-US" w:eastAsia="zh-CN"/>
              </w:rPr>
              <w:t>2016.09-2020.07</w:t>
            </w:r>
          </w:p>
        </w:tc>
        <w:tc>
          <w:tcPr>
            <w:tcW w:w="3480" w:type="dxa"/>
            <w:gridSpan w:val="6"/>
            <w:noWrap w:val="0"/>
            <w:vAlign w:val="center"/>
          </w:tcPr>
          <w:p>
            <w:pPr>
              <w:jc w:val="center"/>
              <w:rPr>
                <w:rFonts w:hint="eastAsia" w:ascii="仿宋_GB2312" w:hAnsi="宋体" w:eastAsia="仿宋_GB2312"/>
                <w:szCs w:val="21"/>
              </w:rPr>
            </w:pPr>
            <w:r>
              <w:rPr>
                <w:rFonts w:hint="eastAsia" w:ascii="仿宋_GB2312" w:hAnsi="仿宋" w:eastAsia="仿宋_GB2312"/>
                <w:lang w:val="en-US" w:eastAsia="zh-CN"/>
              </w:rPr>
              <w:t>河南工业大学</w:t>
            </w:r>
          </w:p>
        </w:tc>
        <w:tc>
          <w:tcPr>
            <w:tcW w:w="796" w:type="dxa"/>
            <w:noWrap w:val="0"/>
            <w:vAlign w:val="center"/>
          </w:tcPr>
          <w:p>
            <w:pPr>
              <w:jc w:val="center"/>
              <w:rPr>
                <w:rFonts w:hint="eastAsia" w:ascii="仿宋_GB2312" w:hAnsi="宋体" w:eastAsia="仿宋_GB2312"/>
                <w:szCs w:val="21"/>
              </w:rPr>
            </w:pPr>
            <w:r>
              <w:rPr>
                <w:rFonts w:hint="eastAsia" w:ascii="仿宋_GB2312" w:hAnsi="仿宋" w:eastAsia="仿宋_GB231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5" w:hRule="atLeast"/>
        </w:trPr>
        <w:tc>
          <w:tcPr>
            <w:tcW w:w="780" w:type="dxa"/>
            <w:vMerge w:val="continue"/>
            <w:noWrap w:val="0"/>
            <w:textDirection w:val="tbRlV"/>
            <w:vAlign w:val="center"/>
          </w:tcPr>
          <w:p>
            <w:pPr>
              <w:ind w:left="113" w:leftChars="0" w:right="113" w:rightChars="0"/>
              <w:jc w:val="center"/>
              <w:rPr>
                <w:rFonts w:hint="eastAsia" w:ascii="仿宋_GB2312" w:hAnsi="宋体" w:eastAsia="仿宋_GB2312"/>
              </w:rPr>
            </w:pPr>
            <w:r>
              <w:rPr>
                <w:rFonts w:ascii="仿宋_GB2312" w:hAnsi="仿宋" w:eastAsia="仿宋_GB2312"/>
              </w:rPr>
              <w:t>主要学历与社会经历</w:t>
            </w:r>
          </w:p>
        </w:tc>
        <w:tc>
          <w:tcPr>
            <w:tcW w:w="3959" w:type="dxa"/>
            <w:gridSpan w:val="5"/>
            <w:noWrap w:val="0"/>
            <w:vAlign w:val="center"/>
          </w:tcPr>
          <w:p>
            <w:pPr>
              <w:jc w:val="center"/>
              <w:rPr>
                <w:rFonts w:hint="eastAsia" w:ascii="仿宋_GB2312" w:hAnsi="宋体" w:eastAsia="仿宋_GB2312"/>
                <w:szCs w:val="21"/>
              </w:rPr>
            </w:pPr>
            <w:r>
              <w:rPr>
                <w:rFonts w:hint="eastAsia" w:ascii="仿宋_GB2312" w:hAnsi="仿宋" w:eastAsia="仿宋_GB2312"/>
                <w:lang w:val="en-US" w:eastAsia="zh-CN"/>
              </w:rPr>
              <w:t>2020.09-至今</w:t>
            </w:r>
          </w:p>
        </w:tc>
        <w:tc>
          <w:tcPr>
            <w:tcW w:w="3480" w:type="dxa"/>
            <w:gridSpan w:val="6"/>
            <w:noWrap w:val="0"/>
            <w:vAlign w:val="center"/>
          </w:tcPr>
          <w:p>
            <w:pPr>
              <w:jc w:val="center"/>
              <w:rPr>
                <w:rFonts w:hint="eastAsia" w:ascii="仿宋_GB2312" w:hAnsi="宋体" w:eastAsia="仿宋_GB2312"/>
                <w:szCs w:val="21"/>
              </w:rPr>
            </w:pPr>
            <w:r>
              <w:rPr>
                <w:rFonts w:hint="eastAsia" w:ascii="仿宋_GB2312" w:hAnsi="仿宋" w:eastAsia="仿宋_GB2312"/>
                <w:lang w:val="en-US" w:eastAsia="zh-CN"/>
              </w:rPr>
              <w:t>齐鲁工业大学（山东省科学院）</w:t>
            </w:r>
          </w:p>
        </w:tc>
        <w:tc>
          <w:tcPr>
            <w:tcW w:w="796" w:type="dxa"/>
            <w:noWrap w:val="0"/>
            <w:vAlign w:val="center"/>
          </w:tcPr>
          <w:p>
            <w:pPr>
              <w:jc w:val="center"/>
              <w:rPr>
                <w:rFonts w:hint="eastAsia" w:ascii="仿宋_GB2312" w:hAnsi="宋体" w:eastAsia="仿宋_GB2312"/>
                <w:szCs w:val="21"/>
              </w:rPr>
            </w:pPr>
            <w:r>
              <w:rPr>
                <w:rFonts w:hint="eastAsia" w:ascii="仿宋_GB2312" w:hAnsi="仿宋" w:eastAsia="仿宋_GB231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5" w:hRule="atLeast"/>
        </w:trPr>
        <w:tc>
          <w:tcPr>
            <w:tcW w:w="780" w:type="dxa"/>
            <w:vMerge w:val="continue"/>
            <w:noWrap w:val="0"/>
            <w:textDirection w:val="tbRlV"/>
            <w:vAlign w:val="center"/>
          </w:tcPr>
          <w:p>
            <w:pPr>
              <w:ind w:left="113" w:leftChars="0" w:right="113" w:rightChars="0"/>
              <w:jc w:val="center"/>
              <w:rPr>
                <w:rFonts w:hint="eastAsia" w:ascii="仿宋_GB2312" w:hAnsi="宋体" w:eastAsia="仿宋_GB2312"/>
              </w:rPr>
            </w:pPr>
            <w:r>
              <w:rPr>
                <w:rFonts w:ascii="仿宋_GB2312" w:hAnsi="仿宋" w:eastAsia="仿宋_GB2312"/>
              </w:rPr>
              <w:t>主要学历与社会经历</w:t>
            </w:r>
          </w:p>
        </w:tc>
        <w:tc>
          <w:tcPr>
            <w:tcW w:w="3959" w:type="dxa"/>
            <w:gridSpan w:val="5"/>
            <w:noWrap w:val="0"/>
            <w:vAlign w:val="center"/>
          </w:tcPr>
          <w:p>
            <w:pPr>
              <w:jc w:val="center"/>
              <w:rPr>
                <w:rFonts w:hint="eastAsia" w:ascii="仿宋_GB2312" w:hAnsi="宋体" w:eastAsia="仿宋_GB2312"/>
                <w:szCs w:val="21"/>
              </w:rPr>
            </w:pPr>
          </w:p>
        </w:tc>
        <w:tc>
          <w:tcPr>
            <w:tcW w:w="3480" w:type="dxa"/>
            <w:gridSpan w:val="6"/>
            <w:noWrap w:val="0"/>
            <w:vAlign w:val="center"/>
          </w:tcPr>
          <w:p>
            <w:pPr>
              <w:jc w:val="center"/>
              <w:rPr>
                <w:rFonts w:hint="eastAsia" w:ascii="仿宋_GB2312" w:hAnsi="宋体" w:eastAsia="仿宋_GB2312"/>
                <w:szCs w:val="21"/>
              </w:rPr>
            </w:pPr>
          </w:p>
        </w:tc>
        <w:tc>
          <w:tcPr>
            <w:tcW w:w="796" w:type="dxa"/>
            <w:noWrap w:val="0"/>
            <w:vAlign w:val="center"/>
          </w:tcPr>
          <w:p>
            <w:pPr>
              <w:jc w:val="center"/>
              <w:rPr>
                <w:rFonts w:hint="eastAsia" w:ascii="仿宋_GB2312" w:hAnsi="宋体" w:eastAsia="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5" w:hRule="atLeast"/>
        </w:trPr>
        <w:tc>
          <w:tcPr>
            <w:tcW w:w="4739" w:type="dxa"/>
            <w:gridSpan w:val="6"/>
            <w:noWrap w:val="0"/>
            <w:vAlign w:val="center"/>
          </w:tcPr>
          <w:p>
            <w:pPr>
              <w:jc w:val="center"/>
              <w:rPr>
                <w:rFonts w:hint="eastAsia" w:ascii="仿宋_GB2312" w:hAnsi="宋体" w:eastAsia="仿宋_GB2312"/>
                <w:szCs w:val="21"/>
              </w:rPr>
            </w:pPr>
            <w:r>
              <w:rPr>
                <w:rFonts w:hint="eastAsia" w:ascii="仿宋_GB2312" w:eastAsia="仿宋_GB2312"/>
              </w:rPr>
              <w:t>掌握外语的语种</w:t>
            </w:r>
          </w:p>
        </w:tc>
        <w:tc>
          <w:tcPr>
            <w:tcW w:w="1641" w:type="dxa"/>
            <w:gridSpan w:val="3"/>
            <w:noWrap w:val="0"/>
            <w:vAlign w:val="center"/>
          </w:tcPr>
          <w:p>
            <w:pPr>
              <w:jc w:val="center"/>
              <w:rPr>
                <w:rFonts w:hint="eastAsia" w:ascii="仿宋_GB2312" w:hAnsi="宋体" w:eastAsia="仿宋_GB2312"/>
                <w:szCs w:val="21"/>
              </w:rPr>
            </w:pPr>
            <w:r>
              <w:rPr>
                <w:rFonts w:hint="eastAsia" w:ascii="仿宋_GB2312" w:hAnsi="仿宋" w:eastAsia="仿宋_GB2312"/>
                <w:lang w:val="en-US" w:eastAsia="zh-CN"/>
              </w:rPr>
              <w:t>英语</w:t>
            </w:r>
          </w:p>
        </w:tc>
        <w:tc>
          <w:tcPr>
            <w:tcW w:w="991" w:type="dxa"/>
            <w:gridSpan w:val="2"/>
            <w:noWrap w:val="0"/>
            <w:vAlign w:val="center"/>
          </w:tcPr>
          <w:p>
            <w:pPr>
              <w:jc w:val="center"/>
            </w:pPr>
            <w:r>
              <w:rPr>
                <w:rFonts w:hint="eastAsia" w:ascii="仿宋_GB2312" w:hAnsi="仿宋" w:eastAsia="仿宋_GB2312"/>
              </w:rPr>
              <w:t>熟练程度</w:t>
            </w:r>
          </w:p>
        </w:tc>
        <w:tc>
          <w:tcPr>
            <w:tcW w:w="1644" w:type="dxa"/>
            <w:gridSpan w:val="2"/>
            <w:noWrap w:val="0"/>
            <w:vAlign w:val="center"/>
          </w:tcPr>
          <w:p>
            <w:pPr>
              <w:jc w:val="center"/>
              <w:rPr>
                <w:rFonts w:hint="eastAsia" w:ascii="仿宋_GB2312" w:hAnsi="宋体" w:eastAsia="仿宋_GB2312"/>
                <w:szCs w:val="21"/>
                <w:lang w:val="en-US" w:eastAsia="zh-CN"/>
              </w:rPr>
            </w:pPr>
            <w:r>
              <w:rPr>
                <w:rFonts w:hint="eastAsia" w:ascii="仿宋_GB2312" w:hAnsi="宋体" w:eastAsia="仿宋_GB2312"/>
                <w:szCs w:val="21"/>
                <w:lang w:val="en-US" w:eastAsia="zh-CN"/>
              </w:rPr>
              <w:t>六级（478）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08" w:hRule="atLeast"/>
        </w:trPr>
        <w:tc>
          <w:tcPr>
            <w:tcW w:w="9015" w:type="dxa"/>
            <w:gridSpan w:val="13"/>
            <w:noWrap w:val="0"/>
            <w:vAlign w:val="top"/>
          </w:tcPr>
          <w:p>
            <w:pPr>
              <w:rPr>
                <w:rFonts w:hint="eastAsia" w:ascii="仿宋_GB2312" w:hAnsi="宋体" w:eastAsia="仿宋_GB2312"/>
                <w:sz w:val="24"/>
              </w:rPr>
            </w:pPr>
            <w:r>
              <w:rPr>
                <w:rFonts w:hint="eastAsia" w:ascii="仿宋_GB2312" w:hAnsi="宋体" w:eastAsia="仿宋_GB2312"/>
                <w:sz w:val="24"/>
              </w:rPr>
              <w:t>何时、何地因何原因受过何种奖励或处分（研究生阶段）：</w:t>
            </w:r>
          </w:p>
          <w:p>
            <w:pPr>
              <w:widowControl/>
              <w:spacing w:line="360" w:lineRule="auto"/>
              <w:ind w:firstLine="420" w:firstLineChars="200"/>
              <w:jc w:val="left"/>
              <w:rPr>
                <w:rFonts w:hint="default"/>
                <w:lang w:val="en-US" w:eastAsia="zh-CN"/>
              </w:rPr>
            </w:pPr>
            <w:r>
              <w:rPr>
                <w:rFonts w:hint="eastAsia" w:ascii="仿宋_GB2312" w:hAnsi="仿宋_GB2312" w:eastAsia="仿宋_GB2312" w:cs="仿宋_GB2312"/>
                <w:sz w:val="21"/>
                <w:szCs w:val="21"/>
                <w:lang w:val="en-US" w:eastAsia="zh-CN"/>
              </w:rPr>
              <w:t>1、2020年12月，齐鲁工业大学，获“研究生二等学业奖学金”；</w:t>
            </w:r>
          </w:p>
          <w:p>
            <w:pPr>
              <w:widowControl/>
              <w:spacing w:line="360" w:lineRule="auto"/>
              <w:ind w:firstLine="420" w:firstLineChars="200"/>
              <w:jc w:val="left"/>
              <w:rPr>
                <w:rFonts w:hint="default"/>
                <w:lang w:val="en-US" w:eastAsia="zh-CN"/>
              </w:rPr>
            </w:pPr>
            <w:r>
              <w:rPr>
                <w:rFonts w:hint="eastAsia" w:ascii="仿宋_GB2312" w:hAnsi="仿宋_GB2312" w:eastAsia="仿宋_GB2312" w:cs="仿宋_GB2312"/>
                <w:sz w:val="21"/>
                <w:szCs w:val="21"/>
                <w:lang w:val="en-US" w:eastAsia="zh-CN"/>
              </w:rPr>
              <w:t>2、2021年12月，齐鲁工业大学，获“研究生单项奖学金”；</w:t>
            </w:r>
          </w:p>
          <w:p>
            <w:pPr>
              <w:widowControl/>
              <w:spacing w:line="360" w:lineRule="auto"/>
              <w:ind w:firstLine="420" w:firstLineChars="200"/>
              <w:jc w:val="left"/>
              <w:rPr>
                <w:rFonts w:hint="default"/>
                <w:lang w:val="en-US" w:eastAsia="zh-CN"/>
              </w:rPr>
            </w:pPr>
            <w:r>
              <w:rPr>
                <w:rFonts w:hint="eastAsia" w:ascii="仿宋_GB2312" w:hAnsi="仿宋_GB2312" w:eastAsia="仿宋_GB2312" w:cs="仿宋_GB2312"/>
                <w:sz w:val="21"/>
                <w:szCs w:val="21"/>
                <w:lang w:val="en-US" w:eastAsia="zh-CN"/>
              </w:rPr>
              <w:t>3、2021年12月，齐鲁工业大学，获第十八届“华为杯”研究生数学建模大赛国家二等奖；</w:t>
            </w:r>
          </w:p>
          <w:p>
            <w:pPr>
              <w:widowControl/>
              <w:spacing w:line="360" w:lineRule="auto"/>
              <w:ind w:firstLine="420" w:firstLineChars="200"/>
              <w:jc w:val="left"/>
              <w:rPr>
                <w:rFonts w:hint="default"/>
                <w:lang w:val="en-US" w:eastAsia="zh-CN"/>
              </w:rPr>
            </w:pPr>
            <w:r>
              <w:rPr>
                <w:rFonts w:hint="eastAsia" w:ascii="仿宋_GB2312" w:hAnsi="仿宋_GB2312" w:eastAsia="仿宋_GB2312" w:cs="仿宋_GB2312"/>
                <w:sz w:val="21"/>
                <w:szCs w:val="21"/>
                <w:lang w:val="en-US" w:eastAsia="zh-CN"/>
              </w:rPr>
              <w:t>4、2022年11月，齐鲁工业大学，获“研究生一等学业奖学金”；</w:t>
            </w:r>
          </w:p>
          <w:p>
            <w:pPr>
              <w:widowControl/>
              <w:spacing w:line="360" w:lineRule="auto"/>
              <w:ind w:firstLine="420" w:firstLineChars="200"/>
              <w:jc w:val="left"/>
              <w:rPr>
                <w:rFonts w:hint="default"/>
                <w:lang w:val="en-US" w:eastAsia="zh-CN"/>
              </w:rPr>
            </w:pPr>
            <w:r>
              <w:rPr>
                <w:rFonts w:hint="eastAsia" w:ascii="仿宋_GB2312" w:hAnsi="仿宋_GB2312" w:eastAsia="仿宋_GB2312" w:cs="仿宋_GB2312"/>
                <w:sz w:val="21"/>
                <w:szCs w:val="21"/>
                <w:lang w:val="en-US" w:eastAsia="zh-CN"/>
              </w:rPr>
              <w:t>5、2023年03月，齐鲁工业大学，获“2021-2022学年齐鲁工业大学（山东省科学院）优秀研究生”；</w:t>
            </w:r>
          </w:p>
          <w:p>
            <w:pPr>
              <w:widowControl/>
              <w:spacing w:line="360" w:lineRule="auto"/>
              <w:ind w:firstLine="420" w:firstLineChars="200"/>
              <w:jc w:val="left"/>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sz w:val="21"/>
                <w:szCs w:val="21"/>
                <w:lang w:val="en-US" w:eastAsia="zh-CN"/>
              </w:rPr>
              <w:t>6、2023年05月，齐鲁工业大学，获“研究生校级优秀毕业生”；</w:t>
            </w:r>
          </w:p>
          <w:p>
            <w:pPr>
              <w:widowControl/>
              <w:spacing w:line="360" w:lineRule="auto"/>
              <w:ind w:firstLine="420" w:firstLineChars="200"/>
              <w:jc w:val="left"/>
              <w:rPr>
                <w:rFonts w:hint="eastAsia" w:ascii="仿宋_GB2312" w:hAnsi="宋体" w:eastAsia="仿宋_GB2312"/>
                <w:color w:val="FF0000"/>
                <w:szCs w:val="21"/>
              </w:rPr>
            </w:pPr>
            <w:r>
              <w:rPr>
                <w:rFonts w:hint="eastAsia" w:ascii="仿宋_GB2312" w:hAnsi="仿宋_GB2312" w:eastAsia="仿宋_GB2312" w:cs="仿宋_GB2312"/>
                <w:sz w:val="21"/>
                <w:szCs w:val="21"/>
                <w:lang w:val="en-US" w:eastAsia="zh-CN"/>
              </w:rPr>
              <w:t>以下无内容。</w:t>
            </w:r>
          </w:p>
        </w:tc>
      </w:tr>
    </w:tbl>
    <w:p>
      <w:pPr>
        <w:rPr>
          <w:rFonts w:hint="eastAsia"/>
        </w:rPr>
      </w:pPr>
    </w:p>
    <w:tbl>
      <w:tblPr>
        <w:tblStyle w:val="8"/>
        <w:tblW w:w="90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2"/>
        <w:gridCol w:w="3011"/>
        <w:gridCol w:w="1813"/>
        <w:gridCol w:w="1936"/>
        <w:gridCol w:w="720"/>
        <w:gridCol w:w="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2" w:hRule="atLeast"/>
          <w:jc w:val="center"/>
        </w:trPr>
        <w:tc>
          <w:tcPr>
            <w:tcW w:w="9017" w:type="dxa"/>
            <w:gridSpan w:val="6"/>
            <w:noWrap w:val="0"/>
            <w:vAlign w:val="top"/>
          </w:tcPr>
          <w:p>
            <w:pPr>
              <w:spacing w:before="156" w:beforeLines="50"/>
              <w:rPr>
                <w:rFonts w:hint="eastAsia" w:ascii="仿宋_GB2312" w:eastAsia="仿宋_GB2312"/>
              </w:rPr>
            </w:pPr>
            <w:r>
              <w:rPr>
                <w:rFonts w:hint="eastAsia" w:ascii="仿宋_GB2312" w:hAnsi="宋体" w:eastAsia="仿宋_GB2312"/>
                <w:sz w:val="24"/>
              </w:rPr>
              <w:t>参加的科研工作和取得成果情况：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552" w:type="dxa"/>
            <w:vMerge w:val="restart"/>
            <w:noWrap w:val="0"/>
            <w:textDirection w:val="tbRlV"/>
            <w:vAlign w:val="center"/>
          </w:tcPr>
          <w:p>
            <w:pPr>
              <w:ind w:left="113" w:right="113"/>
              <w:jc w:val="center"/>
              <w:rPr>
                <w:rFonts w:hint="eastAsia" w:ascii="仿宋_GB2312" w:eastAsia="仿宋_GB2312"/>
              </w:rPr>
            </w:pPr>
            <w:r>
              <w:rPr>
                <w:rFonts w:hint="eastAsia" w:ascii="仿宋_GB2312" w:eastAsia="仿宋_GB2312"/>
              </w:rPr>
              <w:t>在学期间发表的论文及</w:t>
            </w:r>
          </w:p>
        </w:tc>
        <w:tc>
          <w:tcPr>
            <w:tcW w:w="3011" w:type="dxa"/>
            <w:tcBorders>
              <w:bottom w:val="single" w:color="auto" w:sz="4" w:space="0"/>
            </w:tcBorders>
            <w:noWrap w:val="0"/>
            <w:vAlign w:val="center"/>
          </w:tcPr>
          <w:p>
            <w:pPr>
              <w:jc w:val="center"/>
              <w:rPr>
                <w:rFonts w:hint="eastAsia" w:ascii="仿宋_GB2312" w:eastAsia="仿宋_GB2312"/>
              </w:rPr>
            </w:pPr>
            <w:r>
              <w:rPr>
                <w:rFonts w:hint="eastAsia" w:ascii="仿宋_GB2312" w:eastAsia="仿宋_GB2312"/>
              </w:rPr>
              <w:t>论文名称</w:t>
            </w:r>
          </w:p>
        </w:tc>
        <w:tc>
          <w:tcPr>
            <w:tcW w:w="3749" w:type="dxa"/>
            <w:gridSpan w:val="2"/>
            <w:tcBorders>
              <w:bottom w:val="single" w:color="auto" w:sz="4" w:space="0"/>
            </w:tcBorders>
            <w:noWrap w:val="0"/>
            <w:vAlign w:val="center"/>
          </w:tcPr>
          <w:p>
            <w:pPr>
              <w:jc w:val="center"/>
              <w:rPr>
                <w:rFonts w:hint="eastAsia" w:ascii="仿宋_GB2312" w:eastAsia="仿宋_GB2312"/>
              </w:rPr>
            </w:pPr>
            <w:r>
              <w:rPr>
                <w:rFonts w:hint="eastAsia" w:ascii="仿宋_GB2312" w:eastAsia="仿宋_GB2312"/>
              </w:rPr>
              <w:t>刊物名称、卷期、页码</w:t>
            </w:r>
          </w:p>
          <w:p>
            <w:pPr>
              <w:jc w:val="center"/>
              <w:rPr>
                <w:rFonts w:hint="eastAsia" w:ascii="仿宋_GB2312" w:eastAsia="仿宋_GB2312"/>
              </w:rPr>
            </w:pPr>
            <w:r>
              <w:rPr>
                <w:rFonts w:hint="eastAsia" w:ascii="仿宋_GB2312" w:eastAsia="仿宋_GB2312"/>
              </w:rPr>
              <w:t>（是否为核心或被SCI、EI、ISTP收录）</w:t>
            </w:r>
          </w:p>
        </w:tc>
        <w:tc>
          <w:tcPr>
            <w:tcW w:w="720" w:type="dxa"/>
            <w:tcBorders>
              <w:bottom w:val="single" w:color="auto" w:sz="4" w:space="0"/>
            </w:tcBorders>
            <w:noWrap w:val="0"/>
            <w:vAlign w:val="center"/>
          </w:tcPr>
          <w:p>
            <w:pPr>
              <w:jc w:val="center"/>
              <w:rPr>
                <w:rFonts w:hint="eastAsia" w:ascii="仿宋_GB2312" w:eastAsia="仿宋_GB2312"/>
              </w:rPr>
            </w:pPr>
            <w:r>
              <w:rPr>
                <w:rFonts w:hint="eastAsia" w:ascii="仿宋_GB2312" w:eastAsia="仿宋_GB2312"/>
              </w:rPr>
              <w:t>署名</w:t>
            </w:r>
          </w:p>
          <w:p>
            <w:pPr>
              <w:jc w:val="center"/>
              <w:rPr>
                <w:rFonts w:hint="eastAsia" w:ascii="仿宋_GB2312" w:eastAsia="仿宋_GB2312"/>
              </w:rPr>
            </w:pPr>
            <w:r>
              <w:rPr>
                <w:rFonts w:hint="eastAsia" w:ascii="仿宋_GB2312" w:eastAsia="仿宋_GB2312"/>
              </w:rPr>
              <w:t>情况</w:t>
            </w:r>
          </w:p>
        </w:tc>
        <w:tc>
          <w:tcPr>
            <w:tcW w:w="985" w:type="dxa"/>
            <w:tcBorders>
              <w:bottom w:val="single" w:color="auto" w:sz="4" w:space="0"/>
            </w:tcBorders>
            <w:noWrap w:val="0"/>
            <w:vAlign w:val="center"/>
          </w:tcPr>
          <w:p>
            <w:pPr>
              <w:jc w:val="center"/>
              <w:rPr>
                <w:rFonts w:hint="eastAsia" w:ascii="仿宋_GB2312" w:eastAsia="仿宋_GB2312"/>
              </w:rPr>
            </w:pPr>
            <w:r>
              <w:rPr>
                <w:rFonts w:hint="eastAsia" w:ascii="仿宋_GB2312" w:eastAsia="仿宋_GB2312"/>
              </w:rPr>
              <w:t>发表</w:t>
            </w:r>
          </w:p>
          <w:p>
            <w:pPr>
              <w:jc w:val="center"/>
              <w:rPr>
                <w:rFonts w:hint="eastAsia" w:ascii="仿宋_GB2312" w:eastAsia="仿宋_GB2312"/>
              </w:rPr>
            </w:pPr>
            <w:r>
              <w:rPr>
                <w:rFonts w:hint="eastAsia" w:ascii="仿宋_GB2312" w:eastAsia="仿宋_GB2312"/>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00" w:hRule="atLeast"/>
          <w:jc w:val="center"/>
        </w:trPr>
        <w:tc>
          <w:tcPr>
            <w:tcW w:w="552" w:type="dxa"/>
            <w:vMerge w:val="continue"/>
            <w:noWrap w:val="0"/>
            <w:textDirection w:val="tbRlV"/>
            <w:vAlign w:val="center"/>
          </w:tcPr>
          <w:p>
            <w:pPr>
              <w:ind w:left="113" w:right="113"/>
              <w:jc w:val="center"/>
              <w:rPr>
                <w:rFonts w:hint="eastAsia" w:ascii="仿宋_GB2312" w:eastAsia="仿宋_GB2312"/>
              </w:rPr>
            </w:pPr>
          </w:p>
        </w:tc>
        <w:tc>
          <w:tcPr>
            <w:tcW w:w="3011" w:type="dxa"/>
            <w:tcBorders>
              <w:bottom w:val="single" w:color="auto" w:sz="4" w:space="0"/>
            </w:tcBorders>
            <w:noWrap w:val="0"/>
            <w:vAlign w:val="center"/>
          </w:tcPr>
          <w:p>
            <w:pPr>
              <w:widowControl/>
              <w:spacing w:line="240" w:lineRule="exact"/>
              <w:jc w:val="center"/>
              <w:rPr>
                <w:rFonts w:hint="eastAsia" w:ascii="仿宋_GB2312" w:eastAsia="仿宋_GB2312"/>
                <w:color w:val="FF0000"/>
                <w:szCs w:val="21"/>
              </w:rPr>
            </w:pPr>
            <w:r>
              <w:rPr>
                <w:rFonts w:ascii="仿宋_GB2312" w:eastAsia="仿宋_GB2312"/>
              </w:rPr>
              <w:t>Two-dimensional ECG-based cardiac arrhythmia classification using DSE-ResNet</w:t>
            </w:r>
          </w:p>
        </w:tc>
        <w:tc>
          <w:tcPr>
            <w:tcW w:w="3749" w:type="dxa"/>
            <w:gridSpan w:val="2"/>
            <w:tcBorders>
              <w:bottom w:val="single" w:color="auto" w:sz="4" w:space="0"/>
            </w:tcBorders>
            <w:noWrap w:val="0"/>
            <w:vAlign w:val="center"/>
          </w:tcPr>
          <w:p>
            <w:pPr>
              <w:widowControl/>
              <w:spacing w:line="240" w:lineRule="exact"/>
              <w:jc w:val="center"/>
              <w:rPr>
                <w:rFonts w:hint="eastAsia" w:ascii="仿宋_GB2312" w:eastAsia="仿宋_GB2312"/>
                <w:color w:val="FF0000"/>
                <w:szCs w:val="21"/>
              </w:rPr>
            </w:pPr>
            <w:r>
              <w:rPr>
                <w:rFonts w:ascii="仿宋_GB2312" w:eastAsia="仿宋_GB2312"/>
              </w:rPr>
              <w:t>Scientific Reports、12、1、SCIE,SCI</w:t>
            </w:r>
          </w:p>
        </w:tc>
        <w:tc>
          <w:tcPr>
            <w:tcW w:w="720" w:type="dxa"/>
            <w:tcBorders>
              <w:bottom w:val="single" w:color="auto" w:sz="4" w:space="0"/>
            </w:tcBorders>
            <w:noWrap w:val="0"/>
            <w:vAlign w:val="center"/>
          </w:tcPr>
          <w:p>
            <w:pPr>
              <w:widowControl/>
              <w:spacing w:line="240" w:lineRule="exact"/>
              <w:jc w:val="center"/>
              <w:rPr>
                <w:rFonts w:hint="eastAsia" w:ascii="仿宋_GB2312" w:eastAsia="仿宋_GB2312"/>
                <w:color w:val="FF0000"/>
                <w:szCs w:val="21"/>
              </w:rPr>
            </w:pPr>
            <w:r>
              <w:rPr>
                <w:rFonts w:hint="eastAsia" w:ascii="仿宋_GB2312" w:eastAsia="仿宋_GB2312"/>
                <w:lang w:val="en-US" w:eastAsia="zh-CN"/>
              </w:rPr>
              <w:t>1/6</w:t>
            </w:r>
          </w:p>
        </w:tc>
        <w:tc>
          <w:tcPr>
            <w:tcW w:w="985" w:type="dxa"/>
            <w:tcBorders>
              <w:bottom w:val="single" w:color="auto" w:sz="4" w:space="0"/>
            </w:tcBorders>
            <w:noWrap w:val="0"/>
            <w:vAlign w:val="center"/>
          </w:tcPr>
          <w:p>
            <w:pPr>
              <w:widowControl/>
              <w:spacing w:line="240" w:lineRule="exact"/>
              <w:jc w:val="center"/>
              <w:rPr>
                <w:rFonts w:hint="eastAsia" w:ascii="仿宋_GB2312" w:eastAsia="仿宋_GB2312"/>
                <w:color w:val="FF0000"/>
                <w:szCs w:val="21"/>
              </w:rPr>
            </w:pPr>
            <w:r>
              <w:rPr>
                <w:rFonts w:ascii="仿宋_GB2312" w:eastAsia="仿宋_GB2312"/>
              </w:rPr>
              <w:t>2022</w:t>
            </w:r>
            <w:r>
              <w:rPr>
                <w:rFonts w:hint="eastAsia" w:ascii="仿宋_GB2312" w:eastAsia="仿宋_GB2312"/>
                <w:lang w:val="en-US" w:eastAsia="zh-CN"/>
              </w:rPr>
              <w:t>.</w:t>
            </w:r>
            <w:r>
              <w:rPr>
                <w:rFonts w:ascii="仿宋_GB2312" w:eastAsia="仿宋_GB2312"/>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90" w:hRule="atLeast"/>
          <w:jc w:val="center"/>
        </w:trPr>
        <w:tc>
          <w:tcPr>
            <w:tcW w:w="552" w:type="dxa"/>
            <w:vMerge w:val="continue"/>
            <w:noWrap w:val="0"/>
            <w:textDirection w:val="tbRlV"/>
            <w:vAlign w:val="center"/>
          </w:tcPr>
          <w:p>
            <w:pPr>
              <w:ind w:left="113" w:right="113"/>
              <w:jc w:val="center"/>
              <w:rPr>
                <w:rFonts w:hint="eastAsia" w:ascii="仿宋_GB2312" w:eastAsia="仿宋_GB2312"/>
              </w:rPr>
            </w:pPr>
          </w:p>
        </w:tc>
        <w:tc>
          <w:tcPr>
            <w:tcW w:w="3011" w:type="dxa"/>
            <w:tcBorders>
              <w:bottom w:val="single" w:color="auto" w:sz="4" w:space="0"/>
            </w:tcBorders>
            <w:noWrap w:val="0"/>
            <w:vAlign w:val="center"/>
          </w:tcPr>
          <w:p>
            <w:pPr>
              <w:widowControl/>
              <w:spacing w:line="240" w:lineRule="exact"/>
              <w:jc w:val="center"/>
              <w:rPr>
                <w:rFonts w:hint="eastAsia" w:ascii="仿宋_GB2312" w:eastAsia="仿宋_GB2312"/>
                <w:color w:val="FF0000"/>
                <w:szCs w:val="21"/>
              </w:rPr>
            </w:pPr>
            <w:r>
              <w:rPr>
                <w:rFonts w:ascii="仿宋_GB2312" w:eastAsia="仿宋_GB2312"/>
              </w:rPr>
              <w:t>A 12-lead ECG correlation network model exploring the inter-lead relationships</w:t>
            </w:r>
          </w:p>
        </w:tc>
        <w:tc>
          <w:tcPr>
            <w:tcW w:w="3749" w:type="dxa"/>
            <w:gridSpan w:val="2"/>
            <w:tcBorders>
              <w:bottom w:val="single" w:color="auto" w:sz="4" w:space="0"/>
            </w:tcBorders>
            <w:noWrap w:val="0"/>
            <w:vAlign w:val="center"/>
          </w:tcPr>
          <w:p>
            <w:pPr>
              <w:widowControl/>
              <w:spacing w:line="240" w:lineRule="exact"/>
              <w:jc w:val="center"/>
              <w:rPr>
                <w:rFonts w:hint="eastAsia" w:ascii="仿宋_GB2312" w:eastAsia="仿宋_GB2312"/>
                <w:color w:val="FF0000"/>
                <w:szCs w:val="21"/>
              </w:rPr>
            </w:pPr>
            <w:r>
              <w:rPr>
                <w:rFonts w:ascii="仿宋_GB2312" w:eastAsia="仿宋_GB2312"/>
              </w:rPr>
              <w:t>EPL、140、3、SCIE,SCI</w:t>
            </w:r>
          </w:p>
        </w:tc>
        <w:tc>
          <w:tcPr>
            <w:tcW w:w="720" w:type="dxa"/>
            <w:tcBorders>
              <w:bottom w:val="single" w:color="auto" w:sz="4" w:space="0"/>
            </w:tcBorders>
            <w:noWrap w:val="0"/>
            <w:vAlign w:val="center"/>
          </w:tcPr>
          <w:p>
            <w:pPr>
              <w:widowControl/>
              <w:spacing w:line="240" w:lineRule="exact"/>
              <w:jc w:val="center"/>
              <w:rPr>
                <w:rFonts w:hint="eastAsia" w:ascii="仿宋_GB2312" w:eastAsia="仿宋_GB2312"/>
                <w:color w:val="FF0000"/>
                <w:szCs w:val="21"/>
              </w:rPr>
            </w:pPr>
            <w:r>
              <w:rPr>
                <w:rFonts w:hint="eastAsia" w:ascii="仿宋_GB2312" w:eastAsia="仿宋_GB2312"/>
                <w:lang w:val="en-US" w:eastAsia="zh-CN"/>
              </w:rPr>
              <w:t>2/5</w:t>
            </w:r>
          </w:p>
        </w:tc>
        <w:tc>
          <w:tcPr>
            <w:tcW w:w="985" w:type="dxa"/>
            <w:tcBorders>
              <w:bottom w:val="single" w:color="auto" w:sz="4" w:space="0"/>
            </w:tcBorders>
            <w:noWrap w:val="0"/>
            <w:vAlign w:val="center"/>
          </w:tcPr>
          <w:p>
            <w:pPr>
              <w:widowControl/>
              <w:spacing w:line="240" w:lineRule="exact"/>
              <w:jc w:val="center"/>
              <w:rPr>
                <w:rFonts w:hint="eastAsia" w:ascii="仿宋_GB2312" w:eastAsia="仿宋_GB2312"/>
                <w:color w:val="FF0000"/>
                <w:szCs w:val="21"/>
              </w:rPr>
            </w:pPr>
            <w:r>
              <w:rPr>
                <w:rFonts w:ascii="仿宋_GB2312" w:eastAsia="仿宋_GB2312"/>
              </w:rPr>
              <w:t>2022</w:t>
            </w:r>
            <w:r>
              <w:rPr>
                <w:rFonts w:hint="eastAsia" w:ascii="仿宋_GB2312" w:eastAsia="仿宋_GB2312"/>
                <w:lang w:val="en-US" w:eastAsia="zh-CN"/>
              </w:rPr>
              <w:t>.</w:t>
            </w:r>
            <w:r>
              <w:rPr>
                <w:rFonts w:ascii="仿宋_GB2312" w:eastAsia="仿宋_GB2312"/>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4" w:hRule="atLeast"/>
          <w:jc w:val="center"/>
        </w:trPr>
        <w:tc>
          <w:tcPr>
            <w:tcW w:w="552" w:type="dxa"/>
            <w:vMerge w:val="continue"/>
            <w:noWrap w:val="0"/>
            <w:textDirection w:val="tbRlV"/>
            <w:vAlign w:val="center"/>
          </w:tcPr>
          <w:p>
            <w:pPr>
              <w:ind w:left="113" w:right="113"/>
              <w:jc w:val="center"/>
              <w:rPr>
                <w:rFonts w:hint="eastAsia" w:ascii="仿宋_GB2312" w:eastAsia="仿宋_GB2312"/>
              </w:rPr>
            </w:pPr>
          </w:p>
        </w:tc>
        <w:tc>
          <w:tcPr>
            <w:tcW w:w="3011" w:type="dxa"/>
            <w:tcBorders>
              <w:bottom w:val="single" w:color="auto" w:sz="4" w:space="0"/>
            </w:tcBorders>
            <w:noWrap w:val="0"/>
            <w:vAlign w:val="center"/>
          </w:tcPr>
          <w:p>
            <w:pPr>
              <w:jc w:val="center"/>
              <w:rPr>
                <w:rFonts w:hint="eastAsia" w:ascii="仿宋_GB2312" w:eastAsia="仿宋_GB2312"/>
                <w:color w:val="FF0000"/>
                <w:szCs w:val="21"/>
              </w:rPr>
            </w:pPr>
            <w:r>
              <w:rPr>
                <w:rFonts w:hint="eastAsia" w:ascii="仿宋_GB2312" w:eastAsia="仿宋_GB2312"/>
                <w:szCs w:val="21"/>
              </w:rPr>
              <w:t>以下无内容</w:t>
            </w:r>
          </w:p>
        </w:tc>
        <w:tc>
          <w:tcPr>
            <w:tcW w:w="3749" w:type="dxa"/>
            <w:gridSpan w:val="2"/>
            <w:tcBorders>
              <w:bottom w:val="single" w:color="auto" w:sz="4" w:space="0"/>
            </w:tcBorders>
            <w:noWrap w:val="0"/>
            <w:vAlign w:val="center"/>
          </w:tcPr>
          <w:p>
            <w:pPr>
              <w:jc w:val="center"/>
              <w:rPr>
                <w:rFonts w:hint="eastAsia" w:ascii="仿宋_GB2312" w:eastAsia="仿宋_GB2312"/>
                <w:color w:val="FF0000"/>
                <w:szCs w:val="21"/>
              </w:rPr>
            </w:pPr>
          </w:p>
        </w:tc>
        <w:tc>
          <w:tcPr>
            <w:tcW w:w="720" w:type="dxa"/>
            <w:tcBorders>
              <w:bottom w:val="single" w:color="auto" w:sz="4" w:space="0"/>
            </w:tcBorders>
            <w:noWrap w:val="0"/>
            <w:vAlign w:val="center"/>
          </w:tcPr>
          <w:p>
            <w:pPr>
              <w:jc w:val="center"/>
              <w:rPr>
                <w:rFonts w:hint="eastAsia" w:ascii="仿宋_GB2312" w:eastAsia="仿宋_GB2312"/>
                <w:color w:val="FF0000"/>
                <w:szCs w:val="21"/>
              </w:rPr>
            </w:pPr>
          </w:p>
        </w:tc>
        <w:tc>
          <w:tcPr>
            <w:tcW w:w="985" w:type="dxa"/>
            <w:tcBorders>
              <w:bottom w:val="single" w:color="auto" w:sz="4" w:space="0"/>
            </w:tcBorders>
            <w:noWrap w:val="0"/>
            <w:vAlign w:val="center"/>
          </w:tcPr>
          <w:p>
            <w:pPr>
              <w:jc w:val="center"/>
              <w:rPr>
                <w:rFonts w:hint="eastAsia" w:ascii="仿宋_GB2312" w:eastAsia="仿宋_GB2312"/>
                <w:szCs w:val="21"/>
              </w:rPr>
            </w:pPr>
          </w:p>
          <w:p>
            <w:pPr>
              <w:jc w:val="center"/>
              <w:rPr>
                <w:rFonts w:hint="eastAsia" w:ascii="仿宋_GB2312" w:eastAsia="仿宋_GB2312"/>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552" w:type="dxa"/>
            <w:vMerge w:val="continue"/>
            <w:noWrap w:val="0"/>
            <w:textDirection w:val="tbRlV"/>
            <w:vAlign w:val="center"/>
          </w:tcPr>
          <w:p>
            <w:pPr>
              <w:ind w:left="113" w:right="113"/>
              <w:jc w:val="center"/>
              <w:rPr>
                <w:rFonts w:hint="eastAsia" w:ascii="仿宋_GB2312" w:eastAsia="仿宋_GB2312"/>
              </w:rPr>
            </w:pPr>
          </w:p>
        </w:tc>
        <w:tc>
          <w:tcPr>
            <w:tcW w:w="3011" w:type="dxa"/>
            <w:tcBorders>
              <w:bottom w:val="single" w:color="auto" w:sz="4" w:space="0"/>
            </w:tcBorders>
            <w:noWrap w:val="0"/>
            <w:vAlign w:val="center"/>
          </w:tcPr>
          <w:p>
            <w:pPr>
              <w:jc w:val="center"/>
              <w:rPr>
                <w:rFonts w:hint="eastAsia" w:ascii="仿宋_GB2312" w:eastAsia="仿宋_GB2312"/>
                <w:szCs w:val="21"/>
              </w:rPr>
            </w:pPr>
          </w:p>
        </w:tc>
        <w:tc>
          <w:tcPr>
            <w:tcW w:w="3749" w:type="dxa"/>
            <w:gridSpan w:val="2"/>
            <w:tcBorders>
              <w:bottom w:val="single" w:color="auto" w:sz="4" w:space="0"/>
            </w:tcBorders>
            <w:noWrap w:val="0"/>
            <w:vAlign w:val="center"/>
          </w:tcPr>
          <w:p>
            <w:pPr>
              <w:jc w:val="center"/>
              <w:rPr>
                <w:rFonts w:hint="eastAsia" w:ascii="仿宋_GB2312" w:eastAsia="仿宋_GB2312"/>
                <w:szCs w:val="21"/>
              </w:rPr>
            </w:pPr>
          </w:p>
        </w:tc>
        <w:tc>
          <w:tcPr>
            <w:tcW w:w="720" w:type="dxa"/>
            <w:tcBorders>
              <w:bottom w:val="single" w:color="auto" w:sz="4" w:space="0"/>
            </w:tcBorders>
            <w:noWrap w:val="0"/>
            <w:vAlign w:val="center"/>
          </w:tcPr>
          <w:p>
            <w:pPr>
              <w:jc w:val="center"/>
              <w:rPr>
                <w:rFonts w:hint="eastAsia" w:ascii="仿宋_GB2312" w:eastAsia="仿宋_GB2312"/>
                <w:szCs w:val="21"/>
              </w:rPr>
            </w:pPr>
          </w:p>
        </w:tc>
        <w:tc>
          <w:tcPr>
            <w:tcW w:w="985" w:type="dxa"/>
            <w:tcBorders>
              <w:bottom w:val="single" w:color="auto" w:sz="4" w:space="0"/>
            </w:tcBorders>
            <w:noWrap w:val="0"/>
            <w:vAlign w:val="center"/>
          </w:tcPr>
          <w:p>
            <w:pPr>
              <w:jc w:val="center"/>
              <w:rPr>
                <w:rFonts w:hint="eastAsia" w:ascii="仿宋_GB2312" w:eastAsia="仿宋_GB2312"/>
                <w:szCs w:val="21"/>
              </w:rPr>
            </w:pPr>
          </w:p>
          <w:p>
            <w:pPr>
              <w:jc w:val="center"/>
              <w:rPr>
                <w:rFonts w:hint="eastAsia" w:ascii="仿宋_GB2312" w:eastAsia="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552" w:type="dxa"/>
            <w:vMerge w:val="continue"/>
            <w:noWrap w:val="0"/>
            <w:textDirection w:val="tbRlV"/>
            <w:vAlign w:val="center"/>
          </w:tcPr>
          <w:p>
            <w:pPr>
              <w:ind w:left="113" w:right="113"/>
              <w:jc w:val="center"/>
              <w:rPr>
                <w:rFonts w:hint="eastAsia" w:ascii="仿宋_GB2312" w:eastAsia="仿宋_GB2312"/>
              </w:rPr>
            </w:pPr>
          </w:p>
        </w:tc>
        <w:tc>
          <w:tcPr>
            <w:tcW w:w="3011" w:type="dxa"/>
            <w:tcBorders>
              <w:bottom w:val="single" w:color="auto" w:sz="4" w:space="0"/>
            </w:tcBorders>
            <w:noWrap w:val="0"/>
            <w:vAlign w:val="center"/>
          </w:tcPr>
          <w:p>
            <w:pPr>
              <w:jc w:val="center"/>
              <w:rPr>
                <w:rFonts w:hint="eastAsia" w:ascii="仿宋_GB2312" w:eastAsia="仿宋_GB2312"/>
                <w:szCs w:val="21"/>
              </w:rPr>
            </w:pPr>
          </w:p>
        </w:tc>
        <w:tc>
          <w:tcPr>
            <w:tcW w:w="3749" w:type="dxa"/>
            <w:gridSpan w:val="2"/>
            <w:tcBorders>
              <w:bottom w:val="single" w:color="auto" w:sz="4" w:space="0"/>
            </w:tcBorders>
            <w:noWrap w:val="0"/>
            <w:vAlign w:val="center"/>
          </w:tcPr>
          <w:p>
            <w:pPr>
              <w:jc w:val="center"/>
              <w:rPr>
                <w:rFonts w:hint="eastAsia" w:ascii="仿宋_GB2312" w:eastAsia="仿宋_GB2312"/>
                <w:szCs w:val="21"/>
              </w:rPr>
            </w:pPr>
          </w:p>
        </w:tc>
        <w:tc>
          <w:tcPr>
            <w:tcW w:w="720" w:type="dxa"/>
            <w:tcBorders>
              <w:bottom w:val="single" w:color="auto" w:sz="4" w:space="0"/>
            </w:tcBorders>
            <w:noWrap w:val="0"/>
            <w:vAlign w:val="center"/>
          </w:tcPr>
          <w:p>
            <w:pPr>
              <w:jc w:val="center"/>
              <w:rPr>
                <w:rFonts w:hint="eastAsia" w:ascii="仿宋_GB2312" w:eastAsia="仿宋_GB2312"/>
                <w:szCs w:val="21"/>
              </w:rPr>
            </w:pPr>
          </w:p>
        </w:tc>
        <w:tc>
          <w:tcPr>
            <w:tcW w:w="985" w:type="dxa"/>
            <w:tcBorders>
              <w:bottom w:val="single" w:color="auto" w:sz="4" w:space="0"/>
            </w:tcBorders>
            <w:noWrap w:val="0"/>
            <w:vAlign w:val="center"/>
          </w:tcPr>
          <w:p>
            <w:pPr>
              <w:jc w:val="center"/>
              <w:rPr>
                <w:rFonts w:hint="eastAsia" w:ascii="仿宋_GB2312" w:eastAsia="仿宋_GB2312"/>
                <w:szCs w:val="21"/>
              </w:rPr>
            </w:pPr>
          </w:p>
          <w:p>
            <w:pPr>
              <w:jc w:val="center"/>
              <w:rPr>
                <w:rFonts w:hint="eastAsia" w:ascii="仿宋_GB2312" w:eastAsia="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552" w:type="dxa"/>
            <w:vMerge w:val="restart"/>
            <w:noWrap w:val="0"/>
            <w:vAlign w:val="center"/>
          </w:tcPr>
          <w:p>
            <w:pPr>
              <w:jc w:val="center"/>
              <w:rPr>
                <w:rFonts w:hint="eastAsia" w:ascii="仿宋_GB2312" w:eastAsia="仿宋_GB2312"/>
              </w:rPr>
            </w:pPr>
            <w:r>
              <w:rPr>
                <w:rFonts w:hint="eastAsia" w:ascii="仿宋_GB2312" w:eastAsia="仿宋_GB2312"/>
              </w:rPr>
              <w:t>其它科研成果</w:t>
            </w:r>
          </w:p>
        </w:tc>
        <w:tc>
          <w:tcPr>
            <w:tcW w:w="3011" w:type="dxa"/>
            <w:noWrap w:val="0"/>
            <w:vAlign w:val="center"/>
          </w:tcPr>
          <w:p>
            <w:pPr>
              <w:jc w:val="center"/>
              <w:rPr>
                <w:rFonts w:hint="eastAsia" w:ascii="仿宋_GB2312" w:eastAsia="仿宋_GB2312"/>
              </w:rPr>
            </w:pPr>
            <w:r>
              <w:rPr>
                <w:rFonts w:hint="eastAsia" w:ascii="仿宋_GB2312" w:eastAsia="仿宋_GB2312"/>
              </w:rPr>
              <w:t>科研成果、奖励、专利名称</w:t>
            </w:r>
          </w:p>
        </w:tc>
        <w:tc>
          <w:tcPr>
            <w:tcW w:w="1813" w:type="dxa"/>
            <w:noWrap w:val="0"/>
            <w:vAlign w:val="center"/>
          </w:tcPr>
          <w:p>
            <w:pPr>
              <w:jc w:val="center"/>
              <w:rPr>
                <w:rFonts w:hint="eastAsia" w:ascii="仿宋_GB2312" w:eastAsia="仿宋_GB2312"/>
              </w:rPr>
            </w:pPr>
            <w:r>
              <w:rPr>
                <w:rFonts w:hint="eastAsia" w:ascii="仿宋_GB2312" w:eastAsia="仿宋_GB2312"/>
              </w:rPr>
              <w:t>经费数额及来源</w:t>
            </w:r>
          </w:p>
        </w:tc>
        <w:tc>
          <w:tcPr>
            <w:tcW w:w="1936" w:type="dxa"/>
            <w:noWrap w:val="0"/>
            <w:vAlign w:val="center"/>
          </w:tcPr>
          <w:p>
            <w:pPr>
              <w:jc w:val="center"/>
              <w:rPr>
                <w:rFonts w:hint="eastAsia" w:ascii="仿宋_GB2312" w:eastAsia="仿宋_GB2312"/>
              </w:rPr>
            </w:pPr>
            <w:r>
              <w:rPr>
                <w:rFonts w:hint="eastAsia" w:ascii="仿宋_GB2312" w:eastAsia="仿宋_GB2312"/>
              </w:rPr>
              <w:t>科研成果和获奖鉴定部门、专利类型</w:t>
            </w:r>
          </w:p>
        </w:tc>
        <w:tc>
          <w:tcPr>
            <w:tcW w:w="720" w:type="dxa"/>
            <w:noWrap w:val="0"/>
            <w:vAlign w:val="center"/>
          </w:tcPr>
          <w:p>
            <w:pPr>
              <w:jc w:val="center"/>
              <w:rPr>
                <w:rFonts w:hint="eastAsia" w:ascii="仿宋_GB2312" w:eastAsia="仿宋_GB2312"/>
              </w:rPr>
            </w:pPr>
            <w:r>
              <w:rPr>
                <w:rFonts w:hint="eastAsia" w:ascii="仿宋_GB2312" w:eastAsia="仿宋_GB2312"/>
              </w:rPr>
              <w:t>署名</w:t>
            </w:r>
          </w:p>
          <w:p>
            <w:pPr>
              <w:jc w:val="center"/>
              <w:rPr>
                <w:rFonts w:hint="eastAsia" w:ascii="仿宋_GB2312" w:eastAsia="仿宋_GB2312"/>
              </w:rPr>
            </w:pPr>
            <w:r>
              <w:rPr>
                <w:rFonts w:hint="eastAsia" w:ascii="仿宋_GB2312" w:eastAsia="仿宋_GB2312"/>
              </w:rPr>
              <w:t>情况</w:t>
            </w:r>
          </w:p>
        </w:tc>
        <w:tc>
          <w:tcPr>
            <w:tcW w:w="985" w:type="dxa"/>
            <w:noWrap w:val="0"/>
            <w:vAlign w:val="center"/>
          </w:tcPr>
          <w:p>
            <w:pPr>
              <w:jc w:val="center"/>
              <w:rPr>
                <w:rFonts w:hint="eastAsia" w:ascii="仿宋_GB2312" w:eastAsia="仿宋_GB2312"/>
              </w:rPr>
            </w:pPr>
            <w:r>
              <w:rPr>
                <w:rFonts w:hint="eastAsia" w:ascii="仿宋_GB2312" w:eastAsia="仿宋_GB2312"/>
              </w:rPr>
              <w:t>授予时间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45" w:hRule="atLeast"/>
          <w:jc w:val="center"/>
        </w:trPr>
        <w:tc>
          <w:tcPr>
            <w:tcW w:w="552" w:type="dxa"/>
            <w:vMerge w:val="continue"/>
            <w:noWrap w:val="0"/>
            <w:vAlign w:val="center"/>
          </w:tcPr>
          <w:p>
            <w:pPr>
              <w:jc w:val="center"/>
              <w:rPr>
                <w:rFonts w:hint="eastAsia" w:ascii="仿宋_GB2312" w:eastAsia="仿宋_GB2312"/>
              </w:rPr>
            </w:pPr>
          </w:p>
        </w:tc>
        <w:tc>
          <w:tcPr>
            <w:tcW w:w="3011" w:type="dxa"/>
            <w:noWrap w:val="0"/>
            <w:vAlign w:val="center"/>
          </w:tcPr>
          <w:p>
            <w:pPr>
              <w:widowControl/>
              <w:spacing w:line="240" w:lineRule="exact"/>
              <w:jc w:val="center"/>
              <w:rPr>
                <w:rFonts w:hint="default" w:ascii="仿宋_GB2312" w:eastAsia="仿宋_GB2312"/>
                <w:color w:val="FF0000"/>
                <w:lang w:val="en-US" w:eastAsia="zh-CN"/>
              </w:rPr>
            </w:pPr>
            <w:r>
              <w:rPr>
                <w:rFonts w:ascii="仿宋_GB2312" w:eastAsia="仿宋_GB2312"/>
              </w:rPr>
              <w:t>“华为杯”第十八届中国研究生数学建模竞赛</w:t>
            </w:r>
            <w:r>
              <w:rPr>
                <w:rFonts w:hint="eastAsia" w:ascii="仿宋_GB2312" w:eastAsia="仿宋_GB2312"/>
                <w:lang w:val="en-US" w:eastAsia="zh-CN"/>
              </w:rPr>
              <w:t>国家二等奖</w:t>
            </w:r>
          </w:p>
        </w:tc>
        <w:tc>
          <w:tcPr>
            <w:tcW w:w="1813" w:type="dxa"/>
            <w:noWrap w:val="0"/>
            <w:vAlign w:val="center"/>
          </w:tcPr>
          <w:p>
            <w:pPr>
              <w:widowControl/>
              <w:jc w:val="center"/>
              <w:rPr>
                <w:rFonts w:hint="eastAsia" w:ascii="仿宋_GB2312" w:eastAsia="仿宋_GB2312"/>
                <w:color w:val="FF0000"/>
              </w:rPr>
            </w:pPr>
            <w:r>
              <w:rPr>
                <w:rFonts w:hint="eastAsia" w:ascii="仿宋_GB2312" w:eastAsia="仿宋_GB2312"/>
                <w:lang w:val="en-US" w:eastAsia="zh-CN"/>
              </w:rPr>
              <w:t>无</w:t>
            </w:r>
          </w:p>
        </w:tc>
        <w:tc>
          <w:tcPr>
            <w:tcW w:w="1936" w:type="dxa"/>
            <w:noWrap w:val="0"/>
            <w:vAlign w:val="center"/>
          </w:tcPr>
          <w:p>
            <w:pPr>
              <w:widowControl/>
              <w:spacing w:line="240" w:lineRule="exact"/>
              <w:jc w:val="center"/>
              <w:rPr>
                <w:rFonts w:hint="eastAsia" w:ascii="仿宋_GB2312" w:eastAsia="仿宋_GB2312"/>
                <w:color w:val="FF0000"/>
              </w:rPr>
            </w:pPr>
            <w:r>
              <w:rPr>
                <w:rFonts w:ascii="仿宋_GB2312" w:eastAsia="仿宋_GB2312"/>
              </w:rPr>
              <w:t>中国学位与研究生教育学会</w:t>
            </w:r>
          </w:p>
        </w:tc>
        <w:tc>
          <w:tcPr>
            <w:tcW w:w="720" w:type="dxa"/>
            <w:noWrap w:val="0"/>
            <w:vAlign w:val="center"/>
          </w:tcPr>
          <w:p>
            <w:pPr>
              <w:widowControl/>
              <w:spacing w:line="240" w:lineRule="exact"/>
              <w:jc w:val="center"/>
              <w:rPr>
                <w:rFonts w:hint="eastAsia" w:ascii="仿宋_GB2312" w:eastAsia="仿宋_GB2312"/>
                <w:color w:val="FF0000"/>
              </w:rPr>
            </w:pPr>
            <w:r>
              <w:rPr>
                <w:rFonts w:ascii="仿宋_GB2312" w:eastAsia="仿宋_GB2312"/>
              </w:rPr>
              <w:t>1/3</w:t>
            </w:r>
          </w:p>
        </w:tc>
        <w:tc>
          <w:tcPr>
            <w:tcW w:w="985" w:type="dxa"/>
            <w:noWrap w:val="0"/>
            <w:vAlign w:val="center"/>
          </w:tcPr>
          <w:p>
            <w:pPr>
              <w:widowControl/>
              <w:spacing w:line="240" w:lineRule="exact"/>
              <w:jc w:val="center"/>
              <w:rPr>
                <w:rFonts w:hint="eastAsia" w:ascii="仿宋_GB2312" w:eastAsia="仿宋_GB2312"/>
                <w:color w:val="FF0000"/>
              </w:rPr>
            </w:pPr>
            <w:r>
              <w:rPr>
                <w:rFonts w:ascii="仿宋_GB2312" w:eastAsia="仿宋_GB2312"/>
              </w:rPr>
              <w:t>2022</w:t>
            </w:r>
            <w:r>
              <w:rPr>
                <w:rFonts w:hint="eastAsia" w:ascii="仿宋_GB2312" w:eastAsia="仿宋_GB2312"/>
                <w:lang w:val="en-US" w:eastAsia="zh-CN"/>
              </w:rPr>
              <w:t>.</w:t>
            </w:r>
            <w:r>
              <w:rPr>
                <w:rFonts w:ascii="仿宋_GB2312" w:eastAsia="仿宋_GB2312"/>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552" w:type="dxa"/>
            <w:vMerge w:val="continue"/>
            <w:noWrap w:val="0"/>
            <w:vAlign w:val="center"/>
          </w:tcPr>
          <w:p>
            <w:pPr>
              <w:jc w:val="center"/>
              <w:rPr>
                <w:rFonts w:hint="eastAsia" w:ascii="仿宋_GB2312" w:eastAsia="仿宋_GB2312"/>
              </w:rPr>
            </w:pPr>
          </w:p>
        </w:tc>
        <w:tc>
          <w:tcPr>
            <w:tcW w:w="3011" w:type="dxa"/>
            <w:noWrap w:val="0"/>
            <w:vAlign w:val="center"/>
          </w:tcPr>
          <w:p>
            <w:pPr>
              <w:jc w:val="center"/>
              <w:rPr>
                <w:rFonts w:hint="eastAsia" w:ascii="仿宋_GB2312" w:eastAsia="仿宋_GB2312"/>
                <w:color w:val="FF0000"/>
              </w:rPr>
            </w:pPr>
            <w:r>
              <w:rPr>
                <w:rFonts w:hint="eastAsia" w:ascii="仿宋_GB2312" w:eastAsia="仿宋_GB2312"/>
                <w:szCs w:val="21"/>
              </w:rPr>
              <w:t>以下无内容</w:t>
            </w:r>
          </w:p>
        </w:tc>
        <w:tc>
          <w:tcPr>
            <w:tcW w:w="1813" w:type="dxa"/>
            <w:noWrap w:val="0"/>
            <w:vAlign w:val="center"/>
          </w:tcPr>
          <w:p>
            <w:pPr>
              <w:jc w:val="center"/>
              <w:rPr>
                <w:rFonts w:hint="eastAsia" w:ascii="仿宋_GB2312" w:eastAsia="仿宋_GB2312"/>
                <w:color w:val="FF0000"/>
              </w:rPr>
            </w:pPr>
          </w:p>
        </w:tc>
        <w:tc>
          <w:tcPr>
            <w:tcW w:w="1936" w:type="dxa"/>
            <w:noWrap w:val="0"/>
            <w:vAlign w:val="center"/>
          </w:tcPr>
          <w:p>
            <w:pPr>
              <w:jc w:val="center"/>
              <w:rPr>
                <w:rFonts w:hint="eastAsia" w:ascii="仿宋_GB2312" w:eastAsia="仿宋_GB2312"/>
                <w:color w:val="FF0000"/>
              </w:rPr>
            </w:pPr>
          </w:p>
        </w:tc>
        <w:tc>
          <w:tcPr>
            <w:tcW w:w="720" w:type="dxa"/>
            <w:noWrap w:val="0"/>
            <w:vAlign w:val="center"/>
          </w:tcPr>
          <w:p>
            <w:pPr>
              <w:jc w:val="center"/>
              <w:rPr>
                <w:rFonts w:hint="eastAsia" w:ascii="仿宋_GB2312" w:eastAsia="仿宋_GB2312"/>
                <w:color w:val="FF0000"/>
              </w:rPr>
            </w:pPr>
          </w:p>
        </w:tc>
        <w:tc>
          <w:tcPr>
            <w:tcW w:w="985" w:type="dxa"/>
            <w:noWrap w:val="0"/>
            <w:vAlign w:val="center"/>
          </w:tcPr>
          <w:p>
            <w:pPr>
              <w:jc w:val="center"/>
              <w:rPr>
                <w:rFonts w:hint="eastAsia" w:ascii="仿宋_GB2312" w:eastAsia="仿宋_GB2312"/>
              </w:rPr>
            </w:pPr>
          </w:p>
          <w:p>
            <w:pPr>
              <w:jc w:val="center"/>
              <w:rPr>
                <w:rFonts w:hint="eastAsia" w:ascii="仿宋_GB2312" w:eastAsia="仿宋_GB2312"/>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1" w:hRule="atLeast"/>
          <w:jc w:val="center"/>
        </w:trPr>
        <w:tc>
          <w:tcPr>
            <w:tcW w:w="552" w:type="dxa"/>
            <w:vMerge w:val="continue"/>
            <w:noWrap w:val="0"/>
            <w:vAlign w:val="center"/>
          </w:tcPr>
          <w:p>
            <w:pPr>
              <w:jc w:val="center"/>
              <w:rPr>
                <w:rFonts w:hint="eastAsia" w:ascii="仿宋_GB2312" w:eastAsia="仿宋_GB2312"/>
              </w:rPr>
            </w:pPr>
          </w:p>
        </w:tc>
        <w:tc>
          <w:tcPr>
            <w:tcW w:w="3011" w:type="dxa"/>
            <w:noWrap w:val="0"/>
            <w:vAlign w:val="center"/>
          </w:tcPr>
          <w:p>
            <w:pPr>
              <w:jc w:val="center"/>
              <w:rPr>
                <w:rFonts w:hint="eastAsia" w:ascii="仿宋_GB2312" w:eastAsia="仿宋_GB2312"/>
                <w:color w:val="FF0000"/>
                <w:szCs w:val="21"/>
              </w:rPr>
            </w:pPr>
          </w:p>
        </w:tc>
        <w:tc>
          <w:tcPr>
            <w:tcW w:w="1813" w:type="dxa"/>
            <w:noWrap w:val="0"/>
            <w:vAlign w:val="center"/>
          </w:tcPr>
          <w:p>
            <w:pPr>
              <w:jc w:val="center"/>
              <w:rPr>
                <w:rFonts w:hint="eastAsia" w:ascii="仿宋_GB2312" w:eastAsia="仿宋_GB2312"/>
                <w:color w:val="FF0000"/>
                <w:szCs w:val="21"/>
              </w:rPr>
            </w:pPr>
          </w:p>
        </w:tc>
        <w:tc>
          <w:tcPr>
            <w:tcW w:w="1936" w:type="dxa"/>
            <w:noWrap w:val="0"/>
            <w:vAlign w:val="center"/>
          </w:tcPr>
          <w:p>
            <w:pPr>
              <w:jc w:val="center"/>
              <w:rPr>
                <w:rFonts w:hint="eastAsia" w:ascii="仿宋_GB2312" w:eastAsia="仿宋_GB2312"/>
                <w:color w:val="FF0000"/>
                <w:szCs w:val="21"/>
              </w:rPr>
            </w:pPr>
          </w:p>
        </w:tc>
        <w:tc>
          <w:tcPr>
            <w:tcW w:w="720" w:type="dxa"/>
            <w:noWrap w:val="0"/>
            <w:vAlign w:val="center"/>
          </w:tcPr>
          <w:p>
            <w:pPr>
              <w:jc w:val="center"/>
              <w:rPr>
                <w:rFonts w:hint="eastAsia" w:ascii="仿宋_GB2312" w:eastAsia="仿宋_GB2312"/>
                <w:color w:val="FF0000"/>
                <w:szCs w:val="21"/>
              </w:rPr>
            </w:pPr>
          </w:p>
        </w:tc>
        <w:tc>
          <w:tcPr>
            <w:tcW w:w="985" w:type="dxa"/>
            <w:noWrap w:val="0"/>
            <w:vAlign w:val="center"/>
          </w:tcPr>
          <w:p>
            <w:pPr>
              <w:jc w:val="center"/>
              <w:rPr>
                <w:rFonts w:hint="eastAsia" w:ascii="仿宋_GB2312" w:eastAsia="仿宋_GB2312"/>
              </w:rPr>
            </w:pPr>
          </w:p>
          <w:p>
            <w:pPr>
              <w:jc w:val="center"/>
              <w:rPr>
                <w:rFonts w:hint="eastAsia" w:ascii="仿宋_GB2312" w:eastAsia="仿宋_GB2312"/>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1" w:hRule="atLeast"/>
          <w:jc w:val="center"/>
        </w:trPr>
        <w:tc>
          <w:tcPr>
            <w:tcW w:w="552" w:type="dxa"/>
            <w:vMerge w:val="continue"/>
            <w:noWrap w:val="0"/>
            <w:vAlign w:val="center"/>
          </w:tcPr>
          <w:p>
            <w:pPr>
              <w:jc w:val="center"/>
              <w:rPr>
                <w:rFonts w:hint="eastAsia" w:ascii="仿宋_GB2312" w:eastAsia="仿宋_GB2312"/>
              </w:rPr>
            </w:pPr>
          </w:p>
        </w:tc>
        <w:tc>
          <w:tcPr>
            <w:tcW w:w="3011" w:type="dxa"/>
            <w:noWrap w:val="0"/>
            <w:vAlign w:val="center"/>
          </w:tcPr>
          <w:p>
            <w:pPr>
              <w:jc w:val="center"/>
              <w:rPr>
                <w:rFonts w:hint="eastAsia" w:ascii="仿宋_GB2312" w:eastAsia="仿宋_GB2312"/>
              </w:rPr>
            </w:pPr>
          </w:p>
        </w:tc>
        <w:tc>
          <w:tcPr>
            <w:tcW w:w="1813" w:type="dxa"/>
            <w:noWrap w:val="0"/>
            <w:vAlign w:val="center"/>
          </w:tcPr>
          <w:p>
            <w:pPr>
              <w:jc w:val="center"/>
              <w:rPr>
                <w:rFonts w:hint="eastAsia" w:ascii="仿宋_GB2312" w:eastAsia="仿宋_GB2312"/>
              </w:rPr>
            </w:pPr>
          </w:p>
        </w:tc>
        <w:tc>
          <w:tcPr>
            <w:tcW w:w="1936" w:type="dxa"/>
            <w:noWrap w:val="0"/>
            <w:vAlign w:val="center"/>
          </w:tcPr>
          <w:p>
            <w:pPr>
              <w:jc w:val="center"/>
              <w:rPr>
                <w:rFonts w:hint="eastAsia" w:ascii="仿宋_GB2312" w:eastAsia="仿宋_GB2312"/>
              </w:rPr>
            </w:pPr>
          </w:p>
        </w:tc>
        <w:tc>
          <w:tcPr>
            <w:tcW w:w="720" w:type="dxa"/>
            <w:noWrap w:val="0"/>
            <w:vAlign w:val="center"/>
          </w:tcPr>
          <w:p>
            <w:pPr>
              <w:jc w:val="center"/>
              <w:rPr>
                <w:rFonts w:hint="eastAsia" w:ascii="仿宋_GB2312" w:eastAsia="仿宋_GB2312"/>
              </w:rPr>
            </w:pPr>
          </w:p>
        </w:tc>
        <w:tc>
          <w:tcPr>
            <w:tcW w:w="985" w:type="dxa"/>
            <w:noWrap w:val="0"/>
            <w:vAlign w:val="center"/>
          </w:tcPr>
          <w:p>
            <w:pPr>
              <w:jc w:val="center"/>
              <w:rPr>
                <w:rFonts w:hint="eastAsia" w:ascii="仿宋_GB2312" w:eastAsia="仿宋_GB2312"/>
              </w:rPr>
            </w:pPr>
          </w:p>
          <w:p>
            <w:pPr>
              <w:jc w:val="center"/>
              <w:rPr>
                <w:rFonts w:hint="eastAsia"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552" w:type="dxa"/>
            <w:vMerge w:val="continue"/>
            <w:noWrap w:val="0"/>
            <w:vAlign w:val="center"/>
          </w:tcPr>
          <w:p>
            <w:pPr>
              <w:jc w:val="center"/>
              <w:rPr>
                <w:rFonts w:hint="eastAsia" w:ascii="仿宋_GB2312" w:eastAsia="仿宋_GB2312"/>
              </w:rPr>
            </w:pPr>
          </w:p>
        </w:tc>
        <w:tc>
          <w:tcPr>
            <w:tcW w:w="3011" w:type="dxa"/>
            <w:noWrap w:val="0"/>
            <w:vAlign w:val="center"/>
          </w:tcPr>
          <w:p>
            <w:pPr>
              <w:jc w:val="center"/>
              <w:rPr>
                <w:rFonts w:hint="eastAsia" w:ascii="仿宋_GB2312" w:eastAsia="仿宋_GB2312"/>
              </w:rPr>
            </w:pPr>
          </w:p>
        </w:tc>
        <w:tc>
          <w:tcPr>
            <w:tcW w:w="1813" w:type="dxa"/>
            <w:noWrap w:val="0"/>
            <w:vAlign w:val="center"/>
          </w:tcPr>
          <w:p>
            <w:pPr>
              <w:jc w:val="center"/>
              <w:rPr>
                <w:rFonts w:hint="eastAsia" w:ascii="仿宋_GB2312" w:eastAsia="仿宋_GB2312"/>
              </w:rPr>
            </w:pPr>
          </w:p>
        </w:tc>
        <w:tc>
          <w:tcPr>
            <w:tcW w:w="1936" w:type="dxa"/>
            <w:noWrap w:val="0"/>
            <w:vAlign w:val="center"/>
          </w:tcPr>
          <w:p>
            <w:pPr>
              <w:jc w:val="center"/>
              <w:rPr>
                <w:rFonts w:hint="eastAsia" w:ascii="仿宋_GB2312" w:eastAsia="仿宋_GB2312"/>
              </w:rPr>
            </w:pPr>
          </w:p>
        </w:tc>
        <w:tc>
          <w:tcPr>
            <w:tcW w:w="720" w:type="dxa"/>
            <w:noWrap w:val="0"/>
            <w:vAlign w:val="center"/>
          </w:tcPr>
          <w:p>
            <w:pPr>
              <w:jc w:val="center"/>
              <w:rPr>
                <w:rFonts w:hint="eastAsia" w:ascii="仿宋_GB2312" w:eastAsia="仿宋_GB2312"/>
              </w:rPr>
            </w:pPr>
          </w:p>
        </w:tc>
        <w:tc>
          <w:tcPr>
            <w:tcW w:w="985" w:type="dxa"/>
            <w:noWrap w:val="0"/>
            <w:vAlign w:val="center"/>
          </w:tcPr>
          <w:p>
            <w:pPr>
              <w:jc w:val="center"/>
              <w:rPr>
                <w:rFonts w:hint="eastAsia" w:ascii="仿宋_GB2312" w:eastAsia="仿宋_GB2312"/>
              </w:rPr>
            </w:pPr>
          </w:p>
          <w:p>
            <w:pPr>
              <w:jc w:val="center"/>
              <w:rPr>
                <w:rFonts w:hint="eastAsia"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84" w:hRule="atLeast"/>
          <w:jc w:val="center"/>
        </w:trPr>
        <w:tc>
          <w:tcPr>
            <w:tcW w:w="552" w:type="dxa"/>
            <w:vMerge w:val="restart"/>
            <w:noWrap w:val="0"/>
            <w:vAlign w:val="center"/>
          </w:tcPr>
          <w:p>
            <w:pPr>
              <w:jc w:val="center"/>
              <w:rPr>
                <w:rFonts w:hint="eastAsia" w:ascii="仿宋_GB2312" w:eastAsia="仿宋_GB2312"/>
              </w:rPr>
            </w:pPr>
            <w:r>
              <w:rPr>
                <w:rFonts w:hint="eastAsia" w:ascii="仿宋_GB2312" w:eastAsia="仿宋_GB2312"/>
              </w:rPr>
              <w:t>参与科研项目</w:t>
            </w:r>
          </w:p>
        </w:tc>
        <w:tc>
          <w:tcPr>
            <w:tcW w:w="3011" w:type="dxa"/>
            <w:noWrap w:val="0"/>
            <w:vAlign w:val="center"/>
          </w:tcPr>
          <w:p>
            <w:pPr>
              <w:jc w:val="center"/>
              <w:rPr>
                <w:rFonts w:hint="eastAsia" w:ascii="仿宋_GB2312" w:eastAsia="仿宋_GB2312"/>
              </w:rPr>
            </w:pPr>
            <w:r>
              <w:rPr>
                <w:rFonts w:hint="eastAsia" w:ascii="仿宋_GB2312" w:eastAsia="仿宋_GB2312"/>
              </w:rPr>
              <w:t>项目名称</w:t>
            </w:r>
          </w:p>
        </w:tc>
        <w:tc>
          <w:tcPr>
            <w:tcW w:w="1813" w:type="dxa"/>
            <w:noWrap w:val="0"/>
            <w:vAlign w:val="center"/>
          </w:tcPr>
          <w:p>
            <w:pPr>
              <w:jc w:val="center"/>
              <w:rPr>
                <w:rFonts w:hint="eastAsia" w:ascii="仿宋_GB2312" w:eastAsia="仿宋_GB2312"/>
              </w:rPr>
            </w:pPr>
            <w:r>
              <w:rPr>
                <w:rFonts w:hint="eastAsia" w:ascii="仿宋_GB2312" w:eastAsia="仿宋_GB2312"/>
              </w:rPr>
              <w:t>经费数额与来源</w:t>
            </w:r>
          </w:p>
        </w:tc>
        <w:tc>
          <w:tcPr>
            <w:tcW w:w="2656" w:type="dxa"/>
            <w:gridSpan w:val="2"/>
            <w:noWrap w:val="0"/>
            <w:vAlign w:val="center"/>
          </w:tcPr>
          <w:p>
            <w:pPr>
              <w:jc w:val="center"/>
              <w:rPr>
                <w:rFonts w:hint="eastAsia" w:ascii="仿宋_GB2312" w:eastAsia="仿宋_GB2312"/>
              </w:rPr>
            </w:pPr>
            <w:r>
              <w:rPr>
                <w:rFonts w:hint="eastAsia" w:ascii="仿宋_GB2312" w:eastAsia="仿宋_GB2312"/>
              </w:rPr>
              <w:t>本人承担工作</w:t>
            </w:r>
          </w:p>
        </w:tc>
        <w:tc>
          <w:tcPr>
            <w:tcW w:w="985" w:type="dxa"/>
            <w:noWrap w:val="0"/>
            <w:vAlign w:val="center"/>
          </w:tcPr>
          <w:p>
            <w:pPr>
              <w:jc w:val="center"/>
              <w:rPr>
                <w:rFonts w:hint="eastAsia" w:ascii="仿宋_GB2312" w:eastAsia="仿宋_GB2312"/>
              </w:rPr>
            </w:pPr>
            <w:r>
              <w:rPr>
                <w:rFonts w:hint="eastAsia" w:ascii="仿宋_GB2312" w:eastAsia="仿宋_GB2312"/>
              </w:rPr>
              <w:t>本人</w:t>
            </w:r>
          </w:p>
          <w:p>
            <w:pPr>
              <w:jc w:val="center"/>
              <w:rPr>
                <w:rFonts w:hint="eastAsia" w:ascii="仿宋_GB2312" w:eastAsia="仿宋_GB2312"/>
              </w:rPr>
            </w:pPr>
            <w:r>
              <w:rPr>
                <w:rFonts w:hint="eastAsia" w:ascii="仿宋_GB2312" w:eastAsia="仿宋_GB2312"/>
              </w:rPr>
              <w:t>位次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19" w:hRule="atLeast"/>
          <w:jc w:val="center"/>
        </w:trPr>
        <w:tc>
          <w:tcPr>
            <w:tcW w:w="552" w:type="dxa"/>
            <w:vMerge w:val="continue"/>
            <w:noWrap w:val="0"/>
            <w:vAlign w:val="center"/>
          </w:tcPr>
          <w:p>
            <w:pPr>
              <w:jc w:val="center"/>
              <w:rPr>
                <w:rFonts w:hint="eastAsia" w:ascii="仿宋_GB2312" w:eastAsia="仿宋_GB2312"/>
              </w:rPr>
            </w:pPr>
          </w:p>
        </w:tc>
        <w:tc>
          <w:tcPr>
            <w:tcW w:w="3011" w:type="dxa"/>
            <w:noWrap w:val="0"/>
            <w:vAlign w:val="center"/>
          </w:tcPr>
          <w:p>
            <w:pPr>
              <w:jc w:val="center"/>
              <w:rPr>
                <w:rFonts w:hint="eastAsia" w:ascii="仿宋_GB2312" w:hAnsi="仿宋_GB2312" w:eastAsia="仿宋_GB2312" w:cs="仿宋_GB2312"/>
                <w:color w:val="auto"/>
                <w:sz w:val="21"/>
                <w:szCs w:val="21"/>
              </w:rPr>
            </w:pPr>
            <w:r>
              <w:rPr>
                <w:rFonts w:hint="eastAsia" w:ascii="仿宋_GB2312" w:hAnsi="仿宋_GB2312" w:eastAsia="仿宋_GB2312" w:cs="仿宋_GB2312"/>
                <w:color w:val="auto"/>
                <w:sz w:val="21"/>
                <w:szCs w:val="21"/>
              </w:rPr>
              <w:t>基于图卷积神经网络的心电图识别方法研究</w:t>
            </w:r>
          </w:p>
        </w:tc>
        <w:tc>
          <w:tcPr>
            <w:tcW w:w="1813" w:type="dxa"/>
            <w:noWrap w:val="0"/>
            <w:vAlign w:val="center"/>
          </w:tcPr>
          <w:p>
            <w:pPr>
              <w:jc w:val="center"/>
              <w:rPr>
                <w:rFonts w:hint="eastAsia" w:ascii="仿宋_GB2312" w:hAnsi="仿宋_GB2312" w:eastAsia="仿宋_GB2312" w:cs="仿宋_GB2312"/>
                <w:color w:val="auto"/>
                <w:sz w:val="21"/>
                <w:szCs w:val="21"/>
              </w:rPr>
            </w:pPr>
            <w:r>
              <w:rPr>
                <w:rFonts w:hint="eastAsia" w:ascii="仿宋_GB2312" w:hAnsi="仿宋_GB2312" w:eastAsia="仿宋_GB2312" w:cs="仿宋_GB2312"/>
                <w:color w:val="auto"/>
                <w:sz w:val="21"/>
                <w:szCs w:val="21"/>
              </w:rPr>
              <w:t>9.6万元</w:t>
            </w:r>
          </w:p>
          <w:p>
            <w:pPr>
              <w:pStyle w:val="2"/>
              <w:rPr>
                <w:rFonts w:hint="eastAsia" w:ascii="仿宋_GB2312" w:hAnsi="仿宋_GB2312" w:eastAsia="仿宋_GB2312" w:cs="仿宋_GB2312"/>
                <w:color w:val="auto"/>
                <w:sz w:val="21"/>
                <w:szCs w:val="21"/>
              </w:rPr>
            </w:pPr>
            <w:r>
              <w:rPr>
                <w:rFonts w:hint="eastAsia" w:ascii="仿宋_GB2312" w:hAnsi="仿宋_GB2312" w:eastAsia="仿宋_GB2312" w:cs="仿宋_GB2312"/>
                <w:b w:val="0"/>
                <w:bCs w:val="0"/>
                <w:color w:val="auto"/>
                <w:sz w:val="21"/>
                <w:szCs w:val="21"/>
              </w:rPr>
              <w:t>齐鲁工业大学（山东省科学院）青年博士合作基金项目</w:t>
            </w:r>
          </w:p>
        </w:tc>
        <w:tc>
          <w:tcPr>
            <w:tcW w:w="2656" w:type="dxa"/>
            <w:gridSpan w:val="2"/>
            <w:noWrap w:val="0"/>
            <w:vAlign w:val="center"/>
          </w:tcPr>
          <w:p>
            <w:pPr>
              <w:jc w:val="center"/>
              <w:rPr>
                <w:rFonts w:hint="eastAsia" w:ascii="仿宋_GB2312" w:hAnsi="仿宋_GB2312" w:eastAsia="仿宋_GB2312" w:cs="仿宋_GB2312"/>
                <w:color w:val="auto"/>
                <w:sz w:val="21"/>
                <w:szCs w:val="21"/>
                <w:lang w:val="en-US" w:eastAsia="zh-CN"/>
              </w:rPr>
            </w:pPr>
            <w:r>
              <w:rPr>
                <w:rFonts w:hint="eastAsia" w:ascii="仿宋_GB2312" w:hAnsi="仿宋_GB2312" w:eastAsia="仿宋_GB2312" w:cs="仿宋_GB2312"/>
                <w:color w:val="auto"/>
                <w:sz w:val="21"/>
                <w:szCs w:val="21"/>
                <w:lang w:val="en-US" w:eastAsia="zh-CN"/>
              </w:rPr>
              <w:t>算法研究</w:t>
            </w:r>
          </w:p>
        </w:tc>
        <w:tc>
          <w:tcPr>
            <w:tcW w:w="985" w:type="dxa"/>
            <w:noWrap w:val="0"/>
            <w:vAlign w:val="center"/>
          </w:tcPr>
          <w:p>
            <w:pPr>
              <w:jc w:val="center"/>
              <w:rPr>
                <w:rFonts w:hint="eastAsia"/>
              </w:rPr>
            </w:pPr>
          </w:p>
          <w:p>
            <w:pPr>
              <w:jc w:val="center"/>
              <w:rPr>
                <w:rFonts w:hint="eastAsia"/>
                <w:lang w:val="en-US" w:eastAsia="zh-CN"/>
              </w:rPr>
            </w:pPr>
            <w:r>
              <w:rPr>
                <w:rFonts w:hint="eastAsia"/>
                <w:lang w:val="en-US" w:eastAsia="zh-CN"/>
              </w:rPr>
              <w:t>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4" w:hRule="atLeast"/>
          <w:jc w:val="center"/>
        </w:trPr>
        <w:tc>
          <w:tcPr>
            <w:tcW w:w="552" w:type="dxa"/>
            <w:vMerge w:val="continue"/>
            <w:noWrap w:val="0"/>
            <w:vAlign w:val="center"/>
          </w:tcPr>
          <w:p>
            <w:pPr>
              <w:jc w:val="center"/>
              <w:rPr>
                <w:rFonts w:hint="eastAsia" w:ascii="仿宋_GB2312" w:eastAsia="仿宋_GB2312"/>
              </w:rPr>
            </w:pPr>
          </w:p>
        </w:tc>
        <w:tc>
          <w:tcPr>
            <w:tcW w:w="3011" w:type="dxa"/>
            <w:noWrap w:val="0"/>
            <w:vAlign w:val="center"/>
          </w:tcPr>
          <w:p>
            <w:pPr>
              <w:jc w:val="center"/>
              <w:rPr>
                <w:rFonts w:hint="eastAsia" w:ascii="仿宋_GB2312" w:eastAsia="仿宋_GB2312"/>
                <w:color w:val="FF0000"/>
                <w:szCs w:val="21"/>
              </w:rPr>
            </w:pPr>
            <w:r>
              <w:rPr>
                <w:rFonts w:hint="eastAsia" w:ascii="仿宋_GB2312" w:eastAsia="仿宋_GB2312"/>
                <w:szCs w:val="21"/>
              </w:rPr>
              <w:t>以下无内容</w:t>
            </w:r>
          </w:p>
        </w:tc>
        <w:tc>
          <w:tcPr>
            <w:tcW w:w="1813" w:type="dxa"/>
            <w:noWrap w:val="0"/>
            <w:vAlign w:val="center"/>
          </w:tcPr>
          <w:p>
            <w:pPr>
              <w:jc w:val="center"/>
              <w:rPr>
                <w:rFonts w:hint="eastAsia" w:ascii="仿宋_GB2312" w:eastAsia="仿宋_GB2312"/>
                <w:color w:val="FF0000"/>
                <w:szCs w:val="21"/>
              </w:rPr>
            </w:pPr>
          </w:p>
        </w:tc>
        <w:tc>
          <w:tcPr>
            <w:tcW w:w="2656" w:type="dxa"/>
            <w:gridSpan w:val="2"/>
            <w:noWrap w:val="0"/>
            <w:vAlign w:val="center"/>
          </w:tcPr>
          <w:p>
            <w:pPr>
              <w:jc w:val="center"/>
              <w:rPr>
                <w:rFonts w:hint="eastAsia" w:ascii="仿宋_GB2312" w:eastAsia="仿宋_GB2312"/>
                <w:color w:val="FF0000"/>
                <w:szCs w:val="21"/>
              </w:rPr>
            </w:pPr>
          </w:p>
        </w:tc>
        <w:tc>
          <w:tcPr>
            <w:tcW w:w="985" w:type="dxa"/>
            <w:noWrap w:val="0"/>
            <w:vAlign w:val="center"/>
          </w:tcPr>
          <w:p>
            <w:pPr>
              <w:jc w:val="center"/>
              <w:rPr>
                <w:rFonts w:hint="eastAsia" w:ascii="仿宋_GB2312" w:eastAsia="仿宋_GB2312"/>
              </w:rPr>
            </w:pPr>
          </w:p>
          <w:p>
            <w:pPr>
              <w:jc w:val="center"/>
              <w:rPr>
                <w:rFonts w:hint="eastAsia" w:ascii="仿宋_GB2312" w:eastAsia="仿宋_GB2312"/>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49" w:hRule="atLeast"/>
          <w:jc w:val="center"/>
        </w:trPr>
        <w:tc>
          <w:tcPr>
            <w:tcW w:w="552" w:type="dxa"/>
            <w:vMerge w:val="continue"/>
            <w:noWrap w:val="0"/>
            <w:vAlign w:val="center"/>
          </w:tcPr>
          <w:p>
            <w:pPr>
              <w:jc w:val="center"/>
              <w:rPr>
                <w:rFonts w:hint="eastAsia" w:ascii="仿宋_GB2312" w:eastAsia="仿宋_GB2312"/>
              </w:rPr>
            </w:pPr>
          </w:p>
        </w:tc>
        <w:tc>
          <w:tcPr>
            <w:tcW w:w="3011" w:type="dxa"/>
            <w:noWrap w:val="0"/>
            <w:vAlign w:val="center"/>
          </w:tcPr>
          <w:p>
            <w:pPr>
              <w:jc w:val="center"/>
              <w:rPr>
                <w:rFonts w:hint="eastAsia" w:ascii="仿宋_GB2312" w:eastAsia="仿宋_GB2312"/>
              </w:rPr>
            </w:pPr>
          </w:p>
        </w:tc>
        <w:tc>
          <w:tcPr>
            <w:tcW w:w="1813" w:type="dxa"/>
            <w:noWrap w:val="0"/>
            <w:vAlign w:val="center"/>
          </w:tcPr>
          <w:p>
            <w:pPr>
              <w:jc w:val="center"/>
              <w:rPr>
                <w:rFonts w:hint="eastAsia" w:ascii="仿宋_GB2312" w:eastAsia="仿宋_GB2312"/>
              </w:rPr>
            </w:pPr>
          </w:p>
        </w:tc>
        <w:tc>
          <w:tcPr>
            <w:tcW w:w="2656" w:type="dxa"/>
            <w:gridSpan w:val="2"/>
            <w:noWrap w:val="0"/>
            <w:vAlign w:val="center"/>
          </w:tcPr>
          <w:p>
            <w:pPr>
              <w:jc w:val="center"/>
              <w:rPr>
                <w:rFonts w:hint="eastAsia" w:ascii="仿宋_GB2312" w:eastAsia="仿宋_GB2312"/>
              </w:rPr>
            </w:pPr>
          </w:p>
        </w:tc>
        <w:tc>
          <w:tcPr>
            <w:tcW w:w="985" w:type="dxa"/>
            <w:noWrap w:val="0"/>
            <w:vAlign w:val="center"/>
          </w:tcPr>
          <w:p>
            <w:pPr>
              <w:jc w:val="center"/>
              <w:rPr>
                <w:rFonts w:hint="eastAsia" w:ascii="仿宋_GB2312" w:eastAsia="仿宋_GB2312"/>
              </w:rPr>
            </w:pPr>
          </w:p>
          <w:p>
            <w:pPr>
              <w:jc w:val="center"/>
              <w:rPr>
                <w:rFonts w:hint="eastAsia"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19" w:hRule="atLeast"/>
          <w:jc w:val="center"/>
        </w:trPr>
        <w:tc>
          <w:tcPr>
            <w:tcW w:w="552" w:type="dxa"/>
            <w:vMerge w:val="continue"/>
            <w:noWrap w:val="0"/>
            <w:vAlign w:val="center"/>
          </w:tcPr>
          <w:p>
            <w:pPr>
              <w:jc w:val="center"/>
              <w:rPr>
                <w:rFonts w:hint="eastAsia" w:ascii="仿宋_GB2312" w:eastAsia="仿宋_GB2312"/>
              </w:rPr>
            </w:pPr>
          </w:p>
        </w:tc>
        <w:tc>
          <w:tcPr>
            <w:tcW w:w="3011" w:type="dxa"/>
            <w:noWrap w:val="0"/>
            <w:vAlign w:val="center"/>
          </w:tcPr>
          <w:p>
            <w:pPr>
              <w:jc w:val="center"/>
              <w:rPr>
                <w:rFonts w:hint="eastAsia" w:ascii="仿宋_GB2312" w:eastAsia="仿宋_GB2312"/>
              </w:rPr>
            </w:pPr>
          </w:p>
        </w:tc>
        <w:tc>
          <w:tcPr>
            <w:tcW w:w="1813" w:type="dxa"/>
            <w:noWrap w:val="0"/>
            <w:vAlign w:val="center"/>
          </w:tcPr>
          <w:p>
            <w:pPr>
              <w:jc w:val="center"/>
              <w:rPr>
                <w:rFonts w:hint="eastAsia" w:ascii="仿宋_GB2312" w:eastAsia="仿宋_GB2312"/>
              </w:rPr>
            </w:pPr>
          </w:p>
        </w:tc>
        <w:tc>
          <w:tcPr>
            <w:tcW w:w="2656" w:type="dxa"/>
            <w:gridSpan w:val="2"/>
            <w:noWrap w:val="0"/>
            <w:vAlign w:val="center"/>
          </w:tcPr>
          <w:p>
            <w:pPr>
              <w:jc w:val="center"/>
              <w:rPr>
                <w:rFonts w:hint="eastAsia" w:ascii="仿宋_GB2312" w:eastAsia="仿宋_GB2312"/>
              </w:rPr>
            </w:pPr>
          </w:p>
        </w:tc>
        <w:tc>
          <w:tcPr>
            <w:tcW w:w="985" w:type="dxa"/>
            <w:noWrap w:val="0"/>
            <w:vAlign w:val="center"/>
          </w:tcPr>
          <w:p>
            <w:pPr>
              <w:jc w:val="center"/>
              <w:rPr>
                <w:rFonts w:hint="eastAsia" w:ascii="仿宋_GB2312" w:eastAsia="仿宋_GB2312"/>
              </w:rPr>
            </w:pPr>
          </w:p>
          <w:p>
            <w:pPr>
              <w:jc w:val="center"/>
              <w:rPr>
                <w:rFonts w:hint="eastAsia" w:ascii="仿宋_GB2312" w:eastAsia="仿宋_GB2312"/>
              </w:rPr>
            </w:pPr>
          </w:p>
        </w:tc>
      </w:tr>
    </w:tbl>
    <w:p>
      <w:pPr>
        <w:rPr>
          <w:rFonts w:hint="eastAsia"/>
        </w:rPr>
      </w:pPr>
      <w:r>
        <w:rPr>
          <w:rFonts w:hint="eastAsia" w:ascii="黑体" w:eastAsia="黑体"/>
          <w:b/>
          <w:sz w:val="28"/>
        </w:rPr>
        <w:br w:type="page"/>
      </w:r>
    </w:p>
    <w:p>
      <w:pPr>
        <w:widowControl/>
        <w:jc w:val="left"/>
      </w:pPr>
      <w:r>
        <w:rPr>
          <w:rFonts w:hint="eastAsia" w:ascii="黑体" w:eastAsia="黑体"/>
          <w:b/>
          <w:sz w:val="28"/>
        </w:rPr>
        <w:t>Ⅱ．申请硕士学位论文内容介绍</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9"/>
        <w:gridCol w:w="1499"/>
        <w:gridCol w:w="1500"/>
        <w:gridCol w:w="1500"/>
        <w:gridCol w:w="1500"/>
        <w:gridCol w:w="1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24" w:hRule="exact"/>
          <w:jc w:val="center"/>
        </w:trPr>
        <w:tc>
          <w:tcPr>
            <w:tcW w:w="1499" w:type="dxa"/>
            <w:vAlign w:val="center"/>
          </w:tcPr>
          <w:p>
            <w:pPr>
              <w:widowControl/>
              <w:jc w:val="center"/>
              <w:rPr>
                <w:rFonts w:ascii="仿宋_GB2312" w:eastAsia="仿宋_GB2312"/>
              </w:rPr>
            </w:pPr>
            <w:r>
              <w:rPr>
                <w:rFonts w:hint="eastAsia" w:ascii="仿宋_GB2312" w:eastAsia="仿宋_GB2312"/>
              </w:rPr>
              <w:t>论文题目</w:t>
            </w:r>
          </w:p>
        </w:tc>
        <w:tc>
          <w:tcPr>
            <w:tcW w:w="7499" w:type="dxa"/>
            <w:gridSpan w:val="5"/>
            <w:vAlign w:val="center"/>
          </w:tcPr>
          <w:p>
            <w:pPr>
              <w:widowControl/>
              <w:jc w:val="center"/>
              <w:rPr>
                <w:rFonts w:ascii="仿宋_GB2312" w:eastAsia="仿宋_GB2312"/>
              </w:rPr>
            </w:pPr>
            <w:r>
              <w:rPr>
                <w:rFonts w:hint="eastAsia" w:ascii="仿宋_GB2312" w:eastAsia="仿宋_GB2312"/>
              </w:rPr>
              <w:t>基于二维化十二导联ECG信号分类与冗余性研究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exact"/>
          <w:jc w:val="center"/>
        </w:trPr>
        <w:tc>
          <w:tcPr>
            <w:tcW w:w="1499" w:type="dxa"/>
            <w:vAlign w:val="center"/>
          </w:tcPr>
          <w:p>
            <w:pPr>
              <w:widowControl/>
              <w:jc w:val="center"/>
              <w:rPr>
                <w:rFonts w:ascii="仿宋_GB2312" w:eastAsia="仿宋_GB2312"/>
              </w:rPr>
            </w:pPr>
            <w:r>
              <w:rPr>
                <w:rFonts w:hint="eastAsia" w:ascii="仿宋_GB2312" w:hAnsi="宋体" w:eastAsia="仿宋_GB2312"/>
              </w:rPr>
              <w:t>选题时间</w:t>
            </w:r>
          </w:p>
        </w:tc>
        <w:tc>
          <w:tcPr>
            <w:tcW w:w="1499" w:type="dxa"/>
            <w:vAlign w:val="center"/>
          </w:tcPr>
          <w:p>
            <w:pPr>
              <w:widowControl/>
              <w:jc w:val="center"/>
              <w:rPr>
                <w:rFonts w:hint="default" w:ascii="仿宋_GB2312" w:eastAsia="仿宋_GB2312"/>
                <w:lang w:val="en-US" w:eastAsia="zh-CN"/>
              </w:rPr>
            </w:pPr>
            <w:r>
              <w:rPr>
                <w:rFonts w:hint="eastAsia" w:ascii="仿宋_GB2312" w:eastAsia="仿宋_GB2312"/>
                <w:lang w:val="en-US" w:eastAsia="zh-CN"/>
              </w:rPr>
              <w:t>2021.10.27</w:t>
            </w:r>
          </w:p>
        </w:tc>
        <w:tc>
          <w:tcPr>
            <w:tcW w:w="1500" w:type="dxa"/>
            <w:vAlign w:val="center"/>
          </w:tcPr>
          <w:p>
            <w:pPr>
              <w:widowControl/>
              <w:jc w:val="center"/>
              <w:rPr>
                <w:rFonts w:ascii="仿宋_GB2312" w:eastAsia="仿宋_GB2312"/>
              </w:rPr>
            </w:pPr>
            <w:r>
              <w:rPr>
                <w:rFonts w:hint="eastAsia" w:ascii="仿宋_GB2312" w:eastAsia="仿宋_GB2312"/>
              </w:rPr>
              <w:t>完成时间</w:t>
            </w:r>
          </w:p>
        </w:tc>
        <w:tc>
          <w:tcPr>
            <w:tcW w:w="1500" w:type="dxa"/>
            <w:vAlign w:val="center"/>
          </w:tcPr>
          <w:p>
            <w:pPr>
              <w:widowControl/>
              <w:jc w:val="center"/>
              <w:rPr>
                <w:rFonts w:hint="default" w:ascii="仿宋_GB2312" w:eastAsia="仿宋_GB2312"/>
                <w:lang w:val="en-US" w:eastAsia="zh-CN"/>
              </w:rPr>
            </w:pPr>
            <w:r>
              <w:rPr>
                <w:rFonts w:hint="eastAsia" w:ascii="仿宋_GB2312" w:eastAsia="仿宋_GB2312"/>
                <w:lang w:val="en-US" w:eastAsia="zh-CN"/>
              </w:rPr>
              <w:t>2023.06.03</w:t>
            </w:r>
          </w:p>
        </w:tc>
        <w:tc>
          <w:tcPr>
            <w:tcW w:w="1500" w:type="dxa"/>
            <w:vAlign w:val="center"/>
          </w:tcPr>
          <w:p>
            <w:pPr>
              <w:widowControl/>
              <w:jc w:val="center"/>
              <w:rPr>
                <w:rFonts w:ascii="仿宋_GB2312" w:eastAsia="仿宋_GB2312"/>
              </w:rPr>
            </w:pPr>
            <w:r>
              <w:rPr>
                <w:rFonts w:hint="eastAsia" w:ascii="仿宋_GB2312" w:eastAsia="仿宋_GB2312"/>
              </w:rPr>
              <w:t>论文字数</w:t>
            </w:r>
          </w:p>
        </w:tc>
        <w:tc>
          <w:tcPr>
            <w:tcW w:w="1500" w:type="dxa"/>
            <w:vAlign w:val="center"/>
          </w:tcPr>
          <w:p>
            <w:pPr>
              <w:widowControl/>
              <w:jc w:val="center"/>
              <w:rPr>
                <w:rFonts w:hint="default" w:ascii="仿宋_GB2312" w:eastAsia="仿宋_GB2312"/>
                <w:lang w:val="en-US" w:eastAsia="zh-CN"/>
              </w:rPr>
            </w:pPr>
            <w:r>
              <w:rPr>
                <w:rFonts w:hint="eastAsia" w:ascii="仿宋_GB2312" w:eastAsia="仿宋_GB2312"/>
                <w:lang w:val="en-US" w:eastAsia="zh-CN"/>
              </w:rPr>
              <w:t>42000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exact"/>
          <w:jc w:val="center"/>
        </w:trPr>
        <w:tc>
          <w:tcPr>
            <w:tcW w:w="1499" w:type="dxa"/>
            <w:vAlign w:val="center"/>
          </w:tcPr>
          <w:p>
            <w:pPr>
              <w:widowControl/>
              <w:jc w:val="center"/>
              <w:rPr>
                <w:rFonts w:ascii="仿宋_GB2312" w:hAnsi="宋体" w:eastAsia="仿宋_GB2312"/>
              </w:rPr>
            </w:pPr>
            <w:r>
              <w:rPr>
                <w:rFonts w:hint="eastAsia" w:ascii="仿宋_GB2312" w:hAnsi="宋体" w:eastAsia="仿宋_GB2312"/>
              </w:rPr>
              <w:t>关键词</w:t>
            </w:r>
          </w:p>
        </w:tc>
        <w:tc>
          <w:tcPr>
            <w:tcW w:w="7499" w:type="dxa"/>
            <w:gridSpan w:val="5"/>
            <w:vAlign w:val="center"/>
          </w:tcPr>
          <w:p>
            <w:pPr>
              <w:widowControl/>
              <w:jc w:val="center"/>
              <w:rPr>
                <w:rFonts w:ascii="仿宋_GB2312" w:eastAsia="仿宋_GB2312"/>
              </w:rPr>
            </w:pPr>
            <w:r>
              <w:rPr>
                <w:rFonts w:hint="eastAsia" w:ascii="仿宋_GB2312" w:eastAsia="仿宋_GB2312"/>
              </w:rPr>
              <w:t>十二导联，二维化，深度神经网络，心律失常，导联冗余性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4" w:hRule="atLeast"/>
          <w:jc w:val="center"/>
        </w:trPr>
        <w:tc>
          <w:tcPr>
            <w:tcW w:w="8998" w:type="dxa"/>
            <w:gridSpan w:val="6"/>
          </w:tcPr>
          <w:p>
            <w:pPr>
              <w:spacing w:before="156" w:beforeLines="50" w:line="360" w:lineRule="auto"/>
              <w:rPr>
                <w:rFonts w:hint="eastAsia" w:ascii="仿宋_GB2312" w:hAnsi="宋体" w:eastAsia="仿宋_GB2312"/>
                <w:sz w:val="24"/>
              </w:rPr>
            </w:pPr>
            <w:r>
              <w:rPr>
                <w:rFonts w:hint="eastAsia" w:ascii="仿宋_GB2312" w:hAnsi="宋体" w:eastAsia="仿宋_GB2312"/>
                <w:sz w:val="24"/>
              </w:rPr>
              <w:t>论文课题来源、理论和实践意义：</w:t>
            </w:r>
          </w:p>
          <w:p>
            <w:pPr>
              <w:spacing w:before="156" w:beforeLines="50" w:line="360" w:lineRule="auto"/>
              <w:ind w:firstLine="420" w:firstLineChars="200"/>
              <w:rPr>
                <w:rFonts w:hint="eastAsia" w:ascii="仿宋_GB2312" w:hAnsi="宋体" w:eastAsia="仿宋_GB2312"/>
                <w:sz w:val="21"/>
                <w:szCs w:val="21"/>
                <w:lang w:val="en-US" w:eastAsia="zh-CN"/>
              </w:rPr>
            </w:pPr>
            <w:r>
              <w:rPr>
                <w:rFonts w:hint="eastAsia" w:ascii="仿宋_GB2312" w:hAnsi="宋体" w:eastAsia="仿宋_GB2312"/>
                <w:sz w:val="21"/>
                <w:szCs w:val="21"/>
                <w:lang w:val="en-US" w:eastAsia="zh-CN"/>
              </w:rPr>
              <w:t>本课题来源于齐鲁工业大学（山东省科学院）青年博士合作基金项目，项目号为2019BSHZ0014，项目标题为基于图卷积神经网络的心电图识别方法研究。</w:t>
            </w:r>
          </w:p>
          <w:p>
            <w:pPr>
              <w:spacing w:before="156" w:beforeLines="50" w:line="360" w:lineRule="auto"/>
              <w:ind w:firstLine="420" w:firstLineChars="200"/>
              <w:rPr>
                <w:rFonts w:hint="default" w:ascii="仿宋_GB2312" w:hAnsi="宋体" w:eastAsia="仿宋_GB2312"/>
                <w:sz w:val="21"/>
                <w:szCs w:val="21"/>
                <w:lang w:val="en-US" w:eastAsia="zh-CN"/>
              </w:rPr>
            </w:pPr>
            <w:r>
              <w:rPr>
                <w:rFonts w:hint="default" w:ascii="仿宋_GB2312" w:hAnsi="宋体" w:eastAsia="仿宋_GB2312"/>
                <w:sz w:val="21"/>
                <w:szCs w:val="21"/>
                <w:lang w:val="en-US" w:eastAsia="zh-CN"/>
              </w:rPr>
              <w:t>心血管疾病是一种常见、多发和死亡率高的慢性病，具有病情隐蔽、危险性高和突发性强等特点。心律失常是心血管疾病中最常见的一组疾病，容易引起多种并发症，对人类的健康造成了极大的威胁。心电图（ECG）是医学日常实践中的基本工具，因其简单、无创、可靠等特点，多作为心律失常临床诊断的依据。全世界每年采集获得数百万的心电图记录，且这个数据量逐年上升。专业医生增长的速度远不能匹配心电图的产出数量，导致病症诊断结果无法及时提供。在实际生活中对心律失常的诊断主要依赖医生对心电图的分析，呈指数剧增的心电数据加重了医生的工作负担。近几十年随着计算机算力的不断提升，越来越多的领域引入了计算机辅助识别诊断，计算机辅助识别在临床心电图工作流程中也变得越来越重要。然而，现有的商用ECG诊断算法仍然显示出较高的错误率。随着ECG信号的数字化、计算机硬件计算力的提升和多种算法的提出，为大规模处理原始心电信号提供了条件，也为重新创建高性能的ECG智能识别方法展示了可能性。</w:t>
            </w:r>
          </w:p>
          <w:p>
            <w:pPr>
              <w:spacing w:before="156" w:beforeLines="50" w:line="360" w:lineRule="auto"/>
              <w:ind w:firstLine="420" w:firstLineChars="200"/>
              <w:rPr>
                <w:rFonts w:hint="default" w:ascii="仿宋_GB2312" w:hAnsi="宋体" w:eastAsia="仿宋_GB2312"/>
                <w:sz w:val="21"/>
                <w:szCs w:val="21"/>
                <w:lang w:val="en-US" w:eastAsia="zh-CN"/>
              </w:rPr>
            </w:pPr>
            <w:r>
              <w:rPr>
                <w:rFonts w:hint="default" w:ascii="仿宋_GB2312" w:hAnsi="宋体" w:eastAsia="仿宋_GB2312"/>
                <w:sz w:val="21"/>
                <w:szCs w:val="21"/>
                <w:lang w:val="en-US" w:eastAsia="zh-CN"/>
              </w:rPr>
              <w:t>由于心电图的复杂性，对心电图进行精确分析存在很大难度。目前专业医生对心电图的分析主要依靠常年累积的行医经验，识别异常心电图在波形结构中存在的问题。为客观、准确、快速地进行心电图自动分析，借助高性能计算设备和人工智能识别算法对心电图进行自动化分析，提升心电图分析的效率和准确率是智慧医疗在心电图领域发展的应有之义。同时随着便携式设备例如带有实时心电图记录功能的智能手表的不断出现，监测主体心电信号并利用智能识别算法反馈结果可为预防心血管疾病和及时就诊提供条件。</w:t>
            </w:r>
          </w:p>
          <w:p>
            <w:pPr>
              <w:spacing w:before="156" w:beforeLines="50" w:line="360" w:lineRule="auto"/>
              <w:ind w:firstLine="420" w:firstLineChars="200"/>
              <w:rPr>
                <w:rFonts w:hint="default" w:ascii="仿宋_GB2312" w:hAnsi="宋体" w:eastAsia="仿宋_GB2312"/>
                <w:sz w:val="24"/>
                <w:lang w:val="en-US" w:eastAsia="zh-CN"/>
              </w:rPr>
            </w:pPr>
            <w:r>
              <w:rPr>
                <w:rFonts w:hint="default" w:ascii="仿宋_GB2312" w:hAnsi="宋体" w:eastAsia="仿宋_GB2312"/>
                <w:sz w:val="21"/>
                <w:szCs w:val="21"/>
                <w:lang w:val="en-US" w:eastAsia="zh-CN"/>
              </w:rPr>
              <w:t>现如今国家大力推行人工智能和智慧医疗。“十四五”期间将持续推进“智慧医院”建设，通过信息化手段提升医疗服务的效率、质量与安全。《“健康山东2030”规划纲要》提出加大研发健康医疗相关的人工智能技术和可穿戴设备，促进健康医疗智能装备产业升级。本研究旨在将人工智能技术应用于基于十二导联ECG的心律失常的智能识别研究中，同时分析十二导联ECG信号在深度学习过程中的冗余性。这有助于为便携式设备应用部分导联进行智能识别算法提供理论基础。因此本研究具有较高的临床意义和市场空间，具有较为广阔的应用前景，属于国家和山东省的重点发展领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0" w:hRule="atLeast"/>
          <w:jc w:val="center"/>
        </w:trPr>
        <w:tc>
          <w:tcPr>
            <w:tcW w:w="8998" w:type="dxa"/>
            <w:gridSpan w:val="6"/>
          </w:tcPr>
          <w:p>
            <w:pPr>
              <w:spacing w:before="156" w:beforeLines="50" w:line="360" w:lineRule="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本课题前人主要研究成果介绍：</w:t>
            </w:r>
          </w:p>
          <w:p>
            <w:pPr>
              <w:spacing w:before="156" w:beforeLines="50" w:line="360" w:lineRule="auto"/>
              <w:ind w:firstLine="420" w:firstLineChars="200"/>
              <w:rPr>
                <w:rFonts w:hint="eastAsia" w:ascii="仿宋_GB2312" w:hAnsi="仿宋_GB2312" w:eastAsia="仿宋_GB2312" w:cs="仿宋_GB2312"/>
              </w:rPr>
            </w:pPr>
            <w:r>
              <w:rPr>
                <w:rFonts w:hint="eastAsia" w:ascii="仿宋_GB2312" w:hAnsi="仿宋_GB2312" w:eastAsia="仿宋_GB2312" w:cs="仿宋_GB2312"/>
              </w:rPr>
              <w:t>过去几十年中对于心律失常自动分类的研究中，基于机器学习的算法占据大多数，这类算法通常分为构建特征工程和设计分类算法两部分。具体来说，研究人员首先利用数学方法从原始ECG中提取大量具有医学意义的特征，如小波特征</w:t>
            </w:r>
            <w:r>
              <w:rPr>
                <w:rFonts w:hint="eastAsia" w:ascii="仿宋_GB2312" w:hAnsi="仿宋_GB2312" w:eastAsia="仿宋_GB2312" w:cs="仿宋_GB2312"/>
                <w:vertAlign w:val="superscript"/>
              </w:rPr>
              <w:t>[</w:t>
            </w:r>
            <w:r>
              <w:rPr>
                <w:rFonts w:hint="eastAsia" w:ascii="仿宋_GB2312" w:hAnsi="仿宋_GB2312" w:eastAsia="仿宋_GB2312" w:cs="仿宋_GB2312"/>
                <w:vertAlign w:val="superscript"/>
                <w:lang w:val="en-US" w:eastAsia="zh-CN"/>
              </w:rPr>
              <w:t>1</w:t>
            </w:r>
            <w:r>
              <w:rPr>
                <w:rFonts w:hint="eastAsia" w:ascii="仿宋_GB2312" w:hAnsi="仿宋_GB2312" w:eastAsia="仿宋_GB2312" w:cs="仿宋_GB2312"/>
                <w:vertAlign w:val="superscript"/>
              </w:rPr>
              <w:t>]</w:t>
            </w:r>
            <w:r>
              <w:rPr>
                <w:rFonts w:hint="eastAsia" w:ascii="仿宋_GB2312" w:hAnsi="仿宋_GB2312" w:eastAsia="仿宋_GB2312" w:cs="仿宋_GB2312"/>
              </w:rPr>
              <w:t>、P-QRS-T复合特征</w:t>
            </w:r>
            <w:r>
              <w:rPr>
                <w:rFonts w:hint="eastAsia" w:ascii="仿宋_GB2312" w:hAnsi="仿宋_GB2312" w:eastAsia="仿宋_GB2312" w:cs="仿宋_GB2312"/>
                <w:vertAlign w:val="superscript"/>
              </w:rPr>
              <w:t>[</w:t>
            </w:r>
            <w:r>
              <w:rPr>
                <w:rFonts w:hint="eastAsia" w:ascii="仿宋_GB2312" w:hAnsi="仿宋_GB2312" w:eastAsia="仿宋_GB2312" w:cs="仿宋_GB2312"/>
                <w:vertAlign w:val="superscript"/>
                <w:lang w:val="en-US" w:eastAsia="zh-CN"/>
              </w:rPr>
              <w:t>2</w:t>
            </w:r>
            <w:r>
              <w:rPr>
                <w:rFonts w:hint="eastAsia" w:ascii="仿宋_GB2312" w:hAnsi="仿宋_GB2312" w:eastAsia="仿宋_GB2312" w:cs="仿宋_GB2312"/>
                <w:vertAlign w:val="superscript"/>
              </w:rPr>
              <w:t>,</w:t>
            </w:r>
            <w:r>
              <w:rPr>
                <w:rFonts w:hint="eastAsia" w:ascii="仿宋_GB2312" w:hAnsi="仿宋_GB2312" w:eastAsia="仿宋_GB2312" w:cs="仿宋_GB2312"/>
                <w:vertAlign w:val="superscript"/>
                <w:lang w:val="en-US" w:eastAsia="zh-CN"/>
              </w:rPr>
              <w:t>3</w:t>
            </w:r>
            <w:r>
              <w:rPr>
                <w:rFonts w:hint="eastAsia" w:ascii="仿宋_GB2312" w:hAnsi="仿宋_GB2312" w:eastAsia="仿宋_GB2312" w:cs="仿宋_GB2312"/>
                <w:vertAlign w:val="superscript"/>
              </w:rPr>
              <w:t>]</w:t>
            </w:r>
            <w:r>
              <w:rPr>
                <w:rFonts w:hint="eastAsia" w:ascii="仿宋_GB2312" w:hAnsi="仿宋_GB2312" w:eastAsia="仿宋_GB2312" w:cs="仿宋_GB2312"/>
              </w:rPr>
              <w:t>、心率变异性统计特征</w:t>
            </w:r>
            <w:r>
              <w:rPr>
                <w:rFonts w:hint="eastAsia" w:ascii="仿宋_GB2312" w:hAnsi="仿宋_GB2312" w:eastAsia="仿宋_GB2312" w:cs="仿宋_GB2312"/>
                <w:vertAlign w:val="superscript"/>
              </w:rPr>
              <w:t>[</w:t>
            </w:r>
            <w:r>
              <w:rPr>
                <w:rFonts w:hint="eastAsia" w:ascii="仿宋_GB2312" w:hAnsi="仿宋_GB2312" w:eastAsia="仿宋_GB2312" w:cs="仿宋_GB2312"/>
                <w:vertAlign w:val="superscript"/>
                <w:lang w:val="en-US" w:eastAsia="zh-CN"/>
              </w:rPr>
              <w:t>4</w:t>
            </w:r>
            <w:r>
              <w:rPr>
                <w:rFonts w:hint="eastAsia" w:ascii="仿宋_GB2312" w:hAnsi="仿宋_GB2312" w:eastAsia="仿宋_GB2312" w:cs="仿宋_GB2312"/>
                <w:vertAlign w:val="superscript"/>
              </w:rPr>
              <w:t>]</w:t>
            </w:r>
            <w:r>
              <w:rPr>
                <w:rFonts w:hint="eastAsia" w:ascii="仿宋_GB2312" w:hAnsi="仿宋_GB2312" w:eastAsia="仿宋_GB2312" w:cs="仿宋_GB2312"/>
              </w:rPr>
              <w:t>、RR间期相关统计特征</w:t>
            </w:r>
            <w:r>
              <w:rPr>
                <w:rFonts w:hint="eastAsia" w:ascii="仿宋_GB2312" w:hAnsi="仿宋_GB2312" w:eastAsia="仿宋_GB2312" w:cs="仿宋_GB2312"/>
                <w:vertAlign w:val="superscript"/>
              </w:rPr>
              <w:t>[</w:t>
            </w:r>
            <w:r>
              <w:rPr>
                <w:rFonts w:hint="eastAsia" w:ascii="仿宋_GB2312" w:hAnsi="仿宋_GB2312" w:eastAsia="仿宋_GB2312" w:cs="仿宋_GB2312"/>
                <w:vertAlign w:val="superscript"/>
                <w:lang w:val="en-US" w:eastAsia="zh-CN"/>
              </w:rPr>
              <w:t>5</w:t>
            </w:r>
            <w:r>
              <w:rPr>
                <w:rFonts w:hint="eastAsia" w:ascii="仿宋_GB2312" w:hAnsi="仿宋_GB2312" w:eastAsia="仿宋_GB2312" w:cs="仿宋_GB2312"/>
                <w:vertAlign w:val="superscript"/>
              </w:rPr>
              <w:t>]</w:t>
            </w:r>
            <w:r>
              <w:rPr>
                <w:rFonts w:hint="eastAsia" w:ascii="仿宋_GB2312" w:hAnsi="仿宋_GB2312" w:eastAsia="仿宋_GB2312" w:cs="仿宋_GB2312"/>
              </w:rPr>
              <w:t>、高阶统计特征</w:t>
            </w:r>
            <w:r>
              <w:rPr>
                <w:rFonts w:hint="eastAsia" w:ascii="仿宋_GB2312" w:hAnsi="仿宋_GB2312" w:eastAsia="仿宋_GB2312" w:cs="仿宋_GB2312"/>
                <w:vertAlign w:val="superscript"/>
              </w:rPr>
              <w:t>[</w:t>
            </w:r>
            <w:r>
              <w:rPr>
                <w:rFonts w:hint="eastAsia" w:ascii="仿宋_GB2312" w:hAnsi="仿宋_GB2312" w:eastAsia="仿宋_GB2312" w:cs="仿宋_GB2312"/>
                <w:vertAlign w:val="superscript"/>
                <w:lang w:val="en-US" w:eastAsia="zh-CN"/>
              </w:rPr>
              <w:t>5</w:t>
            </w:r>
            <w:r>
              <w:rPr>
                <w:rFonts w:hint="eastAsia" w:ascii="仿宋_GB2312" w:hAnsi="仿宋_GB2312" w:eastAsia="仿宋_GB2312" w:cs="仿宋_GB2312"/>
                <w:vertAlign w:val="superscript"/>
              </w:rPr>
              <w:t>,</w:t>
            </w:r>
            <w:r>
              <w:rPr>
                <w:rFonts w:hint="eastAsia" w:ascii="仿宋_GB2312" w:hAnsi="仿宋_GB2312" w:eastAsia="仿宋_GB2312" w:cs="仿宋_GB2312"/>
                <w:vertAlign w:val="superscript"/>
                <w:lang w:val="en-US" w:eastAsia="zh-CN"/>
              </w:rPr>
              <w:t>6</w:t>
            </w:r>
            <w:r>
              <w:rPr>
                <w:rFonts w:hint="eastAsia" w:ascii="仿宋_GB2312" w:hAnsi="仿宋_GB2312" w:eastAsia="仿宋_GB2312" w:cs="仿宋_GB2312"/>
                <w:vertAlign w:val="superscript"/>
              </w:rPr>
              <w:t>]</w:t>
            </w:r>
            <w:r>
              <w:rPr>
                <w:rFonts w:hint="eastAsia" w:ascii="仿宋_GB2312" w:hAnsi="仿宋_GB2312" w:eastAsia="仿宋_GB2312" w:cs="仿宋_GB2312"/>
              </w:rPr>
              <w:t>和形态学特征</w:t>
            </w:r>
            <w:r>
              <w:rPr>
                <w:rFonts w:hint="eastAsia" w:ascii="仿宋_GB2312" w:hAnsi="仿宋_GB2312" w:eastAsia="仿宋_GB2312" w:cs="仿宋_GB2312"/>
                <w:vertAlign w:val="superscript"/>
              </w:rPr>
              <w:t>[</w:t>
            </w:r>
            <w:r>
              <w:rPr>
                <w:rFonts w:hint="eastAsia" w:ascii="仿宋_GB2312" w:hAnsi="仿宋_GB2312" w:eastAsia="仿宋_GB2312" w:cs="仿宋_GB2312"/>
                <w:vertAlign w:val="superscript"/>
                <w:lang w:val="en-US" w:eastAsia="zh-CN"/>
              </w:rPr>
              <w:t>7</w:t>
            </w:r>
            <w:r>
              <w:rPr>
                <w:rFonts w:hint="eastAsia" w:ascii="仿宋_GB2312" w:hAnsi="仿宋_GB2312" w:eastAsia="仿宋_GB2312" w:cs="仿宋_GB2312"/>
                <w:vertAlign w:val="superscript"/>
              </w:rPr>
              <w:t>,</w:t>
            </w:r>
            <w:r>
              <w:rPr>
                <w:rFonts w:hint="eastAsia" w:ascii="仿宋_GB2312" w:hAnsi="仿宋_GB2312" w:eastAsia="仿宋_GB2312" w:cs="仿宋_GB2312"/>
                <w:vertAlign w:val="superscript"/>
                <w:lang w:val="en-US" w:eastAsia="zh-CN"/>
              </w:rPr>
              <w:t>8</w:t>
            </w:r>
            <w:r>
              <w:rPr>
                <w:rFonts w:hint="eastAsia" w:ascii="仿宋_GB2312" w:hAnsi="仿宋_GB2312" w:eastAsia="仿宋_GB2312" w:cs="仿宋_GB2312"/>
                <w:vertAlign w:val="superscript"/>
              </w:rPr>
              <w:t>]</w:t>
            </w:r>
            <w:r>
              <w:rPr>
                <w:rFonts w:hint="eastAsia" w:ascii="仿宋_GB2312" w:hAnsi="仿宋_GB2312" w:eastAsia="仿宋_GB2312" w:cs="仿宋_GB2312"/>
              </w:rPr>
              <w:t>。主成分分析</w:t>
            </w:r>
            <w:r>
              <w:rPr>
                <w:rFonts w:hint="eastAsia" w:ascii="仿宋_GB2312" w:hAnsi="仿宋_GB2312" w:eastAsia="仿宋_GB2312" w:cs="仿宋_GB2312"/>
                <w:vertAlign w:val="superscript"/>
              </w:rPr>
              <w:t>[</w:t>
            </w:r>
            <w:r>
              <w:rPr>
                <w:rFonts w:hint="eastAsia" w:ascii="仿宋_GB2312" w:hAnsi="仿宋_GB2312" w:eastAsia="仿宋_GB2312" w:cs="仿宋_GB2312"/>
                <w:vertAlign w:val="superscript"/>
                <w:lang w:val="en-US" w:eastAsia="zh-CN"/>
              </w:rPr>
              <w:t>9</w:t>
            </w:r>
            <w:r>
              <w:rPr>
                <w:rFonts w:hint="eastAsia" w:ascii="仿宋_GB2312" w:hAnsi="仿宋_GB2312" w:eastAsia="仿宋_GB2312" w:cs="仿宋_GB2312"/>
                <w:vertAlign w:val="superscript"/>
              </w:rPr>
              <w:t>,1</w:t>
            </w:r>
            <w:r>
              <w:rPr>
                <w:rFonts w:hint="eastAsia" w:ascii="仿宋_GB2312" w:hAnsi="仿宋_GB2312" w:eastAsia="仿宋_GB2312" w:cs="仿宋_GB2312"/>
                <w:vertAlign w:val="superscript"/>
                <w:lang w:val="en-US" w:eastAsia="zh-CN"/>
              </w:rPr>
              <w:t>0</w:t>
            </w:r>
            <w:r>
              <w:rPr>
                <w:rFonts w:hint="eastAsia" w:ascii="仿宋_GB2312" w:hAnsi="仿宋_GB2312" w:eastAsia="仿宋_GB2312" w:cs="仿宋_GB2312"/>
                <w:vertAlign w:val="superscript"/>
              </w:rPr>
              <w:t>]</w:t>
            </w:r>
            <w:r>
              <w:rPr>
                <w:rFonts w:hint="eastAsia" w:ascii="仿宋_GB2312" w:hAnsi="仿宋_GB2312" w:eastAsia="仿宋_GB2312" w:cs="仿宋_GB2312"/>
              </w:rPr>
              <w:t>和独立成分分析</w:t>
            </w:r>
            <w:r>
              <w:rPr>
                <w:rFonts w:hint="eastAsia" w:ascii="仿宋_GB2312" w:hAnsi="仿宋_GB2312" w:eastAsia="仿宋_GB2312" w:cs="仿宋_GB2312"/>
                <w:vertAlign w:val="superscript"/>
              </w:rPr>
              <w:t>[1</w:t>
            </w:r>
            <w:r>
              <w:rPr>
                <w:rFonts w:hint="eastAsia" w:ascii="仿宋_GB2312" w:hAnsi="仿宋_GB2312" w:eastAsia="仿宋_GB2312" w:cs="仿宋_GB2312"/>
                <w:vertAlign w:val="superscript"/>
                <w:lang w:val="en-US" w:eastAsia="zh-CN"/>
              </w:rPr>
              <w:t>1</w:t>
            </w:r>
            <w:r>
              <w:rPr>
                <w:rFonts w:hint="eastAsia" w:ascii="仿宋_GB2312" w:hAnsi="仿宋_GB2312" w:eastAsia="仿宋_GB2312" w:cs="仿宋_GB2312"/>
                <w:vertAlign w:val="superscript"/>
              </w:rPr>
              <w:t>,1</w:t>
            </w:r>
            <w:r>
              <w:rPr>
                <w:rFonts w:hint="eastAsia" w:ascii="仿宋_GB2312" w:hAnsi="仿宋_GB2312" w:eastAsia="仿宋_GB2312" w:cs="仿宋_GB2312"/>
                <w:vertAlign w:val="superscript"/>
                <w:lang w:val="en-US" w:eastAsia="zh-CN"/>
              </w:rPr>
              <w:t>2</w:t>
            </w:r>
            <w:r>
              <w:rPr>
                <w:rFonts w:hint="eastAsia" w:ascii="仿宋_GB2312" w:hAnsi="仿宋_GB2312" w:eastAsia="仿宋_GB2312" w:cs="仿宋_GB2312"/>
                <w:vertAlign w:val="superscript"/>
              </w:rPr>
              <w:t>]</w:t>
            </w:r>
            <w:r>
              <w:rPr>
                <w:rFonts w:hint="eastAsia" w:ascii="仿宋_GB2312" w:hAnsi="仿宋_GB2312" w:eastAsia="仿宋_GB2312" w:cs="仿宋_GB2312"/>
              </w:rPr>
              <w:t>等降维方法实现心电图特征从高维空间向低维空间的映射。经过特征工程得到的信息利用分类算法进行分类，常见的分类算法包括支持向量机</w:t>
            </w:r>
            <w:r>
              <w:rPr>
                <w:rFonts w:hint="eastAsia" w:ascii="仿宋_GB2312" w:hAnsi="仿宋_GB2312" w:eastAsia="仿宋_GB2312" w:cs="仿宋_GB2312"/>
                <w:vertAlign w:val="superscript"/>
              </w:rPr>
              <w:t>[1</w:t>
            </w:r>
            <w:r>
              <w:rPr>
                <w:rFonts w:hint="eastAsia" w:ascii="仿宋_GB2312" w:hAnsi="仿宋_GB2312" w:eastAsia="仿宋_GB2312" w:cs="仿宋_GB2312"/>
                <w:vertAlign w:val="superscript"/>
                <w:lang w:val="en-US" w:eastAsia="zh-CN"/>
              </w:rPr>
              <w:t>3</w:t>
            </w:r>
            <w:r>
              <w:rPr>
                <w:rFonts w:hint="eastAsia" w:ascii="仿宋_GB2312" w:hAnsi="仿宋_GB2312" w:eastAsia="仿宋_GB2312" w:cs="仿宋_GB2312"/>
                <w:vertAlign w:val="superscript"/>
              </w:rPr>
              <w:t>,1</w:t>
            </w:r>
            <w:r>
              <w:rPr>
                <w:rFonts w:hint="eastAsia" w:ascii="仿宋_GB2312" w:hAnsi="仿宋_GB2312" w:eastAsia="仿宋_GB2312" w:cs="仿宋_GB2312"/>
                <w:vertAlign w:val="superscript"/>
                <w:lang w:val="en-US" w:eastAsia="zh-CN"/>
              </w:rPr>
              <w:t>4</w:t>
            </w:r>
            <w:r>
              <w:rPr>
                <w:rFonts w:hint="eastAsia" w:ascii="仿宋_GB2312" w:hAnsi="仿宋_GB2312" w:eastAsia="仿宋_GB2312" w:cs="仿宋_GB2312"/>
                <w:vertAlign w:val="superscript"/>
              </w:rPr>
              <w:t>]</w:t>
            </w:r>
            <w:r>
              <w:rPr>
                <w:rFonts w:hint="eastAsia" w:ascii="仿宋_GB2312" w:hAnsi="仿宋_GB2312" w:eastAsia="仿宋_GB2312" w:cs="仿宋_GB2312"/>
              </w:rPr>
              <w:t>、自组织映射</w:t>
            </w:r>
            <w:r>
              <w:rPr>
                <w:rFonts w:hint="eastAsia" w:ascii="仿宋_GB2312" w:hAnsi="仿宋_GB2312" w:eastAsia="仿宋_GB2312" w:cs="仿宋_GB2312"/>
                <w:vertAlign w:val="superscript"/>
              </w:rPr>
              <w:t>[1</w:t>
            </w:r>
            <w:r>
              <w:rPr>
                <w:rFonts w:hint="eastAsia" w:ascii="仿宋_GB2312" w:hAnsi="仿宋_GB2312" w:eastAsia="仿宋_GB2312" w:cs="仿宋_GB2312"/>
                <w:vertAlign w:val="superscript"/>
                <w:lang w:val="en-US" w:eastAsia="zh-CN"/>
              </w:rPr>
              <w:t>5</w:t>
            </w:r>
            <w:r>
              <w:rPr>
                <w:rFonts w:hint="eastAsia" w:ascii="仿宋_GB2312" w:hAnsi="仿宋_GB2312" w:eastAsia="仿宋_GB2312" w:cs="仿宋_GB2312"/>
                <w:vertAlign w:val="superscript"/>
              </w:rPr>
              <w:t>]</w:t>
            </w:r>
            <w:r>
              <w:rPr>
                <w:rFonts w:hint="eastAsia" w:ascii="仿宋_GB2312" w:hAnsi="仿宋_GB2312" w:eastAsia="仿宋_GB2312" w:cs="仿宋_GB2312"/>
              </w:rPr>
              <w:t>、聚类</w:t>
            </w:r>
            <w:r>
              <w:rPr>
                <w:rFonts w:hint="eastAsia" w:ascii="仿宋_GB2312" w:hAnsi="仿宋_GB2312" w:eastAsia="仿宋_GB2312" w:cs="仿宋_GB2312"/>
                <w:vertAlign w:val="superscript"/>
              </w:rPr>
              <w:t>[1</w:t>
            </w:r>
            <w:r>
              <w:rPr>
                <w:rFonts w:hint="eastAsia" w:ascii="仿宋_GB2312" w:hAnsi="仿宋_GB2312" w:eastAsia="仿宋_GB2312" w:cs="仿宋_GB2312"/>
                <w:vertAlign w:val="superscript"/>
                <w:lang w:val="en-US" w:eastAsia="zh-CN"/>
              </w:rPr>
              <w:t>6</w:t>
            </w:r>
            <w:r>
              <w:rPr>
                <w:rFonts w:hint="eastAsia" w:ascii="仿宋_GB2312" w:hAnsi="仿宋_GB2312" w:eastAsia="仿宋_GB2312" w:cs="仿宋_GB2312"/>
                <w:vertAlign w:val="superscript"/>
              </w:rPr>
              <w:t>]</w:t>
            </w:r>
            <w:r>
              <w:rPr>
                <w:rFonts w:hint="eastAsia" w:ascii="仿宋_GB2312" w:hAnsi="仿宋_GB2312" w:eastAsia="仿宋_GB2312" w:cs="仿宋_GB2312"/>
              </w:rPr>
              <w:t>等。尽管机器学习在心律失常分类方面取得了不错的表现，但仍有一些问题需要解决。例如，基于主观因素提取的特征导致一些潜在的、深层次的重要信息被忽略、ECG的信息不能够被完整的使用等，这些情况会影响最终的分类性能。</w:t>
            </w:r>
          </w:p>
          <w:p>
            <w:pPr>
              <w:spacing w:before="156" w:beforeLines="50" w:line="360" w:lineRule="auto"/>
              <w:ind w:firstLine="420" w:firstLineChars="200"/>
              <w:rPr>
                <w:rFonts w:hint="eastAsia" w:ascii="仿宋_GB2312" w:hAnsi="仿宋_GB2312" w:eastAsia="仿宋_GB2312" w:cs="仿宋_GB2312"/>
              </w:rPr>
            </w:pPr>
            <w:r>
              <w:rPr>
                <w:rFonts w:hint="eastAsia" w:ascii="仿宋_GB2312" w:hAnsi="仿宋_GB2312" w:eastAsia="仿宋_GB2312" w:cs="仿宋_GB2312"/>
              </w:rPr>
              <w:t>近年来，深度神经网络（Deep Neural Network，DNN）以其强大的特征提取能力，极大地提升了对于语音识别、图像分类、疾病诊断等任务的技术水平。与机器学习方法不同，深度神经网络可以从原始输入数据中自动识别模式并学习有用的特征，而无需依赖大量的手动规则和特征工程，这使得它们特别适合应用于ECG数据。一些研究受此启发，将深度神经网络用于基于单导联或多导联心电图的心律失常自动分类中。</w:t>
            </w:r>
          </w:p>
          <w:p>
            <w:pPr>
              <w:spacing w:before="156" w:beforeLines="50" w:line="360" w:lineRule="auto"/>
              <w:ind w:firstLine="420" w:firstLineChars="200"/>
              <w:rPr>
                <w:rFonts w:hint="eastAsia" w:ascii="仿宋_GB2312" w:hAnsi="仿宋_GB2312" w:eastAsia="仿宋_GB2312" w:cs="仿宋_GB2312"/>
              </w:rPr>
            </w:pPr>
            <w:r>
              <w:rPr>
                <w:rFonts w:hint="eastAsia" w:ascii="仿宋_GB2312" w:hAnsi="仿宋_GB2312" w:eastAsia="仿宋_GB2312" w:cs="仿宋_GB2312"/>
              </w:rPr>
              <w:t>在这些研究中由于选择不同的数据库进行实验，导致实验样本的记录长度、导联数量不尽相同。但大体分为以下两类：基于单导联样本（每条记录有多个心拍，标签按照心拍标注）的分类算法和基于多导联样本（每条记录给出一个或多个标签）的分类算法。其相关研究包括Ullah等人</w:t>
            </w:r>
            <w:r>
              <w:rPr>
                <w:rFonts w:hint="eastAsia" w:ascii="仿宋_GB2312" w:hAnsi="仿宋_GB2312" w:eastAsia="仿宋_GB2312" w:cs="仿宋_GB2312"/>
                <w:vertAlign w:val="superscript"/>
              </w:rPr>
              <w:t>[</w:t>
            </w:r>
            <w:r>
              <w:rPr>
                <w:rFonts w:hint="eastAsia" w:ascii="仿宋_GB2312" w:hAnsi="仿宋_GB2312" w:eastAsia="仿宋_GB2312" w:cs="仿宋_GB2312"/>
                <w:vertAlign w:val="superscript"/>
                <w:lang w:val="en-US" w:eastAsia="zh-CN"/>
              </w:rPr>
              <w:t>17</w:t>
            </w:r>
            <w:r>
              <w:rPr>
                <w:rFonts w:hint="eastAsia" w:ascii="仿宋_GB2312" w:hAnsi="仿宋_GB2312" w:eastAsia="仿宋_GB2312" w:cs="仿宋_GB2312"/>
                <w:vertAlign w:val="superscript"/>
              </w:rPr>
              <w:t>]</w:t>
            </w:r>
            <w:r>
              <w:rPr>
                <w:rFonts w:hint="eastAsia" w:ascii="仿宋_GB2312" w:hAnsi="仿宋_GB2312" w:eastAsia="仿宋_GB2312" w:cs="仿宋_GB2312"/>
              </w:rPr>
              <w:t>提出了一种基于单导联的二维卷积神经网络（Convolutional Neural Network，CNN）模型，利用短时傅立叶变换将一维心电时间序列信号转换为二维频谱图，每个频谱图对应一个心拍以及一个标签，经过训练的模型在MIT-BIH心律失常数据库进行评估取得了99.11%的平均准确率。Jun等人</w:t>
            </w:r>
            <w:r>
              <w:rPr>
                <w:rFonts w:hint="eastAsia" w:ascii="仿宋_GB2312" w:hAnsi="仿宋_GB2312" w:eastAsia="仿宋_GB2312" w:cs="仿宋_GB2312"/>
                <w:vertAlign w:val="superscript"/>
              </w:rPr>
              <w:t>[</w:t>
            </w:r>
            <w:r>
              <w:rPr>
                <w:rFonts w:hint="eastAsia" w:ascii="仿宋_GB2312" w:hAnsi="仿宋_GB2312" w:eastAsia="仿宋_GB2312" w:cs="仿宋_GB2312"/>
                <w:vertAlign w:val="superscript"/>
                <w:lang w:val="en-US" w:eastAsia="zh-CN"/>
              </w:rPr>
              <w:t>18</w:t>
            </w:r>
            <w:r>
              <w:rPr>
                <w:rFonts w:hint="eastAsia" w:ascii="仿宋_GB2312" w:hAnsi="仿宋_GB2312" w:eastAsia="仿宋_GB2312" w:cs="仿宋_GB2312"/>
                <w:vertAlign w:val="superscript"/>
              </w:rPr>
              <w:t>]</w:t>
            </w:r>
            <w:r>
              <w:rPr>
                <w:rFonts w:hint="eastAsia" w:ascii="仿宋_GB2312" w:hAnsi="仿宋_GB2312" w:eastAsia="仿宋_GB2312" w:cs="仿宋_GB2312"/>
              </w:rPr>
              <w:t>提出了一种使用二维深度卷积神经网络（CNN）的ECG心律失常分类方法，该方法将每个心跳间期的波形图转换成二维灰度图像作为CNN分类器的输入数据，并在MIT-BIH心律失常数据库进行测试得到了99.05%的平均准确度。Hannun等人</w:t>
            </w:r>
            <w:r>
              <w:rPr>
                <w:rFonts w:hint="eastAsia" w:ascii="仿宋_GB2312" w:hAnsi="仿宋_GB2312" w:eastAsia="仿宋_GB2312" w:cs="仿宋_GB2312"/>
                <w:vertAlign w:val="superscript"/>
              </w:rPr>
              <w:t>[</w:t>
            </w:r>
            <w:r>
              <w:rPr>
                <w:rFonts w:hint="eastAsia" w:ascii="仿宋_GB2312" w:hAnsi="仿宋_GB2312" w:eastAsia="仿宋_GB2312" w:cs="仿宋_GB2312"/>
                <w:vertAlign w:val="superscript"/>
                <w:lang w:val="en-US" w:eastAsia="zh-CN"/>
              </w:rPr>
              <w:t>19</w:t>
            </w:r>
            <w:r>
              <w:rPr>
                <w:rFonts w:hint="eastAsia" w:ascii="仿宋_GB2312" w:hAnsi="仿宋_GB2312" w:eastAsia="仿宋_GB2312" w:cs="仿宋_GB2312"/>
                <w:vertAlign w:val="superscript"/>
              </w:rPr>
              <w:t>]</w:t>
            </w:r>
            <w:r>
              <w:rPr>
                <w:rFonts w:hint="eastAsia" w:ascii="仿宋_GB2312" w:hAnsi="仿宋_GB2312" w:eastAsia="仿宋_GB2312" w:cs="仿宋_GB2312"/>
              </w:rPr>
              <w:t>开发了一种基于ResNet的一维DNN模型，实现了单导联心电数据端到端的学习，并完成正常节律以及11类心律失常类型的分类。训练完成的DNN模型在专用数据集上的敏感性超过了心脏病专家分类的平均敏感性，并且证明了端到端的深度学习方法可以从单导联心电图中分类出多种不同类型的心律失常，其诊断性能与心脏病学家相似。</w:t>
            </w:r>
          </w:p>
          <w:p>
            <w:pPr>
              <w:spacing w:before="156" w:beforeLines="50" w:line="360" w:lineRule="auto"/>
              <w:ind w:firstLine="420" w:firstLineChars="200"/>
              <w:rPr>
                <w:rFonts w:hint="eastAsia" w:ascii="仿宋_GB2312" w:hAnsi="仿宋_GB2312" w:eastAsia="仿宋_GB2312" w:cs="仿宋_GB2312"/>
              </w:rPr>
            </w:pPr>
            <w:r>
              <w:rPr>
                <w:rFonts w:hint="eastAsia" w:ascii="仿宋_GB2312" w:hAnsi="仿宋_GB2312" w:eastAsia="仿宋_GB2312" w:cs="仿宋_GB2312"/>
              </w:rPr>
              <w:t>与单导联ECG相比，多导联ECG包含心脏不同方位的电位信号，一些研究表明充足的数据量更有利于心律失常的自动分类。例如Wang等人</w:t>
            </w:r>
            <w:r>
              <w:rPr>
                <w:rFonts w:hint="eastAsia" w:ascii="仿宋_GB2312" w:hAnsi="仿宋_GB2312" w:eastAsia="仿宋_GB2312" w:cs="仿宋_GB2312"/>
                <w:vertAlign w:val="superscript"/>
              </w:rPr>
              <w:t>[</w:t>
            </w:r>
            <w:r>
              <w:rPr>
                <w:rFonts w:hint="eastAsia" w:ascii="仿宋_GB2312" w:hAnsi="仿宋_GB2312" w:eastAsia="仿宋_GB2312" w:cs="仿宋_GB2312"/>
                <w:vertAlign w:val="superscript"/>
                <w:lang w:val="en-US" w:eastAsia="zh-CN"/>
              </w:rPr>
              <w:t>20</w:t>
            </w:r>
            <w:r>
              <w:rPr>
                <w:rFonts w:hint="eastAsia" w:ascii="仿宋_GB2312" w:hAnsi="仿宋_GB2312" w:eastAsia="仿宋_GB2312" w:cs="仿宋_GB2312"/>
                <w:vertAlign w:val="superscript"/>
              </w:rPr>
              <w:t>]</w:t>
            </w:r>
            <w:r>
              <w:rPr>
                <w:rFonts w:hint="eastAsia" w:ascii="仿宋_GB2312" w:hAnsi="仿宋_GB2312" w:eastAsia="仿宋_GB2312" w:cs="仿宋_GB2312"/>
              </w:rPr>
              <w:t>提出了一种基于多尺度特征提取和十二导联ECG跨尺度信息互补的方法来捕捉心电信号中的异常状态，并在“The China Physiological Signal Challenge 2018（CPSC2018）”提供的心律失常数据库中进行了测试，得到了82.8%的分数。Chen等人</w:t>
            </w:r>
            <w:r>
              <w:rPr>
                <w:rFonts w:hint="eastAsia" w:ascii="仿宋_GB2312" w:hAnsi="仿宋_GB2312" w:eastAsia="仿宋_GB2312" w:cs="仿宋_GB2312"/>
                <w:vertAlign w:val="superscript"/>
              </w:rPr>
              <w:t>[2</w:t>
            </w:r>
            <w:r>
              <w:rPr>
                <w:rFonts w:hint="eastAsia" w:ascii="仿宋_GB2312" w:hAnsi="仿宋_GB2312" w:eastAsia="仿宋_GB2312" w:cs="仿宋_GB2312"/>
                <w:vertAlign w:val="superscript"/>
                <w:lang w:val="en-US" w:eastAsia="zh-CN"/>
              </w:rPr>
              <w:t>1</w:t>
            </w:r>
            <w:r>
              <w:rPr>
                <w:rFonts w:hint="eastAsia" w:ascii="仿宋_GB2312" w:hAnsi="仿宋_GB2312" w:eastAsia="仿宋_GB2312" w:cs="仿宋_GB2312"/>
                <w:vertAlign w:val="superscript"/>
              </w:rPr>
              <w:t>]</w:t>
            </w:r>
            <w:r>
              <w:rPr>
                <w:rFonts w:hint="eastAsia" w:ascii="仿宋_GB2312" w:hAnsi="仿宋_GB2312" w:eastAsia="仿宋_GB2312" w:cs="仿宋_GB2312"/>
              </w:rPr>
              <w:t>提出了一种结合CNN、循环神经网络（Recurrent Neural Network，RNN）和注意力机制（Attention）的用于心律失常分类的模型。实验过程中对十二导联ECG逐导联进行训练，然后融合逐导联训练的结果进行再训练。该模型应用于CPSC2018心律失常数据库并取得了排名第一的测试结果。同时他们基于单导联ECG进行实验发现使用单导联数据产生的性能次于完整十二导联ECG，其中利用导联aVR和V1的分类表现接近于十二导联。Zhang等人</w:t>
            </w:r>
            <w:r>
              <w:rPr>
                <w:rFonts w:hint="eastAsia" w:ascii="仿宋_GB2312" w:hAnsi="仿宋_GB2312" w:eastAsia="仿宋_GB2312" w:cs="仿宋_GB2312"/>
                <w:vertAlign w:val="superscript"/>
              </w:rPr>
              <w:t>[2</w:t>
            </w:r>
            <w:r>
              <w:rPr>
                <w:rFonts w:hint="eastAsia" w:ascii="仿宋_GB2312" w:hAnsi="仿宋_GB2312" w:eastAsia="仿宋_GB2312" w:cs="仿宋_GB2312"/>
                <w:vertAlign w:val="superscript"/>
                <w:lang w:val="en-US" w:eastAsia="zh-CN"/>
              </w:rPr>
              <w:t>2</w:t>
            </w:r>
            <w:r>
              <w:rPr>
                <w:rFonts w:hint="eastAsia" w:ascii="仿宋_GB2312" w:hAnsi="仿宋_GB2312" w:eastAsia="仿宋_GB2312" w:cs="仿宋_GB2312"/>
                <w:vertAlign w:val="superscript"/>
              </w:rPr>
              <w:t>]</w:t>
            </w:r>
            <w:r>
              <w:rPr>
                <w:rFonts w:hint="eastAsia" w:ascii="仿宋_GB2312" w:hAnsi="仿宋_GB2312" w:eastAsia="仿宋_GB2312" w:cs="仿宋_GB2312"/>
              </w:rPr>
              <w:t>逐导联训练并融合特征再训练得到一维DNN模型，该模型在测试数据库平均得分=0.813，这个结果显示出优于四种基于专家特征的机器学习方法的性能。此外，在单导联ECG上训练的深度模型产生的性能低于同时使用所有十二导联，表现最好的是导联I、aVR和V5。Chiou等人</w:t>
            </w:r>
            <w:r>
              <w:rPr>
                <w:rFonts w:hint="eastAsia" w:ascii="仿宋_GB2312" w:hAnsi="仿宋_GB2312" w:eastAsia="仿宋_GB2312" w:cs="仿宋_GB2312"/>
                <w:vertAlign w:val="superscript"/>
              </w:rPr>
              <w:t>[2</w:t>
            </w:r>
            <w:r>
              <w:rPr>
                <w:rFonts w:hint="eastAsia" w:ascii="仿宋_GB2312" w:hAnsi="仿宋_GB2312" w:eastAsia="仿宋_GB2312" w:cs="仿宋_GB2312"/>
                <w:vertAlign w:val="superscript"/>
                <w:lang w:val="en-US" w:eastAsia="zh-CN"/>
              </w:rPr>
              <w:t>3</w:t>
            </w:r>
            <w:r>
              <w:rPr>
                <w:rFonts w:hint="eastAsia" w:ascii="仿宋_GB2312" w:hAnsi="仿宋_GB2312" w:eastAsia="仿宋_GB2312" w:cs="仿宋_GB2312"/>
                <w:vertAlign w:val="superscript"/>
              </w:rPr>
              <w:t>]</w:t>
            </w:r>
            <w:r>
              <w:rPr>
                <w:rFonts w:hint="eastAsia" w:ascii="仿宋_GB2312" w:hAnsi="仿宋_GB2312" w:eastAsia="仿宋_GB2312" w:cs="仿宋_GB2312"/>
              </w:rPr>
              <w:t>应用连续小波变换（CWT）将一维ECG信号转换为二维光谱，用于二维CNN分类，并评估了单个ECG导联对收缩性心力衰竭（HF）分类结果的贡献。结果表明将十二导联ECG信号中的导联V5和V6进行组合，可获得质量最高的评分。此外，zhao等人</w:t>
            </w:r>
            <w:r>
              <w:rPr>
                <w:rFonts w:hint="eastAsia" w:ascii="仿宋_GB2312" w:hAnsi="仿宋_GB2312" w:eastAsia="仿宋_GB2312" w:cs="仿宋_GB2312"/>
                <w:vertAlign w:val="superscript"/>
              </w:rPr>
              <w:t>[2</w:t>
            </w:r>
            <w:r>
              <w:rPr>
                <w:rFonts w:hint="eastAsia" w:ascii="仿宋_GB2312" w:hAnsi="仿宋_GB2312" w:eastAsia="仿宋_GB2312" w:cs="仿宋_GB2312"/>
                <w:vertAlign w:val="superscript"/>
                <w:lang w:val="en-US" w:eastAsia="zh-CN"/>
              </w:rPr>
              <w:t>4</w:t>
            </w:r>
            <w:r>
              <w:rPr>
                <w:rFonts w:hint="eastAsia" w:ascii="仿宋_GB2312" w:hAnsi="仿宋_GB2312" w:eastAsia="仿宋_GB2312" w:cs="仿宋_GB2312"/>
                <w:vertAlign w:val="superscript"/>
              </w:rPr>
              <w:t>]</w:t>
            </w:r>
            <w:r>
              <w:rPr>
                <w:rFonts w:hint="eastAsia" w:ascii="仿宋_GB2312" w:hAnsi="仿宋_GB2312" w:eastAsia="仿宋_GB2312" w:cs="仿宋_GB2312"/>
              </w:rPr>
              <w:t>的文章表明，添加性别和年龄等临床数据作为辅助特征可以提高分类性能。王英龙等人</w:t>
            </w:r>
            <w:r>
              <w:rPr>
                <w:rFonts w:hint="eastAsia" w:ascii="仿宋_GB2312" w:hAnsi="仿宋_GB2312" w:eastAsia="仿宋_GB2312" w:cs="仿宋_GB2312"/>
                <w:vertAlign w:val="superscript"/>
              </w:rPr>
              <w:t>[2</w:t>
            </w:r>
            <w:r>
              <w:rPr>
                <w:rFonts w:hint="eastAsia" w:ascii="仿宋_GB2312" w:hAnsi="仿宋_GB2312" w:eastAsia="仿宋_GB2312" w:cs="仿宋_GB2312"/>
                <w:vertAlign w:val="superscript"/>
                <w:lang w:val="en-US" w:eastAsia="zh-CN"/>
              </w:rPr>
              <w:t>5</w:t>
            </w:r>
            <w:r>
              <w:rPr>
                <w:rFonts w:hint="eastAsia" w:ascii="仿宋_GB2312" w:hAnsi="仿宋_GB2312" w:eastAsia="仿宋_GB2312" w:cs="仿宋_GB2312"/>
                <w:vertAlign w:val="superscript"/>
              </w:rPr>
              <w:t>]</w:t>
            </w:r>
            <w:r>
              <w:rPr>
                <w:rFonts w:hint="eastAsia" w:ascii="仿宋_GB2312" w:hAnsi="仿宋_GB2312" w:eastAsia="仿宋_GB2312" w:cs="仿宋_GB2312"/>
              </w:rPr>
              <w:t>提出一种将多导联心电图数据应用于CNN和长短期记忆网络（Long Short-Term Memory，LSTM）的组合模型实现心律失常自动分类。一方面多导联心电图较单导联心电图蕴含更多心电信息，另一方面通过融合CNN及LSTM，使得模型在学习时间序列数据和空间结构数据方面有着独特优势。利用多导联心电图数据训练CNN-LSTM提高了DNN的学习效率和心电图识别的精度。Hong等人</w:t>
            </w:r>
            <w:r>
              <w:rPr>
                <w:rFonts w:hint="eastAsia" w:ascii="仿宋_GB2312" w:hAnsi="仿宋_GB2312" w:eastAsia="仿宋_GB2312" w:cs="仿宋_GB2312"/>
                <w:vertAlign w:val="superscript"/>
              </w:rPr>
              <w:t>[2</w:t>
            </w:r>
            <w:r>
              <w:rPr>
                <w:rFonts w:hint="eastAsia" w:ascii="仿宋_GB2312" w:hAnsi="仿宋_GB2312" w:eastAsia="仿宋_GB2312" w:cs="仿宋_GB2312"/>
                <w:vertAlign w:val="superscript"/>
                <w:lang w:val="en-US" w:eastAsia="zh-CN"/>
              </w:rPr>
              <w:t>6</w:t>
            </w:r>
            <w:r>
              <w:rPr>
                <w:rFonts w:hint="eastAsia" w:ascii="仿宋_GB2312" w:hAnsi="仿宋_GB2312" w:eastAsia="仿宋_GB2312" w:cs="仿宋_GB2312"/>
                <w:vertAlign w:val="superscript"/>
              </w:rPr>
              <w:t>]</w:t>
            </w:r>
            <w:r>
              <w:rPr>
                <w:rFonts w:hint="eastAsia" w:ascii="仿宋_GB2312" w:hAnsi="仿宋_GB2312" w:eastAsia="仿宋_GB2312" w:cs="仿宋_GB2312"/>
              </w:rPr>
              <w:t>提出了一种用于ECG分类的集成分类器，首先提取心电图的统计特征、信号处理特征和医学特征，然后构建DNN来自动提取深层特征，同时提出了一种新的算法来寻找中心波（一名患者心电图波形中最具代表性的波形）特征。最后将专家特征、深度特征和中心波特征结合起来，训练多个梯度决策树分类器，并将这些分类器集成在一起输出预测。结果表明集成分类器增强了模型的分类性能。</w:t>
            </w:r>
          </w:p>
          <w:p>
            <w:pPr>
              <w:pStyle w:val="19"/>
              <w:numPr>
                <w:ilvl w:val="0"/>
                <w:numId w:val="1"/>
              </w:numPr>
              <w:spacing w:line="360" w:lineRule="auto"/>
              <w:ind w:left="420" w:hanging="420"/>
              <w:jc w:val="both"/>
              <w:rPr>
                <w:rFonts w:hint="eastAsia" w:ascii="仿宋_GB2312" w:hAnsi="仿宋_GB2312" w:eastAsia="仿宋_GB2312" w:cs="仿宋_GB2312"/>
                <w:sz w:val="21"/>
                <w:szCs w:val="21"/>
              </w:rPr>
            </w:pPr>
            <w:r>
              <w:rPr>
                <w:rFonts w:hint="eastAsia" w:ascii="仿宋_GB2312" w:hAnsi="仿宋_GB2312" w:eastAsia="仿宋_GB2312" w:cs="仿宋_GB2312"/>
                <w:sz w:val="21"/>
                <w:szCs w:val="21"/>
                <w:lang w:val="en-US" w:eastAsia="zh-CN"/>
              </w:rPr>
              <w:t xml:space="preserve"> </w:t>
            </w:r>
            <w:r>
              <w:rPr>
                <w:rFonts w:hint="eastAsia" w:ascii="仿宋_GB2312" w:hAnsi="仿宋_GB2312" w:eastAsia="仿宋_GB2312" w:cs="仿宋_GB2312"/>
                <w:sz w:val="21"/>
                <w:szCs w:val="21"/>
              </w:rPr>
              <w:t>Wang J, Wang P, Wang S. Automated detection of atrial fibrillation in ECG signals based on wavelet packet transform and correlation function of random process[J]. Biomedical Signal Processing and Control, 2020, 55: 101662.</w:t>
            </w:r>
          </w:p>
          <w:p>
            <w:pPr>
              <w:pStyle w:val="19"/>
              <w:numPr>
                <w:ilvl w:val="0"/>
                <w:numId w:val="1"/>
              </w:numPr>
              <w:spacing w:line="360" w:lineRule="auto"/>
              <w:ind w:left="420" w:hanging="420"/>
              <w:jc w:val="both"/>
              <w:rPr>
                <w:rFonts w:hint="eastAsia" w:ascii="仿宋_GB2312" w:hAnsi="仿宋_GB2312" w:eastAsia="仿宋_GB2312" w:cs="仿宋_GB2312"/>
                <w:sz w:val="21"/>
                <w:szCs w:val="21"/>
              </w:rPr>
            </w:pPr>
            <w:bookmarkStart w:id="1" w:name="_Ref24186"/>
            <w:bookmarkStart w:id="2" w:name="_Ref13683"/>
            <w:r>
              <w:rPr>
                <w:rFonts w:hint="eastAsia" w:ascii="仿宋_GB2312" w:hAnsi="仿宋_GB2312" w:eastAsia="仿宋_GB2312" w:cs="仿宋_GB2312"/>
                <w:sz w:val="21"/>
                <w:szCs w:val="21"/>
              </w:rPr>
              <w:t xml:space="preserve"> </w:t>
            </w:r>
            <w:bookmarkStart w:id="3" w:name="_Ref130901116"/>
            <w:r>
              <w:rPr>
                <w:rFonts w:hint="eastAsia" w:ascii="仿宋_GB2312" w:hAnsi="仿宋_GB2312" w:eastAsia="仿宋_GB2312" w:cs="仿宋_GB2312"/>
                <w:sz w:val="21"/>
                <w:szCs w:val="21"/>
              </w:rPr>
              <w:t>T</w:t>
            </w:r>
            <w:bookmarkEnd w:id="1"/>
            <w:r>
              <w:rPr>
                <w:rFonts w:hint="eastAsia" w:ascii="仿宋_GB2312" w:hAnsi="仿宋_GB2312" w:eastAsia="仿宋_GB2312" w:cs="仿宋_GB2312"/>
                <w:sz w:val="21"/>
                <w:szCs w:val="21"/>
              </w:rPr>
              <w:t>sipouras M G, Fotiadis D I, Sideris D. An arrhythmia classification system based on the RR-interval signal[J]. Artificial intelligence in medicine, 2005, 33(3): 237-250.</w:t>
            </w:r>
            <w:bookmarkEnd w:id="2"/>
            <w:bookmarkEnd w:id="3"/>
          </w:p>
          <w:p>
            <w:pPr>
              <w:pStyle w:val="19"/>
              <w:numPr>
                <w:ilvl w:val="0"/>
                <w:numId w:val="1"/>
              </w:numPr>
              <w:spacing w:line="360" w:lineRule="auto"/>
              <w:ind w:left="420" w:hanging="420"/>
              <w:jc w:val="both"/>
              <w:rPr>
                <w:rFonts w:hint="eastAsia" w:ascii="仿宋_GB2312" w:hAnsi="仿宋_GB2312" w:eastAsia="仿宋_GB2312" w:cs="仿宋_GB2312"/>
                <w:sz w:val="21"/>
                <w:szCs w:val="21"/>
              </w:rPr>
            </w:pPr>
            <w:bookmarkStart w:id="4" w:name="_Ref13690"/>
            <w:r>
              <w:rPr>
                <w:rFonts w:hint="eastAsia" w:ascii="仿宋_GB2312" w:hAnsi="仿宋_GB2312" w:eastAsia="仿宋_GB2312" w:cs="仿宋_GB2312"/>
                <w:sz w:val="21"/>
                <w:szCs w:val="21"/>
              </w:rPr>
              <w:t xml:space="preserve"> </w:t>
            </w:r>
            <w:bookmarkStart w:id="5" w:name="_Ref130901117"/>
            <w:r>
              <w:rPr>
                <w:rFonts w:hint="eastAsia" w:ascii="仿宋_GB2312" w:hAnsi="仿宋_GB2312" w:eastAsia="仿宋_GB2312" w:cs="仿宋_GB2312"/>
                <w:sz w:val="21"/>
                <w:szCs w:val="21"/>
              </w:rPr>
              <w:t>Haseena H H, Mathew A T, Paul J K. Fuzzy clustered probabilistic and multi layered feed forward neural networks for electrocardiogram arrhythmia classification[J]. Journal of Medical Systems, 2011, 35: 179-188.</w:t>
            </w:r>
            <w:bookmarkEnd w:id="4"/>
            <w:bookmarkEnd w:id="5"/>
          </w:p>
          <w:p>
            <w:pPr>
              <w:pStyle w:val="19"/>
              <w:numPr>
                <w:ilvl w:val="0"/>
                <w:numId w:val="1"/>
              </w:numPr>
              <w:spacing w:line="360" w:lineRule="auto"/>
              <w:ind w:left="420" w:hanging="420"/>
              <w:jc w:val="both"/>
              <w:rPr>
                <w:rFonts w:hint="eastAsia" w:ascii="仿宋_GB2312" w:hAnsi="仿宋_GB2312" w:eastAsia="仿宋_GB2312" w:cs="仿宋_GB2312"/>
                <w:sz w:val="21"/>
                <w:szCs w:val="21"/>
              </w:rPr>
            </w:pPr>
            <w:bookmarkStart w:id="6" w:name="_Ref7746"/>
            <w:r>
              <w:rPr>
                <w:rFonts w:hint="eastAsia" w:ascii="仿宋_GB2312" w:hAnsi="仿宋_GB2312" w:eastAsia="仿宋_GB2312" w:cs="仿宋_GB2312"/>
                <w:sz w:val="21"/>
                <w:szCs w:val="21"/>
              </w:rPr>
              <w:t xml:space="preserve"> Mondéjar-Guerra V, Novo J, Rouco J, et al. Heartbeat classification fusing temporal and morphological information of ECGs via ensemble of classifiers[J]. Biomedical Signal Processing and Control, 2019, 47: 41-48.</w:t>
            </w:r>
            <w:bookmarkEnd w:id="6"/>
          </w:p>
          <w:p>
            <w:pPr>
              <w:pStyle w:val="19"/>
              <w:numPr>
                <w:ilvl w:val="0"/>
                <w:numId w:val="1"/>
              </w:numPr>
              <w:spacing w:line="360" w:lineRule="auto"/>
              <w:ind w:left="420" w:hanging="420"/>
              <w:jc w:val="both"/>
              <w:rPr>
                <w:rFonts w:hint="eastAsia" w:ascii="仿宋_GB2312" w:hAnsi="仿宋_GB2312" w:eastAsia="仿宋_GB2312" w:cs="仿宋_GB2312"/>
                <w:sz w:val="21"/>
                <w:szCs w:val="21"/>
              </w:rPr>
            </w:pPr>
            <w:bookmarkStart w:id="7" w:name="_Ref13742"/>
            <w:r>
              <w:rPr>
                <w:rFonts w:hint="eastAsia" w:ascii="仿宋_GB2312" w:hAnsi="仿宋_GB2312" w:eastAsia="仿宋_GB2312" w:cs="仿宋_GB2312"/>
                <w:sz w:val="21"/>
                <w:szCs w:val="21"/>
              </w:rPr>
              <w:t xml:space="preserve"> Afkhami R G, Azarnia G, Tinati M A. Cardiac arrhythmia classification using statistical and mixture modeling features of ECG signals[J]. Pattern Recognition Letters, 2016, 70: 45-51.</w:t>
            </w:r>
            <w:bookmarkEnd w:id="7"/>
          </w:p>
          <w:p>
            <w:pPr>
              <w:pStyle w:val="19"/>
              <w:numPr>
                <w:ilvl w:val="0"/>
                <w:numId w:val="1"/>
              </w:numPr>
              <w:tabs>
                <w:tab w:val="clear" w:pos="0"/>
              </w:tabs>
              <w:spacing w:line="360" w:lineRule="auto"/>
              <w:ind w:left="420" w:hanging="420"/>
              <w:jc w:val="both"/>
              <w:rPr>
                <w:rFonts w:hint="eastAsia" w:ascii="仿宋_GB2312" w:hAnsi="仿宋_GB2312" w:eastAsia="仿宋_GB2312" w:cs="仿宋_GB2312"/>
                <w:sz w:val="21"/>
                <w:szCs w:val="21"/>
              </w:rPr>
            </w:pPr>
            <w:bookmarkStart w:id="8" w:name="_Ref8144"/>
            <w:r>
              <w:rPr>
                <w:rFonts w:hint="eastAsia" w:ascii="仿宋_GB2312" w:hAnsi="仿宋_GB2312" w:eastAsia="仿宋_GB2312" w:cs="仿宋_GB2312"/>
                <w:sz w:val="21"/>
                <w:szCs w:val="21"/>
              </w:rPr>
              <w:t xml:space="preserve"> Martis R J, Acharya U R, Prasad H, et al. Application of higher order statistics for atrial arrhythmia classification[J]. Biomedical signal processing and control, 2013, 8(6): 888-900.</w:t>
            </w:r>
            <w:bookmarkEnd w:id="8"/>
          </w:p>
          <w:p>
            <w:pPr>
              <w:pStyle w:val="19"/>
              <w:numPr>
                <w:ilvl w:val="0"/>
                <w:numId w:val="1"/>
              </w:numPr>
              <w:tabs>
                <w:tab w:val="clear" w:pos="0"/>
              </w:tabs>
              <w:spacing w:line="360" w:lineRule="auto"/>
              <w:ind w:left="510" w:hanging="510"/>
              <w:jc w:val="both"/>
              <w:rPr>
                <w:rFonts w:hint="eastAsia" w:ascii="仿宋_GB2312" w:hAnsi="仿宋_GB2312" w:eastAsia="仿宋_GB2312" w:cs="仿宋_GB2312"/>
                <w:sz w:val="21"/>
                <w:szCs w:val="21"/>
              </w:rPr>
            </w:pPr>
            <w:bookmarkStart w:id="9" w:name="_Ref13785"/>
            <w:r>
              <w:rPr>
                <w:rFonts w:hint="eastAsia" w:ascii="仿宋_GB2312" w:hAnsi="仿宋_GB2312" w:eastAsia="仿宋_GB2312" w:cs="仿宋_GB2312"/>
                <w:sz w:val="21"/>
                <w:szCs w:val="21"/>
              </w:rPr>
              <w:t xml:space="preserve"> de Oliveira L S C, Andreão R V, Sarcinelli-Filho M. Premature ventricular beat classification using a dynamic Bayesian network[C]//2011 annual international conference of the IEEE engineering in medicine and biology society. IEEE, 2011: 4984-4987.</w:t>
            </w:r>
            <w:bookmarkEnd w:id="9"/>
          </w:p>
          <w:p>
            <w:pPr>
              <w:pStyle w:val="19"/>
              <w:numPr>
                <w:ilvl w:val="0"/>
                <w:numId w:val="1"/>
              </w:numPr>
              <w:spacing w:line="360" w:lineRule="auto"/>
              <w:ind w:left="510" w:hanging="510"/>
              <w:jc w:val="both"/>
              <w:rPr>
                <w:rFonts w:hint="eastAsia" w:ascii="仿宋_GB2312" w:hAnsi="仿宋_GB2312" w:eastAsia="仿宋_GB2312" w:cs="仿宋_GB2312"/>
                <w:sz w:val="21"/>
                <w:szCs w:val="21"/>
              </w:rPr>
            </w:pPr>
            <w:bookmarkStart w:id="10" w:name="_Ref13746"/>
            <w:r>
              <w:rPr>
                <w:rFonts w:hint="eastAsia" w:ascii="仿宋_GB2312" w:hAnsi="仿宋_GB2312" w:eastAsia="仿宋_GB2312" w:cs="仿宋_GB2312"/>
                <w:sz w:val="21"/>
                <w:szCs w:val="21"/>
              </w:rPr>
              <w:t xml:space="preserve"> De Chazal P, O'Dwyer M, Reilly R B. Automatic classification of heartbeats using ECG morphology and heartbeat interval features[J]. IEEE transactions on biomedical engineering, 2004, 51(7): 1196-1206.</w:t>
            </w:r>
            <w:bookmarkEnd w:id="10"/>
          </w:p>
          <w:p>
            <w:pPr>
              <w:pStyle w:val="19"/>
              <w:numPr>
                <w:ilvl w:val="0"/>
                <w:numId w:val="1"/>
              </w:numPr>
              <w:spacing w:line="360" w:lineRule="auto"/>
              <w:ind w:left="510" w:hanging="510"/>
              <w:jc w:val="both"/>
              <w:rPr>
                <w:rFonts w:hint="eastAsia" w:ascii="仿宋_GB2312" w:hAnsi="仿宋_GB2312" w:eastAsia="仿宋_GB2312" w:cs="仿宋_GB2312"/>
                <w:sz w:val="21"/>
                <w:szCs w:val="21"/>
              </w:rPr>
            </w:pPr>
            <w:bookmarkStart w:id="11" w:name="_Ref13821"/>
            <w:r>
              <w:rPr>
                <w:rFonts w:hint="eastAsia" w:ascii="仿宋_GB2312" w:hAnsi="仿宋_GB2312" w:eastAsia="仿宋_GB2312" w:cs="仿宋_GB2312"/>
                <w:sz w:val="21"/>
                <w:szCs w:val="21"/>
              </w:rPr>
              <w:t xml:space="preserve"> Ince T, Kiranyaz S, Gabbouj M. A generic and robust system for automated patient-specific classification of ECG signals[J]. IEEE Transactions on Biomedical Engineering, 2009, 56(5): 1415-1426.</w:t>
            </w:r>
            <w:bookmarkEnd w:id="11"/>
          </w:p>
          <w:p>
            <w:pPr>
              <w:pStyle w:val="19"/>
              <w:numPr>
                <w:ilvl w:val="0"/>
                <w:numId w:val="1"/>
              </w:numPr>
              <w:spacing w:line="360" w:lineRule="auto"/>
              <w:ind w:left="510" w:hanging="510"/>
              <w:jc w:val="both"/>
              <w:rPr>
                <w:rFonts w:hint="eastAsia" w:ascii="仿宋_GB2312" w:hAnsi="仿宋_GB2312" w:eastAsia="仿宋_GB2312" w:cs="仿宋_GB2312"/>
                <w:sz w:val="21"/>
                <w:szCs w:val="21"/>
              </w:rPr>
            </w:pPr>
            <w:bookmarkStart w:id="12" w:name="_Ref13824"/>
            <w:r>
              <w:rPr>
                <w:rFonts w:hint="eastAsia" w:ascii="仿宋_GB2312" w:hAnsi="仿宋_GB2312" w:eastAsia="仿宋_GB2312" w:cs="仿宋_GB2312"/>
                <w:sz w:val="21"/>
                <w:szCs w:val="21"/>
              </w:rPr>
              <w:t xml:space="preserve"> Wang J S, Chiang W C, Hsu Y L, et al. ECG arrhythmia classification using a probabilistic neural network with a feature reduction method[J]. Neurocomputing, 2013, 116: 38-45.</w:t>
            </w:r>
            <w:bookmarkEnd w:id="12"/>
          </w:p>
          <w:p>
            <w:pPr>
              <w:pStyle w:val="19"/>
              <w:numPr>
                <w:ilvl w:val="0"/>
                <w:numId w:val="1"/>
              </w:numPr>
              <w:spacing w:line="360" w:lineRule="auto"/>
              <w:ind w:left="510" w:hanging="510"/>
              <w:jc w:val="both"/>
              <w:rPr>
                <w:rFonts w:hint="eastAsia" w:ascii="仿宋_GB2312" w:hAnsi="仿宋_GB2312" w:eastAsia="仿宋_GB2312" w:cs="仿宋_GB2312"/>
                <w:sz w:val="21"/>
                <w:szCs w:val="21"/>
              </w:rPr>
            </w:pPr>
            <w:bookmarkStart w:id="13" w:name="_Ref13899"/>
            <w:r>
              <w:rPr>
                <w:rFonts w:hint="eastAsia" w:ascii="仿宋_GB2312" w:hAnsi="仿宋_GB2312" w:eastAsia="仿宋_GB2312" w:cs="仿宋_GB2312"/>
                <w:sz w:val="21"/>
                <w:szCs w:val="21"/>
              </w:rPr>
              <w:t xml:space="preserve"> Martis R J, Acharya U R, Min L C. ECG beat classification using PCA, LDA, ICA and discrete wavelet transform[J]. Biomedical Signal Processing and Control, 2013, 8(5): 437-448.</w:t>
            </w:r>
            <w:bookmarkEnd w:id="13"/>
          </w:p>
          <w:p>
            <w:pPr>
              <w:pStyle w:val="19"/>
              <w:numPr>
                <w:ilvl w:val="0"/>
                <w:numId w:val="1"/>
              </w:numPr>
              <w:spacing w:line="360" w:lineRule="auto"/>
              <w:ind w:left="510" w:hanging="510"/>
              <w:jc w:val="both"/>
              <w:rPr>
                <w:rFonts w:hint="eastAsia" w:ascii="仿宋_GB2312" w:hAnsi="仿宋_GB2312" w:eastAsia="仿宋_GB2312" w:cs="仿宋_GB2312"/>
                <w:sz w:val="21"/>
                <w:szCs w:val="21"/>
              </w:rPr>
            </w:pPr>
            <w:bookmarkStart w:id="14" w:name="_Ref13902"/>
            <w:r>
              <w:rPr>
                <w:rFonts w:hint="eastAsia" w:ascii="仿宋_GB2312" w:hAnsi="仿宋_GB2312" w:eastAsia="仿宋_GB2312" w:cs="仿宋_GB2312"/>
                <w:sz w:val="21"/>
                <w:szCs w:val="21"/>
              </w:rPr>
              <w:t xml:space="preserve"> Martis R J, Acharya U R, Prasad H, et al. Automated detection of atrial fibrillation using Bayesian paradigm[J]. Knowledge-Based Systems, 2013, 54: 269-275.</w:t>
            </w:r>
            <w:bookmarkEnd w:id="14"/>
          </w:p>
          <w:p>
            <w:pPr>
              <w:pStyle w:val="19"/>
              <w:numPr>
                <w:ilvl w:val="0"/>
                <w:numId w:val="1"/>
              </w:numPr>
              <w:spacing w:line="360" w:lineRule="auto"/>
              <w:ind w:left="510" w:hanging="510"/>
              <w:jc w:val="both"/>
              <w:rPr>
                <w:rFonts w:hint="eastAsia" w:ascii="仿宋_GB2312" w:hAnsi="仿宋_GB2312" w:eastAsia="仿宋_GB2312" w:cs="仿宋_GB2312"/>
                <w:sz w:val="21"/>
                <w:szCs w:val="21"/>
              </w:rPr>
            </w:pPr>
            <w:bookmarkStart w:id="15" w:name="_Ref24558"/>
            <w:bookmarkStart w:id="16" w:name="_Ref13971"/>
            <w:r>
              <w:rPr>
                <w:rFonts w:hint="eastAsia" w:ascii="仿宋_GB2312" w:hAnsi="仿宋_GB2312" w:eastAsia="仿宋_GB2312" w:cs="仿宋_GB2312"/>
                <w:sz w:val="21"/>
                <w:szCs w:val="21"/>
              </w:rPr>
              <w:t xml:space="preserve"> Y</w:t>
            </w:r>
            <w:bookmarkEnd w:id="15"/>
            <w:r>
              <w:rPr>
                <w:rFonts w:hint="eastAsia" w:ascii="仿宋_GB2312" w:hAnsi="仿宋_GB2312" w:eastAsia="仿宋_GB2312" w:cs="仿宋_GB2312"/>
                <w:sz w:val="21"/>
                <w:szCs w:val="21"/>
              </w:rPr>
              <w:t>e C, Kumar B V K V, Coimbra M T. Heartbeat classification using morphological and dynamic features of ECG signals[J]. IEEE Transactions on Biomedical Engineering, 2012, 59(10): 2930-2941.</w:t>
            </w:r>
            <w:bookmarkEnd w:id="16"/>
          </w:p>
          <w:p>
            <w:pPr>
              <w:pStyle w:val="19"/>
              <w:numPr>
                <w:ilvl w:val="0"/>
                <w:numId w:val="1"/>
              </w:numPr>
              <w:spacing w:line="360" w:lineRule="auto"/>
              <w:ind w:left="510" w:hanging="510"/>
              <w:jc w:val="both"/>
              <w:rPr>
                <w:rFonts w:hint="eastAsia" w:ascii="仿宋_GB2312" w:hAnsi="仿宋_GB2312" w:eastAsia="仿宋_GB2312" w:cs="仿宋_GB2312"/>
                <w:sz w:val="21"/>
                <w:szCs w:val="21"/>
              </w:rPr>
            </w:pPr>
            <w:bookmarkStart w:id="17" w:name="_Ref24562"/>
            <w:bookmarkStart w:id="18" w:name="_Ref13974"/>
            <w:r>
              <w:rPr>
                <w:rFonts w:hint="eastAsia" w:ascii="仿宋_GB2312" w:hAnsi="仿宋_GB2312" w:eastAsia="仿宋_GB2312" w:cs="仿宋_GB2312"/>
                <w:sz w:val="21"/>
                <w:szCs w:val="21"/>
              </w:rPr>
              <w:t xml:space="preserve"> O</w:t>
            </w:r>
            <w:bookmarkEnd w:id="17"/>
            <w:r>
              <w:rPr>
                <w:rFonts w:hint="eastAsia" w:ascii="仿宋_GB2312" w:hAnsi="仿宋_GB2312" w:eastAsia="仿宋_GB2312" w:cs="仿宋_GB2312"/>
                <w:sz w:val="21"/>
                <w:szCs w:val="21"/>
              </w:rPr>
              <w:t>sowski S, Hoai L T, Markiewicz T. Support vector machine-based expert system for reliable heartbeat recognition[J]. IEEE transactions on biomedical engineering, 2004, 51(4): 582-589.</w:t>
            </w:r>
            <w:bookmarkEnd w:id="18"/>
          </w:p>
          <w:p>
            <w:pPr>
              <w:pStyle w:val="19"/>
              <w:numPr>
                <w:ilvl w:val="0"/>
                <w:numId w:val="1"/>
              </w:numPr>
              <w:spacing w:line="360" w:lineRule="auto"/>
              <w:ind w:left="510" w:hanging="510"/>
              <w:jc w:val="both"/>
              <w:rPr>
                <w:rFonts w:hint="eastAsia" w:ascii="仿宋_GB2312" w:hAnsi="仿宋_GB2312" w:eastAsia="仿宋_GB2312" w:cs="仿宋_GB2312"/>
                <w:sz w:val="21"/>
                <w:szCs w:val="21"/>
              </w:rPr>
            </w:pPr>
            <w:bookmarkStart w:id="19" w:name="_Ref8445"/>
            <w:r>
              <w:rPr>
                <w:rFonts w:hint="eastAsia" w:ascii="仿宋_GB2312" w:hAnsi="仿宋_GB2312" w:eastAsia="仿宋_GB2312" w:cs="仿宋_GB2312"/>
                <w:sz w:val="21"/>
                <w:szCs w:val="21"/>
              </w:rPr>
              <w:t xml:space="preserve"> Lagerholm M, Peterson C, Braccini G, et al. Clustering ECG complexes using Hermite functions and self-organizing maps[J]. IEEE Transactions on Biomedical Engineering, 2000, 47(7): 838-848.</w:t>
            </w:r>
            <w:bookmarkEnd w:id="19"/>
          </w:p>
          <w:p>
            <w:pPr>
              <w:pStyle w:val="19"/>
              <w:numPr>
                <w:ilvl w:val="0"/>
                <w:numId w:val="1"/>
              </w:numPr>
              <w:spacing w:line="360" w:lineRule="auto"/>
              <w:ind w:left="510" w:hanging="510"/>
              <w:jc w:val="both"/>
              <w:rPr>
                <w:rFonts w:hint="eastAsia" w:ascii="仿宋_GB2312" w:hAnsi="仿宋_GB2312" w:eastAsia="仿宋_GB2312" w:cs="仿宋_GB2312"/>
                <w:sz w:val="21"/>
                <w:szCs w:val="21"/>
              </w:rPr>
            </w:pPr>
            <w:bookmarkStart w:id="20" w:name="_Ref8484"/>
            <w:r>
              <w:rPr>
                <w:rFonts w:hint="eastAsia" w:ascii="仿宋_GB2312" w:hAnsi="仿宋_GB2312" w:eastAsia="仿宋_GB2312" w:cs="仿宋_GB2312"/>
                <w:sz w:val="21"/>
                <w:szCs w:val="21"/>
              </w:rPr>
              <w:t xml:space="preserve"> Guo G, Wang H, Bell D, et al. KNN model-based approach in classification[C]//On The Move to Meaningful Internet Systems 2003: CoopIS, DOA, and ODBASE: OTM Confederated International Conferences, CoopIS, DOA, and ODBASE 2003, Catania, Sicily, Italy, November 3-7, 2003. Proceedings. Springer Berlin Heidelberg, 2003: 986-996.</w:t>
            </w:r>
            <w:bookmarkEnd w:id="20"/>
          </w:p>
          <w:p>
            <w:pPr>
              <w:pStyle w:val="19"/>
              <w:numPr>
                <w:ilvl w:val="0"/>
                <w:numId w:val="1"/>
              </w:numPr>
              <w:spacing w:line="360" w:lineRule="auto"/>
              <w:ind w:left="510" w:hanging="510"/>
              <w:jc w:val="both"/>
              <w:rPr>
                <w:rFonts w:hint="eastAsia" w:ascii="仿宋_GB2312" w:hAnsi="仿宋_GB2312" w:eastAsia="仿宋_GB2312" w:cs="仿宋_GB2312"/>
                <w:sz w:val="21"/>
                <w:szCs w:val="21"/>
              </w:rPr>
            </w:pPr>
            <w:bookmarkStart w:id="21" w:name="_Ref8536"/>
            <w:bookmarkStart w:id="22" w:name="_Ref130895018"/>
            <w:r>
              <w:rPr>
                <w:rFonts w:hint="eastAsia" w:ascii="仿宋_GB2312" w:hAnsi="仿宋_GB2312" w:eastAsia="仿宋_GB2312" w:cs="仿宋_GB2312"/>
                <w:sz w:val="21"/>
                <w:szCs w:val="21"/>
              </w:rPr>
              <w:t xml:space="preserve"> Ullah A, Anwar S M, Bilal M, et al. Classification of arrhythmia by using deep learning with 2-D ECG spectral image representation[J]. Remote Sensing, 2020, 12(10): 1685.</w:t>
            </w:r>
            <w:bookmarkEnd w:id="21"/>
            <w:bookmarkEnd w:id="22"/>
          </w:p>
          <w:p>
            <w:pPr>
              <w:pStyle w:val="19"/>
              <w:numPr>
                <w:ilvl w:val="0"/>
                <w:numId w:val="1"/>
              </w:numPr>
              <w:spacing w:line="360" w:lineRule="auto"/>
              <w:ind w:left="510" w:hanging="510"/>
              <w:jc w:val="both"/>
              <w:rPr>
                <w:rFonts w:hint="eastAsia" w:ascii="仿宋_GB2312" w:hAnsi="仿宋_GB2312" w:eastAsia="仿宋_GB2312" w:cs="仿宋_GB2312"/>
                <w:sz w:val="21"/>
                <w:szCs w:val="21"/>
              </w:rPr>
            </w:pPr>
            <w:bookmarkStart w:id="23" w:name="_Ref24709"/>
            <w:bookmarkStart w:id="24" w:name="_Ref8569"/>
            <w:r>
              <w:rPr>
                <w:rFonts w:hint="eastAsia" w:ascii="仿宋_GB2312" w:hAnsi="仿宋_GB2312" w:eastAsia="仿宋_GB2312" w:cs="仿宋_GB2312"/>
                <w:sz w:val="21"/>
                <w:szCs w:val="21"/>
              </w:rPr>
              <w:t xml:space="preserve"> J</w:t>
            </w:r>
            <w:bookmarkEnd w:id="23"/>
            <w:r>
              <w:rPr>
                <w:rFonts w:hint="eastAsia" w:ascii="仿宋_GB2312" w:hAnsi="仿宋_GB2312" w:eastAsia="仿宋_GB2312" w:cs="仿宋_GB2312"/>
                <w:sz w:val="21"/>
                <w:szCs w:val="21"/>
              </w:rPr>
              <w:t>un T J, Nguyen H M, Kang D, et al. ECG arrhythmia classification using a 2-D convolutional neural network[J]. arXiv preprint arXiv:1804.06812, 2018.</w:t>
            </w:r>
            <w:bookmarkEnd w:id="24"/>
          </w:p>
          <w:p>
            <w:pPr>
              <w:pStyle w:val="19"/>
              <w:numPr>
                <w:ilvl w:val="0"/>
                <w:numId w:val="1"/>
              </w:numPr>
              <w:spacing w:line="360" w:lineRule="auto"/>
              <w:ind w:left="510" w:hanging="510"/>
              <w:jc w:val="both"/>
              <w:rPr>
                <w:rFonts w:hint="eastAsia" w:ascii="仿宋_GB2312" w:hAnsi="仿宋_GB2312" w:eastAsia="仿宋_GB2312" w:cs="仿宋_GB2312"/>
                <w:sz w:val="21"/>
                <w:szCs w:val="21"/>
              </w:rPr>
            </w:pPr>
            <w:bookmarkStart w:id="25" w:name="_Ref24741"/>
            <w:bookmarkStart w:id="26" w:name="_Ref8595"/>
            <w:r>
              <w:rPr>
                <w:rFonts w:hint="eastAsia" w:ascii="仿宋_GB2312" w:hAnsi="仿宋_GB2312" w:eastAsia="仿宋_GB2312" w:cs="仿宋_GB2312"/>
                <w:sz w:val="21"/>
                <w:szCs w:val="21"/>
              </w:rPr>
              <w:t xml:space="preserve"> H</w:t>
            </w:r>
            <w:bookmarkEnd w:id="25"/>
            <w:r>
              <w:rPr>
                <w:rFonts w:hint="eastAsia" w:ascii="仿宋_GB2312" w:hAnsi="仿宋_GB2312" w:eastAsia="仿宋_GB2312" w:cs="仿宋_GB2312"/>
                <w:sz w:val="21"/>
                <w:szCs w:val="21"/>
              </w:rPr>
              <w:t>annun A Y, Rajpurkar P, Haghpanahi M, et al. Cardiologist-level arrhythmia detection and classification in ambulatory electrocardiograms using a deep neural network[J]. Nature medicine, 2019, 25(1): 65-69.</w:t>
            </w:r>
            <w:bookmarkEnd w:id="26"/>
          </w:p>
          <w:p>
            <w:pPr>
              <w:pStyle w:val="19"/>
              <w:numPr>
                <w:ilvl w:val="0"/>
                <w:numId w:val="1"/>
              </w:numPr>
              <w:spacing w:line="360" w:lineRule="auto"/>
              <w:ind w:left="510" w:hanging="510"/>
              <w:jc w:val="both"/>
              <w:rPr>
                <w:rFonts w:hint="eastAsia" w:ascii="仿宋_GB2312" w:hAnsi="仿宋_GB2312" w:eastAsia="仿宋_GB2312" w:cs="仿宋_GB2312"/>
                <w:sz w:val="21"/>
                <w:szCs w:val="21"/>
              </w:rPr>
            </w:pPr>
            <w:bookmarkStart w:id="27" w:name="_Ref24774"/>
            <w:bookmarkStart w:id="28" w:name="_Ref8634"/>
            <w:r>
              <w:rPr>
                <w:rFonts w:hint="eastAsia" w:ascii="仿宋_GB2312" w:hAnsi="仿宋_GB2312" w:eastAsia="仿宋_GB2312" w:cs="仿宋_GB2312"/>
                <w:sz w:val="21"/>
                <w:szCs w:val="21"/>
              </w:rPr>
              <w:t xml:space="preserve"> W</w:t>
            </w:r>
            <w:bookmarkEnd w:id="27"/>
            <w:r>
              <w:rPr>
                <w:rFonts w:hint="eastAsia" w:ascii="仿宋_GB2312" w:hAnsi="仿宋_GB2312" w:eastAsia="仿宋_GB2312" w:cs="仿宋_GB2312"/>
                <w:sz w:val="21"/>
                <w:szCs w:val="21"/>
              </w:rPr>
              <w:t>ang R, Fan J, Li Y. Deep multi-scale fusion neural network for multi-class arrhythmia detection[J]. IEEE journal of biomedical and health informatics, 2020, 24(9): 2461-2472.</w:t>
            </w:r>
            <w:bookmarkEnd w:id="28"/>
          </w:p>
          <w:p>
            <w:pPr>
              <w:pStyle w:val="19"/>
              <w:numPr>
                <w:ilvl w:val="0"/>
                <w:numId w:val="1"/>
              </w:numPr>
              <w:spacing w:line="360" w:lineRule="auto"/>
              <w:ind w:left="510" w:hanging="510"/>
              <w:jc w:val="both"/>
              <w:rPr>
                <w:rFonts w:hint="eastAsia" w:ascii="仿宋_GB2312" w:hAnsi="仿宋_GB2312" w:eastAsia="仿宋_GB2312" w:cs="仿宋_GB2312"/>
                <w:sz w:val="21"/>
                <w:szCs w:val="21"/>
              </w:rPr>
            </w:pPr>
            <w:bookmarkStart w:id="29" w:name="_Ref24826"/>
            <w:bookmarkStart w:id="30" w:name="_Ref8663"/>
            <w:r>
              <w:rPr>
                <w:rFonts w:hint="eastAsia" w:ascii="仿宋_GB2312" w:hAnsi="仿宋_GB2312" w:eastAsia="仿宋_GB2312" w:cs="仿宋_GB2312"/>
                <w:sz w:val="21"/>
                <w:szCs w:val="21"/>
              </w:rPr>
              <w:t xml:space="preserve"> C</w:t>
            </w:r>
            <w:bookmarkEnd w:id="29"/>
            <w:r>
              <w:rPr>
                <w:rFonts w:hint="eastAsia" w:ascii="仿宋_GB2312" w:hAnsi="仿宋_GB2312" w:eastAsia="仿宋_GB2312" w:cs="仿宋_GB2312"/>
                <w:sz w:val="21"/>
                <w:szCs w:val="21"/>
              </w:rPr>
              <w:t>hen T M, Huang C H, Shih E S C, et al. Detection and classification of cardiac arrhythmias by a challenge-best deep learning neural network model[J]. Iscience, 2020, 23(3): 100886.</w:t>
            </w:r>
            <w:bookmarkEnd w:id="30"/>
          </w:p>
          <w:p>
            <w:pPr>
              <w:pStyle w:val="19"/>
              <w:numPr>
                <w:ilvl w:val="0"/>
                <w:numId w:val="1"/>
              </w:numPr>
              <w:spacing w:line="360" w:lineRule="auto"/>
              <w:ind w:left="510" w:hanging="510"/>
              <w:jc w:val="both"/>
              <w:rPr>
                <w:rFonts w:hint="eastAsia" w:ascii="仿宋_GB2312" w:hAnsi="仿宋_GB2312" w:eastAsia="仿宋_GB2312" w:cs="仿宋_GB2312"/>
                <w:sz w:val="21"/>
                <w:szCs w:val="21"/>
              </w:rPr>
            </w:pPr>
            <w:bookmarkStart w:id="31" w:name="_Ref24859"/>
            <w:bookmarkStart w:id="32" w:name="_Ref8712"/>
            <w:r>
              <w:rPr>
                <w:rFonts w:hint="eastAsia" w:ascii="仿宋_GB2312" w:hAnsi="仿宋_GB2312" w:eastAsia="仿宋_GB2312" w:cs="仿宋_GB2312"/>
                <w:sz w:val="21"/>
                <w:szCs w:val="21"/>
              </w:rPr>
              <w:t xml:space="preserve"> Z</w:t>
            </w:r>
            <w:bookmarkEnd w:id="31"/>
            <w:r>
              <w:rPr>
                <w:rFonts w:hint="eastAsia" w:ascii="仿宋_GB2312" w:hAnsi="仿宋_GB2312" w:eastAsia="仿宋_GB2312" w:cs="仿宋_GB2312"/>
                <w:sz w:val="21"/>
                <w:szCs w:val="21"/>
              </w:rPr>
              <w:t>hang D, Yang S, Yuan X, et al. Interpretable deep learning for automatic diagnosis of 12-lead electrocardiogram[J]. Iscience, 2021, 24(4): 102373.</w:t>
            </w:r>
            <w:bookmarkEnd w:id="32"/>
          </w:p>
          <w:p>
            <w:pPr>
              <w:pStyle w:val="19"/>
              <w:numPr>
                <w:ilvl w:val="0"/>
                <w:numId w:val="1"/>
              </w:numPr>
              <w:spacing w:line="360" w:lineRule="auto"/>
              <w:ind w:left="510" w:hanging="510"/>
              <w:jc w:val="both"/>
              <w:rPr>
                <w:rFonts w:hint="eastAsia" w:ascii="仿宋_GB2312" w:hAnsi="仿宋_GB2312" w:eastAsia="仿宋_GB2312" w:cs="仿宋_GB2312"/>
                <w:sz w:val="21"/>
                <w:szCs w:val="21"/>
              </w:rPr>
            </w:pPr>
            <w:bookmarkStart w:id="33" w:name="_Ref9095"/>
            <w:r>
              <w:rPr>
                <w:rFonts w:hint="eastAsia" w:ascii="仿宋_GB2312" w:hAnsi="仿宋_GB2312" w:eastAsia="仿宋_GB2312" w:cs="仿宋_GB2312"/>
                <w:sz w:val="21"/>
                <w:szCs w:val="21"/>
              </w:rPr>
              <w:t xml:space="preserve"> Chiou Y A, Syu J Y, Wu S Y, et al. Electrocardiogram lead selection for intelligent screening of patients with systolic heart failure[J]. Scientific reports, 2021, 11(1): 1-12.</w:t>
            </w:r>
            <w:bookmarkEnd w:id="33"/>
          </w:p>
          <w:p>
            <w:pPr>
              <w:pStyle w:val="19"/>
              <w:numPr>
                <w:ilvl w:val="0"/>
                <w:numId w:val="1"/>
              </w:numPr>
              <w:spacing w:line="360" w:lineRule="auto"/>
              <w:ind w:left="510" w:hanging="510"/>
              <w:jc w:val="both"/>
              <w:rPr>
                <w:rFonts w:hint="eastAsia" w:ascii="仿宋_GB2312" w:hAnsi="仿宋_GB2312" w:eastAsia="仿宋_GB2312" w:cs="仿宋_GB2312"/>
                <w:sz w:val="21"/>
                <w:szCs w:val="21"/>
              </w:rPr>
            </w:pPr>
            <w:bookmarkStart w:id="34" w:name="_Ref9140"/>
            <w:r>
              <w:rPr>
                <w:rFonts w:hint="eastAsia" w:ascii="仿宋_GB2312" w:hAnsi="仿宋_GB2312" w:eastAsia="仿宋_GB2312" w:cs="仿宋_GB2312"/>
                <w:sz w:val="21"/>
                <w:szCs w:val="21"/>
              </w:rPr>
              <w:t xml:space="preserve"> Zhao Z, Fang H, Relton S D, et al. Adaptive lead weighted ResNet trained with different duration signals for classifying 12-lead ECGs[C]//2020 Computing in Cardiology. IEEE, 2020: 1-4.</w:t>
            </w:r>
            <w:bookmarkEnd w:id="34"/>
          </w:p>
          <w:p>
            <w:pPr>
              <w:pStyle w:val="19"/>
              <w:widowControl w:val="0"/>
              <w:numPr>
                <w:ilvl w:val="0"/>
                <w:numId w:val="1"/>
              </w:numPr>
              <w:spacing w:line="360" w:lineRule="auto"/>
              <w:ind w:left="510" w:hanging="510"/>
              <w:jc w:val="both"/>
              <w:rPr>
                <w:rFonts w:hint="eastAsia" w:ascii="仿宋_GB2312" w:hAnsi="仿宋_GB2312" w:eastAsia="仿宋_GB2312" w:cs="仿宋_GB2312"/>
                <w:sz w:val="21"/>
                <w:szCs w:val="21"/>
              </w:rPr>
            </w:pPr>
            <w:bookmarkStart w:id="35" w:name="_Ref130894934"/>
            <w:r>
              <w:rPr>
                <w:rFonts w:hint="eastAsia" w:ascii="仿宋_GB2312" w:hAnsi="仿宋_GB2312" w:eastAsia="仿宋_GB2312" w:cs="仿宋_GB2312"/>
                <w:sz w:val="21"/>
                <w:szCs w:val="21"/>
              </w:rPr>
              <w:t xml:space="preserve"> 王英龙,成曦,舒明雷,朱清,周书旺. 基于卷积神经网络和长短期记忆网络的心电图分类方法[P]. 山东省：CN110179453A,2019-08-30.</w:t>
            </w:r>
            <w:bookmarkEnd w:id="35"/>
          </w:p>
          <w:p>
            <w:pPr>
              <w:pStyle w:val="19"/>
              <w:widowControl w:val="0"/>
              <w:numPr>
                <w:ilvl w:val="0"/>
                <w:numId w:val="1"/>
              </w:numPr>
              <w:spacing w:line="360" w:lineRule="auto"/>
              <w:ind w:left="510" w:hanging="510"/>
              <w:jc w:val="both"/>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t>Hong S, Wu M, Zhou Y, et al. ENCASE: An ENsemble ClASsifiEr for ECG classification using expert features and deep neural networks[C]//2017 Computing in cardiology (cinc). IEEE, 2017: 1-4.</w:t>
            </w:r>
          </w:p>
          <w:p>
            <w:pPr>
              <w:pStyle w:val="19"/>
              <w:numPr>
                <w:ilvl w:val="0"/>
                <w:numId w:val="0"/>
              </w:numPr>
              <w:tabs>
                <w:tab w:val="left" w:pos="0"/>
              </w:tabs>
              <w:spacing w:line="360" w:lineRule="auto"/>
              <w:ind w:leftChars="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0" w:hRule="atLeast"/>
          <w:jc w:val="center"/>
        </w:trPr>
        <w:tc>
          <w:tcPr>
            <w:tcW w:w="8998" w:type="dxa"/>
            <w:gridSpan w:val="6"/>
          </w:tcPr>
          <w:p>
            <w:pPr>
              <w:spacing w:before="156" w:beforeLines="50" w:line="360" w:lineRule="auto"/>
              <w:rPr>
                <w:rFonts w:hint="eastAsia" w:ascii="仿宋_GB2312" w:hAnsi="宋体" w:eastAsia="仿宋_GB2312"/>
                <w:sz w:val="24"/>
                <w:szCs w:val="24"/>
              </w:rPr>
            </w:pPr>
            <w:r>
              <w:rPr>
                <w:rFonts w:hint="eastAsia" w:ascii="仿宋_GB2312" w:hAnsi="宋体" w:eastAsia="仿宋_GB2312"/>
                <w:sz w:val="24"/>
                <w:szCs w:val="24"/>
              </w:rPr>
              <w:t>论文工作中曾得到导师、协作者和其他教师指导或帮助情况：</w:t>
            </w:r>
          </w:p>
          <w:p>
            <w:pPr>
              <w:pStyle w:val="19"/>
              <w:numPr>
                <w:ilvl w:val="0"/>
                <w:numId w:val="0"/>
              </w:numPr>
              <w:tabs>
                <w:tab w:val="left" w:pos="0"/>
              </w:tabs>
              <w:spacing w:line="360" w:lineRule="auto"/>
              <w:ind w:leftChars="0" w:firstLine="420" w:firstLineChars="200"/>
              <w:jc w:val="both"/>
            </w:pPr>
            <w:r>
              <w:rPr>
                <w:rFonts w:hint="eastAsia" w:ascii="仿宋_GB2312" w:hAnsi="宋体" w:eastAsia="仿宋_GB2312"/>
                <w:sz w:val="21"/>
                <w:szCs w:val="21"/>
                <w:lang w:val="en-US" w:eastAsia="zh-CN"/>
              </w:rPr>
              <w:t>庞少鹏副教授是我的导师，在论文选题、方法研究、数据分析和论文修改方面给予大量的指导。徐舫舟副教授提供了部分计算资源，并为论文的修改提出指导性建议。</w:t>
            </w:r>
            <w:r>
              <w:rPr>
                <w:rFonts w:hint="eastAsia" w:ascii="仿宋_GB2312" w:hAnsi="仿宋_GB2312" w:eastAsia="仿宋_GB2312" w:cs="仿宋_GB2312"/>
                <w:sz w:val="21"/>
                <w:szCs w:val="21"/>
              </w:rPr>
              <w:t>舒明雷</w:t>
            </w:r>
            <w:r>
              <w:rPr>
                <w:rFonts w:hint="eastAsia" w:ascii="仿宋_GB2312" w:hAnsi="仿宋_GB2312" w:eastAsia="仿宋_GB2312" w:cs="仿宋_GB2312"/>
                <w:sz w:val="21"/>
                <w:szCs w:val="21"/>
                <w:lang w:val="en-US" w:eastAsia="zh-CN"/>
              </w:rPr>
              <w:t>教授以及</w:t>
            </w:r>
            <w:r>
              <w:rPr>
                <w:rFonts w:hint="eastAsia" w:ascii="仿宋_GB2312" w:hAnsi="仿宋_GB2312" w:eastAsia="仿宋_GB2312" w:cs="仿宋_GB2312"/>
                <w:sz w:val="21"/>
                <w:szCs w:val="21"/>
              </w:rPr>
              <w:t>周书旺</w:t>
            </w:r>
            <w:r>
              <w:rPr>
                <w:rFonts w:hint="eastAsia" w:ascii="仿宋_GB2312" w:hAnsi="仿宋_GB2312" w:eastAsia="仿宋_GB2312" w:cs="仿宋_GB2312"/>
                <w:sz w:val="21"/>
                <w:szCs w:val="21"/>
                <w:lang w:val="en-US" w:eastAsia="zh-CN"/>
              </w:rPr>
              <w:t>老师</w:t>
            </w:r>
            <w:r>
              <w:rPr>
                <w:rFonts w:hint="eastAsia" w:ascii="仿宋_GB2312" w:hAnsi="宋体" w:eastAsia="仿宋_GB2312"/>
                <w:sz w:val="21"/>
                <w:szCs w:val="21"/>
                <w:lang w:val="en-US" w:eastAsia="zh-CN"/>
              </w:rPr>
              <w:t>曾协调本研究使用过一段时间超算中心的计算资源服务。</w:t>
            </w:r>
          </w:p>
        </w:tc>
      </w:tr>
    </w:tbl>
    <w:p>
      <w:pPr>
        <w:widowControl/>
        <w:jc w:val="left"/>
      </w:pP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8" w:hRule="exact"/>
          <w:jc w:val="center"/>
        </w:trPr>
        <w:tc>
          <w:tcPr>
            <w:tcW w:w="8998" w:type="dxa"/>
          </w:tcPr>
          <w:p>
            <w:pPr>
              <w:spacing w:before="156" w:beforeLines="50" w:line="360" w:lineRule="auto"/>
              <w:jc w:val="lef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论文的主要内容和创新点：</w:t>
            </w:r>
          </w:p>
          <w:p>
            <w:pPr>
              <w:spacing w:before="156" w:beforeLines="50" w:line="360" w:lineRule="auto"/>
              <w:ind w:firstLine="420" w:firstLineChars="200"/>
              <w:jc w:val="left"/>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t>本文针对心电图的时序特性以及空间特性，建立了一种二维化十二导联ECG的方法。其中二维代表平面，平面中每个点代表某一导联的一个采样电压值。以二维卷积神经网络为基础构建深度学习模型实现导联内部特征和导联之间特征的提取。同时置入患者的性别和年龄作为辅助数据，增强样本的总体特征。除此之外，带有心电图记录功能的辅助设备通常只记录标准十二导联中的部分导联信号。而十二导联信息囊括了来自心脏不同方位的心电信息，相较于部分导联，利用完整十二导联实现心律失常的自动识别更加合理。然而全面的数据意味着庞大的记录量和计算量，为了搞清楚在利用深度学习实现心律失常的自动识别过程中是否全部导联信号都发挥作用，本论文对深度学习过程中不同导联信号组合的冗余性进行研究。综上本文的</w:t>
            </w:r>
            <w:r>
              <w:rPr>
                <w:rFonts w:hint="eastAsia" w:ascii="仿宋_GB2312" w:hAnsi="仿宋_GB2312" w:eastAsia="仿宋_GB2312" w:cs="仿宋_GB2312"/>
                <w:sz w:val="21"/>
                <w:szCs w:val="21"/>
                <w:lang w:val="en-US" w:eastAsia="zh-CN"/>
              </w:rPr>
              <w:t>主要研究内容</w:t>
            </w:r>
            <w:r>
              <w:rPr>
                <w:rFonts w:hint="eastAsia" w:ascii="仿宋_GB2312" w:hAnsi="仿宋_GB2312" w:eastAsia="仿宋_GB2312" w:cs="仿宋_GB2312"/>
                <w:sz w:val="21"/>
                <w:szCs w:val="21"/>
              </w:rPr>
              <w:t>如下：</w:t>
            </w:r>
          </w:p>
          <w:p>
            <w:pPr>
              <w:spacing w:before="156" w:beforeLines="50" w:line="360" w:lineRule="auto"/>
              <w:ind w:firstLine="420" w:firstLineChars="200"/>
              <w:jc w:val="left"/>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t>（1）</w:t>
            </w:r>
            <w:r>
              <w:rPr>
                <w:rFonts w:hint="eastAsia" w:ascii="仿宋_GB2312" w:hAnsi="仿宋_GB2312" w:eastAsia="仿宋_GB2312" w:cs="仿宋_GB2312"/>
                <w:sz w:val="21"/>
                <w:szCs w:val="21"/>
                <w:lang w:val="en-US" w:eastAsia="zh-CN"/>
              </w:rPr>
              <w:t>本论文</w:t>
            </w:r>
            <w:r>
              <w:rPr>
                <w:rFonts w:hint="eastAsia" w:ascii="仿宋_GB2312" w:hAnsi="仿宋_GB2312" w:eastAsia="仿宋_GB2312" w:cs="仿宋_GB2312"/>
                <w:sz w:val="21"/>
                <w:szCs w:val="21"/>
              </w:rPr>
              <w:t>提供了一种新的处理不同采样长度的十二导联ECG的方法。使得处理后的十二导联数据保持相同的长度，同时让十二导联ECG既具有时序上的连续性，也具有空间上的相邻性。</w:t>
            </w:r>
          </w:p>
          <w:p>
            <w:pPr>
              <w:spacing w:before="156" w:beforeLines="50" w:line="360" w:lineRule="auto"/>
              <w:ind w:firstLine="420" w:firstLineChars="200"/>
              <w:jc w:val="left"/>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t>（2）本论文创建了一种二维数据通用的深度模型学习框架，能够对十二导联ECG进行导联间特征和导联内部特征的提取。并实现较高评价体系的心律失常的自动识别。利用这种模型构建了一个基于Flask的心律失常自动分类平台，用户可自主上传ECG数据，实现心律失常在线识别。</w:t>
            </w:r>
          </w:p>
          <w:p>
            <w:pPr>
              <w:spacing w:before="156" w:beforeLines="50" w:line="360" w:lineRule="auto"/>
              <w:ind w:firstLine="420" w:firstLineChars="200"/>
              <w:jc w:val="left"/>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t>（3）本论文为自动识别心律失常方向上导联之间冗余性问题的研究提供新的视角。探究了不同深度学习模型和不同导联组合对分类性能的影响。为兼容多种便携式设备提供心律失常的自动识别创造条件。</w:t>
            </w:r>
          </w:p>
          <w:p>
            <w:pPr>
              <w:pStyle w:val="2"/>
              <w:spacing w:line="360" w:lineRule="auto"/>
              <w:ind w:firstLine="420" w:firstLineChars="200"/>
              <w:rPr>
                <w:rFonts w:hint="eastAsia" w:ascii="仿宋_GB2312" w:hAnsi="仿宋_GB2312" w:eastAsia="仿宋_GB2312" w:cs="仿宋_GB2312"/>
                <w:b w:val="0"/>
                <w:bCs w:val="0"/>
                <w:sz w:val="21"/>
                <w:szCs w:val="21"/>
                <w:lang w:val="en-US" w:eastAsia="zh-CN"/>
              </w:rPr>
            </w:pPr>
            <w:r>
              <w:rPr>
                <w:rFonts w:hint="eastAsia" w:ascii="仿宋_GB2312" w:hAnsi="仿宋_GB2312" w:eastAsia="仿宋_GB2312" w:cs="仿宋_GB2312"/>
                <w:b w:val="0"/>
                <w:bCs w:val="0"/>
                <w:sz w:val="21"/>
                <w:szCs w:val="21"/>
                <w:lang w:val="en-US" w:eastAsia="zh-CN"/>
              </w:rPr>
              <w:t>本文的主要创新包括：</w:t>
            </w:r>
          </w:p>
          <w:p>
            <w:pPr>
              <w:numPr>
                <w:ilvl w:val="0"/>
                <w:numId w:val="2"/>
              </w:numPr>
              <w:spacing w:line="360" w:lineRule="auto"/>
              <w:ind w:firstLine="420" w:firstLineChars="200"/>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t>提出了一种多通道时序数据的二维化转换方法。将原始的十二导联ECG拼接成类似灰度图一样的二维平面，每一列代表单导联的时间序列，每个“像素”代表导联某一时刻的电压值。</w:t>
            </w:r>
          </w:p>
          <w:p>
            <w:pPr>
              <w:numPr>
                <w:ilvl w:val="0"/>
                <w:numId w:val="2"/>
              </w:numPr>
              <w:spacing w:line="360" w:lineRule="auto"/>
              <w:ind w:firstLine="420" w:firstLineChars="200"/>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t>提出了一种二维DNN模型DSE-ResNet用于处理多通道时间序列ECG信号。基于二维卷积神经网络的特性，DSE-ResNet可以在训练阶段学习导联内部和导联之间的特征。</w:t>
            </w:r>
          </w:p>
          <w:p>
            <w:pPr>
              <w:numPr>
                <w:ilvl w:val="0"/>
                <w:numId w:val="2"/>
              </w:numPr>
              <w:spacing w:line="360" w:lineRule="auto"/>
              <w:ind w:firstLine="420" w:firstLineChars="200"/>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t>提出了一种针对十二导联ECG的切片规则来扩展训练集。</w:t>
            </w:r>
          </w:p>
          <w:p>
            <w:pPr>
              <w:numPr>
                <w:ilvl w:val="0"/>
                <w:numId w:val="2"/>
              </w:numPr>
              <w:spacing w:line="360" w:lineRule="auto"/>
              <w:ind w:firstLine="420" w:firstLineChars="200"/>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t>采用正交试验选择超参数。在评估模型阶段，使用基于投票策略的集成模型增强分类性能。</w:t>
            </w:r>
          </w:p>
          <w:p>
            <w:pPr>
              <w:numPr>
                <w:ilvl w:val="0"/>
                <w:numId w:val="2"/>
              </w:numPr>
              <w:spacing w:line="360" w:lineRule="auto"/>
              <w:ind w:firstLine="420" w:firstLineChars="200"/>
              <w:rPr>
                <w:rFonts w:hint="eastAsia"/>
                <w:lang w:val="en-US" w:eastAsia="zh-CN"/>
              </w:rPr>
            </w:pPr>
            <w:r>
              <w:rPr>
                <w:rFonts w:hint="eastAsia" w:ascii="仿宋_GB2312" w:hAnsi="仿宋_GB2312" w:eastAsia="仿宋_GB2312" w:cs="仿宋_GB2312"/>
                <w:sz w:val="21"/>
                <w:szCs w:val="21"/>
              </w:rPr>
              <w:t>收集来自世界各地的多个数据库形成融合数据库，增强模型泛化性。</w:t>
            </w:r>
          </w:p>
        </w:tc>
      </w:tr>
    </w:tbl>
    <w:p>
      <w:pPr>
        <w:widowControl/>
        <w:jc w:val="left"/>
      </w:pPr>
    </w:p>
    <w:tbl>
      <w:tblPr>
        <w:tblStyle w:val="9"/>
        <w:tblW w:w="899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8" w:hRule="exact"/>
          <w:jc w:val="center"/>
        </w:trPr>
        <w:tc>
          <w:tcPr>
            <w:tcW w:w="8296" w:type="dxa"/>
          </w:tcPr>
          <w:p>
            <w:pPr>
              <w:spacing w:before="156" w:beforeLines="50" w:line="360" w:lineRule="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需要继续研究和探讨问题：</w:t>
            </w:r>
          </w:p>
          <w:p>
            <w:pPr>
              <w:spacing w:line="360" w:lineRule="auto"/>
              <w:ind w:firstLine="420" w:firstLineChars="200"/>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t>经过长时间的研究和实验也发现了研究过程中出现的一些无法解决或者来得及解决的问题，例如：</w:t>
            </w:r>
          </w:p>
          <w:p>
            <w:pPr>
              <w:numPr>
                <w:ilvl w:val="0"/>
                <w:numId w:val="3"/>
              </w:numPr>
              <w:spacing w:line="360" w:lineRule="auto"/>
              <w:ind w:firstLine="420" w:firstLineChars="200"/>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t>二维化过程中十二导联的排序方式按照双极肢体导联Ⅰ、Ⅱ、Ⅲ；单极加压肢体导联aVR、aVL、aVF；胸前导联V1、V2、V3、V4、V5、V6的顺序进行排序，排序方式是否影响导联间特征的学习目前并不清楚。由于十二导联全排序产生的组合过多，这需要花费很长的时间进行进一步研究。</w:t>
            </w:r>
          </w:p>
          <w:p>
            <w:pPr>
              <w:numPr>
                <w:ilvl w:val="0"/>
                <w:numId w:val="3"/>
              </w:numPr>
              <w:spacing w:line="360" w:lineRule="auto"/>
              <w:ind w:firstLine="420" w:firstLineChars="200"/>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t>导联信号冗余性的探究过程中，设计的擦除组合是从十二导联ECG的分类以及逻辑计算冗余的角度出发选择的。其他情况的擦除组合能够何种性能目前尚不清晰。</w:t>
            </w:r>
          </w:p>
          <w:p>
            <w:pPr>
              <w:numPr>
                <w:ilvl w:val="0"/>
                <w:numId w:val="3"/>
              </w:numPr>
              <w:spacing w:line="360" w:lineRule="auto"/>
              <w:ind w:firstLine="420" w:firstLineChars="200"/>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t>实验过程中，对于不同心律失常的识别给定不同导联的权重是一致的。但实际上特定类型的心律失常在某些导联表现更明显，因此十二导联不同的权重来判断指定类型的心律失常是更合理的。</w:t>
            </w:r>
          </w:p>
          <w:p>
            <w:pPr>
              <w:numPr>
                <w:ilvl w:val="0"/>
                <w:numId w:val="3"/>
              </w:numPr>
              <w:spacing w:line="360" w:lineRule="auto"/>
              <w:ind w:firstLine="420" w:firstLineChars="200"/>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t>对于ST类型的诊断，仍需要大量的样本供给。在对CPSC2018数据库的研究中，几乎所有的模型对ST尤其是STE的识别都呈现出较低的评价分数</w:t>
            </w:r>
          </w:p>
          <w:p>
            <w:pPr>
              <w:numPr>
                <w:ilvl w:val="0"/>
                <w:numId w:val="3"/>
              </w:numPr>
              <w:spacing w:line="360" w:lineRule="auto"/>
              <w:ind w:firstLine="420" w:firstLineChars="200"/>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t>目前基于Flask的心律失常自动识别平台能够兼容用户提交的十二导联ECG文件格式有限，还有待进行进一步的接口拓展和功能开发。</w:t>
            </w:r>
          </w:p>
          <w:p>
            <w:pPr>
              <w:spacing w:line="360" w:lineRule="auto"/>
              <w:ind w:firstLine="420" w:firstLineChars="200"/>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t>结合上述本研究忽略的问题，未来的研究方向包括：</w:t>
            </w:r>
          </w:p>
          <w:p>
            <w:pPr>
              <w:numPr>
                <w:ilvl w:val="0"/>
                <w:numId w:val="4"/>
              </w:numPr>
              <w:spacing w:line="360" w:lineRule="auto"/>
              <w:ind w:firstLine="420" w:firstLineChars="200"/>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t>研究二维化十二导联ECG在深度学习过程中的排序问题。</w:t>
            </w:r>
          </w:p>
          <w:p>
            <w:pPr>
              <w:numPr>
                <w:ilvl w:val="0"/>
                <w:numId w:val="4"/>
              </w:numPr>
              <w:spacing w:line="360" w:lineRule="auto"/>
              <w:ind w:firstLine="420" w:firstLineChars="200"/>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t>研究擦除导联的其他组合方式对心律失常的影响，尽可能匹配到现有便携式心电监测设备能够记录的导联，从而实现不同设备的心律失常的高性能自动识别。</w:t>
            </w:r>
          </w:p>
          <w:p>
            <w:pPr>
              <w:numPr>
                <w:ilvl w:val="0"/>
                <w:numId w:val="4"/>
              </w:numPr>
              <w:spacing w:line="360" w:lineRule="auto"/>
              <w:ind w:firstLine="420" w:firstLineChars="200"/>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t>研究不同心律失常类型和能够诊断它的导联之间的对应关系，从而在自动识别算法中给予特定心律失常对应导联的权重，加大识别的准确性。</w:t>
            </w:r>
          </w:p>
          <w:p>
            <w:pPr>
              <w:numPr>
                <w:ilvl w:val="0"/>
                <w:numId w:val="4"/>
              </w:numPr>
              <w:spacing w:line="360" w:lineRule="auto"/>
              <w:ind w:firstLine="420" w:firstLineChars="200"/>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t>可视化不同导联擦除方式在训练过程中被关注的部分，以此判定CNN关注的局部信息主要依赖的导联是什么。</w:t>
            </w:r>
          </w:p>
          <w:p>
            <w:pPr>
              <w:numPr>
                <w:ilvl w:val="0"/>
                <w:numId w:val="4"/>
              </w:numPr>
              <w:spacing w:line="360" w:lineRule="auto"/>
              <w:ind w:firstLine="420" w:firstLineChars="200"/>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t>收集更多的十二导联数据库，将不同心律失常类型的数量保持在同一水平，屏蔽因缺乏样本而导致模型学习特征不足够的问题。</w:t>
            </w:r>
          </w:p>
          <w:p>
            <w:pPr>
              <w:pStyle w:val="2"/>
              <w:spacing w:line="360" w:lineRule="auto"/>
              <w:ind w:firstLine="420" w:firstLineChars="200"/>
              <w:rPr>
                <w:rFonts w:hint="default"/>
                <w:lang w:val="en-US"/>
              </w:rPr>
            </w:pPr>
            <w:r>
              <w:rPr>
                <w:rFonts w:hint="eastAsia" w:ascii="仿宋_GB2312" w:hAnsi="仿宋_GB2312" w:eastAsia="仿宋_GB2312" w:cs="仿宋_GB2312"/>
                <w:b w:val="0"/>
                <w:bCs w:val="0"/>
                <w:sz w:val="21"/>
                <w:szCs w:val="21"/>
                <w:lang w:eastAsia="zh-CN"/>
              </w:rPr>
              <w:t>（</w:t>
            </w:r>
            <w:r>
              <w:rPr>
                <w:rFonts w:hint="eastAsia" w:ascii="仿宋_GB2312" w:hAnsi="仿宋_GB2312" w:eastAsia="仿宋_GB2312" w:cs="仿宋_GB2312"/>
                <w:b w:val="0"/>
                <w:bCs w:val="0"/>
                <w:sz w:val="21"/>
                <w:szCs w:val="21"/>
                <w:lang w:val="en-US" w:eastAsia="zh-CN"/>
              </w:rPr>
              <w:t>6</w:t>
            </w:r>
            <w:r>
              <w:rPr>
                <w:rFonts w:hint="eastAsia" w:ascii="仿宋_GB2312" w:hAnsi="仿宋_GB2312" w:eastAsia="仿宋_GB2312" w:cs="仿宋_GB2312"/>
                <w:b w:val="0"/>
                <w:bCs w:val="0"/>
                <w:sz w:val="21"/>
                <w:szCs w:val="21"/>
                <w:lang w:eastAsia="zh-CN"/>
              </w:rPr>
              <w:t>）</w:t>
            </w:r>
            <w:r>
              <w:rPr>
                <w:rFonts w:hint="eastAsia" w:ascii="仿宋_GB2312" w:hAnsi="仿宋_GB2312" w:eastAsia="仿宋_GB2312" w:cs="仿宋_GB2312"/>
                <w:b w:val="0"/>
                <w:bCs w:val="0"/>
                <w:sz w:val="21"/>
                <w:szCs w:val="21"/>
              </w:rPr>
              <w:t>持续优化基于Flask的心律失常自动分类平台的功能和算法性能</w:t>
            </w:r>
            <w:r>
              <w:rPr>
                <w:rFonts w:hint="eastAsia" w:ascii="仿宋_GB2312" w:hAnsi="仿宋_GB2312" w:eastAsia="仿宋_GB2312" w:cs="仿宋_GB2312"/>
                <w:b w:val="0"/>
                <w:bCs w:val="0"/>
                <w:sz w:val="21"/>
                <w:szCs w:val="21"/>
                <w:lang w:eastAsia="zh-CN"/>
              </w:rPr>
              <w:t>。</w:t>
            </w:r>
            <w:r>
              <w:rPr>
                <w:rFonts w:hint="eastAsia" w:ascii="仿宋_GB2312" w:hAnsi="仿宋_GB2312" w:eastAsia="仿宋_GB2312" w:cs="仿宋_GB2312"/>
                <w:b w:val="0"/>
                <w:bCs w:val="0"/>
                <w:sz w:val="21"/>
                <w:szCs w:val="21"/>
                <w:lang w:val="en-US" w:eastAsia="zh-CN"/>
              </w:rPr>
              <w:t>同时关注系统的实时性和数据库的安全性</w:t>
            </w:r>
            <w:r>
              <w:rPr>
                <w:rFonts w:hint="eastAsia" w:ascii="仿宋_GB2312" w:hAnsi="仿宋_GB2312" w:eastAsia="仿宋_GB2312" w:cs="仿宋_GB2312"/>
                <w:b w:val="0"/>
                <w:bCs w:val="0"/>
                <w:sz w:val="21"/>
                <w:szCs w:val="21"/>
              </w:rPr>
              <w:t>。</w:t>
            </w:r>
          </w:p>
        </w:tc>
      </w:tr>
    </w:tbl>
    <w:p>
      <w:pPr>
        <w:widowControl/>
        <w:jc w:val="left"/>
      </w:pPr>
    </w:p>
    <w:p>
      <w:pPr>
        <w:rPr>
          <w:rFonts w:ascii="黑体" w:eastAsia="黑体"/>
          <w:b/>
          <w:sz w:val="28"/>
        </w:rPr>
      </w:pPr>
      <w:r>
        <w:rPr>
          <w:rFonts w:hint="eastAsia" w:ascii="黑体" w:eastAsia="黑体"/>
          <w:b/>
          <w:sz w:val="28"/>
        </w:rPr>
        <w:t>Ⅲ．指导教师论文评阅意见书</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8" w:hRule="exact"/>
          <w:jc w:val="center"/>
        </w:trPr>
        <w:tc>
          <w:tcPr>
            <w:tcW w:w="8998" w:type="dxa"/>
            <w:shd w:val="clear" w:color="auto" w:fill="auto"/>
          </w:tcPr>
          <w:p>
            <w:pPr>
              <w:spacing w:before="156" w:beforeLines="50" w:line="360" w:lineRule="auto"/>
              <w:ind w:firstLine="480"/>
              <w:rPr>
                <w:rFonts w:hint="eastAsia" w:ascii="仿宋_GB2312" w:hAnsi="宋体" w:eastAsia="仿宋_GB2312"/>
                <w:sz w:val="21"/>
                <w:szCs w:val="21"/>
                <w:lang w:val="en-US" w:eastAsia="zh-CN"/>
              </w:rPr>
            </w:pPr>
            <w:r>
              <w:rPr>
                <w:rFonts w:hint="eastAsia" w:ascii="仿宋_GB2312" w:hAnsi="宋体" w:eastAsia="仿宋_GB2312"/>
                <w:sz w:val="21"/>
                <w:szCs w:val="21"/>
                <w:lang w:val="en-US" w:eastAsia="zh-CN"/>
              </w:rPr>
              <w:t>该论文通过查阅相关文献，对国内外相关研究现状进行了梳理与分析。论文主要进行了两个方向的实验探索。研究了基于二维化十二导联 ECG 信号的心律失常自动识别问题，设计了线上心律失常自动分类平台。同时分析了深度学习中导联信号冗余性的问题。论文选题合理，具有一定的理论研究价值与应用前景。论文主要完成了以下工作：</w:t>
            </w:r>
          </w:p>
          <w:p>
            <w:pPr>
              <w:numPr>
                <w:ilvl w:val="0"/>
                <w:numId w:val="5"/>
              </w:numPr>
              <w:spacing w:before="156" w:beforeLines="50" w:line="360" w:lineRule="auto"/>
              <w:ind w:firstLine="480"/>
              <w:rPr>
                <w:rFonts w:hint="eastAsia" w:ascii="仿宋_GB2312" w:hAnsi="宋体" w:eastAsia="仿宋_GB2312"/>
                <w:sz w:val="21"/>
                <w:szCs w:val="21"/>
                <w:lang w:val="en-US" w:eastAsia="zh-CN"/>
              </w:rPr>
            </w:pPr>
            <w:r>
              <w:rPr>
                <w:rFonts w:hint="eastAsia" w:ascii="仿宋_GB2312" w:hAnsi="宋体" w:eastAsia="仿宋_GB2312"/>
                <w:sz w:val="21"/>
                <w:szCs w:val="21"/>
                <w:lang w:val="en-US" w:eastAsia="zh-CN"/>
              </w:rPr>
              <w:t>论文提供了一种新的处理不同采样长度的十二导联ECG的方法。使得处理后的十二导联数据保持相同的长度，同时让十二导联ECG既具有时序上的连续性，也具有空间上的相邻性。</w:t>
            </w:r>
          </w:p>
          <w:p>
            <w:pPr>
              <w:numPr>
                <w:ilvl w:val="0"/>
                <w:numId w:val="5"/>
              </w:numPr>
              <w:spacing w:before="156" w:beforeLines="50" w:line="360" w:lineRule="auto"/>
              <w:ind w:firstLine="480"/>
              <w:rPr>
                <w:rFonts w:ascii="仿宋_GB2312" w:hAnsi="宋体" w:eastAsia="仿宋_GB2312"/>
                <w:sz w:val="21"/>
                <w:szCs w:val="21"/>
              </w:rPr>
            </w:pPr>
            <w:r>
              <w:rPr>
                <w:rFonts w:hint="eastAsia" w:ascii="仿宋_GB2312" w:hAnsi="宋体" w:eastAsia="仿宋_GB2312"/>
                <w:sz w:val="21"/>
                <w:szCs w:val="21"/>
              </w:rPr>
              <w:t>论文创建了一种二维数据通用的深度模型学习框架，能够对十二导联ECG进行导联间特征和导联内部特征的提取。并实现较高评价体系的心律失常的自动识别。利用这种模型构建了一个基于Flask的心律失常自动分类平台，用户可自主上传ECG数据，实现心律失常在线识别。</w:t>
            </w:r>
          </w:p>
          <w:p>
            <w:pPr>
              <w:numPr>
                <w:ilvl w:val="0"/>
                <w:numId w:val="5"/>
              </w:numPr>
              <w:spacing w:before="156" w:beforeLines="50" w:line="360" w:lineRule="auto"/>
              <w:ind w:firstLine="480"/>
              <w:rPr>
                <w:rFonts w:ascii="仿宋_GB2312" w:hAnsi="宋体" w:eastAsia="仿宋_GB2312"/>
                <w:sz w:val="21"/>
                <w:szCs w:val="21"/>
              </w:rPr>
            </w:pPr>
            <w:r>
              <w:rPr>
                <w:rFonts w:hint="eastAsia" w:ascii="仿宋_GB2312" w:hAnsi="宋体" w:eastAsia="仿宋_GB2312"/>
                <w:sz w:val="21"/>
                <w:szCs w:val="21"/>
              </w:rPr>
              <w:t>论文为自动识别心律失常方向上导联之间冗余性问题的研究提供新的视角。探究了不同深度学习模型和不同导联组合对分类性能的影响。为兼容多种便携式设备提供心律失常的自动识别创造条件。</w:t>
            </w:r>
          </w:p>
          <w:p>
            <w:pPr>
              <w:widowControl/>
              <w:wordWrap w:val="0"/>
              <w:spacing w:line="360" w:lineRule="auto"/>
              <w:ind w:firstLine="420" w:firstLineChars="200"/>
              <w:jc w:val="both"/>
              <w:rPr>
                <w:rFonts w:hint="eastAsia" w:ascii="仿宋_GB2312" w:hAnsi="宋体" w:eastAsia="仿宋_GB2312"/>
                <w:sz w:val="21"/>
                <w:szCs w:val="21"/>
                <w:lang w:eastAsia="zh-CN"/>
              </w:rPr>
            </w:pPr>
            <w:r>
              <w:rPr>
                <w:rFonts w:hint="eastAsia" w:ascii="仿宋_GB2312" w:hAnsi="宋体" w:eastAsia="仿宋_GB2312"/>
                <w:sz w:val="21"/>
                <w:szCs w:val="21"/>
                <w:lang w:val="en-US" w:eastAsia="zh-CN"/>
              </w:rPr>
              <w:t>论文具备一定的创新性和工作量，因此</w:t>
            </w:r>
            <w:r>
              <w:rPr>
                <w:rFonts w:hint="eastAsia" w:ascii="仿宋_GB2312" w:hAnsi="宋体" w:eastAsia="仿宋_GB2312"/>
                <w:sz w:val="21"/>
                <w:szCs w:val="21"/>
              </w:rPr>
              <w:t>同意答辩</w:t>
            </w:r>
            <w:r>
              <w:rPr>
                <w:rFonts w:hint="eastAsia" w:ascii="仿宋_GB2312" w:hAnsi="宋体" w:eastAsia="仿宋_GB2312"/>
                <w:sz w:val="21"/>
                <w:szCs w:val="21"/>
                <w:lang w:eastAsia="zh-CN"/>
              </w:rPr>
              <w:t>。</w:t>
            </w: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widowControl/>
              <w:wordWrap w:val="0"/>
              <w:jc w:val="both"/>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widowControl/>
              <w:wordWrap w:val="0"/>
              <w:jc w:val="both"/>
              <w:rPr>
                <w:rFonts w:hint="eastAsia" w:ascii="仿宋_GB2312" w:hAnsi="宋体" w:eastAsia="仿宋_GB2312"/>
                <w:sz w:val="21"/>
                <w:szCs w:val="21"/>
                <w:lang w:val="en-US" w:eastAsia="zh-CN"/>
              </w:rPr>
            </w:pPr>
          </w:p>
          <w:p>
            <w:pPr>
              <w:widowControl/>
              <w:wordWrap w:val="0"/>
              <w:jc w:val="both"/>
              <w:rPr>
                <w:rFonts w:ascii="仿宋_GB2312" w:eastAsia="仿宋_GB2312"/>
                <w:szCs w:val="21"/>
                <w:u w:val="single"/>
              </w:rPr>
            </w:pPr>
            <w:r>
              <w:rPr>
                <w:rFonts w:hint="eastAsia" w:ascii="仿宋_GB2312" w:hAnsi="宋体" w:eastAsia="仿宋_GB2312"/>
                <w:sz w:val="21"/>
                <w:szCs w:val="21"/>
                <w:lang w:val="en-US" w:eastAsia="zh-CN"/>
              </w:rPr>
              <w:t xml:space="preserve">                                                      </w:t>
            </w:r>
            <w:r>
              <w:rPr>
                <w:rFonts w:hint="eastAsia" w:ascii="仿宋_GB2312" w:eastAsia="仿宋_GB2312"/>
                <w:szCs w:val="21"/>
              </w:rPr>
              <w:t>指导教师签名：</w:t>
            </w:r>
            <w:r>
              <w:rPr>
                <w:rFonts w:ascii="仿宋_GB2312" w:eastAsia="仿宋_GB2312"/>
                <w:szCs w:val="21"/>
                <w:u w:val="single"/>
              </w:rPr>
              <w:t xml:space="preserve">                </w:t>
            </w:r>
          </w:p>
          <w:p>
            <w:pPr>
              <w:widowControl/>
              <w:wordWrap w:val="0"/>
              <w:jc w:val="right"/>
              <w:rPr>
                <w:rFonts w:ascii="仿宋_GB2312" w:eastAsia="仿宋_GB2312"/>
                <w:szCs w:val="21"/>
              </w:rPr>
            </w:pPr>
            <w:r>
              <w:rPr>
                <w:rFonts w:ascii="仿宋_GB2312" w:eastAsia="仿宋_GB2312"/>
                <w:szCs w:val="21"/>
              </w:rPr>
              <w:t>年</w:t>
            </w:r>
            <w:r>
              <w:rPr>
                <w:rFonts w:hint="eastAsia" w:ascii="仿宋_GB2312" w:eastAsia="仿宋_GB2312"/>
                <w:szCs w:val="21"/>
              </w:rPr>
              <w:t xml:space="preserve"> </w:t>
            </w:r>
            <w:r>
              <w:rPr>
                <w:rFonts w:ascii="仿宋_GB2312" w:eastAsia="仿宋_GB2312"/>
                <w:szCs w:val="21"/>
              </w:rPr>
              <w:t xml:space="preserve">    月</w:t>
            </w:r>
            <w:r>
              <w:rPr>
                <w:rFonts w:hint="eastAsia" w:ascii="仿宋_GB2312" w:eastAsia="仿宋_GB2312"/>
                <w:szCs w:val="21"/>
              </w:rPr>
              <w:t xml:space="preserve"> </w:t>
            </w:r>
            <w:r>
              <w:rPr>
                <w:rFonts w:ascii="仿宋_GB2312" w:eastAsia="仿宋_GB2312"/>
                <w:szCs w:val="21"/>
              </w:rPr>
              <w:t xml:space="preserve">    日</w:t>
            </w:r>
            <w:r>
              <w:rPr>
                <w:rFonts w:hint="eastAsia" w:ascii="仿宋_GB2312" w:eastAsia="仿宋_GB2312"/>
                <w:szCs w:val="21"/>
              </w:rPr>
              <w:t xml:space="preserve"> </w:t>
            </w:r>
            <w:r>
              <w:rPr>
                <w:rFonts w:ascii="仿宋_GB2312" w:eastAsia="仿宋_GB2312"/>
                <w:szCs w:val="21"/>
              </w:rPr>
              <w:t xml:space="preserve">    </w:t>
            </w:r>
          </w:p>
          <w:p>
            <w:pPr>
              <w:numPr>
                <w:ilvl w:val="0"/>
                <w:numId w:val="0"/>
              </w:numPr>
              <w:spacing w:before="156" w:beforeLines="50" w:line="360" w:lineRule="auto"/>
              <w:ind w:firstLine="480" w:firstLineChars="200"/>
              <w:rPr>
                <w:rFonts w:ascii="仿宋_GB2312" w:hAnsi="宋体" w:eastAsia="仿宋_GB2312"/>
                <w:sz w:val="24"/>
              </w:rPr>
            </w:pPr>
          </w:p>
        </w:tc>
      </w:tr>
    </w:tbl>
    <w:p>
      <w:pPr>
        <w:widowControl/>
        <w:jc w:val="left"/>
      </w:pPr>
    </w:p>
    <w:p>
      <w:pPr>
        <w:rPr>
          <w:rFonts w:ascii="黑体" w:eastAsia="黑体"/>
          <w:b/>
          <w:sz w:val="28"/>
        </w:rPr>
      </w:pPr>
      <w:r>
        <w:rPr>
          <w:rFonts w:hint="eastAsia" w:ascii="黑体" w:eastAsia="黑体"/>
          <w:b/>
          <w:sz w:val="28"/>
        </w:rPr>
        <w:t>Ⅳ．硕士学位论文评阅意见书</w:t>
      </w:r>
    </w:p>
    <w:p>
      <w:pPr>
        <w:widowControl/>
        <w:jc w:val="center"/>
      </w:pPr>
      <w:r>
        <w:drawing>
          <wp:inline distT="0" distB="0" distL="114300" distR="114300">
            <wp:extent cx="5143500" cy="7729220"/>
            <wp:effectExtent l="0" t="0" r="7620" b="1270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5143500" cy="7729220"/>
                    </a:xfrm>
                    <a:prstGeom prst="rect">
                      <a:avLst/>
                    </a:prstGeom>
                    <a:noFill/>
                    <a:ln>
                      <a:noFill/>
                    </a:ln>
                  </pic:spPr>
                </pic:pic>
              </a:graphicData>
            </a:graphic>
          </wp:inline>
        </w:drawing>
      </w:r>
    </w:p>
    <w:p>
      <w:pPr>
        <w:jc w:val="center"/>
      </w:pPr>
      <w:r>
        <w:drawing>
          <wp:inline distT="0" distB="0" distL="114300" distR="114300">
            <wp:extent cx="5674360" cy="8031480"/>
            <wp:effectExtent l="0" t="0" r="1016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5674360" cy="8031480"/>
                    </a:xfrm>
                    <a:prstGeom prst="rect">
                      <a:avLst/>
                    </a:prstGeom>
                    <a:noFill/>
                    <a:ln>
                      <a:noFill/>
                    </a:ln>
                  </pic:spPr>
                </pic:pic>
              </a:graphicData>
            </a:graphic>
          </wp:inline>
        </w:drawing>
      </w:r>
    </w:p>
    <w:p>
      <w:pPr>
        <w:pStyle w:val="2"/>
        <w:jc w:val="center"/>
      </w:pPr>
      <w:r>
        <w:drawing>
          <wp:inline distT="0" distB="0" distL="114300" distR="114300">
            <wp:extent cx="5344795" cy="7992745"/>
            <wp:effectExtent l="0" t="0" r="4445" b="825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1"/>
                    <a:stretch>
                      <a:fillRect/>
                    </a:stretch>
                  </pic:blipFill>
                  <pic:spPr>
                    <a:xfrm>
                      <a:off x="0" y="0"/>
                      <a:ext cx="5344795" cy="7992745"/>
                    </a:xfrm>
                    <a:prstGeom prst="rect">
                      <a:avLst/>
                    </a:prstGeom>
                    <a:noFill/>
                    <a:ln>
                      <a:noFill/>
                    </a:ln>
                  </pic:spPr>
                </pic:pic>
              </a:graphicData>
            </a:graphic>
          </wp:inline>
        </w:drawing>
      </w:r>
    </w:p>
    <w:p>
      <w:pPr>
        <w:pStyle w:val="2"/>
        <w:jc w:val="center"/>
      </w:pPr>
      <w:r>
        <w:drawing>
          <wp:inline distT="0" distB="0" distL="114300" distR="114300">
            <wp:extent cx="5441950" cy="7917180"/>
            <wp:effectExtent l="0" t="0" r="13970" b="762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2"/>
                    <a:stretch>
                      <a:fillRect/>
                    </a:stretch>
                  </pic:blipFill>
                  <pic:spPr>
                    <a:xfrm>
                      <a:off x="0" y="0"/>
                      <a:ext cx="5441950" cy="7917180"/>
                    </a:xfrm>
                    <a:prstGeom prst="rect">
                      <a:avLst/>
                    </a:prstGeom>
                    <a:noFill/>
                    <a:ln>
                      <a:noFill/>
                    </a:ln>
                  </pic:spPr>
                </pic:pic>
              </a:graphicData>
            </a:graphic>
          </wp:inline>
        </w:drawing>
      </w:r>
    </w:p>
    <w:p>
      <w:pPr>
        <w:jc w:val="center"/>
      </w:pPr>
    </w:p>
    <w:p>
      <w:pPr>
        <w:pStyle w:val="2"/>
        <w:jc w:val="center"/>
      </w:pPr>
      <w:r>
        <w:drawing>
          <wp:inline distT="0" distB="0" distL="114300" distR="114300">
            <wp:extent cx="5469255" cy="7916545"/>
            <wp:effectExtent l="0" t="0" r="1905" b="825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3"/>
                    <a:stretch>
                      <a:fillRect/>
                    </a:stretch>
                  </pic:blipFill>
                  <pic:spPr>
                    <a:xfrm>
                      <a:off x="0" y="0"/>
                      <a:ext cx="5469255" cy="7916545"/>
                    </a:xfrm>
                    <a:prstGeom prst="rect">
                      <a:avLst/>
                    </a:prstGeom>
                    <a:noFill/>
                    <a:ln>
                      <a:noFill/>
                    </a:ln>
                  </pic:spPr>
                </pic:pic>
              </a:graphicData>
            </a:graphic>
          </wp:inline>
        </w:drawing>
      </w:r>
    </w:p>
    <w:p>
      <w:pPr>
        <w:jc w:val="center"/>
      </w:pPr>
      <w:r>
        <w:drawing>
          <wp:inline distT="0" distB="0" distL="114300" distR="114300">
            <wp:extent cx="5554345" cy="7916545"/>
            <wp:effectExtent l="0" t="0" r="8255" b="825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4"/>
                    <a:stretch>
                      <a:fillRect/>
                    </a:stretch>
                  </pic:blipFill>
                  <pic:spPr>
                    <a:xfrm>
                      <a:off x="0" y="0"/>
                      <a:ext cx="5554345" cy="7916545"/>
                    </a:xfrm>
                    <a:prstGeom prst="rect">
                      <a:avLst/>
                    </a:prstGeom>
                    <a:noFill/>
                    <a:ln>
                      <a:noFill/>
                    </a:ln>
                  </pic:spPr>
                </pic:pic>
              </a:graphicData>
            </a:graphic>
          </wp:inline>
        </w:drawing>
      </w:r>
    </w:p>
    <w:p>
      <w:pPr>
        <w:widowControl/>
        <w:jc w:val="left"/>
        <w:rPr>
          <w:rFonts w:ascii="仿宋_GB2312" w:hAnsi="宋体" w:eastAsia="仿宋_GB2312"/>
          <w:snapToGrid w:val="0"/>
          <w:color w:val="FF0000"/>
          <w:kern w:val="0"/>
          <w:sz w:val="24"/>
        </w:rPr>
      </w:pPr>
      <w:r>
        <w:rPr>
          <w:rFonts w:ascii="仿宋_GB2312" w:eastAsia="仿宋_GB2312"/>
        </w:rPr>
        <w:br w:type="page"/>
      </w:r>
    </w:p>
    <w:p>
      <w:pPr>
        <w:rPr>
          <w:rFonts w:ascii="黑体" w:eastAsia="黑体"/>
          <w:b/>
          <w:sz w:val="28"/>
        </w:rPr>
      </w:pPr>
      <w:r>
        <w:rPr>
          <w:rFonts w:hint="eastAsia" w:ascii="黑体" w:eastAsia="黑体"/>
          <w:b/>
          <w:sz w:val="28"/>
        </w:rPr>
        <w:t>Ⅴ．硕士学位论文评阅人和答辩委员会成员名单及审批意见</w:t>
      </w:r>
    </w:p>
    <w:tbl>
      <w:tblPr>
        <w:tblStyle w:val="9"/>
        <w:tblW w:w="899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417"/>
        <w:gridCol w:w="1276"/>
        <w:gridCol w:w="1546"/>
        <w:gridCol w:w="1546"/>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413" w:type="dxa"/>
            <w:vAlign w:val="center"/>
          </w:tcPr>
          <w:p>
            <w:pPr>
              <w:jc w:val="center"/>
              <w:rPr>
                <w:rFonts w:ascii="仿宋_GB2312" w:eastAsia="仿宋_GB2312"/>
                <w:bCs/>
                <w:szCs w:val="21"/>
              </w:rPr>
            </w:pPr>
          </w:p>
        </w:tc>
        <w:tc>
          <w:tcPr>
            <w:tcW w:w="1417" w:type="dxa"/>
            <w:vAlign w:val="center"/>
          </w:tcPr>
          <w:p>
            <w:pPr>
              <w:jc w:val="center"/>
              <w:rPr>
                <w:rFonts w:ascii="仿宋_GB2312" w:eastAsia="仿宋_GB2312"/>
                <w:bCs/>
                <w:szCs w:val="21"/>
              </w:rPr>
            </w:pPr>
            <w:r>
              <w:rPr>
                <w:rFonts w:hint="eastAsia" w:ascii="仿宋_GB2312" w:eastAsia="仿宋_GB2312"/>
                <w:bCs/>
                <w:szCs w:val="21"/>
              </w:rPr>
              <w:t>姓 名</w:t>
            </w:r>
          </w:p>
        </w:tc>
        <w:tc>
          <w:tcPr>
            <w:tcW w:w="1276" w:type="dxa"/>
            <w:vAlign w:val="center"/>
          </w:tcPr>
          <w:p>
            <w:pPr>
              <w:jc w:val="center"/>
              <w:rPr>
                <w:rFonts w:ascii="仿宋_GB2312" w:eastAsia="仿宋_GB2312"/>
                <w:bCs/>
                <w:szCs w:val="21"/>
              </w:rPr>
            </w:pPr>
            <w:r>
              <w:rPr>
                <w:rFonts w:hint="eastAsia" w:ascii="仿宋_GB2312" w:eastAsia="仿宋_GB2312"/>
                <w:bCs/>
                <w:szCs w:val="21"/>
              </w:rPr>
              <w:t>职 称</w:t>
            </w:r>
          </w:p>
        </w:tc>
        <w:tc>
          <w:tcPr>
            <w:tcW w:w="3092" w:type="dxa"/>
            <w:gridSpan w:val="2"/>
            <w:vAlign w:val="center"/>
          </w:tcPr>
          <w:p>
            <w:pPr>
              <w:jc w:val="center"/>
              <w:rPr>
                <w:rFonts w:ascii="仿宋_GB2312" w:eastAsia="仿宋_GB2312"/>
                <w:bCs/>
                <w:szCs w:val="21"/>
              </w:rPr>
            </w:pPr>
            <w:r>
              <w:rPr>
                <w:rFonts w:hint="eastAsia" w:ascii="仿宋_GB2312" w:eastAsia="仿宋_GB2312"/>
                <w:bCs/>
                <w:szCs w:val="21"/>
              </w:rPr>
              <w:t>工 作 单 位</w:t>
            </w:r>
          </w:p>
        </w:tc>
        <w:tc>
          <w:tcPr>
            <w:tcW w:w="1800" w:type="dxa"/>
            <w:vAlign w:val="center"/>
          </w:tcPr>
          <w:p>
            <w:pPr>
              <w:jc w:val="center"/>
              <w:rPr>
                <w:rFonts w:ascii="仿宋_GB2312" w:eastAsia="仿宋_GB2312"/>
                <w:bCs/>
                <w:szCs w:val="21"/>
              </w:rPr>
            </w:pPr>
            <w:r>
              <w:rPr>
                <w:rFonts w:hint="eastAsia" w:ascii="仿宋_GB2312" w:eastAsia="仿宋_GB2312"/>
                <w:bCs/>
                <w:szCs w:val="21"/>
              </w:rPr>
              <w:t>评阅结果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2" w:hRule="exact"/>
          <w:jc w:val="center"/>
        </w:trPr>
        <w:tc>
          <w:tcPr>
            <w:tcW w:w="1413" w:type="dxa"/>
            <w:vMerge w:val="restart"/>
            <w:vAlign w:val="center"/>
          </w:tcPr>
          <w:p>
            <w:pPr>
              <w:jc w:val="center"/>
              <w:rPr>
                <w:rFonts w:ascii="仿宋_GB2312" w:eastAsia="仿宋_GB2312"/>
                <w:bCs/>
                <w:szCs w:val="21"/>
              </w:rPr>
            </w:pPr>
            <w:r>
              <w:rPr>
                <w:rFonts w:ascii="仿宋_GB2312" w:eastAsia="仿宋_GB2312"/>
                <w:bCs/>
                <w:szCs w:val="21"/>
              </w:rPr>
              <w:t>论文评阅人</w:t>
            </w:r>
          </w:p>
        </w:tc>
        <w:tc>
          <w:tcPr>
            <w:tcW w:w="1417" w:type="dxa"/>
            <w:vAlign w:val="center"/>
          </w:tcPr>
          <w:p>
            <w:pPr>
              <w:jc w:val="center"/>
              <w:rPr>
                <w:rFonts w:ascii="仿宋_GB2312" w:eastAsia="仿宋_GB2312"/>
                <w:bCs/>
                <w:szCs w:val="21"/>
              </w:rPr>
            </w:pPr>
          </w:p>
        </w:tc>
        <w:tc>
          <w:tcPr>
            <w:tcW w:w="1276" w:type="dxa"/>
            <w:vAlign w:val="center"/>
          </w:tcPr>
          <w:p>
            <w:pPr>
              <w:jc w:val="center"/>
              <w:rPr>
                <w:rFonts w:ascii="仿宋_GB2312" w:eastAsia="仿宋_GB2312"/>
                <w:bCs/>
                <w:szCs w:val="21"/>
              </w:rPr>
            </w:pPr>
          </w:p>
        </w:tc>
        <w:tc>
          <w:tcPr>
            <w:tcW w:w="3092" w:type="dxa"/>
            <w:gridSpan w:val="2"/>
            <w:vAlign w:val="center"/>
          </w:tcPr>
          <w:p>
            <w:pPr>
              <w:jc w:val="center"/>
              <w:rPr>
                <w:rFonts w:ascii="仿宋_GB2312" w:eastAsia="仿宋_GB2312"/>
                <w:bCs/>
                <w:szCs w:val="21"/>
              </w:rPr>
            </w:pPr>
          </w:p>
        </w:tc>
        <w:tc>
          <w:tcPr>
            <w:tcW w:w="1800" w:type="dxa"/>
            <w:vAlign w:val="center"/>
          </w:tcPr>
          <w:p>
            <w:pPr>
              <w:jc w:val="center"/>
              <w:rPr>
                <w:rFonts w:ascii="仿宋_GB2312" w:eastAsia="仿宋_GB2312"/>
                <w:bCs/>
                <w:szCs w:val="21"/>
              </w:rPr>
            </w:pPr>
            <w:r>
              <w:rPr>
                <w:rFonts w:ascii="仿宋_GB2312" w:eastAsia="仿宋_GB2312"/>
                <w:bCs/>
                <w:szCs w:val="21"/>
              </w:rPr>
              <w:t>B良 （75－89分）：修改后参加答辩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exact"/>
          <w:jc w:val="center"/>
        </w:trPr>
        <w:tc>
          <w:tcPr>
            <w:tcW w:w="1413" w:type="dxa"/>
            <w:vMerge w:val="continue"/>
            <w:vAlign w:val="center"/>
          </w:tcPr>
          <w:p>
            <w:pPr>
              <w:jc w:val="center"/>
              <w:rPr>
                <w:rFonts w:ascii="仿宋_GB2312" w:eastAsia="仿宋_GB2312"/>
                <w:bCs/>
                <w:szCs w:val="21"/>
              </w:rPr>
            </w:pPr>
            <w:r>
              <w:rPr>
                <w:rFonts w:ascii="仿宋_GB2312" w:eastAsia="仿宋_GB2312"/>
                <w:bCs/>
                <w:szCs w:val="21"/>
              </w:rPr>
              <w:t>论文评阅人</w:t>
            </w:r>
          </w:p>
        </w:tc>
        <w:tc>
          <w:tcPr>
            <w:tcW w:w="1417" w:type="dxa"/>
            <w:vAlign w:val="center"/>
          </w:tcPr>
          <w:p>
            <w:pPr>
              <w:jc w:val="center"/>
              <w:rPr>
                <w:rFonts w:ascii="仿宋_GB2312" w:eastAsia="仿宋_GB2312"/>
                <w:bCs/>
                <w:szCs w:val="21"/>
              </w:rPr>
            </w:pPr>
          </w:p>
        </w:tc>
        <w:tc>
          <w:tcPr>
            <w:tcW w:w="1276" w:type="dxa"/>
            <w:vAlign w:val="center"/>
          </w:tcPr>
          <w:p>
            <w:pPr>
              <w:jc w:val="center"/>
              <w:rPr>
                <w:rFonts w:ascii="仿宋_GB2312" w:eastAsia="仿宋_GB2312"/>
                <w:bCs/>
                <w:szCs w:val="21"/>
              </w:rPr>
            </w:pPr>
          </w:p>
        </w:tc>
        <w:tc>
          <w:tcPr>
            <w:tcW w:w="3092" w:type="dxa"/>
            <w:gridSpan w:val="2"/>
            <w:vAlign w:val="center"/>
          </w:tcPr>
          <w:p>
            <w:pPr>
              <w:jc w:val="center"/>
              <w:rPr>
                <w:rFonts w:ascii="仿宋_GB2312" w:eastAsia="仿宋_GB2312"/>
                <w:bCs/>
                <w:szCs w:val="21"/>
              </w:rPr>
            </w:pPr>
          </w:p>
        </w:tc>
        <w:tc>
          <w:tcPr>
            <w:tcW w:w="1800" w:type="dxa"/>
            <w:vAlign w:val="center"/>
          </w:tcPr>
          <w:p>
            <w:pPr>
              <w:jc w:val="center"/>
              <w:rPr>
                <w:rFonts w:ascii="仿宋_GB2312" w:eastAsia="仿宋_GB2312"/>
                <w:bCs/>
                <w:szCs w:val="21"/>
              </w:rPr>
            </w:pPr>
            <w:r>
              <w:rPr>
                <w:rFonts w:ascii="仿宋_GB2312" w:eastAsia="仿宋_GB2312"/>
                <w:bCs/>
                <w:szCs w:val="21"/>
              </w:rPr>
              <w:t>B良 （75－89分）：修改后参加答辩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413" w:type="dxa"/>
            <w:vAlign w:val="center"/>
          </w:tcPr>
          <w:p>
            <w:pPr>
              <w:jc w:val="center"/>
              <w:rPr>
                <w:rFonts w:ascii="仿宋_GB2312" w:eastAsia="仿宋_GB2312"/>
                <w:bCs/>
                <w:szCs w:val="21"/>
              </w:rPr>
            </w:pPr>
            <w:r>
              <w:rPr>
                <w:rFonts w:hint="eastAsia" w:ascii="仿宋_GB2312" w:eastAsia="仿宋_GB2312"/>
                <w:bCs/>
                <w:szCs w:val="21"/>
              </w:rPr>
              <w:t>答辩委员会</w:t>
            </w:r>
          </w:p>
        </w:tc>
        <w:tc>
          <w:tcPr>
            <w:tcW w:w="1417" w:type="dxa"/>
            <w:vAlign w:val="center"/>
          </w:tcPr>
          <w:p>
            <w:pPr>
              <w:jc w:val="center"/>
              <w:rPr>
                <w:rFonts w:ascii="仿宋_GB2312" w:eastAsia="仿宋_GB2312"/>
                <w:bCs/>
                <w:szCs w:val="21"/>
              </w:rPr>
            </w:pPr>
            <w:r>
              <w:rPr>
                <w:rFonts w:hint="eastAsia" w:ascii="仿宋_GB2312" w:eastAsia="仿宋_GB2312"/>
                <w:bCs/>
                <w:szCs w:val="21"/>
              </w:rPr>
              <w:t>姓 名</w:t>
            </w:r>
          </w:p>
        </w:tc>
        <w:tc>
          <w:tcPr>
            <w:tcW w:w="1276" w:type="dxa"/>
            <w:vAlign w:val="center"/>
          </w:tcPr>
          <w:p>
            <w:pPr>
              <w:jc w:val="center"/>
              <w:rPr>
                <w:rFonts w:ascii="仿宋_GB2312" w:eastAsia="仿宋_GB2312"/>
                <w:bCs/>
                <w:szCs w:val="21"/>
              </w:rPr>
            </w:pPr>
            <w:r>
              <w:rPr>
                <w:rFonts w:hint="eastAsia" w:ascii="仿宋_GB2312" w:eastAsia="仿宋_GB2312"/>
                <w:bCs/>
                <w:szCs w:val="21"/>
              </w:rPr>
              <w:t>职 称</w:t>
            </w:r>
          </w:p>
        </w:tc>
        <w:tc>
          <w:tcPr>
            <w:tcW w:w="3092" w:type="dxa"/>
            <w:gridSpan w:val="2"/>
            <w:vAlign w:val="center"/>
          </w:tcPr>
          <w:p>
            <w:pPr>
              <w:jc w:val="center"/>
              <w:rPr>
                <w:rFonts w:ascii="仿宋_GB2312" w:eastAsia="仿宋_GB2312"/>
                <w:bCs/>
                <w:szCs w:val="21"/>
              </w:rPr>
            </w:pPr>
            <w:r>
              <w:rPr>
                <w:rFonts w:hint="eastAsia" w:ascii="仿宋_GB2312" w:eastAsia="仿宋_GB2312"/>
                <w:bCs/>
                <w:szCs w:val="21"/>
              </w:rPr>
              <w:t>工 作 单 位</w:t>
            </w:r>
          </w:p>
        </w:tc>
        <w:tc>
          <w:tcPr>
            <w:tcW w:w="1800" w:type="dxa"/>
            <w:vAlign w:val="center"/>
          </w:tcPr>
          <w:p>
            <w:pPr>
              <w:jc w:val="center"/>
              <w:rPr>
                <w:rFonts w:ascii="仿宋_GB2312" w:eastAsia="仿宋_GB2312"/>
                <w:bCs/>
                <w:szCs w:val="21"/>
              </w:rPr>
            </w:pPr>
            <w:r>
              <w:rPr>
                <w:rFonts w:hint="eastAsia" w:ascii="仿宋_GB2312" w:eastAsia="仿宋_GB2312"/>
                <w:bCs/>
                <w:szCs w:val="21"/>
              </w:rPr>
              <w:t xml:space="preserve">备 </w:t>
            </w:r>
            <w:r>
              <w:rPr>
                <w:rFonts w:ascii="仿宋_GB2312" w:eastAsia="仿宋_GB2312"/>
                <w:bCs/>
                <w:szCs w:val="21"/>
              </w:rPr>
              <w:t xml:space="preserve">  </w:t>
            </w:r>
            <w:r>
              <w:rPr>
                <w:rFonts w:hint="eastAsia" w:ascii="仿宋_GB2312" w:eastAsia="仿宋_GB2312"/>
                <w:bCs/>
                <w:szCs w:val="21"/>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413" w:type="dxa"/>
            <w:vAlign w:val="center"/>
          </w:tcPr>
          <w:p>
            <w:pPr>
              <w:jc w:val="center"/>
              <w:rPr>
                <w:rFonts w:ascii="仿宋_GB2312" w:eastAsia="仿宋_GB2312"/>
                <w:bCs/>
                <w:szCs w:val="21"/>
              </w:rPr>
            </w:pPr>
            <w:r>
              <w:rPr>
                <w:rFonts w:ascii="仿宋_GB2312" w:eastAsia="仿宋_GB2312"/>
                <w:bCs/>
                <w:szCs w:val="21"/>
              </w:rPr>
              <w:t>组长</w:t>
            </w:r>
          </w:p>
        </w:tc>
        <w:tc>
          <w:tcPr>
            <w:tcW w:w="1417" w:type="dxa"/>
            <w:vAlign w:val="center"/>
          </w:tcPr>
          <w:p>
            <w:pPr>
              <w:jc w:val="center"/>
              <w:rPr>
                <w:rFonts w:ascii="仿宋_GB2312" w:eastAsia="仿宋_GB2312"/>
                <w:bCs/>
                <w:szCs w:val="21"/>
              </w:rPr>
            </w:pPr>
            <w:r>
              <w:rPr>
                <w:rFonts w:ascii="仿宋_GB2312" w:eastAsia="仿宋_GB2312"/>
                <w:bCs/>
                <w:szCs w:val="21"/>
              </w:rPr>
              <w:t>陆宏谦</w:t>
            </w:r>
          </w:p>
        </w:tc>
        <w:tc>
          <w:tcPr>
            <w:tcW w:w="1276" w:type="dxa"/>
            <w:vAlign w:val="center"/>
          </w:tcPr>
          <w:p>
            <w:pPr>
              <w:jc w:val="center"/>
              <w:rPr>
                <w:rFonts w:ascii="仿宋_GB2312" w:eastAsia="仿宋_GB2312"/>
                <w:bCs/>
                <w:szCs w:val="21"/>
              </w:rPr>
            </w:pPr>
            <w:r>
              <w:rPr>
                <w:rFonts w:ascii="仿宋_GB2312" w:eastAsia="仿宋_GB2312"/>
                <w:bCs/>
                <w:szCs w:val="21"/>
              </w:rPr>
              <w:t>教授</w:t>
            </w:r>
          </w:p>
        </w:tc>
        <w:tc>
          <w:tcPr>
            <w:tcW w:w="3092" w:type="dxa"/>
            <w:gridSpan w:val="2"/>
            <w:vAlign w:val="center"/>
          </w:tcPr>
          <w:p>
            <w:pPr>
              <w:jc w:val="center"/>
              <w:rPr>
                <w:rFonts w:ascii="仿宋_GB2312" w:eastAsia="仿宋_GB2312"/>
                <w:bCs/>
                <w:szCs w:val="21"/>
              </w:rPr>
            </w:pPr>
            <w:r>
              <w:rPr>
                <w:rFonts w:ascii="仿宋_GB2312" w:eastAsia="仿宋_GB2312"/>
                <w:bCs/>
                <w:szCs w:val="21"/>
              </w:rPr>
              <w:t>齐鲁工业大学</w:t>
            </w:r>
          </w:p>
        </w:tc>
        <w:tc>
          <w:tcPr>
            <w:tcW w:w="1800" w:type="dxa"/>
            <w:vAlign w:val="center"/>
          </w:tcPr>
          <w:p>
            <w:pPr>
              <w:jc w:val="center"/>
              <w:rPr>
                <w:rFonts w:ascii="仿宋_GB2312" w:eastAsia="仿宋_GB2312"/>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413" w:type="dxa"/>
            <w:vMerge w:val="restart"/>
            <w:vAlign w:val="center"/>
          </w:tcPr>
          <w:p>
            <w:pPr>
              <w:jc w:val="center"/>
              <w:rPr>
                <w:rFonts w:ascii="仿宋_GB2312" w:eastAsia="仿宋_GB2312"/>
                <w:bCs/>
                <w:szCs w:val="21"/>
              </w:rPr>
            </w:pPr>
            <w:r>
              <w:rPr>
                <w:rFonts w:ascii="仿宋_GB2312" w:eastAsia="仿宋_GB2312"/>
                <w:bCs/>
                <w:szCs w:val="21"/>
              </w:rPr>
              <w:t>委员</w:t>
            </w:r>
          </w:p>
        </w:tc>
        <w:tc>
          <w:tcPr>
            <w:tcW w:w="1417" w:type="dxa"/>
            <w:vAlign w:val="center"/>
          </w:tcPr>
          <w:p>
            <w:pPr>
              <w:jc w:val="center"/>
              <w:rPr>
                <w:rFonts w:ascii="仿宋_GB2312" w:eastAsia="仿宋_GB2312"/>
                <w:bCs/>
                <w:szCs w:val="21"/>
              </w:rPr>
            </w:pPr>
            <w:r>
              <w:rPr>
                <w:rFonts w:ascii="仿宋_GB2312" w:eastAsia="仿宋_GB2312"/>
                <w:bCs/>
                <w:szCs w:val="21"/>
              </w:rPr>
              <w:t>李成栋</w:t>
            </w:r>
          </w:p>
        </w:tc>
        <w:tc>
          <w:tcPr>
            <w:tcW w:w="1276" w:type="dxa"/>
            <w:vAlign w:val="center"/>
          </w:tcPr>
          <w:p>
            <w:pPr>
              <w:jc w:val="center"/>
              <w:rPr>
                <w:rFonts w:ascii="仿宋_GB2312" w:eastAsia="仿宋_GB2312"/>
                <w:bCs/>
                <w:szCs w:val="21"/>
              </w:rPr>
            </w:pPr>
            <w:r>
              <w:rPr>
                <w:rFonts w:ascii="仿宋_GB2312" w:eastAsia="仿宋_GB2312"/>
                <w:bCs/>
                <w:szCs w:val="21"/>
              </w:rPr>
              <w:t>教授</w:t>
            </w:r>
          </w:p>
        </w:tc>
        <w:tc>
          <w:tcPr>
            <w:tcW w:w="3092" w:type="dxa"/>
            <w:gridSpan w:val="2"/>
            <w:vAlign w:val="center"/>
          </w:tcPr>
          <w:p>
            <w:pPr>
              <w:jc w:val="center"/>
              <w:rPr>
                <w:rFonts w:ascii="仿宋_GB2312" w:eastAsia="仿宋_GB2312"/>
                <w:bCs/>
                <w:szCs w:val="21"/>
              </w:rPr>
            </w:pPr>
            <w:r>
              <w:rPr>
                <w:rFonts w:ascii="仿宋_GB2312" w:eastAsia="仿宋_GB2312"/>
                <w:bCs/>
                <w:szCs w:val="21"/>
              </w:rPr>
              <w:t>山东建筑大学</w:t>
            </w:r>
          </w:p>
        </w:tc>
        <w:tc>
          <w:tcPr>
            <w:tcW w:w="1800" w:type="dxa"/>
            <w:vAlign w:val="center"/>
          </w:tcPr>
          <w:p>
            <w:pPr>
              <w:jc w:val="center"/>
              <w:rPr>
                <w:rFonts w:ascii="仿宋_GB2312" w:eastAsia="仿宋_GB2312"/>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413" w:type="dxa"/>
            <w:vMerge w:val="continue"/>
            <w:vAlign w:val="center"/>
          </w:tcPr>
          <w:p>
            <w:pPr>
              <w:jc w:val="center"/>
              <w:rPr>
                <w:rFonts w:ascii="仿宋_GB2312" w:eastAsia="仿宋_GB2312"/>
                <w:bCs/>
                <w:szCs w:val="21"/>
              </w:rPr>
            </w:pPr>
            <w:r>
              <w:rPr>
                <w:rFonts w:ascii="仿宋_GB2312" w:eastAsia="仿宋_GB2312"/>
                <w:bCs/>
                <w:szCs w:val="21"/>
              </w:rPr>
              <w:t>委员</w:t>
            </w:r>
          </w:p>
        </w:tc>
        <w:tc>
          <w:tcPr>
            <w:tcW w:w="1417" w:type="dxa"/>
            <w:vAlign w:val="center"/>
          </w:tcPr>
          <w:p>
            <w:pPr>
              <w:jc w:val="center"/>
              <w:rPr>
                <w:rFonts w:ascii="仿宋_GB2312" w:eastAsia="仿宋_GB2312"/>
                <w:bCs/>
                <w:szCs w:val="21"/>
              </w:rPr>
            </w:pPr>
            <w:r>
              <w:rPr>
                <w:rFonts w:ascii="仿宋_GB2312" w:eastAsia="仿宋_GB2312"/>
                <w:bCs/>
                <w:szCs w:val="21"/>
              </w:rPr>
              <w:t>王金涛</w:t>
            </w:r>
          </w:p>
        </w:tc>
        <w:tc>
          <w:tcPr>
            <w:tcW w:w="1276" w:type="dxa"/>
            <w:vAlign w:val="center"/>
          </w:tcPr>
          <w:p>
            <w:pPr>
              <w:jc w:val="center"/>
              <w:rPr>
                <w:rFonts w:ascii="仿宋_GB2312" w:eastAsia="仿宋_GB2312"/>
                <w:bCs/>
                <w:szCs w:val="21"/>
              </w:rPr>
            </w:pPr>
            <w:r>
              <w:rPr>
                <w:rFonts w:ascii="仿宋_GB2312" w:eastAsia="仿宋_GB2312"/>
                <w:bCs/>
                <w:szCs w:val="21"/>
              </w:rPr>
              <w:t>研究员</w:t>
            </w:r>
          </w:p>
        </w:tc>
        <w:tc>
          <w:tcPr>
            <w:tcW w:w="3092" w:type="dxa"/>
            <w:gridSpan w:val="2"/>
            <w:vAlign w:val="center"/>
          </w:tcPr>
          <w:p>
            <w:pPr>
              <w:jc w:val="center"/>
              <w:rPr>
                <w:rFonts w:ascii="仿宋_GB2312" w:eastAsia="仿宋_GB2312"/>
                <w:bCs/>
                <w:szCs w:val="21"/>
              </w:rPr>
            </w:pPr>
            <w:r>
              <w:rPr>
                <w:rFonts w:ascii="仿宋_GB2312" w:eastAsia="仿宋_GB2312"/>
                <w:bCs/>
                <w:szCs w:val="21"/>
              </w:rPr>
              <w:t>山东新松工业软件研究院股份有限公司</w:t>
            </w:r>
          </w:p>
        </w:tc>
        <w:tc>
          <w:tcPr>
            <w:tcW w:w="1800" w:type="dxa"/>
            <w:vAlign w:val="center"/>
          </w:tcPr>
          <w:p>
            <w:pPr>
              <w:jc w:val="center"/>
              <w:rPr>
                <w:rFonts w:ascii="仿宋_GB2312" w:eastAsia="仿宋_GB2312"/>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413" w:type="dxa"/>
            <w:vMerge w:val="continue"/>
            <w:vAlign w:val="center"/>
          </w:tcPr>
          <w:p>
            <w:pPr>
              <w:jc w:val="center"/>
              <w:rPr>
                <w:rFonts w:ascii="仿宋_GB2312" w:eastAsia="仿宋_GB2312"/>
                <w:bCs/>
                <w:szCs w:val="21"/>
              </w:rPr>
            </w:pPr>
            <w:r>
              <w:rPr>
                <w:rFonts w:ascii="仿宋_GB2312" w:eastAsia="仿宋_GB2312"/>
                <w:bCs/>
                <w:szCs w:val="21"/>
              </w:rPr>
              <w:t>委员</w:t>
            </w:r>
          </w:p>
        </w:tc>
        <w:tc>
          <w:tcPr>
            <w:tcW w:w="1417" w:type="dxa"/>
            <w:vAlign w:val="center"/>
          </w:tcPr>
          <w:p>
            <w:pPr>
              <w:jc w:val="center"/>
              <w:rPr>
                <w:rFonts w:ascii="仿宋_GB2312" w:eastAsia="仿宋_GB2312"/>
                <w:bCs/>
                <w:szCs w:val="21"/>
              </w:rPr>
            </w:pPr>
            <w:r>
              <w:rPr>
                <w:rFonts w:ascii="仿宋_GB2312" w:eastAsia="仿宋_GB2312"/>
                <w:bCs/>
                <w:szCs w:val="21"/>
              </w:rPr>
              <w:t>严志国</w:t>
            </w:r>
          </w:p>
        </w:tc>
        <w:tc>
          <w:tcPr>
            <w:tcW w:w="1276" w:type="dxa"/>
            <w:vAlign w:val="center"/>
          </w:tcPr>
          <w:p>
            <w:pPr>
              <w:jc w:val="center"/>
              <w:rPr>
                <w:rFonts w:ascii="仿宋_GB2312" w:eastAsia="仿宋_GB2312"/>
                <w:bCs/>
                <w:szCs w:val="21"/>
              </w:rPr>
            </w:pPr>
            <w:r>
              <w:rPr>
                <w:rFonts w:ascii="仿宋_GB2312" w:eastAsia="仿宋_GB2312"/>
                <w:bCs/>
                <w:szCs w:val="21"/>
              </w:rPr>
              <w:t>教授</w:t>
            </w:r>
          </w:p>
        </w:tc>
        <w:tc>
          <w:tcPr>
            <w:tcW w:w="3092" w:type="dxa"/>
            <w:gridSpan w:val="2"/>
            <w:vAlign w:val="center"/>
          </w:tcPr>
          <w:p>
            <w:pPr>
              <w:jc w:val="center"/>
              <w:rPr>
                <w:rFonts w:ascii="仿宋_GB2312" w:eastAsia="仿宋_GB2312"/>
                <w:bCs/>
                <w:szCs w:val="21"/>
              </w:rPr>
            </w:pPr>
            <w:r>
              <w:rPr>
                <w:rFonts w:ascii="仿宋_GB2312" w:eastAsia="仿宋_GB2312"/>
                <w:bCs/>
                <w:szCs w:val="21"/>
              </w:rPr>
              <w:t>齐鲁工业大学</w:t>
            </w:r>
          </w:p>
        </w:tc>
        <w:tc>
          <w:tcPr>
            <w:tcW w:w="1800" w:type="dxa"/>
            <w:vAlign w:val="center"/>
          </w:tcPr>
          <w:p>
            <w:pPr>
              <w:jc w:val="center"/>
              <w:rPr>
                <w:rFonts w:ascii="仿宋_GB2312" w:eastAsia="仿宋_GB2312"/>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413" w:type="dxa"/>
            <w:vMerge w:val="continue"/>
            <w:vAlign w:val="center"/>
          </w:tcPr>
          <w:p>
            <w:pPr>
              <w:jc w:val="center"/>
              <w:rPr>
                <w:rFonts w:ascii="仿宋_GB2312" w:eastAsia="仿宋_GB2312"/>
                <w:bCs/>
                <w:szCs w:val="21"/>
              </w:rPr>
            </w:pPr>
            <w:r>
              <w:rPr>
                <w:rFonts w:ascii="仿宋_GB2312" w:eastAsia="仿宋_GB2312"/>
                <w:bCs/>
                <w:szCs w:val="21"/>
              </w:rPr>
              <w:t>委员</w:t>
            </w:r>
          </w:p>
        </w:tc>
        <w:tc>
          <w:tcPr>
            <w:tcW w:w="1417" w:type="dxa"/>
            <w:vAlign w:val="center"/>
          </w:tcPr>
          <w:p>
            <w:pPr>
              <w:jc w:val="center"/>
              <w:rPr>
                <w:rFonts w:ascii="仿宋_GB2312" w:eastAsia="仿宋_GB2312"/>
                <w:bCs/>
                <w:szCs w:val="21"/>
              </w:rPr>
            </w:pPr>
            <w:r>
              <w:rPr>
                <w:rFonts w:ascii="仿宋_GB2312" w:eastAsia="仿宋_GB2312"/>
                <w:bCs/>
                <w:szCs w:val="21"/>
              </w:rPr>
              <w:t>朱礼营</w:t>
            </w:r>
          </w:p>
        </w:tc>
        <w:tc>
          <w:tcPr>
            <w:tcW w:w="1276" w:type="dxa"/>
            <w:vAlign w:val="center"/>
          </w:tcPr>
          <w:p>
            <w:pPr>
              <w:jc w:val="center"/>
              <w:rPr>
                <w:rFonts w:ascii="仿宋_GB2312" w:eastAsia="仿宋_GB2312"/>
                <w:bCs/>
                <w:szCs w:val="21"/>
              </w:rPr>
            </w:pPr>
            <w:r>
              <w:rPr>
                <w:rFonts w:ascii="仿宋_GB2312" w:eastAsia="仿宋_GB2312"/>
                <w:bCs/>
                <w:szCs w:val="21"/>
              </w:rPr>
              <w:t>副教授</w:t>
            </w:r>
          </w:p>
        </w:tc>
        <w:tc>
          <w:tcPr>
            <w:tcW w:w="3092" w:type="dxa"/>
            <w:gridSpan w:val="2"/>
            <w:vAlign w:val="center"/>
          </w:tcPr>
          <w:p>
            <w:pPr>
              <w:jc w:val="center"/>
              <w:rPr>
                <w:rFonts w:ascii="仿宋_GB2312" w:eastAsia="仿宋_GB2312"/>
                <w:bCs/>
                <w:szCs w:val="21"/>
              </w:rPr>
            </w:pPr>
            <w:r>
              <w:rPr>
                <w:rFonts w:ascii="仿宋_GB2312" w:eastAsia="仿宋_GB2312"/>
                <w:bCs/>
                <w:szCs w:val="21"/>
              </w:rPr>
              <w:t>齐鲁工业大学</w:t>
            </w:r>
          </w:p>
        </w:tc>
        <w:tc>
          <w:tcPr>
            <w:tcW w:w="1800" w:type="dxa"/>
            <w:vAlign w:val="center"/>
          </w:tcPr>
          <w:p>
            <w:pPr>
              <w:jc w:val="center"/>
              <w:rPr>
                <w:rFonts w:ascii="仿宋_GB2312" w:eastAsia="仿宋_GB2312"/>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413" w:type="dxa"/>
            <w:vAlign w:val="center"/>
          </w:tcPr>
          <w:p>
            <w:pPr>
              <w:jc w:val="center"/>
              <w:rPr>
                <w:rFonts w:ascii="仿宋_GB2312" w:eastAsia="仿宋_GB2312"/>
                <w:bCs/>
                <w:szCs w:val="21"/>
              </w:rPr>
            </w:pPr>
            <w:r>
              <w:rPr>
                <w:rFonts w:ascii="仿宋_GB2312" w:eastAsia="仿宋_GB2312"/>
                <w:bCs/>
                <w:szCs w:val="21"/>
              </w:rPr>
              <w:t>秘书</w:t>
            </w:r>
          </w:p>
        </w:tc>
        <w:tc>
          <w:tcPr>
            <w:tcW w:w="1417" w:type="dxa"/>
            <w:vAlign w:val="center"/>
          </w:tcPr>
          <w:p>
            <w:pPr>
              <w:jc w:val="center"/>
              <w:rPr>
                <w:rFonts w:ascii="仿宋_GB2312" w:eastAsia="仿宋_GB2312"/>
                <w:bCs/>
                <w:szCs w:val="21"/>
              </w:rPr>
            </w:pPr>
            <w:r>
              <w:rPr>
                <w:rFonts w:ascii="仿宋_GB2312" w:eastAsia="仿宋_GB2312"/>
                <w:bCs/>
                <w:szCs w:val="21"/>
              </w:rPr>
              <w:t>杜明骏</w:t>
            </w:r>
          </w:p>
        </w:tc>
        <w:tc>
          <w:tcPr>
            <w:tcW w:w="1276" w:type="dxa"/>
            <w:vAlign w:val="center"/>
          </w:tcPr>
          <w:p>
            <w:pPr>
              <w:jc w:val="center"/>
              <w:rPr>
                <w:rFonts w:ascii="仿宋_GB2312" w:eastAsia="仿宋_GB2312"/>
                <w:bCs/>
                <w:szCs w:val="21"/>
              </w:rPr>
            </w:pPr>
            <w:r>
              <w:rPr>
                <w:rFonts w:ascii="仿宋_GB2312" w:eastAsia="仿宋_GB2312"/>
                <w:bCs/>
                <w:szCs w:val="21"/>
              </w:rPr>
              <w:t>讲师（高校）</w:t>
            </w:r>
          </w:p>
        </w:tc>
        <w:tc>
          <w:tcPr>
            <w:tcW w:w="3092" w:type="dxa"/>
            <w:gridSpan w:val="2"/>
            <w:vAlign w:val="center"/>
          </w:tcPr>
          <w:p>
            <w:pPr>
              <w:jc w:val="center"/>
              <w:rPr>
                <w:rFonts w:ascii="仿宋_GB2312" w:eastAsia="仿宋_GB2312"/>
                <w:bCs/>
                <w:szCs w:val="21"/>
              </w:rPr>
            </w:pPr>
            <w:r>
              <w:rPr>
                <w:rFonts w:ascii="仿宋_GB2312" w:eastAsia="仿宋_GB2312"/>
                <w:bCs/>
                <w:szCs w:val="21"/>
              </w:rPr>
              <w:t>齐鲁工业大学</w:t>
            </w:r>
          </w:p>
        </w:tc>
        <w:tc>
          <w:tcPr>
            <w:tcW w:w="1800" w:type="dxa"/>
            <w:vAlign w:val="center"/>
          </w:tcPr>
          <w:p>
            <w:pPr>
              <w:jc w:val="center"/>
              <w:rPr>
                <w:rFonts w:ascii="仿宋_GB2312" w:eastAsia="仿宋_GB2312"/>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413" w:type="dxa"/>
            <w:vAlign w:val="center"/>
          </w:tcPr>
          <w:p>
            <w:pPr>
              <w:jc w:val="center"/>
              <w:rPr>
                <w:rFonts w:ascii="仿宋_GB2312" w:eastAsia="仿宋_GB2312"/>
                <w:bCs/>
                <w:szCs w:val="21"/>
              </w:rPr>
            </w:pPr>
            <w:r>
              <w:rPr>
                <w:rFonts w:hint="eastAsia" w:ascii="仿宋_GB2312" w:eastAsia="仿宋_GB2312"/>
                <w:bCs/>
                <w:szCs w:val="21"/>
              </w:rPr>
              <w:t>答辩时间</w:t>
            </w:r>
          </w:p>
        </w:tc>
        <w:tc>
          <w:tcPr>
            <w:tcW w:w="2693" w:type="dxa"/>
            <w:gridSpan w:val="2"/>
            <w:vAlign w:val="center"/>
          </w:tcPr>
          <w:p>
            <w:pPr>
              <w:jc w:val="center"/>
              <w:rPr>
                <w:rFonts w:hint="default" w:ascii="仿宋_GB2312" w:eastAsia="仿宋_GB2312"/>
                <w:bCs/>
                <w:szCs w:val="21"/>
                <w:lang w:val="en-US" w:eastAsia="zh-CN"/>
              </w:rPr>
            </w:pPr>
            <w:r>
              <w:rPr>
                <w:rFonts w:hint="eastAsia" w:ascii="仿宋_GB2312" w:eastAsia="仿宋_GB2312"/>
                <w:bCs/>
                <w:szCs w:val="21"/>
                <w:lang w:val="en-US" w:eastAsia="zh-CN"/>
              </w:rPr>
              <w:t>2023.05.29</w:t>
            </w:r>
          </w:p>
        </w:tc>
        <w:tc>
          <w:tcPr>
            <w:tcW w:w="1546" w:type="dxa"/>
            <w:vAlign w:val="center"/>
          </w:tcPr>
          <w:p>
            <w:pPr>
              <w:jc w:val="center"/>
              <w:rPr>
                <w:rFonts w:ascii="仿宋_GB2312" w:eastAsia="仿宋_GB2312"/>
                <w:bCs/>
                <w:szCs w:val="21"/>
              </w:rPr>
            </w:pPr>
            <w:r>
              <w:rPr>
                <w:rFonts w:hint="eastAsia" w:ascii="仿宋_GB2312" w:eastAsia="仿宋_GB2312"/>
                <w:bCs/>
                <w:szCs w:val="21"/>
              </w:rPr>
              <w:t>答辩地点</w:t>
            </w:r>
          </w:p>
        </w:tc>
        <w:tc>
          <w:tcPr>
            <w:tcW w:w="3346" w:type="dxa"/>
            <w:gridSpan w:val="2"/>
            <w:vAlign w:val="center"/>
          </w:tcPr>
          <w:p>
            <w:pPr>
              <w:jc w:val="center"/>
              <w:rPr>
                <w:rFonts w:ascii="仿宋_GB2312" w:eastAsia="仿宋_GB2312"/>
                <w:bCs/>
                <w:szCs w:val="21"/>
              </w:rPr>
            </w:pPr>
            <w:r>
              <w:rPr>
                <w:rFonts w:hint="eastAsia" w:ascii="仿宋_GB2312" w:eastAsia="仿宋_GB2312"/>
                <w:bCs/>
                <w:szCs w:val="21"/>
              </w:rPr>
              <w:t>机电楼B212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1" w:hRule="exact"/>
          <w:jc w:val="center"/>
        </w:trPr>
        <w:tc>
          <w:tcPr>
            <w:tcW w:w="8998" w:type="dxa"/>
            <w:gridSpan w:val="6"/>
            <w:tcBorders>
              <w:bottom w:val="nil"/>
            </w:tcBorders>
          </w:tcPr>
          <w:p>
            <w:pPr>
              <w:rPr>
                <w:rFonts w:ascii="仿宋_GB2312" w:hAnsi="宋体" w:eastAsia="仿宋_GB2312"/>
                <w:sz w:val="24"/>
              </w:rPr>
            </w:pPr>
            <w:r>
              <w:rPr>
                <w:rFonts w:hint="eastAsia" w:ascii="仿宋_GB2312" w:hAnsi="宋体" w:eastAsia="仿宋_GB2312"/>
                <w:sz w:val="24"/>
              </w:rPr>
              <w:t>培养单位审查意见：</w:t>
            </w:r>
          </w:p>
          <w:p>
            <w:pPr>
              <w:rPr>
                <w:rFonts w:ascii="仿宋_GB2312" w:eastAsia="仿宋_GB2312"/>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0" w:hRule="exact"/>
          <w:jc w:val="center"/>
        </w:trPr>
        <w:tc>
          <w:tcPr>
            <w:tcW w:w="8998" w:type="dxa"/>
            <w:gridSpan w:val="6"/>
            <w:tcBorders>
              <w:top w:val="nil"/>
              <w:bottom w:val="single" w:color="auto" w:sz="4" w:space="0"/>
            </w:tcBorders>
            <w:vAlign w:val="bottom"/>
          </w:tcPr>
          <w:p>
            <w:pPr>
              <w:wordWrap w:val="0"/>
              <w:jc w:val="right"/>
              <w:rPr>
                <w:rFonts w:ascii="仿宋_GB2312" w:eastAsia="仿宋_GB2312"/>
                <w:bCs/>
                <w:szCs w:val="21"/>
                <w:u w:val="single"/>
              </w:rPr>
            </w:pPr>
            <w:r>
              <w:rPr>
                <w:rFonts w:hint="eastAsia" w:ascii="仿宋_GB2312" w:eastAsia="仿宋_GB2312"/>
                <w:bCs/>
                <w:szCs w:val="21"/>
              </w:rPr>
              <w:t>分管领导（盖章）：</w:t>
            </w:r>
            <w:r>
              <w:rPr>
                <w:rFonts w:hint="eastAsia" w:ascii="仿宋_GB2312" w:eastAsia="仿宋_GB2312"/>
                <w:bCs/>
                <w:szCs w:val="21"/>
                <w:u w:val="single"/>
              </w:rPr>
              <w:t xml:space="preserve"> </w:t>
            </w:r>
            <w:r>
              <w:rPr>
                <w:rFonts w:ascii="仿宋_GB2312" w:eastAsia="仿宋_GB2312"/>
                <w:bCs/>
                <w:szCs w:val="21"/>
                <w:u w:val="single"/>
              </w:rPr>
              <w:t xml:space="preserve">              </w:t>
            </w:r>
          </w:p>
          <w:p>
            <w:pPr>
              <w:jc w:val="right"/>
              <w:rPr>
                <w:rFonts w:ascii="仿宋_GB2312" w:eastAsia="仿宋_GB2312"/>
                <w:bCs/>
                <w:szCs w:val="21"/>
              </w:rPr>
            </w:pPr>
            <w:r>
              <w:rPr>
                <w:rFonts w:hint="eastAsia" w:ascii="仿宋_GB2312" w:eastAsia="仿宋_GB2312"/>
                <w:bCs/>
                <w:szCs w:val="21"/>
                <w:lang w:val="en-US" w:eastAsia="zh-CN"/>
              </w:rPr>
              <w:t>电子电气与控制学部</w:t>
            </w:r>
            <w:r>
              <w:rPr>
                <w:rFonts w:hint="eastAsia" w:ascii="仿宋_GB2312" w:eastAsia="仿宋_GB2312"/>
                <w:bCs/>
                <w:szCs w:val="21"/>
              </w:rPr>
              <w:t>（盖章）</w:t>
            </w:r>
          </w:p>
          <w:p>
            <w:pPr>
              <w:jc w:val="right"/>
              <w:rPr>
                <w:rFonts w:ascii="仿宋_GB2312" w:eastAsia="仿宋_GB2312"/>
                <w:bCs/>
                <w:szCs w:val="21"/>
              </w:rPr>
            </w:pPr>
            <w:r>
              <w:rPr>
                <w:rFonts w:hint="eastAsia" w:ascii="仿宋_GB2312" w:eastAsia="仿宋_GB2312"/>
                <w:bCs/>
                <w:szCs w:val="21"/>
              </w:rPr>
              <w:t>年</w:t>
            </w:r>
            <w:r>
              <w:rPr>
                <w:rFonts w:ascii="仿宋_GB2312" w:eastAsia="仿宋_GB2312"/>
                <w:bCs/>
                <w:szCs w:val="21"/>
              </w:rPr>
              <w:t xml:space="preserve">    </w:t>
            </w:r>
            <w:r>
              <w:rPr>
                <w:rFonts w:hint="eastAsia" w:ascii="仿宋_GB2312" w:eastAsia="仿宋_GB2312"/>
                <w:bCs/>
                <w:szCs w:val="21"/>
              </w:rPr>
              <w:t>月</w:t>
            </w:r>
            <w:r>
              <w:rPr>
                <w:rFonts w:ascii="仿宋_GB2312" w:eastAsia="仿宋_GB2312"/>
                <w:bCs/>
                <w:szCs w:val="21"/>
              </w:rPr>
              <w:t xml:space="preserve">    </w:t>
            </w:r>
            <w:r>
              <w:rPr>
                <w:rFonts w:hint="eastAsia" w:ascii="仿宋_GB2312" w:eastAsia="仿宋_GB2312"/>
                <w:bCs/>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0" w:hRule="exact"/>
          <w:jc w:val="center"/>
        </w:trPr>
        <w:tc>
          <w:tcPr>
            <w:tcW w:w="8998" w:type="dxa"/>
            <w:gridSpan w:val="6"/>
            <w:tcBorders>
              <w:top w:val="single" w:color="auto" w:sz="4" w:space="0"/>
              <w:bottom w:val="nil"/>
            </w:tcBorders>
            <w:vAlign w:val="top"/>
          </w:tcPr>
          <w:p>
            <w:pPr>
              <w:spacing w:before="156" w:beforeLines="50"/>
              <w:rPr>
                <w:rFonts w:ascii="仿宋_GB2312" w:hAnsi="宋体" w:eastAsia="仿宋_GB2312"/>
                <w:sz w:val="24"/>
              </w:rPr>
            </w:pPr>
            <w:r>
              <w:rPr>
                <w:rFonts w:hint="eastAsia" w:ascii="仿宋_GB2312" w:hAnsi="宋体" w:eastAsia="仿宋_GB2312"/>
                <w:sz w:val="24"/>
              </w:rPr>
              <w:t>校学位评定委员会办公室审批意见：</w:t>
            </w:r>
          </w:p>
          <w:p>
            <w:pPr>
              <w:spacing w:before="156" w:beforeLines="50"/>
              <w:rPr>
                <w:rFonts w:hint="eastAsia" w:ascii="仿宋_GB2312" w:hAnsi="宋体" w:eastAsia="仿宋_GB2312" w:cs="Times New Roman"/>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55" w:hRule="exact"/>
          <w:jc w:val="center"/>
        </w:trPr>
        <w:tc>
          <w:tcPr>
            <w:tcW w:w="0" w:type="auto"/>
            <w:gridSpan w:val="6"/>
            <w:tcBorders>
              <w:top w:val="nil"/>
            </w:tcBorders>
            <w:vAlign w:val="bottom"/>
          </w:tcPr>
          <w:p>
            <w:pPr>
              <w:wordWrap w:val="0"/>
              <w:spacing w:before="156" w:beforeLines="50"/>
              <w:jc w:val="right"/>
              <w:rPr>
                <w:rFonts w:ascii="仿宋_GB2312" w:hAnsi="宋体" w:eastAsia="仿宋_GB2312"/>
                <w:szCs w:val="21"/>
              </w:rPr>
            </w:pPr>
            <w:r>
              <w:rPr>
                <w:rFonts w:hint="eastAsia" w:ascii="仿宋_GB2312" w:hAnsi="宋体" w:eastAsia="仿宋_GB2312"/>
                <w:szCs w:val="21"/>
              </w:rPr>
              <w:t>经办人（盖章）：</w:t>
            </w:r>
            <w:r>
              <w:rPr>
                <w:rFonts w:hint="eastAsia" w:ascii="仿宋_GB2312" w:hAnsi="宋体" w:eastAsia="仿宋_GB2312"/>
                <w:szCs w:val="21"/>
                <w:u w:val="single"/>
              </w:rPr>
              <w:t xml:space="preserve">  </w:t>
            </w:r>
            <w:r>
              <w:rPr>
                <w:rFonts w:ascii="仿宋_GB2312" w:hAnsi="宋体" w:eastAsia="仿宋_GB2312"/>
                <w:szCs w:val="21"/>
                <w:u w:val="single"/>
              </w:rPr>
              <w:t xml:space="preserve">            </w:t>
            </w:r>
            <w:r>
              <w:rPr>
                <w:rFonts w:ascii="仿宋_GB2312" w:hAnsi="宋体" w:eastAsia="仿宋_GB2312"/>
                <w:szCs w:val="21"/>
              </w:rPr>
              <w:t xml:space="preserve"> </w:t>
            </w:r>
          </w:p>
          <w:p>
            <w:pPr>
              <w:spacing w:before="156" w:beforeLines="50"/>
              <w:jc w:val="right"/>
              <w:rPr>
                <w:rFonts w:ascii="仿宋_GB2312" w:eastAsia="仿宋_GB2312"/>
                <w:bCs/>
                <w:szCs w:val="21"/>
              </w:rPr>
            </w:pPr>
            <w:r>
              <w:rPr>
                <w:rFonts w:hint="eastAsia" w:ascii="仿宋_GB2312" w:eastAsia="仿宋_GB2312"/>
                <w:bCs/>
                <w:szCs w:val="21"/>
              </w:rPr>
              <w:t>年</w:t>
            </w:r>
            <w:r>
              <w:rPr>
                <w:rFonts w:ascii="仿宋_GB2312" w:eastAsia="仿宋_GB2312"/>
                <w:bCs/>
                <w:szCs w:val="21"/>
              </w:rPr>
              <w:t xml:space="preserve">    </w:t>
            </w:r>
            <w:r>
              <w:rPr>
                <w:rFonts w:hint="eastAsia" w:ascii="仿宋_GB2312" w:eastAsia="仿宋_GB2312"/>
                <w:bCs/>
                <w:szCs w:val="21"/>
              </w:rPr>
              <w:t>月</w:t>
            </w:r>
            <w:r>
              <w:rPr>
                <w:rFonts w:ascii="仿宋_GB2312" w:eastAsia="仿宋_GB2312"/>
                <w:bCs/>
                <w:szCs w:val="21"/>
              </w:rPr>
              <w:t xml:space="preserve">    </w:t>
            </w:r>
            <w:r>
              <w:rPr>
                <w:rFonts w:hint="eastAsia" w:ascii="仿宋_GB2312" w:eastAsia="仿宋_GB2312"/>
                <w:bCs/>
                <w:szCs w:val="21"/>
              </w:rPr>
              <w:t>日</w:t>
            </w:r>
          </w:p>
          <w:p>
            <w:pPr>
              <w:spacing w:before="156" w:beforeLines="50"/>
              <w:jc w:val="right"/>
              <w:rPr>
                <w:rFonts w:hint="eastAsia" w:ascii="仿宋_GB2312" w:hAnsi="宋体" w:eastAsia="仿宋_GB2312" w:cs="Times New Roman"/>
                <w:kern w:val="2"/>
                <w:sz w:val="21"/>
                <w:szCs w:val="21"/>
                <w:lang w:val="en-US" w:eastAsia="zh-CN" w:bidi="ar-SA"/>
              </w:rPr>
            </w:pPr>
          </w:p>
        </w:tc>
      </w:tr>
    </w:tbl>
    <w:p>
      <w:r>
        <w:rPr>
          <w:rFonts w:ascii="黑体" w:eastAsia="黑体"/>
          <w:b/>
          <w:szCs w:val="21"/>
        </w:rPr>
        <w:br w:type="page"/>
      </w:r>
    </w:p>
    <w:p>
      <w:pPr>
        <w:rPr>
          <w:rFonts w:ascii="黑体" w:eastAsia="黑体"/>
          <w:b/>
          <w:sz w:val="28"/>
        </w:rPr>
      </w:pPr>
      <w:r>
        <w:rPr>
          <w:rFonts w:hint="eastAsia" w:ascii="黑体" w:eastAsia="黑体"/>
          <w:b/>
          <w:sz w:val="28"/>
        </w:rPr>
        <w:t>Ⅵ．硕士学位论文答辩记录</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8" w:hRule="exact"/>
          <w:jc w:val="center"/>
        </w:trPr>
        <w:tc>
          <w:tcPr>
            <w:tcW w:w="8998" w:type="dxa"/>
          </w:tcPr>
          <w:p>
            <w:pPr>
              <w:wordWrap w:val="0"/>
              <w:jc w:val="right"/>
              <w:rPr>
                <w:rFonts w:hint="eastAsia" w:ascii="仿宋_GB2312" w:eastAsia="仿宋_GB2312"/>
                <w:bCs/>
                <w:szCs w:val="21"/>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wordWrap w:val="0"/>
              <w:jc w:val="right"/>
              <w:rPr>
                <w:rFonts w:ascii="仿宋_GB2312" w:hAnsi="宋体" w:eastAsia="仿宋_GB2312"/>
                <w:szCs w:val="21"/>
                <w:u w:val="single"/>
              </w:rPr>
            </w:pPr>
            <w:r>
              <w:rPr>
                <w:rFonts w:hint="eastAsia" w:ascii="仿宋_GB2312" w:eastAsia="仿宋_GB2312"/>
                <w:bCs/>
                <w:szCs w:val="21"/>
              </w:rPr>
              <w:t>记录人（签字）：</w:t>
            </w:r>
            <w:r>
              <w:rPr>
                <w:rFonts w:hint="eastAsia" w:ascii="仿宋_GB2312" w:hAnsi="宋体" w:eastAsia="仿宋_GB2312"/>
                <w:szCs w:val="21"/>
                <w:u w:val="single"/>
              </w:rPr>
              <w:t xml:space="preserve">  </w:t>
            </w:r>
            <w:r>
              <w:rPr>
                <w:rFonts w:ascii="仿宋_GB2312" w:hAnsi="宋体" w:eastAsia="仿宋_GB2312"/>
                <w:szCs w:val="21"/>
                <w:u w:val="single"/>
              </w:rPr>
              <w:t xml:space="preserve">             </w:t>
            </w:r>
          </w:p>
          <w:p>
            <w:pPr>
              <w:ind w:firstLine="7140" w:firstLineChars="3400"/>
              <w:rPr>
                <w:rFonts w:ascii="仿宋_GB2312" w:eastAsia="仿宋_GB2312"/>
                <w:b/>
                <w:sz w:val="28"/>
                <w:szCs w:val="28"/>
              </w:rPr>
            </w:pPr>
            <w:r>
              <w:rPr>
                <w:rFonts w:hint="eastAsia" w:ascii="仿宋_GB2312" w:eastAsia="仿宋_GB2312"/>
                <w:bCs/>
                <w:szCs w:val="21"/>
              </w:rPr>
              <w:t>年</w:t>
            </w:r>
            <w:r>
              <w:rPr>
                <w:rFonts w:ascii="仿宋_GB2312" w:eastAsia="仿宋_GB2312"/>
                <w:bCs/>
                <w:szCs w:val="21"/>
              </w:rPr>
              <w:t xml:space="preserve">    </w:t>
            </w:r>
            <w:r>
              <w:rPr>
                <w:rFonts w:hint="eastAsia" w:ascii="仿宋_GB2312" w:eastAsia="仿宋_GB2312"/>
                <w:bCs/>
                <w:szCs w:val="21"/>
              </w:rPr>
              <w:t>月</w:t>
            </w:r>
            <w:r>
              <w:rPr>
                <w:rFonts w:ascii="仿宋_GB2312" w:eastAsia="仿宋_GB2312"/>
                <w:bCs/>
                <w:szCs w:val="21"/>
              </w:rPr>
              <w:t xml:space="preserve">    </w:t>
            </w:r>
            <w:r>
              <w:rPr>
                <w:rFonts w:hint="eastAsia" w:ascii="仿宋_GB2312" w:eastAsia="仿宋_GB2312"/>
                <w:bCs/>
                <w:szCs w:val="21"/>
              </w:rPr>
              <w:t>日</w:t>
            </w:r>
          </w:p>
        </w:tc>
      </w:tr>
    </w:tbl>
    <w:p>
      <w:r>
        <w:rPr>
          <w:rFonts w:ascii="黑体" w:eastAsia="黑体"/>
          <w:b/>
          <w:szCs w:val="21"/>
        </w:rPr>
        <w:br w:type="page"/>
      </w:r>
    </w:p>
    <w:p>
      <w:pPr>
        <w:rPr>
          <w:rFonts w:ascii="宋体" w:hAnsi="宋体"/>
          <w:sz w:val="28"/>
        </w:rPr>
      </w:pPr>
      <w:r>
        <w:rPr>
          <w:rFonts w:hint="eastAsia" w:ascii="黑体" w:eastAsia="黑体"/>
          <w:b/>
          <w:sz w:val="28"/>
        </w:rPr>
        <w:t>Ⅶ．硕士学位论文答辩委员会决议</w:t>
      </w:r>
    </w:p>
    <w:tbl>
      <w:tblPr>
        <w:tblStyle w:val="9"/>
        <w:tblW w:w="899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1417"/>
        <w:gridCol w:w="709"/>
        <w:gridCol w:w="1559"/>
        <w:gridCol w:w="709"/>
        <w:gridCol w:w="1418"/>
        <w:gridCol w:w="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28" w:hRule="exact"/>
          <w:jc w:val="center"/>
        </w:trPr>
        <w:tc>
          <w:tcPr>
            <w:tcW w:w="8998" w:type="dxa"/>
            <w:gridSpan w:val="7"/>
            <w:tcBorders>
              <w:bottom w:val="nil"/>
            </w:tcBorders>
          </w:tcPr>
          <w:p>
            <w:pPr>
              <w:tabs>
                <w:tab w:val="left" w:pos="804"/>
              </w:tabs>
              <w:ind w:firstLine="560" w:firstLineChars="200"/>
              <w:rPr>
                <w:rFonts w:ascii="仿宋_GB2312" w:eastAsia="仿宋_GB2312"/>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0" w:hRule="exact"/>
          <w:jc w:val="center"/>
        </w:trPr>
        <w:tc>
          <w:tcPr>
            <w:tcW w:w="8998" w:type="dxa"/>
            <w:gridSpan w:val="7"/>
            <w:tcBorders>
              <w:top w:val="nil"/>
            </w:tcBorders>
            <w:vAlign w:val="bottom"/>
          </w:tcPr>
          <w:p>
            <w:pPr>
              <w:tabs>
                <w:tab w:val="left" w:pos="804"/>
              </w:tabs>
              <w:wordWrap w:val="0"/>
              <w:jc w:val="right"/>
              <w:rPr>
                <w:rFonts w:ascii="仿宋_GB2312" w:eastAsia="仿宋_GB2312"/>
                <w:szCs w:val="21"/>
                <w:u w:val="single"/>
              </w:rPr>
            </w:pPr>
            <w:r>
              <w:rPr>
                <w:rFonts w:hint="eastAsia" w:ascii="仿宋_GB2312" w:eastAsia="仿宋_GB2312"/>
                <w:szCs w:val="21"/>
              </w:rPr>
              <w:t>答辩委员会主席（签字）：</w:t>
            </w:r>
            <w:r>
              <w:rPr>
                <w:rFonts w:hint="eastAsia" w:ascii="仿宋_GB2312" w:eastAsia="仿宋_GB2312"/>
                <w:szCs w:val="21"/>
                <w:u w:val="single"/>
              </w:rPr>
              <w:t xml:space="preserve"> </w:t>
            </w:r>
            <w:r>
              <w:rPr>
                <w:rFonts w:ascii="仿宋_GB2312" w:eastAsia="仿宋_GB2312"/>
                <w:szCs w:val="21"/>
                <w:u w:val="single"/>
              </w:rPr>
              <w:t xml:space="preserve">    </w:t>
            </w:r>
            <w:r>
              <w:rPr>
                <w:rFonts w:hint="eastAsia" w:ascii="仿宋_GB2312" w:eastAsia="仿宋_GB2312"/>
                <w:szCs w:val="21"/>
                <w:u w:val="single"/>
              </w:rPr>
              <w:t xml:space="preserve"> </w:t>
            </w:r>
            <w:r>
              <w:rPr>
                <w:rFonts w:ascii="仿宋_GB2312" w:eastAsia="仿宋_GB2312"/>
                <w:szCs w:val="21"/>
                <w:u w:val="single"/>
              </w:rPr>
              <w:t xml:space="preserve">         </w:t>
            </w:r>
          </w:p>
          <w:p>
            <w:pPr>
              <w:spacing w:before="156" w:beforeLines="50"/>
              <w:jc w:val="right"/>
              <w:rPr>
                <w:rFonts w:ascii="仿宋_GB2312" w:eastAsia="仿宋_GB2312"/>
                <w:bCs/>
                <w:szCs w:val="21"/>
              </w:rPr>
            </w:pPr>
            <w:r>
              <w:rPr>
                <w:rFonts w:hint="eastAsia" w:ascii="仿宋_GB2312" w:eastAsia="仿宋_GB2312"/>
                <w:bCs/>
                <w:szCs w:val="21"/>
              </w:rPr>
              <w:t>年</w:t>
            </w:r>
            <w:r>
              <w:rPr>
                <w:rFonts w:ascii="仿宋_GB2312" w:eastAsia="仿宋_GB2312"/>
                <w:bCs/>
                <w:szCs w:val="21"/>
              </w:rPr>
              <w:t xml:space="preserve">    </w:t>
            </w:r>
            <w:r>
              <w:rPr>
                <w:rFonts w:hint="eastAsia" w:ascii="仿宋_GB2312" w:eastAsia="仿宋_GB2312"/>
                <w:bCs/>
                <w:szCs w:val="21"/>
              </w:rPr>
              <w:t>月</w:t>
            </w:r>
            <w:r>
              <w:rPr>
                <w:rFonts w:ascii="仿宋_GB2312" w:eastAsia="仿宋_GB2312"/>
                <w:bCs/>
                <w:szCs w:val="21"/>
              </w:rPr>
              <w:t xml:space="preserve">    </w:t>
            </w:r>
            <w:r>
              <w:rPr>
                <w:rFonts w:hint="eastAsia" w:ascii="仿宋_GB2312" w:eastAsia="仿宋_GB2312"/>
                <w:bCs/>
                <w:szCs w:val="21"/>
              </w:rPr>
              <w:t>日</w:t>
            </w:r>
          </w:p>
          <w:p>
            <w:pPr>
              <w:tabs>
                <w:tab w:val="left" w:pos="804"/>
              </w:tabs>
              <w:jc w:val="right"/>
              <w:rPr>
                <w:rFonts w:ascii="仿宋_GB2312" w:eastAsia="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exact"/>
          <w:jc w:val="center"/>
        </w:trPr>
        <w:tc>
          <w:tcPr>
            <w:tcW w:w="2547" w:type="dxa"/>
            <w:tcBorders>
              <w:bottom w:val="nil"/>
            </w:tcBorders>
            <w:vAlign w:val="center"/>
          </w:tcPr>
          <w:p>
            <w:pPr>
              <w:tabs>
                <w:tab w:val="left" w:pos="804"/>
              </w:tabs>
              <w:jc w:val="center"/>
              <w:rPr>
                <w:rFonts w:ascii="仿宋_GB2312" w:eastAsia="仿宋_GB2312"/>
                <w:szCs w:val="21"/>
              </w:rPr>
            </w:pPr>
            <w:r>
              <w:rPr>
                <w:rFonts w:hint="eastAsia" w:ascii="仿宋_GB2312" w:hAnsi="宋体" w:eastAsia="仿宋_GB2312"/>
              </w:rPr>
              <w:t>答辩委员会对是否同意</w:t>
            </w:r>
          </w:p>
        </w:tc>
        <w:tc>
          <w:tcPr>
            <w:tcW w:w="2126" w:type="dxa"/>
            <w:gridSpan w:val="2"/>
            <w:vAlign w:val="center"/>
          </w:tcPr>
          <w:p>
            <w:pPr>
              <w:tabs>
                <w:tab w:val="left" w:pos="804"/>
              </w:tabs>
              <w:jc w:val="center"/>
              <w:rPr>
                <w:rFonts w:ascii="仿宋_GB2312" w:eastAsia="仿宋_GB2312"/>
                <w:szCs w:val="21"/>
              </w:rPr>
            </w:pPr>
            <w:r>
              <w:rPr>
                <w:rFonts w:hint="eastAsia" w:ascii="仿宋_GB2312" w:eastAsia="仿宋_GB2312"/>
              </w:rPr>
              <w:t>同意毕业</w:t>
            </w:r>
          </w:p>
        </w:tc>
        <w:tc>
          <w:tcPr>
            <w:tcW w:w="2268" w:type="dxa"/>
            <w:gridSpan w:val="2"/>
            <w:vAlign w:val="center"/>
          </w:tcPr>
          <w:p>
            <w:pPr>
              <w:tabs>
                <w:tab w:val="left" w:pos="804"/>
              </w:tabs>
              <w:jc w:val="center"/>
              <w:rPr>
                <w:rFonts w:ascii="仿宋_GB2312" w:eastAsia="仿宋_GB2312"/>
                <w:szCs w:val="21"/>
              </w:rPr>
            </w:pPr>
            <w:r>
              <w:rPr>
                <w:rFonts w:hint="eastAsia" w:ascii="仿宋_GB2312" w:hAnsi="宋体" w:eastAsia="仿宋_GB2312"/>
              </w:rPr>
              <w:t>不同意毕业</w:t>
            </w:r>
          </w:p>
        </w:tc>
        <w:tc>
          <w:tcPr>
            <w:tcW w:w="2057" w:type="dxa"/>
            <w:gridSpan w:val="2"/>
            <w:vAlign w:val="center"/>
          </w:tcPr>
          <w:p>
            <w:pPr>
              <w:tabs>
                <w:tab w:val="left" w:pos="804"/>
              </w:tabs>
              <w:jc w:val="center"/>
              <w:rPr>
                <w:rFonts w:ascii="仿宋_GB2312" w:eastAsia="仿宋_GB2312"/>
                <w:szCs w:val="21"/>
              </w:rPr>
            </w:pPr>
            <w:r>
              <w:rPr>
                <w:rFonts w:hint="eastAsia" w:ascii="仿宋_GB2312" w:hAnsi="宋体" w:eastAsia="仿宋_GB2312"/>
              </w:rPr>
              <w:t>同意重新答辩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exact"/>
          <w:jc w:val="center"/>
        </w:trPr>
        <w:tc>
          <w:tcPr>
            <w:tcW w:w="2547" w:type="dxa"/>
            <w:tcBorders>
              <w:top w:val="nil"/>
            </w:tcBorders>
            <w:vAlign w:val="center"/>
          </w:tcPr>
          <w:p>
            <w:pPr>
              <w:tabs>
                <w:tab w:val="left" w:pos="804"/>
              </w:tabs>
              <w:jc w:val="center"/>
              <w:rPr>
                <w:rFonts w:ascii="仿宋_GB2312" w:eastAsia="仿宋_GB2312"/>
                <w:szCs w:val="21"/>
              </w:rPr>
            </w:pPr>
            <w:r>
              <w:rPr>
                <w:rFonts w:hint="eastAsia" w:ascii="仿宋_GB2312" w:hAnsi="宋体" w:eastAsia="仿宋_GB2312"/>
              </w:rPr>
              <w:t>毕业投票统计结果</w:t>
            </w:r>
          </w:p>
        </w:tc>
        <w:tc>
          <w:tcPr>
            <w:tcW w:w="1417" w:type="dxa"/>
            <w:tcBorders>
              <w:right w:val="nil"/>
            </w:tcBorders>
            <w:vAlign w:val="center"/>
          </w:tcPr>
          <w:p>
            <w:pPr>
              <w:tabs>
                <w:tab w:val="left" w:pos="804"/>
              </w:tabs>
              <w:wordWrap w:val="0"/>
              <w:jc w:val="center"/>
              <w:rPr>
                <w:rFonts w:ascii="仿宋_GB2312" w:hAnsi="宋体" w:eastAsia="仿宋_GB2312"/>
              </w:rPr>
            </w:pPr>
          </w:p>
        </w:tc>
        <w:tc>
          <w:tcPr>
            <w:tcW w:w="709" w:type="dxa"/>
            <w:tcBorders>
              <w:left w:val="nil"/>
            </w:tcBorders>
            <w:vAlign w:val="center"/>
          </w:tcPr>
          <w:p>
            <w:pPr>
              <w:tabs>
                <w:tab w:val="left" w:pos="804"/>
              </w:tabs>
              <w:wordWrap w:val="0"/>
              <w:jc w:val="right"/>
              <w:rPr>
                <w:rFonts w:ascii="仿宋_GB2312" w:hAnsi="宋体" w:eastAsia="仿宋_GB2312"/>
              </w:rPr>
            </w:pPr>
            <w:r>
              <w:rPr>
                <w:rFonts w:hint="eastAsia" w:ascii="仿宋_GB2312" w:hAnsi="宋体" w:eastAsia="仿宋_GB2312"/>
              </w:rPr>
              <w:t xml:space="preserve">票 </w:t>
            </w:r>
            <w:r>
              <w:rPr>
                <w:rFonts w:ascii="仿宋_GB2312" w:hAnsi="宋体" w:eastAsia="仿宋_GB2312"/>
              </w:rPr>
              <w:t xml:space="preserve"> </w:t>
            </w:r>
          </w:p>
        </w:tc>
        <w:tc>
          <w:tcPr>
            <w:tcW w:w="1559" w:type="dxa"/>
            <w:tcBorders>
              <w:right w:val="nil"/>
            </w:tcBorders>
            <w:vAlign w:val="center"/>
          </w:tcPr>
          <w:p>
            <w:pPr>
              <w:tabs>
                <w:tab w:val="left" w:pos="804"/>
              </w:tabs>
              <w:wordWrap w:val="0"/>
              <w:jc w:val="center"/>
              <w:rPr>
                <w:rFonts w:ascii="仿宋_GB2312" w:hAnsi="宋体" w:eastAsia="仿宋_GB2312"/>
              </w:rPr>
            </w:pPr>
          </w:p>
        </w:tc>
        <w:tc>
          <w:tcPr>
            <w:tcW w:w="709" w:type="dxa"/>
            <w:tcBorders>
              <w:left w:val="nil"/>
            </w:tcBorders>
            <w:vAlign w:val="center"/>
          </w:tcPr>
          <w:p>
            <w:pPr>
              <w:tabs>
                <w:tab w:val="left" w:pos="804"/>
              </w:tabs>
              <w:wordWrap w:val="0"/>
              <w:jc w:val="right"/>
              <w:rPr>
                <w:rFonts w:ascii="仿宋_GB2312" w:hAnsi="宋体" w:eastAsia="仿宋_GB2312"/>
              </w:rPr>
            </w:pPr>
            <w:r>
              <w:rPr>
                <w:rFonts w:hint="eastAsia" w:ascii="仿宋_GB2312" w:hAnsi="宋体" w:eastAsia="仿宋_GB2312"/>
              </w:rPr>
              <w:t xml:space="preserve">票 </w:t>
            </w:r>
            <w:r>
              <w:rPr>
                <w:rFonts w:ascii="仿宋_GB2312" w:hAnsi="宋体" w:eastAsia="仿宋_GB2312"/>
              </w:rPr>
              <w:t xml:space="preserve"> </w:t>
            </w:r>
          </w:p>
        </w:tc>
        <w:tc>
          <w:tcPr>
            <w:tcW w:w="1418" w:type="dxa"/>
            <w:tcBorders>
              <w:right w:val="nil"/>
            </w:tcBorders>
            <w:vAlign w:val="center"/>
          </w:tcPr>
          <w:p>
            <w:pPr>
              <w:tabs>
                <w:tab w:val="left" w:pos="804"/>
              </w:tabs>
              <w:wordWrap w:val="0"/>
              <w:jc w:val="center"/>
              <w:rPr>
                <w:rFonts w:ascii="仿宋_GB2312" w:hAnsi="宋体" w:eastAsia="仿宋_GB2312"/>
              </w:rPr>
            </w:pPr>
          </w:p>
        </w:tc>
        <w:tc>
          <w:tcPr>
            <w:tcW w:w="639" w:type="dxa"/>
            <w:tcBorders>
              <w:left w:val="nil"/>
            </w:tcBorders>
            <w:vAlign w:val="center"/>
          </w:tcPr>
          <w:p>
            <w:pPr>
              <w:tabs>
                <w:tab w:val="left" w:pos="804"/>
              </w:tabs>
              <w:wordWrap w:val="0"/>
              <w:jc w:val="right"/>
              <w:rPr>
                <w:rFonts w:ascii="仿宋_GB2312" w:hAnsi="宋体" w:eastAsia="仿宋_GB2312"/>
              </w:rPr>
            </w:pPr>
            <w:r>
              <w:rPr>
                <w:rFonts w:hint="eastAsia" w:ascii="仿宋_GB2312" w:hAnsi="宋体" w:eastAsia="仿宋_GB2312"/>
              </w:rPr>
              <w:t xml:space="preserve">票 </w:t>
            </w:r>
            <w:r>
              <w:rPr>
                <w:rFonts w:ascii="仿宋_GB2312" w:hAnsi="宋体" w:eastAsia="仿宋_GB231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exact"/>
          <w:jc w:val="center"/>
        </w:trPr>
        <w:tc>
          <w:tcPr>
            <w:tcW w:w="2547" w:type="dxa"/>
            <w:tcBorders>
              <w:bottom w:val="nil"/>
            </w:tcBorders>
            <w:vAlign w:val="center"/>
          </w:tcPr>
          <w:p>
            <w:pPr>
              <w:tabs>
                <w:tab w:val="left" w:pos="804"/>
              </w:tabs>
              <w:jc w:val="center"/>
              <w:rPr>
                <w:rFonts w:ascii="仿宋_GB2312" w:hAnsi="宋体" w:eastAsia="仿宋_GB2312"/>
              </w:rPr>
            </w:pPr>
            <w:r>
              <w:rPr>
                <w:rFonts w:hint="eastAsia" w:ascii="仿宋_GB2312" w:hAnsi="宋体" w:eastAsia="仿宋_GB2312"/>
              </w:rPr>
              <w:t>答辩委员会建议授予硕</w:t>
            </w:r>
          </w:p>
        </w:tc>
        <w:tc>
          <w:tcPr>
            <w:tcW w:w="2126" w:type="dxa"/>
            <w:gridSpan w:val="2"/>
            <w:vAlign w:val="center"/>
          </w:tcPr>
          <w:p>
            <w:pPr>
              <w:tabs>
                <w:tab w:val="left" w:pos="804"/>
              </w:tabs>
              <w:wordWrap w:val="0"/>
              <w:jc w:val="center"/>
              <w:rPr>
                <w:rFonts w:ascii="仿宋_GB2312" w:hAnsi="宋体" w:eastAsia="仿宋_GB2312"/>
              </w:rPr>
            </w:pPr>
            <w:r>
              <w:rPr>
                <w:rFonts w:hint="eastAsia" w:ascii="仿宋_GB2312" w:hAnsi="宋体" w:eastAsia="仿宋_GB2312"/>
              </w:rPr>
              <w:t>同意授予硕士学位</w:t>
            </w:r>
          </w:p>
        </w:tc>
        <w:tc>
          <w:tcPr>
            <w:tcW w:w="2268" w:type="dxa"/>
            <w:gridSpan w:val="2"/>
            <w:vAlign w:val="center"/>
          </w:tcPr>
          <w:p>
            <w:pPr>
              <w:tabs>
                <w:tab w:val="left" w:pos="804"/>
              </w:tabs>
              <w:wordWrap w:val="0"/>
              <w:jc w:val="center"/>
              <w:rPr>
                <w:rFonts w:ascii="仿宋_GB2312" w:hAnsi="宋体" w:eastAsia="仿宋_GB2312"/>
              </w:rPr>
            </w:pPr>
            <w:r>
              <w:rPr>
                <w:rFonts w:hint="eastAsia" w:ascii="仿宋_GB2312" w:hAnsi="宋体" w:eastAsia="仿宋_GB2312"/>
              </w:rPr>
              <w:t>不同意授予硕士学位</w:t>
            </w:r>
          </w:p>
        </w:tc>
        <w:tc>
          <w:tcPr>
            <w:tcW w:w="2057" w:type="dxa"/>
            <w:gridSpan w:val="2"/>
            <w:vAlign w:val="center"/>
          </w:tcPr>
          <w:p>
            <w:pPr>
              <w:tabs>
                <w:tab w:val="left" w:pos="804"/>
              </w:tabs>
              <w:wordWrap w:val="0"/>
              <w:jc w:val="center"/>
              <w:rPr>
                <w:rFonts w:ascii="仿宋_GB2312" w:hAnsi="宋体" w:eastAsia="仿宋_GB2312"/>
              </w:rPr>
            </w:pPr>
            <w:r>
              <w:rPr>
                <w:rFonts w:hint="eastAsia" w:ascii="仿宋_GB2312" w:hAnsi="宋体" w:eastAsia="仿宋_GB2312"/>
              </w:rPr>
              <w:t>同意重新答辩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exact"/>
          <w:jc w:val="center"/>
        </w:trPr>
        <w:tc>
          <w:tcPr>
            <w:tcW w:w="2547" w:type="dxa"/>
            <w:tcBorders>
              <w:top w:val="nil"/>
            </w:tcBorders>
            <w:vAlign w:val="center"/>
          </w:tcPr>
          <w:p>
            <w:pPr>
              <w:tabs>
                <w:tab w:val="left" w:pos="804"/>
              </w:tabs>
              <w:jc w:val="center"/>
              <w:rPr>
                <w:rFonts w:ascii="仿宋_GB2312" w:hAnsi="宋体" w:eastAsia="仿宋_GB2312"/>
              </w:rPr>
            </w:pPr>
            <w:r>
              <w:rPr>
                <w:rFonts w:hint="eastAsia" w:ascii="仿宋_GB2312" w:hAnsi="宋体" w:eastAsia="仿宋_GB2312"/>
              </w:rPr>
              <w:t>士学位投票统计结果</w:t>
            </w:r>
          </w:p>
        </w:tc>
        <w:tc>
          <w:tcPr>
            <w:tcW w:w="1417" w:type="dxa"/>
            <w:tcBorders>
              <w:right w:val="nil"/>
            </w:tcBorders>
            <w:vAlign w:val="center"/>
          </w:tcPr>
          <w:p>
            <w:pPr>
              <w:tabs>
                <w:tab w:val="left" w:pos="804"/>
              </w:tabs>
              <w:wordWrap w:val="0"/>
              <w:jc w:val="center"/>
              <w:rPr>
                <w:rFonts w:ascii="仿宋_GB2312" w:hAnsi="宋体" w:eastAsia="仿宋_GB2312"/>
              </w:rPr>
            </w:pPr>
          </w:p>
        </w:tc>
        <w:tc>
          <w:tcPr>
            <w:tcW w:w="709" w:type="dxa"/>
            <w:tcBorders>
              <w:left w:val="nil"/>
            </w:tcBorders>
            <w:vAlign w:val="center"/>
          </w:tcPr>
          <w:p>
            <w:pPr>
              <w:tabs>
                <w:tab w:val="left" w:pos="804"/>
              </w:tabs>
              <w:wordWrap w:val="0"/>
              <w:jc w:val="right"/>
              <w:rPr>
                <w:rFonts w:ascii="仿宋_GB2312" w:hAnsi="宋体" w:eastAsia="仿宋_GB2312"/>
              </w:rPr>
            </w:pPr>
            <w:r>
              <w:rPr>
                <w:rFonts w:hint="eastAsia" w:ascii="仿宋_GB2312" w:hAnsi="宋体" w:eastAsia="仿宋_GB2312"/>
              </w:rPr>
              <w:t xml:space="preserve">票 </w:t>
            </w:r>
            <w:r>
              <w:rPr>
                <w:rFonts w:ascii="仿宋_GB2312" w:hAnsi="宋体" w:eastAsia="仿宋_GB2312"/>
              </w:rPr>
              <w:t xml:space="preserve"> </w:t>
            </w:r>
          </w:p>
        </w:tc>
        <w:tc>
          <w:tcPr>
            <w:tcW w:w="1559" w:type="dxa"/>
            <w:tcBorders>
              <w:right w:val="nil"/>
            </w:tcBorders>
            <w:vAlign w:val="center"/>
          </w:tcPr>
          <w:p>
            <w:pPr>
              <w:tabs>
                <w:tab w:val="left" w:pos="804"/>
              </w:tabs>
              <w:wordWrap w:val="0"/>
              <w:jc w:val="center"/>
              <w:rPr>
                <w:rFonts w:ascii="仿宋_GB2312" w:hAnsi="宋体" w:eastAsia="仿宋_GB2312"/>
              </w:rPr>
            </w:pPr>
          </w:p>
        </w:tc>
        <w:tc>
          <w:tcPr>
            <w:tcW w:w="709" w:type="dxa"/>
            <w:tcBorders>
              <w:left w:val="nil"/>
            </w:tcBorders>
            <w:vAlign w:val="center"/>
          </w:tcPr>
          <w:p>
            <w:pPr>
              <w:tabs>
                <w:tab w:val="left" w:pos="804"/>
              </w:tabs>
              <w:wordWrap w:val="0"/>
              <w:jc w:val="right"/>
              <w:rPr>
                <w:rFonts w:ascii="仿宋_GB2312" w:hAnsi="宋体" w:eastAsia="仿宋_GB2312"/>
              </w:rPr>
            </w:pPr>
            <w:r>
              <w:rPr>
                <w:rFonts w:hint="eastAsia" w:ascii="仿宋_GB2312" w:hAnsi="宋体" w:eastAsia="仿宋_GB2312"/>
              </w:rPr>
              <w:t xml:space="preserve">票 </w:t>
            </w:r>
            <w:r>
              <w:rPr>
                <w:rFonts w:ascii="仿宋_GB2312" w:hAnsi="宋体" w:eastAsia="仿宋_GB2312"/>
              </w:rPr>
              <w:t xml:space="preserve"> </w:t>
            </w:r>
          </w:p>
        </w:tc>
        <w:tc>
          <w:tcPr>
            <w:tcW w:w="1418" w:type="dxa"/>
            <w:tcBorders>
              <w:right w:val="nil"/>
            </w:tcBorders>
            <w:vAlign w:val="center"/>
          </w:tcPr>
          <w:p>
            <w:pPr>
              <w:tabs>
                <w:tab w:val="left" w:pos="804"/>
              </w:tabs>
              <w:wordWrap w:val="0"/>
              <w:jc w:val="center"/>
              <w:rPr>
                <w:rFonts w:ascii="仿宋_GB2312" w:hAnsi="宋体" w:eastAsia="仿宋_GB2312"/>
              </w:rPr>
            </w:pPr>
          </w:p>
        </w:tc>
        <w:tc>
          <w:tcPr>
            <w:tcW w:w="639" w:type="dxa"/>
            <w:tcBorders>
              <w:left w:val="nil"/>
            </w:tcBorders>
            <w:vAlign w:val="center"/>
          </w:tcPr>
          <w:p>
            <w:pPr>
              <w:tabs>
                <w:tab w:val="left" w:pos="804"/>
              </w:tabs>
              <w:wordWrap w:val="0"/>
              <w:jc w:val="right"/>
              <w:rPr>
                <w:rFonts w:ascii="仿宋_GB2312" w:hAnsi="宋体" w:eastAsia="仿宋_GB2312"/>
              </w:rPr>
            </w:pPr>
            <w:r>
              <w:rPr>
                <w:rFonts w:hint="eastAsia" w:ascii="仿宋_GB2312" w:hAnsi="宋体" w:eastAsia="仿宋_GB2312"/>
              </w:rPr>
              <w:t xml:space="preserve">票 </w:t>
            </w:r>
            <w:r>
              <w:rPr>
                <w:rFonts w:ascii="仿宋_GB2312" w:hAnsi="宋体" w:eastAsia="仿宋_GB2312"/>
              </w:rPr>
              <w:t xml:space="preserve"> </w:t>
            </w:r>
          </w:p>
        </w:tc>
      </w:tr>
    </w:tbl>
    <w:p>
      <w:pPr>
        <w:rPr>
          <w:rFonts w:ascii="黑体" w:eastAsia="黑体"/>
          <w:b/>
          <w:sz w:val="28"/>
        </w:rPr>
      </w:pPr>
    </w:p>
    <w:p>
      <w:pPr>
        <w:rPr>
          <w:rFonts w:ascii="黑体" w:eastAsia="黑体"/>
          <w:b/>
          <w:sz w:val="28"/>
        </w:rPr>
      </w:pPr>
      <w:r>
        <w:rPr>
          <w:rFonts w:hint="eastAsia" w:ascii="黑体" w:eastAsia="黑体"/>
          <w:b/>
          <w:sz w:val="28"/>
        </w:rPr>
        <w:t>Ⅷ．硕士学位申请及推荐意见</w:t>
      </w:r>
    </w:p>
    <w:tbl>
      <w:tblPr>
        <w:tblStyle w:val="9"/>
        <w:tblW w:w="899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6" w:hRule="exact"/>
          <w:jc w:val="center"/>
        </w:trPr>
        <w:tc>
          <w:tcPr>
            <w:tcW w:w="8998" w:type="dxa"/>
            <w:tcBorders>
              <w:bottom w:val="nil"/>
            </w:tcBorders>
          </w:tcPr>
          <w:p>
            <w:pPr>
              <w:spacing w:line="360" w:lineRule="auto"/>
              <w:ind w:firstLine="420" w:firstLineChars="200"/>
              <w:rPr>
                <w:rFonts w:ascii="仿宋_GB2312" w:eastAsia="仿宋_GB2312"/>
              </w:rPr>
            </w:pPr>
            <w:r>
              <w:rPr>
                <w:rFonts w:hint="eastAsia" w:ascii="仿宋_GB2312" w:eastAsia="仿宋_GB2312"/>
              </w:rPr>
              <w:t>本人已完成《齐鲁工业大学</w:t>
            </w:r>
            <w:r>
              <w:rPr>
                <w:rFonts w:hint="eastAsia" w:ascii="仿宋_GB2312" w:eastAsia="仿宋_GB2312"/>
                <w:u w:val="single"/>
                <w:lang w:val="en-US" w:eastAsia="zh-CN"/>
              </w:rPr>
              <w:t>电子信息硕士专业学位</w:t>
            </w:r>
            <w:r>
              <w:rPr>
                <w:rFonts w:hint="eastAsia" w:ascii="仿宋_GB2312" w:eastAsia="仿宋_GB2312"/>
              </w:rPr>
              <w:t>研究生培养方案》规定的各项要求，满足《齐鲁工业大学硕士学位授予工作实施细则》规定的学位申请条件，且已完成硕士学位论文并通过答辩，现申请</w:t>
            </w:r>
            <w:r>
              <w:rPr>
                <w:rFonts w:hint="eastAsia" w:ascii="仿宋_GB2312" w:eastAsia="仿宋_GB2312"/>
                <w:u w:val="single"/>
                <w:lang w:val="en-US" w:eastAsia="zh-CN"/>
              </w:rPr>
              <w:t>电子信息硕士专业学位</w:t>
            </w:r>
            <w:r>
              <w:rPr>
                <w:rFonts w:hint="eastAsia" w:ascii="仿宋_GB2312" w:eastAsia="仿宋_GB2312"/>
              </w:rPr>
              <w:t>，请予审查批准。</w:t>
            </w:r>
          </w:p>
          <w:p>
            <w:pPr>
              <w:spacing w:line="360" w:lineRule="auto"/>
              <w:ind w:firstLine="420" w:firstLineChars="200"/>
              <w:rPr>
                <w:rFonts w:ascii="仿宋_GB2312" w:eastAsia="仿宋_GB2312"/>
              </w:rPr>
            </w:pPr>
            <w:r>
              <w:rPr>
                <w:rFonts w:hint="eastAsia" w:ascii="仿宋_GB2312" w:eastAsia="仿宋_GB2312"/>
              </w:rPr>
              <w:t>本人承诺：所提供的信息和证明材料真实准确，对因提供有关信息、证件不实或违反有关规定造成的后果，责任自负。</w:t>
            </w:r>
          </w:p>
          <w:p>
            <w:pPr>
              <w:tabs>
                <w:tab w:val="left" w:pos="804"/>
              </w:tabs>
              <w:rPr>
                <w:rFonts w:ascii="黑体" w:eastAsia="黑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8" w:hRule="exact"/>
          <w:jc w:val="center"/>
        </w:trPr>
        <w:tc>
          <w:tcPr>
            <w:tcW w:w="8998" w:type="dxa"/>
            <w:tcBorders>
              <w:top w:val="nil"/>
              <w:bottom w:val="single" w:color="auto" w:sz="4" w:space="0"/>
            </w:tcBorders>
            <w:vAlign w:val="bottom"/>
          </w:tcPr>
          <w:p>
            <w:pPr>
              <w:wordWrap w:val="0"/>
              <w:spacing w:line="360" w:lineRule="auto"/>
              <w:ind w:firstLine="420" w:firstLineChars="200"/>
              <w:jc w:val="right"/>
              <w:rPr>
                <w:rFonts w:ascii="仿宋_GB2312" w:eastAsia="仿宋_GB2312"/>
                <w:u w:val="single"/>
              </w:rPr>
            </w:pPr>
            <w:r>
              <w:rPr>
                <w:rFonts w:hint="eastAsia" w:ascii="仿宋_GB2312" w:eastAsia="仿宋_GB2312"/>
              </w:rPr>
              <w:t>申请人（签字）：</w:t>
            </w:r>
            <w:r>
              <w:rPr>
                <w:rFonts w:hint="eastAsia" w:ascii="仿宋_GB2312" w:eastAsia="仿宋_GB2312"/>
                <w:u w:val="single"/>
              </w:rPr>
              <w:t xml:space="preserve"> </w:t>
            </w:r>
            <w:r>
              <w:rPr>
                <w:rFonts w:ascii="仿宋_GB2312" w:eastAsia="仿宋_GB2312"/>
                <w:u w:val="single"/>
              </w:rPr>
              <w:t xml:space="preserve">              </w:t>
            </w:r>
          </w:p>
          <w:p>
            <w:pPr>
              <w:spacing w:before="156" w:beforeLines="50"/>
              <w:jc w:val="right"/>
              <w:rPr>
                <w:rFonts w:ascii="仿宋_GB2312" w:eastAsia="仿宋_GB2312"/>
              </w:rPr>
            </w:pPr>
            <w:r>
              <w:rPr>
                <w:rFonts w:hint="eastAsia" w:ascii="仿宋_GB2312" w:eastAsia="仿宋_GB2312"/>
                <w:bCs/>
                <w:szCs w:val="21"/>
              </w:rPr>
              <w:t>年</w:t>
            </w:r>
            <w:r>
              <w:rPr>
                <w:rFonts w:ascii="仿宋_GB2312" w:eastAsia="仿宋_GB2312"/>
                <w:bCs/>
                <w:szCs w:val="21"/>
              </w:rPr>
              <w:t xml:space="preserve">    </w:t>
            </w:r>
            <w:r>
              <w:rPr>
                <w:rFonts w:hint="eastAsia" w:ascii="仿宋_GB2312" w:eastAsia="仿宋_GB2312"/>
                <w:bCs/>
                <w:szCs w:val="21"/>
              </w:rPr>
              <w:t>月</w:t>
            </w:r>
            <w:r>
              <w:rPr>
                <w:rFonts w:ascii="仿宋_GB2312" w:eastAsia="仿宋_GB2312"/>
                <w:bCs/>
                <w:szCs w:val="21"/>
              </w:rPr>
              <w:t xml:space="preserve">    </w:t>
            </w:r>
            <w:r>
              <w:rPr>
                <w:rFonts w:hint="eastAsia" w:ascii="仿宋_GB2312" w:eastAsia="仿宋_GB2312"/>
                <w:bCs/>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8" w:hRule="exact"/>
          <w:jc w:val="center"/>
        </w:trPr>
        <w:tc>
          <w:tcPr>
            <w:tcW w:w="8998" w:type="dxa"/>
            <w:tcBorders>
              <w:top w:val="single" w:color="auto" w:sz="4" w:space="0"/>
              <w:bottom w:val="nil"/>
            </w:tcBorders>
            <w:vAlign w:val="top"/>
          </w:tcPr>
          <w:p>
            <w:pPr>
              <w:tabs>
                <w:tab w:val="left" w:pos="1992"/>
              </w:tabs>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rPr>
              <w:t>导师推荐意见：</w:t>
            </w:r>
            <w:r>
              <w:rPr>
                <w:rFonts w:hint="eastAsia" w:ascii="仿宋_GB2312" w:hAnsi="仿宋_GB2312" w:eastAsia="仿宋_GB2312" w:cs="仿宋_GB2312"/>
                <w:sz w:val="24"/>
                <w:szCs w:val="24"/>
                <w:lang w:val="en-US" w:eastAsia="zh-CN"/>
              </w:rPr>
              <w:t>同意推荐</w:t>
            </w:r>
          </w:p>
          <w:p>
            <w:pPr>
              <w:pStyle w:val="2"/>
              <w:spacing w:line="360" w:lineRule="auto"/>
              <w:ind w:firstLine="420" w:firstLineChars="200"/>
              <w:rPr>
                <w:rFonts w:hint="eastAsia"/>
                <w:lang w:val="en-US" w:eastAsia="zh-CN"/>
              </w:rPr>
            </w:pPr>
            <w:r>
              <w:rPr>
                <w:rFonts w:hint="eastAsia" w:ascii="仿宋_GB2312" w:hAnsi="仿宋_GB2312" w:eastAsia="仿宋_GB2312" w:cs="仿宋_GB2312"/>
                <w:b w:val="0"/>
                <w:bCs w:val="0"/>
                <w:sz w:val="21"/>
                <w:szCs w:val="21"/>
                <w:lang w:val="en-US" w:eastAsia="zh-CN"/>
              </w:rPr>
              <w:t>该学生在攻读硕士学位期间，学习态度端正，学习成绩优良。基础理论与专业知识扎实，能够较好的把握相关研究领域的学科研究现状，具有一定的从事科学研究和独立开展技术工作的能力。该生在硕士期间曾多次获得研究生学业奖学金，发表 SCI 学术论文 2 篇，达到毕业要求。该生所完成的毕业论文，研究设计合理，数据准确，结论可靠，研究结果具有重要的理论意义。推荐李家豪同学申请电子信息硕士专业学位。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3" w:hRule="exact"/>
          <w:jc w:val="center"/>
        </w:trPr>
        <w:tc>
          <w:tcPr>
            <w:tcW w:w="0" w:type="auto"/>
            <w:tcBorders>
              <w:top w:val="nil"/>
              <w:bottom w:val="single" w:color="auto" w:sz="4" w:space="0"/>
            </w:tcBorders>
            <w:vAlign w:val="bottom"/>
          </w:tcPr>
          <w:p>
            <w:pPr>
              <w:tabs>
                <w:tab w:val="left" w:pos="804"/>
              </w:tabs>
              <w:wordWrap w:val="0"/>
              <w:jc w:val="right"/>
              <w:rPr>
                <w:rFonts w:ascii="仿宋_GB2312" w:eastAsia="仿宋_GB2312"/>
                <w:szCs w:val="21"/>
              </w:rPr>
            </w:pPr>
            <w:r>
              <w:rPr>
                <w:rFonts w:hint="eastAsia" w:ascii="仿宋_GB2312" w:eastAsia="仿宋_GB2312"/>
                <w:szCs w:val="21"/>
              </w:rPr>
              <w:t>指导教师（签字）：</w:t>
            </w:r>
            <w:r>
              <w:rPr>
                <w:rFonts w:hint="eastAsia" w:ascii="仿宋_GB2312" w:eastAsia="仿宋_GB2312"/>
                <w:szCs w:val="21"/>
                <w:u w:val="single"/>
              </w:rPr>
              <w:t xml:space="preserve"> </w:t>
            </w:r>
            <w:r>
              <w:rPr>
                <w:rFonts w:ascii="仿宋_GB2312" w:eastAsia="仿宋_GB2312"/>
                <w:szCs w:val="21"/>
                <w:u w:val="single"/>
              </w:rPr>
              <w:t xml:space="preserve">              </w:t>
            </w:r>
          </w:p>
          <w:p>
            <w:pPr>
              <w:tabs>
                <w:tab w:val="left" w:pos="804"/>
              </w:tabs>
              <w:wordWrap w:val="0"/>
              <w:jc w:val="right"/>
              <w:rPr>
                <w:rFonts w:ascii="仿宋_GB2312" w:hAnsi="Times New Roman" w:eastAsia="仿宋_GB2312" w:cs="Times New Roman"/>
                <w:kern w:val="2"/>
                <w:sz w:val="21"/>
                <w:szCs w:val="21"/>
                <w:lang w:val="en-US" w:eastAsia="zh-CN" w:bidi="ar-SA"/>
              </w:rPr>
            </w:pPr>
            <w:r>
              <w:rPr>
                <w:rFonts w:hint="eastAsia" w:ascii="仿宋_GB2312" w:eastAsia="仿宋_GB2312"/>
                <w:szCs w:val="21"/>
              </w:rPr>
              <w:t xml:space="preserve">年 </w:t>
            </w:r>
            <w:r>
              <w:rPr>
                <w:rFonts w:ascii="仿宋_GB2312" w:eastAsia="仿宋_GB2312"/>
                <w:szCs w:val="21"/>
              </w:rPr>
              <w:t xml:space="preserve">   </w:t>
            </w:r>
            <w:r>
              <w:rPr>
                <w:rFonts w:hint="eastAsia" w:ascii="仿宋_GB2312" w:eastAsia="仿宋_GB2312"/>
                <w:szCs w:val="21"/>
              </w:rPr>
              <w:t xml:space="preserve">月 </w:t>
            </w:r>
            <w:r>
              <w:rPr>
                <w:rFonts w:ascii="仿宋_GB2312" w:eastAsia="仿宋_GB2312"/>
                <w:szCs w:val="21"/>
              </w:rPr>
              <w:t xml:space="preserve">   </w:t>
            </w:r>
            <w:r>
              <w:rPr>
                <w:rFonts w:hint="eastAsia" w:ascii="仿宋_GB2312" w:eastAsia="仿宋_GB2312"/>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8" w:hRule="exact"/>
          <w:jc w:val="center"/>
        </w:trPr>
        <w:tc>
          <w:tcPr>
            <w:tcW w:w="0" w:type="auto"/>
            <w:tcBorders>
              <w:top w:val="single" w:color="auto" w:sz="4" w:space="0"/>
              <w:bottom w:val="nil"/>
            </w:tcBorders>
            <w:vAlign w:val="top"/>
          </w:tcPr>
          <w:p>
            <w:pPr>
              <w:spacing w:line="360" w:lineRule="auto"/>
              <w:rPr>
                <w:rFonts w:hint="eastAsia" w:ascii="仿宋_GB2312" w:hAnsi="宋体" w:eastAsia="仿宋_GB2312" w:cs="Times New Roman"/>
                <w:kern w:val="2"/>
                <w:sz w:val="24"/>
                <w:szCs w:val="24"/>
                <w:lang w:val="en-US" w:eastAsia="zh-CN" w:bidi="ar-SA"/>
              </w:rPr>
            </w:pPr>
            <w:r>
              <w:rPr>
                <w:rFonts w:hint="eastAsia" w:ascii="仿宋_GB2312" w:hAnsi="宋体" w:eastAsia="仿宋_GB2312"/>
                <w:sz w:val="24"/>
              </w:rPr>
              <w:t>培养单位推荐意见：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1" w:hRule="exact"/>
          <w:jc w:val="center"/>
        </w:trPr>
        <w:tc>
          <w:tcPr>
            <w:tcW w:w="0" w:type="auto"/>
            <w:tcBorders>
              <w:top w:val="nil"/>
            </w:tcBorders>
            <w:vAlign w:val="bottom"/>
          </w:tcPr>
          <w:p>
            <w:pPr>
              <w:tabs>
                <w:tab w:val="left" w:pos="804"/>
              </w:tabs>
              <w:wordWrap w:val="0"/>
              <w:jc w:val="right"/>
              <w:rPr>
                <w:rFonts w:ascii="仿宋_GB2312" w:eastAsia="仿宋_GB2312"/>
                <w:szCs w:val="21"/>
                <w:u w:val="single"/>
              </w:rPr>
            </w:pPr>
            <w:r>
              <w:rPr>
                <w:rFonts w:hint="eastAsia" w:ascii="仿宋_GB2312" w:eastAsia="仿宋_GB2312"/>
                <w:szCs w:val="21"/>
              </w:rPr>
              <w:t>分管领导（盖章）：</w:t>
            </w:r>
            <w:r>
              <w:rPr>
                <w:rFonts w:hint="eastAsia" w:ascii="仿宋_GB2312" w:eastAsia="仿宋_GB2312"/>
                <w:szCs w:val="21"/>
                <w:u w:val="single"/>
              </w:rPr>
              <w:t xml:space="preserve"> </w:t>
            </w:r>
            <w:r>
              <w:rPr>
                <w:rFonts w:ascii="仿宋_GB2312" w:eastAsia="仿宋_GB2312"/>
                <w:szCs w:val="21"/>
                <w:u w:val="single"/>
              </w:rPr>
              <w:t xml:space="preserve">              </w:t>
            </w:r>
          </w:p>
          <w:p>
            <w:pPr>
              <w:tabs>
                <w:tab w:val="left" w:pos="804"/>
              </w:tabs>
              <w:jc w:val="right"/>
              <w:rPr>
                <w:rFonts w:ascii="仿宋_GB2312" w:eastAsia="仿宋_GB2312"/>
                <w:szCs w:val="21"/>
              </w:rPr>
            </w:pPr>
            <w:r>
              <w:rPr>
                <w:rFonts w:hint="eastAsia" w:ascii="仿宋_GB2312" w:eastAsia="仿宋_GB2312"/>
                <w:szCs w:val="21"/>
                <w:lang w:val="en-US" w:eastAsia="zh-CN"/>
              </w:rPr>
              <w:t>电子电气与控制学部</w:t>
            </w:r>
            <w:r>
              <w:rPr>
                <w:rFonts w:hint="eastAsia" w:ascii="仿宋_GB2312" w:eastAsia="仿宋_GB2312"/>
                <w:szCs w:val="21"/>
              </w:rPr>
              <w:t>（盖章）</w:t>
            </w:r>
          </w:p>
          <w:p>
            <w:pPr>
              <w:tabs>
                <w:tab w:val="left" w:pos="804"/>
              </w:tabs>
              <w:jc w:val="right"/>
              <w:rPr>
                <w:rFonts w:hint="eastAsia" w:ascii="仿宋_GB2312" w:hAnsi="Times New Roman" w:eastAsia="仿宋_GB2312" w:cs="Times New Roman"/>
                <w:kern w:val="2"/>
                <w:sz w:val="21"/>
                <w:szCs w:val="21"/>
                <w:lang w:val="en-US" w:eastAsia="zh-CN" w:bidi="ar-SA"/>
              </w:rPr>
            </w:pPr>
            <w:r>
              <w:rPr>
                <w:rFonts w:hint="eastAsia" w:ascii="仿宋_GB2312" w:eastAsia="仿宋_GB2312"/>
                <w:szCs w:val="21"/>
              </w:rPr>
              <w:t xml:space="preserve">年 </w:t>
            </w:r>
            <w:r>
              <w:rPr>
                <w:rFonts w:ascii="仿宋_GB2312" w:eastAsia="仿宋_GB2312"/>
                <w:szCs w:val="21"/>
              </w:rPr>
              <w:t xml:space="preserve">   </w:t>
            </w:r>
            <w:r>
              <w:rPr>
                <w:rFonts w:hint="eastAsia" w:ascii="仿宋_GB2312" w:eastAsia="仿宋_GB2312"/>
                <w:szCs w:val="21"/>
              </w:rPr>
              <w:t xml:space="preserve">月 </w:t>
            </w:r>
            <w:r>
              <w:rPr>
                <w:rFonts w:ascii="仿宋_GB2312" w:eastAsia="仿宋_GB2312"/>
                <w:szCs w:val="21"/>
              </w:rPr>
              <w:t xml:space="preserve">   </w:t>
            </w:r>
            <w:r>
              <w:rPr>
                <w:rFonts w:hint="eastAsia" w:ascii="仿宋_GB2312" w:eastAsia="仿宋_GB2312"/>
                <w:szCs w:val="21"/>
              </w:rPr>
              <w:t>日</w:t>
            </w:r>
          </w:p>
        </w:tc>
      </w:tr>
    </w:tbl>
    <w:p>
      <w:r>
        <w:rPr>
          <w:rFonts w:ascii="黑体" w:eastAsia="黑体"/>
          <w:szCs w:val="21"/>
        </w:rPr>
        <w:br w:type="page"/>
      </w:r>
    </w:p>
    <w:p>
      <w:pPr>
        <w:tabs>
          <w:tab w:val="left" w:pos="804"/>
        </w:tabs>
        <w:rPr>
          <w:rFonts w:ascii="黑体" w:eastAsia="黑体"/>
          <w:szCs w:val="21"/>
        </w:rPr>
      </w:pPr>
      <w:r>
        <w:rPr>
          <w:rFonts w:hint="eastAsia" w:ascii="黑体" w:eastAsia="黑体"/>
          <w:b/>
          <w:sz w:val="28"/>
        </w:rPr>
        <w:t>Ⅸ．硕士学位审定情况</w:t>
      </w:r>
    </w:p>
    <w:tbl>
      <w:tblPr>
        <w:tblStyle w:val="9"/>
        <w:tblW w:w="899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1134"/>
        <w:gridCol w:w="567"/>
        <w:gridCol w:w="1134"/>
        <w:gridCol w:w="567"/>
        <w:gridCol w:w="992"/>
        <w:gridCol w:w="567"/>
        <w:gridCol w:w="1276"/>
        <w:gridCol w:w="557"/>
        <w:gridCol w:w="861"/>
        <w:gridCol w:w="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2" w:hRule="exact"/>
          <w:jc w:val="center"/>
        </w:trPr>
        <w:tc>
          <w:tcPr>
            <w:tcW w:w="704" w:type="dxa"/>
            <w:vMerge w:val="restart"/>
            <w:vAlign w:val="center"/>
          </w:tcPr>
          <w:p>
            <w:pPr>
              <w:jc w:val="center"/>
              <w:rPr>
                <w:rFonts w:ascii="黑体" w:eastAsia="黑体"/>
                <w:sz w:val="24"/>
              </w:rPr>
            </w:pPr>
            <w:r>
              <w:rPr>
                <w:rFonts w:hint="eastAsia" w:ascii="黑体" w:eastAsia="黑体"/>
                <w:sz w:val="24"/>
              </w:rPr>
              <w:t>学  位  评  定  分  委  员  会</w:t>
            </w:r>
          </w:p>
          <w:p>
            <w:pPr>
              <w:jc w:val="center"/>
              <w:rPr>
                <w:rFonts w:ascii="黑体" w:eastAsia="黑体"/>
                <w:sz w:val="24"/>
              </w:rPr>
            </w:pPr>
            <w:r>
              <w:rPr>
                <w:rFonts w:hint="eastAsia" w:ascii="黑体" w:eastAsia="黑体"/>
                <w:sz w:val="24"/>
              </w:rPr>
              <w:t>审</w:t>
            </w:r>
          </w:p>
          <w:p>
            <w:pPr>
              <w:jc w:val="center"/>
              <w:rPr>
                <w:rFonts w:ascii="黑体" w:eastAsia="黑体"/>
                <w:sz w:val="24"/>
              </w:rPr>
            </w:pPr>
            <w:r>
              <w:rPr>
                <w:rFonts w:hint="eastAsia" w:ascii="黑体" w:eastAsia="黑体"/>
                <w:sz w:val="24"/>
              </w:rPr>
              <w:t>定</w:t>
            </w:r>
          </w:p>
          <w:p>
            <w:pPr>
              <w:jc w:val="center"/>
              <w:rPr>
                <w:rFonts w:ascii="黑体" w:eastAsia="黑体"/>
                <w:sz w:val="24"/>
              </w:rPr>
            </w:pPr>
            <w:r>
              <w:rPr>
                <w:rFonts w:hint="eastAsia" w:ascii="黑体" w:eastAsia="黑体"/>
                <w:sz w:val="24"/>
              </w:rPr>
              <w:t>情</w:t>
            </w:r>
          </w:p>
          <w:p>
            <w:pPr>
              <w:tabs>
                <w:tab w:val="left" w:pos="804"/>
              </w:tabs>
              <w:jc w:val="center"/>
              <w:rPr>
                <w:rFonts w:ascii="黑体" w:eastAsia="黑体"/>
                <w:szCs w:val="21"/>
              </w:rPr>
            </w:pPr>
            <w:r>
              <w:rPr>
                <w:rFonts w:hint="eastAsia" w:ascii="黑体" w:eastAsia="黑体"/>
                <w:sz w:val="24"/>
              </w:rPr>
              <w:t>况</w:t>
            </w:r>
          </w:p>
        </w:tc>
        <w:tc>
          <w:tcPr>
            <w:tcW w:w="8294" w:type="dxa"/>
            <w:gridSpan w:val="10"/>
            <w:tcBorders>
              <w:bottom w:val="nil"/>
            </w:tcBorders>
          </w:tcPr>
          <w:p>
            <w:pPr>
              <w:spacing w:before="156" w:beforeLines="50"/>
              <w:rPr>
                <w:rFonts w:ascii="楷体_GB2312" w:eastAsia="楷体_GB2312"/>
                <w:szCs w:val="21"/>
              </w:rPr>
            </w:pPr>
            <w:r>
              <w:rPr>
                <w:rFonts w:hint="eastAsia" w:ascii="黑体" w:hAnsi="宋体" w:eastAsia="黑体"/>
                <w:sz w:val="28"/>
                <w:szCs w:val="28"/>
              </w:rPr>
              <w:t>学位评定分委员会决议：</w:t>
            </w:r>
          </w:p>
          <w:p>
            <w:pPr>
              <w:spacing w:line="480" w:lineRule="auto"/>
              <w:ind w:firstLine="480" w:firstLineChars="200"/>
              <w:rPr>
                <w:rFonts w:ascii="黑体" w:eastAsia="黑体"/>
                <w:szCs w:val="21"/>
              </w:rPr>
            </w:pPr>
            <w:r>
              <w:rPr>
                <w:rFonts w:hint="eastAsia" w:ascii="楷体_GB2312" w:eastAsia="楷体_GB2312"/>
                <w:sz w:val="24"/>
              </w:rPr>
              <w:t>本分委员会审议了该硕士学位申请人的学位申请及其有关材料，经出席分委员会委员无记名投票表决，认为该申请人提交的申请学位论文已达到硕士学位论文水平，建议校学位评定委员会授予该生</w:t>
            </w:r>
            <w:r>
              <w:rPr>
                <w:rFonts w:hint="eastAsia" w:ascii="楷体_GB2312" w:eastAsia="楷体_GB2312"/>
                <w:sz w:val="24"/>
                <w:u w:val="single"/>
                <w:lang w:val="en-US" w:eastAsia="zh-CN"/>
              </w:rPr>
              <w:t>电子信息硕士专业学位</w:t>
            </w:r>
            <w:r>
              <w:rPr>
                <w:rFonts w:hint="eastAsia" w:ascii="楷体_GB2312" w:eastAsia="楷体_GB2312"/>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1" w:hRule="exact"/>
          <w:jc w:val="center"/>
        </w:trPr>
        <w:tc>
          <w:tcPr>
            <w:tcW w:w="704" w:type="dxa"/>
            <w:vMerge w:val="continue"/>
            <w:vAlign w:val="center"/>
          </w:tcPr>
          <w:p>
            <w:pPr>
              <w:jc w:val="center"/>
              <w:rPr>
                <w:rFonts w:ascii="黑体" w:eastAsia="黑体"/>
                <w:sz w:val="24"/>
              </w:rPr>
            </w:pPr>
          </w:p>
        </w:tc>
        <w:tc>
          <w:tcPr>
            <w:tcW w:w="8294" w:type="dxa"/>
            <w:gridSpan w:val="10"/>
            <w:tcBorders>
              <w:top w:val="nil"/>
            </w:tcBorders>
            <w:vAlign w:val="bottom"/>
          </w:tcPr>
          <w:p>
            <w:pPr>
              <w:wordWrap w:val="0"/>
              <w:jc w:val="right"/>
              <w:rPr>
                <w:rFonts w:ascii="仿宋_GB2312" w:eastAsia="仿宋_GB2312"/>
                <w:szCs w:val="21"/>
                <w:u w:val="single"/>
              </w:rPr>
            </w:pPr>
            <w:r>
              <w:rPr>
                <w:rFonts w:hint="eastAsia" w:ascii="仿宋_GB2312" w:eastAsia="仿宋_GB2312"/>
                <w:szCs w:val="21"/>
              </w:rPr>
              <w:t>主席（签章）：</w:t>
            </w:r>
            <w:r>
              <w:rPr>
                <w:rFonts w:hint="eastAsia" w:ascii="仿宋_GB2312" w:eastAsia="仿宋_GB2312"/>
                <w:szCs w:val="21"/>
                <w:u w:val="single"/>
              </w:rPr>
              <w:t xml:space="preserve">               </w:t>
            </w:r>
          </w:p>
          <w:p>
            <w:pPr>
              <w:jc w:val="right"/>
              <w:rPr>
                <w:rFonts w:ascii="仿宋_GB2312" w:hAnsi="宋体" w:eastAsia="仿宋_GB2312"/>
                <w:iCs/>
                <w:sz w:val="24"/>
              </w:rPr>
            </w:pPr>
            <w:r>
              <w:rPr>
                <w:rFonts w:hint="eastAsia" w:ascii="仿宋_GB2312" w:hAnsi="宋体" w:eastAsia="仿宋_GB2312"/>
                <w:iCs/>
                <w:sz w:val="24"/>
                <w:lang w:val="en-US" w:eastAsia="zh-CN"/>
              </w:rPr>
              <w:t>电子电气与控制学部</w:t>
            </w:r>
            <w:r>
              <w:rPr>
                <w:rFonts w:hint="eastAsia" w:ascii="仿宋_GB2312" w:hAnsi="宋体" w:eastAsia="仿宋_GB2312"/>
                <w:iCs/>
                <w:sz w:val="24"/>
              </w:rPr>
              <w:t>学位评定分委员会</w:t>
            </w:r>
          </w:p>
          <w:p>
            <w:pPr>
              <w:jc w:val="right"/>
              <w:rPr>
                <w:rFonts w:ascii="仿宋_GB2312" w:eastAsia="仿宋_GB2312"/>
                <w:szCs w:val="21"/>
              </w:rPr>
            </w:pPr>
            <w:r>
              <w:rPr>
                <w:rFonts w:hint="eastAsia" w:ascii="仿宋_GB2312" w:eastAsia="仿宋_GB2312"/>
                <w:szCs w:val="21"/>
              </w:rPr>
              <w:t xml:space="preserve">年 </w:t>
            </w:r>
            <w:r>
              <w:rPr>
                <w:rFonts w:ascii="仿宋_GB2312" w:eastAsia="仿宋_GB2312"/>
                <w:szCs w:val="21"/>
              </w:rPr>
              <w:t xml:space="preserve">   </w:t>
            </w:r>
            <w:r>
              <w:rPr>
                <w:rFonts w:hint="eastAsia" w:ascii="仿宋_GB2312" w:eastAsia="仿宋_GB2312"/>
                <w:szCs w:val="21"/>
              </w:rPr>
              <w:t xml:space="preserve">月 </w:t>
            </w:r>
            <w:r>
              <w:rPr>
                <w:rFonts w:ascii="仿宋_GB2312" w:eastAsia="仿宋_GB2312"/>
                <w:szCs w:val="21"/>
              </w:rPr>
              <w:t xml:space="preserve">   </w:t>
            </w:r>
            <w:r>
              <w:rPr>
                <w:rFonts w:hint="eastAsia" w:ascii="仿宋_GB2312" w:eastAsia="仿宋_GB2312"/>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04" w:type="dxa"/>
            <w:vMerge w:val="continue"/>
            <w:vAlign w:val="center"/>
          </w:tcPr>
          <w:p>
            <w:pPr>
              <w:tabs>
                <w:tab w:val="left" w:pos="804"/>
              </w:tabs>
              <w:jc w:val="center"/>
              <w:rPr>
                <w:rFonts w:ascii="黑体" w:eastAsia="黑体"/>
                <w:szCs w:val="21"/>
              </w:rPr>
            </w:pPr>
          </w:p>
        </w:tc>
        <w:tc>
          <w:tcPr>
            <w:tcW w:w="1701" w:type="dxa"/>
            <w:gridSpan w:val="2"/>
            <w:vMerge w:val="restart"/>
            <w:vAlign w:val="center"/>
          </w:tcPr>
          <w:p>
            <w:pPr>
              <w:tabs>
                <w:tab w:val="left" w:pos="804"/>
              </w:tabs>
              <w:jc w:val="center"/>
              <w:rPr>
                <w:rFonts w:ascii="仿宋_GB2312" w:eastAsia="仿宋_GB2312"/>
                <w:szCs w:val="21"/>
              </w:rPr>
            </w:pPr>
            <w:r>
              <w:rPr>
                <w:rFonts w:hint="eastAsia" w:ascii="仿宋_GB2312" w:hAnsi="宋体" w:eastAsia="仿宋_GB2312"/>
              </w:rPr>
              <w:t>分委员会总人数</w:t>
            </w:r>
          </w:p>
        </w:tc>
        <w:tc>
          <w:tcPr>
            <w:tcW w:w="1701" w:type="dxa"/>
            <w:gridSpan w:val="2"/>
            <w:vMerge w:val="restart"/>
            <w:vAlign w:val="center"/>
          </w:tcPr>
          <w:p>
            <w:pPr>
              <w:tabs>
                <w:tab w:val="left" w:pos="804"/>
              </w:tabs>
              <w:jc w:val="center"/>
              <w:rPr>
                <w:rFonts w:ascii="仿宋_GB2312" w:eastAsia="仿宋_GB2312"/>
                <w:szCs w:val="21"/>
              </w:rPr>
            </w:pPr>
            <w:r>
              <w:rPr>
                <w:rFonts w:hint="eastAsia" w:ascii="仿宋_GB2312" w:hAnsi="宋体" w:eastAsia="仿宋_GB2312"/>
              </w:rPr>
              <w:t>参加投票人数</w:t>
            </w:r>
          </w:p>
        </w:tc>
        <w:tc>
          <w:tcPr>
            <w:tcW w:w="4892" w:type="dxa"/>
            <w:gridSpan w:val="6"/>
            <w:vAlign w:val="center"/>
          </w:tcPr>
          <w:p>
            <w:pPr>
              <w:tabs>
                <w:tab w:val="left" w:pos="804"/>
              </w:tabs>
              <w:jc w:val="center"/>
              <w:rPr>
                <w:rFonts w:ascii="仿宋_GB2312" w:eastAsia="仿宋_GB2312"/>
                <w:szCs w:val="21"/>
              </w:rPr>
            </w:pPr>
            <w:r>
              <w:rPr>
                <w:rFonts w:hint="eastAsia" w:ascii="仿宋_GB2312" w:hAnsi="宋体" w:eastAsia="仿宋_GB2312"/>
                <w:iCs/>
              </w:rPr>
              <w:t>表决结果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04" w:type="dxa"/>
            <w:vMerge w:val="continue"/>
            <w:vAlign w:val="center"/>
          </w:tcPr>
          <w:p>
            <w:pPr>
              <w:tabs>
                <w:tab w:val="left" w:pos="804"/>
              </w:tabs>
              <w:jc w:val="center"/>
              <w:rPr>
                <w:rFonts w:ascii="黑体" w:eastAsia="黑体"/>
                <w:szCs w:val="21"/>
              </w:rPr>
            </w:pPr>
          </w:p>
        </w:tc>
        <w:tc>
          <w:tcPr>
            <w:tcW w:w="1701" w:type="dxa"/>
            <w:gridSpan w:val="2"/>
            <w:vMerge w:val="continue"/>
            <w:vAlign w:val="center"/>
          </w:tcPr>
          <w:p>
            <w:pPr>
              <w:tabs>
                <w:tab w:val="left" w:pos="804"/>
              </w:tabs>
              <w:jc w:val="center"/>
              <w:rPr>
                <w:rFonts w:ascii="仿宋_GB2312" w:eastAsia="仿宋_GB2312"/>
                <w:szCs w:val="21"/>
              </w:rPr>
            </w:pPr>
          </w:p>
        </w:tc>
        <w:tc>
          <w:tcPr>
            <w:tcW w:w="1701" w:type="dxa"/>
            <w:gridSpan w:val="2"/>
            <w:vMerge w:val="continue"/>
            <w:vAlign w:val="center"/>
          </w:tcPr>
          <w:p>
            <w:pPr>
              <w:tabs>
                <w:tab w:val="left" w:pos="804"/>
              </w:tabs>
              <w:jc w:val="center"/>
              <w:rPr>
                <w:rFonts w:ascii="仿宋_GB2312" w:eastAsia="仿宋_GB2312"/>
                <w:szCs w:val="21"/>
              </w:rPr>
            </w:pPr>
          </w:p>
        </w:tc>
        <w:tc>
          <w:tcPr>
            <w:tcW w:w="1559" w:type="dxa"/>
            <w:gridSpan w:val="2"/>
            <w:vAlign w:val="center"/>
          </w:tcPr>
          <w:p>
            <w:pPr>
              <w:tabs>
                <w:tab w:val="left" w:pos="804"/>
              </w:tabs>
              <w:jc w:val="center"/>
              <w:rPr>
                <w:rFonts w:ascii="仿宋_GB2312" w:eastAsia="仿宋_GB2312"/>
                <w:szCs w:val="21"/>
              </w:rPr>
            </w:pPr>
            <w:r>
              <w:rPr>
                <w:rFonts w:hint="eastAsia" w:ascii="仿宋_GB2312" w:hAnsi="宋体" w:eastAsia="仿宋_GB2312"/>
              </w:rPr>
              <w:t>同意授学位</w:t>
            </w:r>
          </w:p>
        </w:tc>
        <w:tc>
          <w:tcPr>
            <w:tcW w:w="1833" w:type="dxa"/>
            <w:gridSpan w:val="2"/>
            <w:vAlign w:val="center"/>
          </w:tcPr>
          <w:p>
            <w:pPr>
              <w:tabs>
                <w:tab w:val="left" w:pos="804"/>
              </w:tabs>
              <w:jc w:val="center"/>
              <w:rPr>
                <w:rFonts w:ascii="仿宋_GB2312" w:eastAsia="仿宋_GB2312"/>
                <w:szCs w:val="21"/>
              </w:rPr>
            </w:pPr>
            <w:r>
              <w:rPr>
                <w:rFonts w:hint="eastAsia" w:ascii="仿宋_GB2312" w:hAnsi="宋体" w:eastAsia="仿宋_GB2312"/>
              </w:rPr>
              <w:t>不同意授学位</w:t>
            </w:r>
          </w:p>
        </w:tc>
        <w:tc>
          <w:tcPr>
            <w:tcW w:w="1500" w:type="dxa"/>
            <w:gridSpan w:val="2"/>
            <w:vAlign w:val="center"/>
          </w:tcPr>
          <w:p>
            <w:pPr>
              <w:tabs>
                <w:tab w:val="left" w:pos="804"/>
              </w:tabs>
              <w:jc w:val="center"/>
              <w:rPr>
                <w:rFonts w:ascii="仿宋_GB2312" w:eastAsia="仿宋_GB2312"/>
                <w:szCs w:val="21"/>
              </w:rPr>
            </w:pPr>
            <w:r>
              <w:rPr>
                <w:rFonts w:hint="eastAsia" w:ascii="仿宋_GB2312" w:hAnsi="宋体" w:eastAsia="仿宋_GB2312"/>
              </w:rPr>
              <w:t>弃权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04" w:type="dxa"/>
            <w:vMerge w:val="continue"/>
            <w:vAlign w:val="center"/>
          </w:tcPr>
          <w:p>
            <w:pPr>
              <w:tabs>
                <w:tab w:val="left" w:pos="804"/>
              </w:tabs>
              <w:jc w:val="center"/>
              <w:rPr>
                <w:rFonts w:ascii="黑体" w:eastAsia="黑体"/>
                <w:szCs w:val="21"/>
              </w:rPr>
            </w:pPr>
          </w:p>
        </w:tc>
        <w:tc>
          <w:tcPr>
            <w:tcW w:w="1134" w:type="dxa"/>
            <w:tcBorders>
              <w:right w:val="nil"/>
            </w:tcBorders>
            <w:vAlign w:val="center"/>
          </w:tcPr>
          <w:p>
            <w:pPr>
              <w:tabs>
                <w:tab w:val="left" w:pos="804"/>
              </w:tabs>
              <w:wordWrap w:val="0"/>
              <w:jc w:val="center"/>
              <w:rPr>
                <w:rFonts w:ascii="仿宋_GB2312" w:eastAsia="仿宋_GB2312"/>
                <w:szCs w:val="21"/>
              </w:rPr>
            </w:pPr>
          </w:p>
        </w:tc>
        <w:tc>
          <w:tcPr>
            <w:tcW w:w="567" w:type="dxa"/>
            <w:tcBorders>
              <w:left w:val="nil"/>
            </w:tcBorders>
            <w:vAlign w:val="center"/>
          </w:tcPr>
          <w:p>
            <w:pPr>
              <w:tabs>
                <w:tab w:val="left" w:pos="804"/>
              </w:tabs>
              <w:wordWrap w:val="0"/>
              <w:jc w:val="right"/>
              <w:rPr>
                <w:rFonts w:ascii="仿宋_GB2312" w:eastAsia="仿宋_GB2312"/>
                <w:szCs w:val="21"/>
              </w:rPr>
            </w:pPr>
            <w:r>
              <w:rPr>
                <w:rFonts w:hint="eastAsia" w:ascii="仿宋_GB2312" w:eastAsia="仿宋_GB2312"/>
                <w:szCs w:val="21"/>
              </w:rPr>
              <w:t xml:space="preserve">人 </w:t>
            </w:r>
          </w:p>
        </w:tc>
        <w:tc>
          <w:tcPr>
            <w:tcW w:w="1134" w:type="dxa"/>
            <w:tcBorders>
              <w:right w:val="nil"/>
            </w:tcBorders>
            <w:vAlign w:val="center"/>
          </w:tcPr>
          <w:p>
            <w:pPr>
              <w:tabs>
                <w:tab w:val="left" w:pos="804"/>
              </w:tabs>
              <w:wordWrap w:val="0"/>
              <w:jc w:val="center"/>
              <w:rPr>
                <w:rFonts w:ascii="仿宋_GB2312" w:eastAsia="仿宋_GB2312"/>
                <w:szCs w:val="21"/>
              </w:rPr>
            </w:pPr>
          </w:p>
        </w:tc>
        <w:tc>
          <w:tcPr>
            <w:tcW w:w="567" w:type="dxa"/>
            <w:tcBorders>
              <w:left w:val="nil"/>
            </w:tcBorders>
            <w:vAlign w:val="center"/>
          </w:tcPr>
          <w:p>
            <w:pPr>
              <w:tabs>
                <w:tab w:val="left" w:pos="804"/>
              </w:tabs>
              <w:wordWrap w:val="0"/>
              <w:jc w:val="right"/>
              <w:rPr>
                <w:rFonts w:ascii="仿宋_GB2312" w:eastAsia="仿宋_GB2312"/>
                <w:szCs w:val="21"/>
              </w:rPr>
            </w:pPr>
            <w:r>
              <w:rPr>
                <w:rFonts w:hint="eastAsia" w:ascii="仿宋_GB2312" w:eastAsia="仿宋_GB2312"/>
                <w:szCs w:val="21"/>
              </w:rPr>
              <w:t xml:space="preserve">人 </w:t>
            </w:r>
          </w:p>
        </w:tc>
        <w:tc>
          <w:tcPr>
            <w:tcW w:w="992" w:type="dxa"/>
            <w:tcBorders>
              <w:right w:val="nil"/>
            </w:tcBorders>
            <w:vAlign w:val="center"/>
          </w:tcPr>
          <w:p>
            <w:pPr>
              <w:tabs>
                <w:tab w:val="left" w:pos="804"/>
              </w:tabs>
              <w:wordWrap w:val="0"/>
              <w:jc w:val="center"/>
              <w:rPr>
                <w:rFonts w:ascii="仿宋_GB2312" w:eastAsia="仿宋_GB2312"/>
                <w:szCs w:val="21"/>
              </w:rPr>
            </w:pPr>
          </w:p>
        </w:tc>
        <w:tc>
          <w:tcPr>
            <w:tcW w:w="567" w:type="dxa"/>
            <w:tcBorders>
              <w:left w:val="nil"/>
            </w:tcBorders>
            <w:vAlign w:val="center"/>
          </w:tcPr>
          <w:p>
            <w:pPr>
              <w:tabs>
                <w:tab w:val="left" w:pos="804"/>
              </w:tabs>
              <w:wordWrap w:val="0"/>
              <w:jc w:val="right"/>
              <w:rPr>
                <w:rFonts w:ascii="仿宋_GB2312" w:eastAsia="仿宋_GB2312"/>
                <w:szCs w:val="21"/>
              </w:rPr>
            </w:pPr>
            <w:r>
              <w:rPr>
                <w:rFonts w:hint="eastAsia" w:ascii="仿宋_GB2312" w:eastAsia="仿宋_GB2312"/>
                <w:szCs w:val="21"/>
              </w:rPr>
              <w:t xml:space="preserve">票 </w:t>
            </w:r>
          </w:p>
        </w:tc>
        <w:tc>
          <w:tcPr>
            <w:tcW w:w="1276" w:type="dxa"/>
            <w:tcBorders>
              <w:right w:val="nil"/>
            </w:tcBorders>
            <w:vAlign w:val="center"/>
          </w:tcPr>
          <w:p>
            <w:pPr>
              <w:tabs>
                <w:tab w:val="left" w:pos="804"/>
              </w:tabs>
              <w:wordWrap w:val="0"/>
              <w:jc w:val="center"/>
              <w:rPr>
                <w:rFonts w:ascii="仿宋_GB2312" w:eastAsia="仿宋_GB2312"/>
                <w:szCs w:val="21"/>
              </w:rPr>
            </w:pPr>
          </w:p>
        </w:tc>
        <w:tc>
          <w:tcPr>
            <w:tcW w:w="557" w:type="dxa"/>
            <w:tcBorders>
              <w:left w:val="nil"/>
            </w:tcBorders>
            <w:vAlign w:val="center"/>
          </w:tcPr>
          <w:p>
            <w:pPr>
              <w:tabs>
                <w:tab w:val="left" w:pos="804"/>
              </w:tabs>
              <w:wordWrap w:val="0"/>
              <w:jc w:val="right"/>
              <w:rPr>
                <w:rFonts w:ascii="仿宋_GB2312" w:eastAsia="仿宋_GB2312"/>
                <w:szCs w:val="21"/>
              </w:rPr>
            </w:pPr>
            <w:r>
              <w:rPr>
                <w:rFonts w:hint="eastAsia" w:ascii="仿宋_GB2312" w:eastAsia="仿宋_GB2312"/>
                <w:szCs w:val="21"/>
              </w:rPr>
              <w:t xml:space="preserve">票 </w:t>
            </w:r>
          </w:p>
        </w:tc>
        <w:tc>
          <w:tcPr>
            <w:tcW w:w="861" w:type="dxa"/>
            <w:tcBorders>
              <w:right w:val="nil"/>
            </w:tcBorders>
            <w:vAlign w:val="center"/>
          </w:tcPr>
          <w:p>
            <w:pPr>
              <w:tabs>
                <w:tab w:val="left" w:pos="804"/>
              </w:tabs>
              <w:wordWrap w:val="0"/>
              <w:jc w:val="center"/>
              <w:rPr>
                <w:rFonts w:ascii="仿宋_GB2312" w:eastAsia="仿宋_GB2312"/>
                <w:szCs w:val="21"/>
              </w:rPr>
            </w:pPr>
          </w:p>
        </w:tc>
        <w:tc>
          <w:tcPr>
            <w:tcW w:w="639" w:type="dxa"/>
            <w:tcBorders>
              <w:left w:val="nil"/>
            </w:tcBorders>
            <w:vAlign w:val="center"/>
          </w:tcPr>
          <w:p>
            <w:pPr>
              <w:tabs>
                <w:tab w:val="left" w:pos="804"/>
              </w:tabs>
              <w:wordWrap w:val="0"/>
              <w:jc w:val="right"/>
              <w:rPr>
                <w:rFonts w:ascii="仿宋_GB2312" w:eastAsia="仿宋_GB2312"/>
                <w:szCs w:val="21"/>
              </w:rPr>
            </w:pPr>
            <w:r>
              <w:rPr>
                <w:rFonts w:hint="eastAsia" w:ascii="仿宋_GB2312" w:eastAsia="仿宋_GB2312"/>
                <w:szCs w:val="21"/>
              </w:rPr>
              <w:t xml:space="preserve">票 </w:t>
            </w:r>
            <w:r>
              <w:rPr>
                <w:rFonts w:ascii="仿宋_GB2312" w:eastAsia="仿宋_GB2312"/>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2" w:hRule="atLeast"/>
          <w:jc w:val="center"/>
        </w:trPr>
        <w:tc>
          <w:tcPr>
            <w:tcW w:w="704" w:type="dxa"/>
            <w:vMerge w:val="restart"/>
            <w:vAlign w:val="center"/>
          </w:tcPr>
          <w:p>
            <w:pPr>
              <w:jc w:val="center"/>
              <w:rPr>
                <w:rFonts w:ascii="黑体" w:eastAsia="黑体"/>
                <w:sz w:val="24"/>
              </w:rPr>
            </w:pPr>
            <w:r>
              <w:rPr>
                <w:rFonts w:hint="eastAsia" w:ascii="黑体" w:eastAsia="黑体"/>
                <w:sz w:val="24"/>
              </w:rPr>
              <w:t>校</w:t>
            </w:r>
          </w:p>
          <w:p>
            <w:pPr>
              <w:jc w:val="center"/>
              <w:rPr>
                <w:rFonts w:ascii="黑体" w:eastAsia="黑体"/>
                <w:sz w:val="24"/>
              </w:rPr>
            </w:pPr>
            <w:r>
              <w:rPr>
                <w:rFonts w:hint="eastAsia" w:ascii="黑体" w:eastAsia="黑体"/>
                <w:sz w:val="24"/>
              </w:rPr>
              <w:t>学  位  评  定    委  员  会</w:t>
            </w:r>
          </w:p>
          <w:p>
            <w:pPr>
              <w:jc w:val="center"/>
              <w:rPr>
                <w:rFonts w:ascii="黑体" w:eastAsia="黑体"/>
                <w:sz w:val="24"/>
              </w:rPr>
            </w:pPr>
            <w:r>
              <w:rPr>
                <w:rFonts w:hint="eastAsia" w:ascii="黑体" w:eastAsia="黑体"/>
                <w:sz w:val="24"/>
              </w:rPr>
              <w:t>审</w:t>
            </w:r>
          </w:p>
          <w:p>
            <w:pPr>
              <w:jc w:val="center"/>
              <w:rPr>
                <w:rFonts w:ascii="黑体" w:eastAsia="黑体"/>
                <w:sz w:val="24"/>
              </w:rPr>
            </w:pPr>
            <w:r>
              <w:rPr>
                <w:rFonts w:hint="eastAsia" w:ascii="黑体" w:eastAsia="黑体"/>
                <w:sz w:val="24"/>
              </w:rPr>
              <w:t>批</w:t>
            </w:r>
          </w:p>
          <w:p>
            <w:pPr>
              <w:jc w:val="center"/>
              <w:rPr>
                <w:rFonts w:ascii="黑体" w:eastAsia="黑体"/>
                <w:sz w:val="24"/>
              </w:rPr>
            </w:pPr>
            <w:r>
              <w:rPr>
                <w:rFonts w:hint="eastAsia" w:ascii="黑体" w:eastAsia="黑体"/>
                <w:sz w:val="24"/>
              </w:rPr>
              <w:t>情</w:t>
            </w:r>
          </w:p>
          <w:p>
            <w:pPr>
              <w:jc w:val="center"/>
              <w:rPr>
                <w:rFonts w:ascii="黑体" w:eastAsia="黑体"/>
                <w:sz w:val="24"/>
              </w:rPr>
            </w:pPr>
            <w:r>
              <w:rPr>
                <w:rFonts w:hint="eastAsia" w:ascii="黑体" w:eastAsia="黑体"/>
                <w:sz w:val="24"/>
              </w:rPr>
              <w:t>况</w:t>
            </w:r>
          </w:p>
          <w:p>
            <w:pPr>
              <w:tabs>
                <w:tab w:val="left" w:pos="804"/>
              </w:tabs>
              <w:jc w:val="center"/>
              <w:rPr>
                <w:rFonts w:ascii="黑体" w:eastAsia="黑体"/>
                <w:szCs w:val="21"/>
              </w:rPr>
            </w:pPr>
          </w:p>
        </w:tc>
        <w:tc>
          <w:tcPr>
            <w:tcW w:w="8294" w:type="dxa"/>
            <w:gridSpan w:val="10"/>
            <w:tcBorders>
              <w:bottom w:val="nil"/>
            </w:tcBorders>
          </w:tcPr>
          <w:p>
            <w:pPr>
              <w:rPr>
                <w:rFonts w:ascii="黑体" w:hAnsi="宋体" w:eastAsia="黑体"/>
                <w:sz w:val="28"/>
              </w:rPr>
            </w:pPr>
            <w:r>
              <w:rPr>
                <w:rFonts w:hint="eastAsia" w:ascii="黑体" w:hAnsi="宋体" w:eastAsia="黑体"/>
                <w:sz w:val="28"/>
              </w:rPr>
              <w:t>校学位评定委员会审批意见：</w:t>
            </w:r>
          </w:p>
          <w:p>
            <w:pPr>
              <w:ind w:firstLine="593" w:firstLineChars="212"/>
              <w:rPr>
                <w:rFonts w:ascii="楷体_GB2312" w:eastAsia="楷体_GB2312"/>
                <w:sz w:val="28"/>
                <w:szCs w:val="28"/>
                <w:u w:val="single"/>
              </w:rPr>
            </w:pPr>
            <w:r>
              <w:rPr>
                <w:rFonts w:hint="eastAsia" w:ascii="楷体_GB2312" w:eastAsia="楷体_GB2312"/>
                <w:sz w:val="28"/>
                <w:szCs w:val="28"/>
              </w:rPr>
              <w:t>本委员会于</w:t>
            </w:r>
            <w:r>
              <w:rPr>
                <w:rFonts w:hint="eastAsia" w:ascii="楷体_GB2312" w:eastAsia="楷体_GB2312"/>
                <w:sz w:val="28"/>
                <w:szCs w:val="28"/>
                <w:u w:val="single"/>
              </w:rPr>
              <w:t xml:space="preserve">      </w:t>
            </w:r>
            <w:r>
              <w:rPr>
                <w:rFonts w:hint="eastAsia" w:ascii="楷体_GB2312" w:eastAsia="楷体_GB2312"/>
                <w:sz w:val="28"/>
                <w:szCs w:val="28"/>
              </w:rPr>
              <w:t>年</w:t>
            </w:r>
            <w:r>
              <w:rPr>
                <w:rFonts w:hint="eastAsia" w:ascii="楷体_GB2312" w:eastAsia="楷体_GB2312"/>
                <w:sz w:val="28"/>
                <w:szCs w:val="28"/>
                <w:u w:val="single"/>
              </w:rPr>
              <w:t xml:space="preserve">   </w:t>
            </w:r>
            <w:r>
              <w:rPr>
                <w:rFonts w:hint="eastAsia" w:ascii="楷体_GB2312" w:eastAsia="楷体_GB2312"/>
                <w:sz w:val="28"/>
                <w:szCs w:val="28"/>
              </w:rPr>
              <w:t>月</w:t>
            </w:r>
            <w:r>
              <w:rPr>
                <w:rFonts w:hint="eastAsia" w:ascii="楷体_GB2312" w:eastAsia="楷体_GB2312"/>
                <w:sz w:val="28"/>
                <w:szCs w:val="28"/>
                <w:u w:val="single"/>
              </w:rPr>
              <w:t xml:space="preserve">   </w:t>
            </w:r>
            <w:r>
              <w:rPr>
                <w:rFonts w:hint="eastAsia" w:ascii="楷体_GB2312" w:eastAsia="楷体_GB2312"/>
                <w:sz w:val="28"/>
                <w:szCs w:val="28"/>
              </w:rPr>
              <w:t>日复审了该生的硕士学位申请及其有关材料，进行了无记名投票。根据投票结果，同意授予该生</w:t>
            </w:r>
          </w:p>
          <w:p>
            <w:pPr>
              <w:rPr>
                <w:rFonts w:ascii="楷体_GB2312" w:eastAsia="楷体_GB2312"/>
                <w:sz w:val="24"/>
              </w:rPr>
            </w:pPr>
            <w:r>
              <w:rPr>
                <w:rFonts w:hint="eastAsia" w:ascii="楷体_GB2312" w:eastAsia="楷体_GB2312"/>
                <w:sz w:val="28"/>
                <w:szCs w:val="28"/>
                <w:u w:val="single"/>
                <w:lang w:val="en-US" w:eastAsia="zh-CN"/>
              </w:rPr>
              <w:t>电子信息硕士专业学位</w:t>
            </w:r>
            <w:r>
              <w:rPr>
                <w:rFonts w:hint="eastAsia" w:ascii="楷体_GB2312" w:eastAsia="楷体_GB2312"/>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1" w:hRule="exact"/>
          <w:jc w:val="center"/>
        </w:trPr>
        <w:tc>
          <w:tcPr>
            <w:tcW w:w="704" w:type="dxa"/>
            <w:vMerge w:val="continue"/>
            <w:vAlign w:val="center"/>
          </w:tcPr>
          <w:p>
            <w:pPr>
              <w:jc w:val="center"/>
              <w:rPr>
                <w:rFonts w:ascii="黑体" w:eastAsia="黑体"/>
                <w:sz w:val="24"/>
              </w:rPr>
            </w:pPr>
          </w:p>
        </w:tc>
        <w:tc>
          <w:tcPr>
            <w:tcW w:w="8294" w:type="dxa"/>
            <w:gridSpan w:val="10"/>
            <w:tcBorders>
              <w:top w:val="nil"/>
            </w:tcBorders>
            <w:vAlign w:val="bottom"/>
          </w:tcPr>
          <w:p>
            <w:pPr>
              <w:tabs>
                <w:tab w:val="left" w:pos="804"/>
              </w:tabs>
              <w:wordWrap w:val="0"/>
              <w:spacing w:line="440" w:lineRule="exact"/>
              <w:jc w:val="right"/>
              <w:rPr>
                <w:rFonts w:ascii="仿宋_GB2312" w:eastAsia="仿宋_GB2312"/>
                <w:sz w:val="28"/>
                <w:szCs w:val="28"/>
              </w:rPr>
            </w:pPr>
            <w:r>
              <w:rPr>
                <w:rFonts w:hint="eastAsia" w:ascii="仿宋_GB2312" w:eastAsia="仿宋_GB2312"/>
                <w:sz w:val="28"/>
                <w:szCs w:val="28"/>
              </w:rPr>
              <w:t>主席（签章）：</w:t>
            </w:r>
            <w:r>
              <w:rPr>
                <w:rFonts w:ascii="仿宋_GB2312" w:eastAsia="仿宋_GB2312"/>
                <w:sz w:val="28"/>
                <w:szCs w:val="28"/>
                <w:u w:val="single"/>
              </w:rPr>
              <w:t xml:space="preserve">    </w:t>
            </w:r>
            <w:r>
              <w:rPr>
                <w:rFonts w:hint="eastAsia" w:ascii="仿宋_GB2312" w:eastAsia="仿宋_GB2312"/>
                <w:sz w:val="28"/>
                <w:szCs w:val="28"/>
                <w:u w:val="single"/>
              </w:rPr>
              <w:t xml:space="preserve"> </w:t>
            </w:r>
            <w:r>
              <w:rPr>
                <w:rFonts w:ascii="仿宋_GB2312" w:eastAsia="仿宋_GB2312"/>
                <w:sz w:val="28"/>
                <w:szCs w:val="28"/>
                <w:u w:val="single"/>
              </w:rPr>
              <w:t xml:space="preserve">      </w:t>
            </w:r>
          </w:p>
          <w:p>
            <w:pPr>
              <w:tabs>
                <w:tab w:val="left" w:pos="804"/>
              </w:tabs>
              <w:spacing w:line="440" w:lineRule="exact"/>
              <w:jc w:val="right"/>
              <w:rPr>
                <w:rFonts w:ascii="仿宋_GB2312" w:hAnsi="宋体" w:eastAsia="仿宋_GB2312"/>
                <w:sz w:val="28"/>
              </w:rPr>
            </w:pPr>
            <w:r>
              <w:rPr>
                <w:rFonts w:hint="eastAsia" w:ascii="仿宋_GB2312" w:hAnsi="宋体" w:eastAsia="仿宋_GB2312"/>
                <w:sz w:val="28"/>
              </w:rPr>
              <w:t xml:space="preserve">齐鲁工业大学学位评定委员会 </w:t>
            </w:r>
          </w:p>
          <w:p>
            <w:pPr>
              <w:tabs>
                <w:tab w:val="left" w:pos="804"/>
              </w:tabs>
              <w:spacing w:line="440" w:lineRule="exact"/>
              <w:jc w:val="right"/>
              <w:rPr>
                <w:rFonts w:ascii="仿宋_GB2312" w:eastAsia="仿宋_GB2312"/>
                <w:sz w:val="28"/>
                <w:szCs w:val="28"/>
              </w:rPr>
            </w:pPr>
            <w:r>
              <w:rPr>
                <w:rFonts w:hint="eastAsia" w:ascii="仿宋_GB2312" w:hAnsi="宋体" w:eastAsia="仿宋_GB2312"/>
                <w:sz w:val="28"/>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04" w:type="dxa"/>
            <w:vMerge w:val="continue"/>
            <w:vAlign w:val="center"/>
          </w:tcPr>
          <w:p>
            <w:pPr>
              <w:tabs>
                <w:tab w:val="left" w:pos="804"/>
              </w:tabs>
              <w:jc w:val="center"/>
              <w:rPr>
                <w:rFonts w:ascii="黑体" w:eastAsia="黑体"/>
                <w:szCs w:val="21"/>
              </w:rPr>
            </w:pPr>
          </w:p>
        </w:tc>
        <w:tc>
          <w:tcPr>
            <w:tcW w:w="1701" w:type="dxa"/>
            <w:gridSpan w:val="2"/>
            <w:vMerge w:val="restart"/>
            <w:vAlign w:val="center"/>
          </w:tcPr>
          <w:p>
            <w:pPr>
              <w:tabs>
                <w:tab w:val="left" w:pos="804"/>
              </w:tabs>
              <w:jc w:val="center"/>
              <w:rPr>
                <w:rFonts w:ascii="黑体" w:eastAsia="黑体"/>
                <w:szCs w:val="21"/>
              </w:rPr>
            </w:pPr>
            <w:r>
              <w:rPr>
                <w:rFonts w:hint="eastAsia" w:ascii="仿宋_GB2312" w:hAnsi="宋体" w:eastAsia="仿宋_GB2312"/>
              </w:rPr>
              <w:t>评委会总人数</w:t>
            </w:r>
          </w:p>
        </w:tc>
        <w:tc>
          <w:tcPr>
            <w:tcW w:w="1701" w:type="dxa"/>
            <w:gridSpan w:val="2"/>
            <w:vMerge w:val="restart"/>
            <w:vAlign w:val="center"/>
          </w:tcPr>
          <w:p>
            <w:pPr>
              <w:tabs>
                <w:tab w:val="left" w:pos="804"/>
              </w:tabs>
              <w:jc w:val="center"/>
              <w:rPr>
                <w:rFonts w:ascii="黑体" w:eastAsia="黑体"/>
                <w:szCs w:val="21"/>
              </w:rPr>
            </w:pPr>
            <w:r>
              <w:rPr>
                <w:rFonts w:hint="eastAsia" w:ascii="仿宋_GB2312" w:hAnsi="宋体" w:eastAsia="仿宋_GB2312"/>
              </w:rPr>
              <w:t>实际出席人数</w:t>
            </w:r>
          </w:p>
        </w:tc>
        <w:tc>
          <w:tcPr>
            <w:tcW w:w="4892" w:type="dxa"/>
            <w:gridSpan w:val="6"/>
            <w:vAlign w:val="center"/>
          </w:tcPr>
          <w:p>
            <w:pPr>
              <w:tabs>
                <w:tab w:val="left" w:pos="804"/>
              </w:tabs>
              <w:jc w:val="center"/>
              <w:rPr>
                <w:rFonts w:ascii="黑体" w:eastAsia="黑体"/>
                <w:szCs w:val="21"/>
              </w:rPr>
            </w:pPr>
            <w:r>
              <w:rPr>
                <w:rFonts w:hint="eastAsia" w:ascii="仿宋_GB2312" w:hAnsi="宋体" w:eastAsia="仿宋_GB2312"/>
                <w:iCs/>
              </w:rPr>
              <w:t>表决结果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04" w:type="dxa"/>
            <w:vMerge w:val="continue"/>
            <w:vAlign w:val="center"/>
          </w:tcPr>
          <w:p>
            <w:pPr>
              <w:tabs>
                <w:tab w:val="left" w:pos="804"/>
              </w:tabs>
              <w:jc w:val="center"/>
              <w:rPr>
                <w:rFonts w:ascii="黑体" w:eastAsia="黑体"/>
                <w:szCs w:val="21"/>
              </w:rPr>
            </w:pPr>
          </w:p>
        </w:tc>
        <w:tc>
          <w:tcPr>
            <w:tcW w:w="1701" w:type="dxa"/>
            <w:gridSpan w:val="2"/>
            <w:vMerge w:val="continue"/>
            <w:vAlign w:val="center"/>
          </w:tcPr>
          <w:p>
            <w:pPr>
              <w:tabs>
                <w:tab w:val="left" w:pos="804"/>
              </w:tabs>
              <w:jc w:val="center"/>
              <w:rPr>
                <w:rFonts w:ascii="黑体" w:eastAsia="黑体"/>
                <w:szCs w:val="21"/>
              </w:rPr>
            </w:pPr>
          </w:p>
        </w:tc>
        <w:tc>
          <w:tcPr>
            <w:tcW w:w="1701" w:type="dxa"/>
            <w:gridSpan w:val="2"/>
            <w:vMerge w:val="continue"/>
            <w:vAlign w:val="center"/>
          </w:tcPr>
          <w:p>
            <w:pPr>
              <w:tabs>
                <w:tab w:val="left" w:pos="804"/>
              </w:tabs>
              <w:jc w:val="center"/>
              <w:rPr>
                <w:rFonts w:ascii="黑体" w:eastAsia="黑体"/>
                <w:szCs w:val="21"/>
              </w:rPr>
            </w:pPr>
          </w:p>
        </w:tc>
        <w:tc>
          <w:tcPr>
            <w:tcW w:w="1559" w:type="dxa"/>
            <w:gridSpan w:val="2"/>
            <w:vAlign w:val="center"/>
          </w:tcPr>
          <w:p>
            <w:pPr>
              <w:tabs>
                <w:tab w:val="left" w:pos="804"/>
              </w:tabs>
              <w:jc w:val="center"/>
              <w:rPr>
                <w:rFonts w:ascii="黑体" w:eastAsia="黑体"/>
                <w:szCs w:val="21"/>
              </w:rPr>
            </w:pPr>
            <w:r>
              <w:rPr>
                <w:rFonts w:hint="eastAsia" w:ascii="仿宋_GB2312" w:hAnsi="宋体" w:eastAsia="仿宋_GB2312"/>
              </w:rPr>
              <w:t>同意授学位</w:t>
            </w:r>
          </w:p>
        </w:tc>
        <w:tc>
          <w:tcPr>
            <w:tcW w:w="1833" w:type="dxa"/>
            <w:gridSpan w:val="2"/>
            <w:vAlign w:val="center"/>
          </w:tcPr>
          <w:p>
            <w:pPr>
              <w:tabs>
                <w:tab w:val="left" w:pos="804"/>
              </w:tabs>
              <w:jc w:val="center"/>
              <w:rPr>
                <w:rFonts w:ascii="黑体" w:eastAsia="黑体"/>
                <w:szCs w:val="21"/>
              </w:rPr>
            </w:pPr>
            <w:r>
              <w:rPr>
                <w:rFonts w:hint="eastAsia" w:ascii="仿宋_GB2312" w:hAnsi="宋体" w:eastAsia="仿宋_GB2312"/>
              </w:rPr>
              <w:t>不同意授学位</w:t>
            </w:r>
          </w:p>
        </w:tc>
        <w:tc>
          <w:tcPr>
            <w:tcW w:w="1500" w:type="dxa"/>
            <w:gridSpan w:val="2"/>
            <w:vAlign w:val="center"/>
          </w:tcPr>
          <w:p>
            <w:pPr>
              <w:tabs>
                <w:tab w:val="left" w:pos="804"/>
              </w:tabs>
              <w:jc w:val="center"/>
              <w:rPr>
                <w:rFonts w:ascii="黑体" w:eastAsia="黑体"/>
                <w:szCs w:val="21"/>
              </w:rPr>
            </w:pPr>
            <w:r>
              <w:rPr>
                <w:rFonts w:hint="eastAsia" w:ascii="仿宋_GB2312" w:hAnsi="宋体" w:eastAsia="仿宋_GB2312"/>
              </w:rPr>
              <w:t>弃权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04" w:type="dxa"/>
            <w:vMerge w:val="continue"/>
            <w:vAlign w:val="center"/>
          </w:tcPr>
          <w:p>
            <w:pPr>
              <w:tabs>
                <w:tab w:val="left" w:pos="804"/>
              </w:tabs>
              <w:jc w:val="center"/>
              <w:rPr>
                <w:rFonts w:ascii="黑体" w:eastAsia="黑体"/>
                <w:szCs w:val="21"/>
              </w:rPr>
            </w:pPr>
          </w:p>
        </w:tc>
        <w:tc>
          <w:tcPr>
            <w:tcW w:w="1134" w:type="dxa"/>
            <w:tcBorders>
              <w:right w:val="nil"/>
            </w:tcBorders>
            <w:vAlign w:val="center"/>
          </w:tcPr>
          <w:p>
            <w:pPr>
              <w:tabs>
                <w:tab w:val="left" w:pos="804"/>
              </w:tabs>
              <w:wordWrap w:val="0"/>
              <w:jc w:val="center"/>
              <w:rPr>
                <w:rFonts w:ascii="黑体" w:eastAsia="黑体"/>
                <w:szCs w:val="21"/>
              </w:rPr>
            </w:pPr>
          </w:p>
        </w:tc>
        <w:tc>
          <w:tcPr>
            <w:tcW w:w="567" w:type="dxa"/>
            <w:tcBorders>
              <w:left w:val="nil"/>
            </w:tcBorders>
            <w:vAlign w:val="center"/>
          </w:tcPr>
          <w:p>
            <w:pPr>
              <w:tabs>
                <w:tab w:val="left" w:pos="804"/>
              </w:tabs>
              <w:wordWrap w:val="0"/>
              <w:jc w:val="right"/>
              <w:rPr>
                <w:rFonts w:ascii="黑体" w:eastAsia="黑体"/>
                <w:szCs w:val="21"/>
              </w:rPr>
            </w:pPr>
            <w:r>
              <w:rPr>
                <w:rFonts w:hint="eastAsia" w:ascii="黑体" w:eastAsia="黑体"/>
                <w:szCs w:val="21"/>
              </w:rPr>
              <w:t xml:space="preserve">人 </w:t>
            </w:r>
          </w:p>
        </w:tc>
        <w:tc>
          <w:tcPr>
            <w:tcW w:w="1134" w:type="dxa"/>
            <w:tcBorders>
              <w:right w:val="nil"/>
            </w:tcBorders>
            <w:vAlign w:val="center"/>
          </w:tcPr>
          <w:p>
            <w:pPr>
              <w:tabs>
                <w:tab w:val="left" w:pos="804"/>
              </w:tabs>
              <w:wordWrap w:val="0"/>
              <w:jc w:val="center"/>
              <w:rPr>
                <w:rFonts w:ascii="黑体" w:eastAsia="黑体"/>
                <w:szCs w:val="21"/>
              </w:rPr>
            </w:pPr>
          </w:p>
        </w:tc>
        <w:tc>
          <w:tcPr>
            <w:tcW w:w="567" w:type="dxa"/>
            <w:tcBorders>
              <w:left w:val="nil"/>
            </w:tcBorders>
            <w:vAlign w:val="center"/>
          </w:tcPr>
          <w:p>
            <w:pPr>
              <w:tabs>
                <w:tab w:val="left" w:pos="804"/>
              </w:tabs>
              <w:wordWrap w:val="0"/>
              <w:jc w:val="right"/>
              <w:rPr>
                <w:rFonts w:ascii="黑体" w:eastAsia="黑体"/>
                <w:szCs w:val="21"/>
              </w:rPr>
            </w:pPr>
            <w:r>
              <w:rPr>
                <w:rFonts w:hint="eastAsia" w:ascii="黑体" w:eastAsia="黑体"/>
                <w:szCs w:val="21"/>
              </w:rPr>
              <w:t xml:space="preserve">人 </w:t>
            </w:r>
          </w:p>
        </w:tc>
        <w:tc>
          <w:tcPr>
            <w:tcW w:w="992" w:type="dxa"/>
            <w:tcBorders>
              <w:right w:val="nil"/>
            </w:tcBorders>
            <w:vAlign w:val="center"/>
          </w:tcPr>
          <w:p>
            <w:pPr>
              <w:tabs>
                <w:tab w:val="left" w:pos="804"/>
              </w:tabs>
              <w:wordWrap w:val="0"/>
              <w:jc w:val="right"/>
              <w:rPr>
                <w:rFonts w:ascii="黑体" w:eastAsia="黑体"/>
                <w:szCs w:val="21"/>
              </w:rPr>
            </w:pPr>
          </w:p>
        </w:tc>
        <w:tc>
          <w:tcPr>
            <w:tcW w:w="567" w:type="dxa"/>
            <w:tcBorders>
              <w:left w:val="nil"/>
            </w:tcBorders>
            <w:vAlign w:val="center"/>
          </w:tcPr>
          <w:p>
            <w:pPr>
              <w:tabs>
                <w:tab w:val="left" w:pos="804"/>
              </w:tabs>
              <w:wordWrap w:val="0"/>
              <w:jc w:val="right"/>
              <w:rPr>
                <w:rFonts w:ascii="黑体" w:eastAsia="黑体"/>
                <w:szCs w:val="21"/>
              </w:rPr>
            </w:pPr>
            <w:r>
              <w:rPr>
                <w:rFonts w:hint="eastAsia" w:ascii="黑体" w:eastAsia="黑体"/>
                <w:szCs w:val="21"/>
              </w:rPr>
              <w:t xml:space="preserve">票 </w:t>
            </w:r>
          </w:p>
        </w:tc>
        <w:tc>
          <w:tcPr>
            <w:tcW w:w="1276" w:type="dxa"/>
            <w:tcBorders>
              <w:right w:val="nil"/>
            </w:tcBorders>
            <w:vAlign w:val="center"/>
          </w:tcPr>
          <w:p>
            <w:pPr>
              <w:tabs>
                <w:tab w:val="left" w:pos="804"/>
              </w:tabs>
              <w:wordWrap w:val="0"/>
              <w:jc w:val="center"/>
              <w:rPr>
                <w:rFonts w:ascii="黑体" w:eastAsia="黑体"/>
                <w:szCs w:val="21"/>
              </w:rPr>
            </w:pPr>
          </w:p>
        </w:tc>
        <w:tc>
          <w:tcPr>
            <w:tcW w:w="557" w:type="dxa"/>
            <w:tcBorders>
              <w:left w:val="nil"/>
            </w:tcBorders>
            <w:vAlign w:val="center"/>
          </w:tcPr>
          <w:p>
            <w:pPr>
              <w:tabs>
                <w:tab w:val="left" w:pos="804"/>
              </w:tabs>
              <w:wordWrap w:val="0"/>
              <w:jc w:val="right"/>
              <w:rPr>
                <w:rFonts w:ascii="黑体" w:eastAsia="黑体"/>
                <w:szCs w:val="21"/>
              </w:rPr>
            </w:pPr>
            <w:r>
              <w:rPr>
                <w:rFonts w:hint="eastAsia" w:ascii="黑体" w:eastAsia="黑体"/>
                <w:szCs w:val="21"/>
              </w:rPr>
              <w:t xml:space="preserve">票 </w:t>
            </w:r>
          </w:p>
        </w:tc>
        <w:tc>
          <w:tcPr>
            <w:tcW w:w="861" w:type="dxa"/>
            <w:tcBorders>
              <w:right w:val="nil"/>
            </w:tcBorders>
            <w:vAlign w:val="center"/>
          </w:tcPr>
          <w:p>
            <w:pPr>
              <w:tabs>
                <w:tab w:val="left" w:pos="804"/>
              </w:tabs>
              <w:wordWrap w:val="0"/>
              <w:jc w:val="right"/>
              <w:rPr>
                <w:rFonts w:ascii="黑体" w:eastAsia="黑体"/>
                <w:szCs w:val="21"/>
              </w:rPr>
            </w:pPr>
          </w:p>
        </w:tc>
        <w:tc>
          <w:tcPr>
            <w:tcW w:w="639" w:type="dxa"/>
            <w:tcBorders>
              <w:left w:val="nil"/>
            </w:tcBorders>
            <w:vAlign w:val="center"/>
          </w:tcPr>
          <w:p>
            <w:pPr>
              <w:tabs>
                <w:tab w:val="left" w:pos="804"/>
              </w:tabs>
              <w:wordWrap w:val="0"/>
              <w:jc w:val="right"/>
              <w:rPr>
                <w:rFonts w:ascii="黑体" w:eastAsia="黑体"/>
                <w:szCs w:val="21"/>
              </w:rPr>
            </w:pPr>
            <w:r>
              <w:rPr>
                <w:rFonts w:hint="eastAsia" w:ascii="黑体" w:eastAsia="黑体"/>
                <w:szCs w:val="21"/>
              </w:rPr>
              <w:t xml:space="preserve">票 </w:t>
            </w:r>
          </w:p>
        </w:tc>
      </w:tr>
    </w:tbl>
    <w:p>
      <w:pPr>
        <w:tabs>
          <w:tab w:val="left" w:pos="804"/>
        </w:tabs>
        <w:rPr>
          <w:rFonts w:ascii="黑体" w:eastAsia="黑体"/>
          <w:szCs w:val="21"/>
        </w:rPr>
      </w:pPr>
    </w:p>
    <w:p>
      <w:pPr>
        <w:tabs>
          <w:tab w:val="left" w:pos="804"/>
        </w:tabs>
        <w:jc w:val="center"/>
        <w:rPr>
          <w:rFonts w:ascii="黑体" w:eastAsia="黑体"/>
          <w:bCs/>
          <w:sz w:val="44"/>
          <w:szCs w:val="44"/>
        </w:rPr>
      </w:pPr>
      <w:r>
        <w:rPr>
          <w:rFonts w:hint="eastAsia" w:ascii="黑体" w:eastAsia="黑体"/>
          <w:bCs/>
          <w:sz w:val="44"/>
          <w:szCs w:val="44"/>
        </w:rPr>
        <w:t>齐鲁工业大学授予硕士学位的决定</w:t>
      </w:r>
    </w:p>
    <w:p>
      <w:pPr>
        <w:tabs>
          <w:tab w:val="left" w:pos="804"/>
        </w:tabs>
        <w:jc w:val="center"/>
        <w:rPr>
          <w:rFonts w:ascii="黑体" w:eastAsia="黑体"/>
          <w:bCs/>
          <w:sz w:val="44"/>
          <w:szCs w:val="44"/>
        </w:rPr>
      </w:pPr>
    </w:p>
    <w:tbl>
      <w:tblPr>
        <w:tblStyle w:val="9"/>
        <w:tblW w:w="899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5" w:hRule="exact"/>
          <w:jc w:val="center"/>
        </w:trPr>
        <w:tc>
          <w:tcPr>
            <w:tcW w:w="8998" w:type="dxa"/>
            <w:tcBorders>
              <w:bottom w:val="nil"/>
            </w:tcBorders>
          </w:tcPr>
          <w:p>
            <w:pPr>
              <w:tabs>
                <w:tab w:val="left" w:pos="804"/>
              </w:tabs>
              <w:rPr>
                <w:b/>
                <w:bCs/>
                <w:sz w:val="32"/>
                <w:szCs w:val="32"/>
              </w:rPr>
            </w:pPr>
          </w:p>
          <w:p>
            <w:pPr>
              <w:tabs>
                <w:tab w:val="left" w:pos="804"/>
              </w:tabs>
              <w:ind w:firstLine="643" w:firstLineChars="200"/>
              <w:rPr>
                <w:b/>
                <w:bCs/>
                <w:sz w:val="32"/>
                <w:szCs w:val="32"/>
              </w:rPr>
            </w:pPr>
            <w:r>
              <w:rPr>
                <w:b/>
                <w:bCs/>
                <w:sz w:val="32"/>
                <w:szCs w:val="32"/>
              </w:rPr>
              <w:t>根据《中华人民共和国学位条例》、《中华人民共和国学位条例暂行实施办法》及《齐鲁工业大学硕士学位授予工作实施细则》的规定，经校学位评定委员会审议通过，</w:t>
            </w:r>
            <w:r>
              <w:rPr>
                <w:rFonts w:hint="eastAsia"/>
                <w:b/>
                <w:bCs/>
                <w:sz w:val="32"/>
                <w:szCs w:val="32"/>
              </w:rPr>
              <w:t>决定授予</w:t>
            </w:r>
            <w:r>
              <w:rPr>
                <w:rFonts w:hint="eastAsia"/>
                <w:b/>
                <w:bCs/>
                <w:sz w:val="32"/>
                <w:szCs w:val="32"/>
                <w:u w:val="single"/>
              </w:rPr>
              <w:t xml:space="preserve">  </w:t>
            </w:r>
            <w:r>
              <w:rPr>
                <w:b/>
                <w:bCs/>
                <w:sz w:val="32"/>
                <w:szCs w:val="32"/>
                <w:u w:val="single"/>
              </w:rPr>
              <w:t>0854【电子信息】2020</w:t>
            </w:r>
            <w:r>
              <w:rPr>
                <w:rFonts w:hint="eastAsia"/>
                <w:b/>
                <w:bCs/>
                <w:sz w:val="32"/>
                <w:szCs w:val="32"/>
              </w:rPr>
              <w:t>级研究生</w:t>
            </w:r>
            <w:r>
              <w:rPr>
                <w:b/>
                <w:bCs/>
                <w:sz w:val="32"/>
                <w:szCs w:val="32"/>
                <w:u w:val="single"/>
              </w:rPr>
              <w:t>李家豪</w:t>
            </w:r>
            <w:r>
              <w:rPr>
                <w:rFonts w:hint="eastAsia"/>
                <w:b/>
                <w:bCs/>
                <w:sz w:val="32"/>
                <w:szCs w:val="32"/>
              </w:rPr>
              <w:t>同学</w:t>
            </w:r>
            <w:r>
              <w:rPr>
                <w:rFonts w:hint="eastAsia"/>
                <w:b/>
                <w:bCs/>
                <w:sz w:val="32"/>
                <w:szCs w:val="32"/>
                <w:u w:val="single"/>
                <w:lang w:val="en-US" w:eastAsia="zh-CN"/>
              </w:rPr>
              <w:t>电子信息硕士专业</w:t>
            </w:r>
            <w:r>
              <w:rPr>
                <w:rFonts w:hint="eastAsia"/>
                <w:b/>
                <w:bCs/>
                <w:sz w:val="32"/>
                <w:szCs w:val="32"/>
              </w:rPr>
              <w:t>学位。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8" w:hRule="exact"/>
          <w:jc w:val="center"/>
        </w:trPr>
        <w:tc>
          <w:tcPr>
            <w:tcW w:w="8998" w:type="dxa"/>
            <w:tcBorders>
              <w:top w:val="nil"/>
            </w:tcBorders>
            <w:vAlign w:val="bottom"/>
          </w:tcPr>
          <w:p>
            <w:pPr>
              <w:tabs>
                <w:tab w:val="left" w:pos="804"/>
              </w:tabs>
              <w:wordWrap w:val="0"/>
              <w:jc w:val="right"/>
              <w:rPr>
                <w:b/>
                <w:bCs/>
                <w:sz w:val="32"/>
                <w:szCs w:val="32"/>
                <w:u w:val="single"/>
              </w:rPr>
            </w:pPr>
            <w:r>
              <w:rPr>
                <w:rFonts w:hint="eastAsia"/>
                <w:b/>
                <w:bCs/>
                <w:sz w:val="32"/>
                <w:szCs w:val="32"/>
              </w:rPr>
              <w:t>校长（签章）：</w:t>
            </w:r>
            <w:r>
              <w:rPr>
                <w:rFonts w:hint="eastAsia"/>
                <w:b/>
                <w:bCs/>
                <w:sz w:val="32"/>
                <w:szCs w:val="32"/>
                <w:u w:val="single"/>
              </w:rPr>
              <w:t xml:space="preserve"> </w:t>
            </w:r>
            <w:r>
              <w:rPr>
                <w:b/>
                <w:bCs/>
                <w:sz w:val="32"/>
                <w:szCs w:val="32"/>
                <w:u w:val="single"/>
              </w:rPr>
              <w:t xml:space="preserve">           </w:t>
            </w:r>
          </w:p>
          <w:p>
            <w:pPr>
              <w:tabs>
                <w:tab w:val="left" w:pos="804"/>
              </w:tabs>
              <w:wordWrap w:val="0"/>
              <w:jc w:val="right"/>
              <w:rPr>
                <w:b/>
                <w:bCs/>
                <w:sz w:val="32"/>
                <w:szCs w:val="32"/>
              </w:rPr>
            </w:pPr>
            <w:r>
              <w:rPr>
                <w:rFonts w:hint="eastAsia"/>
                <w:b/>
                <w:bCs/>
                <w:sz w:val="32"/>
                <w:szCs w:val="32"/>
              </w:rPr>
              <w:t xml:space="preserve">齐鲁工业大学 </w:t>
            </w:r>
            <w:r>
              <w:rPr>
                <w:b/>
                <w:bCs/>
                <w:sz w:val="32"/>
                <w:szCs w:val="32"/>
              </w:rPr>
              <w:t xml:space="preserve">    </w:t>
            </w:r>
          </w:p>
          <w:p>
            <w:pPr>
              <w:tabs>
                <w:tab w:val="left" w:pos="804"/>
              </w:tabs>
              <w:wordWrap w:val="0"/>
              <w:jc w:val="right"/>
              <w:rPr>
                <w:b/>
                <w:bCs/>
                <w:sz w:val="32"/>
                <w:szCs w:val="32"/>
              </w:rPr>
            </w:pPr>
            <w:r>
              <w:rPr>
                <w:rFonts w:hint="eastAsia" w:ascii="仿宋_GB2312" w:eastAsia="仿宋_GB2312"/>
                <w:bCs/>
                <w:sz w:val="32"/>
                <w:szCs w:val="32"/>
              </w:rPr>
              <w:t xml:space="preserve">年 </w:t>
            </w:r>
            <w:r>
              <w:rPr>
                <w:rFonts w:ascii="仿宋_GB2312" w:eastAsia="仿宋_GB2312"/>
                <w:bCs/>
                <w:sz w:val="32"/>
                <w:szCs w:val="32"/>
              </w:rPr>
              <w:t xml:space="preserve">  </w:t>
            </w:r>
            <w:r>
              <w:rPr>
                <w:rFonts w:hint="eastAsia" w:ascii="仿宋_GB2312" w:eastAsia="仿宋_GB2312"/>
                <w:bCs/>
                <w:sz w:val="32"/>
                <w:szCs w:val="32"/>
              </w:rPr>
              <w:t xml:space="preserve"> 月 </w:t>
            </w:r>
            <w:r>
              <w:rPr>
                <w:rFonts w:ascii="仿宋_GB2312" w:eastAsia="仿宋_GB2312"/>
                <w:bCs/>
                <w:sz w:val="32"/>
                <w:szCs w:val="32"/>
              </w:rPr>
              <w:t xml:space="preserve">  </w:t>
            </w:r>
            <w:r>
              <w:rPr>
                <w:rFonts w:hint="eastAsia" w:ascii="仿宋_GB2312" w:eastAsia="仿宋_GB2312"/>
                <w:bCs/>
                <w:sz w:val="32"/>
                <w:szCs w:val="32"/>
              </w:rPr>
              <w:t xml:space="preserve"> 日 </w:t>
            </w:r>
            <w:r>
              <w:rPr>
                <w:rFonts w:ascii="仿宋_GB2312" w:eastAsia="仿宋_GB2312"/>
                <w:bCs/>
                <w:sz w:val="32"/>
                <w:szCs w:val="3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8" w:hRule="exact"/>
          <w:jc w:val="center"/>
        </w:trPr>
        <w:tc>
          <w:tcPr>
            <w:tcW w:w="8998" w:type="dxa"/>
          </w:tcPr>
          <w:p>
            <w:pPr>
              <w:tabs>
                <w:tab w:val="left" w:pos="804"/>
              </w:tabs>
              <w:rPr>
                <w:rFonts w:ascii="仿宋_GB2312" w:eastAsia="仿宋_GB2312"/>
                <w:b/>
                <w:bCs/>
                <w:sz w:val="32"/>
                <w:szCs w:val="32"/>
              </w:rPr>
            </w:pPr>
            <w:r>
              <w:rPr>
                <w:rFonts w:hint="eastAsia" w:ascii="仿宋_GB2312" w:eastAsia="仿宋_GB2312"/>
                <w:b/>
                <w:bCs/>
                <w:sz w:val="32"/>
                <w:szCs w:val="32"/>
              </w:rPr>
              <w:t>学位证书编号：</w:t>
            </w:r>
          </w:p>
          <w:p>
            <w:pPr>
              <w:tabs>
                <w:tab w:val="left" w:pos="804"/>
              </w:tabs>
              <w:jc w:val="center"/>
              <w:rPr>
                <w:rFonts w:ascii="仿宋_GB2312" w:eastAsia="仿宋_GB2312"/>
                <w:b/>
                <w:bCs/>
                <w:sz w:val="32"/>
                <w:szCs w:val="32"/>
              </w:rPr>
            </w:pPr>
            <w:r>
              <w:rPr>
                <w:rFonts w:ascii="仿宋_GB2312" w:eastAsia="仿宋_GB2312"/>
                <w:b/>
                <w:bCs/>
                <w:sz w:val="44"/>
                <w:szCs w:val="44"/>
              </w:rPr>
              <w:t>104313</w:t>
            </w:r>
            <w:r>
              <w:rPr>
                <w:rFonts w:hint="eastAsia" w:ascii="仿宋_GB2312" w:eastAsia="仿宋_GB2312"/>
                <w:b/>
                <w:bCs/>
                <w:sz w:val="44"/>
                <w:szCs w:val="44"/>
                <w:lang w:val="en-US" w:eastAsia="zh-CN"/>
              </w:rPr>
              <w:t>2023</w:t>
            </w:r>
            <w:r>
              <w:rPr>
                <w:rFonts w:ascii="仿宋_GB2312" w:eastAsia="仿宋_GB2312"/>
                <w:b/>
                <w:bCs/>
                <w:sz w:val="44"/>
                <w:szCs w:val="44"/>
              </w:rPr>
              <w:t>000</w:t>
            </w:r>
          </w:p>
        </w:tc>
      </w:tr>
    </w:tbl>
    <w:p>
      <w:pPr>
        <w:tabs>
          <w:tab w:val="left" w:pos="804"/>
        </w:tabs>
        <w:rPr>
          <w:rFonts w:ascii="黑体" w:eastAsia="黑体"/>
          <w:bCs/>
          <w:szCs w:val="21"/>
        </w:rPr>
      </w:pPr>
    </w:p>
    <w:p>
      <w:pPr>
        <w:ind w:left="0"/>
        <w:jc w:val="center"/>
      </w:pPr>
      <w:r>
        <w:drawing>
          <wp:inline distT="0" distB="0" distL="0" distR="0">
            <wp:extent cx="1851660" cy="4572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51660" cy="457200"/>
                    </a:xfrm>
                    <a:prstGeom prst="rect">
                      <a:avLst/>
                    </a:prstGeom>
                    <a:noFill/>
                    <a:ln>
                      <a:noFill/>
                    </a:ln>
                  </pic:spPr>
                </pic:pic>
              </a:graphicData>
            </a:graphic>
          </wp:inline>
        </w:drawing>
      </w:r>
    </w:p>
    <w:p>
      <w:pPr>
        <w:jc w:val="center"/>
        <w:rPr>
          <w:rFonts w:ascii="黑体" w:eastAsia="黑体"/>
          <w:sz w:val="32"/>
        </w:rPr>
      </w:pPr>
      <w:r>
        <w:rPr>
          <w:rFonts w:hint="eastAsia" w:ascii="黑体" w:eastAsia="黑体"/>
          <w:sz w:val="32"/>
        </w:rPr>
        <w:t>硕士学位论文答辩委员会</w:t>
      </w:r>
    </w:p>
    <w:p>
      <w:pPr>
        <w:pStyle w:val="3"/>
        <w:jc w:val="center"/>
      </w:pPr>
      <w:bookmarkStart w:id="36" w:name="_Toc87845290"/>
      <w:r>
        <w:rPr>
          <w:rFonts w:hint="eastAsia"/>
        </w:rPr>
        <w:t>表    决    票</w:t>
      </w:r>
      <w:bookmarkEnd w:id="36"/>
    </w:p>
    <w:p>
      <w:pPr>
        <w:tabs>
          <w:tab w:val="left" w:pos="804"/>
        </w:tabs>
        <w:rPr>
          <w:rFonts w:ascii="黑体" w:eastAsia="黑体"/>
          <w:bCs/>
          <w:szCs w:val="21"/>
        </w:rPr>
      </w:pPr>
    </w:p>
    <w:sectPr>
      <w:footerReference r:id="rId6"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方正舒体简体">
    <w:altName w:val="微软雅黑"/>
    <w:panose1 w:val="00000000000000000000"/>
    <w:charset w:val="86"/>
    <w:family w:val="auto"/>
    <w:pitch w:val="default"/>
    <w:sig w:usb0="00000000" w:usb1="00000000" w:usb2="00000010" w:usb3="00000000" w:csb0="00040000"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2"/>
      </w:rPr>
    </w:pPr>
    <w:r>
      <w:rPr>
        <w:rStyle w:val="12"/>
      </w:rPr>
      <w:fldChar w:fldCharType="begin"/>
    </w:r>
    <w:r>
      <w:rPr>
        <w:rStyle w:val="12"/>
      </w:rPr>
      <w:instrText xml:space="preserve">PAGE  </w:instrText>
    </w:r>
    <w:r>
      <w:rPr>
        <w:rStyle w:val="12"/>
      </w:rPr>
      <w:fldChar w:fldCharType="separate"/>
    </w:r>
    <w:r>
      <w:rPr>
        <w:rStyle w:val="12"/>
      </w:rP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F83AD1"/>
    <w:multiLevelType w:val="singleLevel"/>
    <w:tmpl w:val="9CF83AD1"/>
    <w:lvl w:ilvl="0" w:tentative="0">
      <w:start w:val="1"/>
      <w:numFmt w:val="decimal"/>
      <w:suff w:val="nothing"/>
      <w:lvlText w:val="（%1）"/>
      <w:lvlJc w:val="left"/>
    </w:lvl>
  </w:abstractNum>
  <w:abstractNum w:abstractNumId="1">
    <w:nsid w:val="A651608F"/>
    <w:multiLevelType w:val="singleLevel"/>
    <w:tmpl w:val="A651608F"/>
    <w:lvl w:ilvl="0" w:tentative="0">
      <w:start w:val="1"/>
      <w:numFmt w:val="decimal"/>
      <w:suff w:val="nothing"/>
      <w:lvlText w:val="（%1）"/>
      <w:lvlJc w:val="left"/>
    </w:lvl>
  </w:abstractNum>
  <w:abstractNum w:abstractNumId="2">
    <w:nsid w:val="E29A6FBC"/>
    <w:multiLevelType w:val="singleLevel"/>
    <w:tmpl w:val="E29A6FBC"/>
    <w:lvl w:ilvl="0" w:tentative="0">
      <w:start w:val="1"/>
      <w:numFmt w:val="decimal"/>
      <w:suff w:val="nothing"/>
      <w:lvlText w:val="（%1）"/>
      <w:lvlJc w:val="left"/>
    </w:lvl>
  </w:abstractNum>
  <w:abstractNum w:abstractNumId="3">
    <w:nsid w:val="07968950"/>
    <w:multiLevelType w:val="singleLevel"/>
    <w:tmpl w:val="07968950"/>
    <w:lvl w:ilvl="0" w:tentative="0">
      <w:start w:val="1"/>
      <w:numFmt w:val="decimal"/>
      <w:suff w:val="nothing"/>
      <w:lvlText w:val="（%1）"/>
      <w:lvlJc w:val="left"/>
    </w:lvl>
  </w:abstractNum>
  <w:abstractNum w:abstractNumId="4">
    <w:nsid w:val="446F2BF6"/>
    <w:multiLevelType w:val="singleLevel"/>
    <w:tmpl w:val="446F2BF6"/>
    <w:lvl w:ilvl="0" w:tentative="0">
      <w:start w:val="1"/>
      <w:numFmt w:val="decimal"/>
      <w:suff w:val="nothing"/>
      <w:lvlText w:val="[%1]"/>
      <w:lvlJc w:val="left"/>
      <w:pPr>
        <w:tabs>
          <w:tab w:val="left" w:pos="0"/>
        </w:tabs>
        <w:ind w:left="0" w:firstLine="0"/>
      </w:pPr>
      <w:rPr>
        <w:rFonts w:hint="default"/>
        <w:sz w:val="24"/>
        <w:szCs w:val="24"/>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gxMDMxN2I1ZWY0ZTc1MDk4YmZjMzlhODg1YjYyMmQifQ=="/>
  </w:docVars>
  <w:rsids>
    <w:rsidRoot w:val="001B52EB"/>
    <w:rsid w:val="00001814"/>
    <w:rsid w:val="00002CFF"/>
    <w:rsid w:val="00002DB9"/>
    <w:rsid w:val="00003F82"/>
    <w:rsid w:val="00004A68"/>
    <w:rsid w:val="000128CE"/>
    <w:rsid w:val="0001307D"/>
    <w:rsid w:val="000135A1"/>
    <w:rsid w:val="0001425B"/>
    <w:rsid w:val="000224A7"/>
    <w:rsid w:val="000229D5"/>
    <w:rsid w:val="00022D5D"/>
    <w:rsid w:val="00022FC6"/>
    <w:rsid w:val="00023F1A"/>
    <w:rsid w:val="000241BA"/>
    <w:rsid w:val="000245A5"/>
    <w:rsid w:val="000307C7"/>
    <w:rsid w:val="00031400"/>
    <w:rsid w:val="00031B32"/>
    <w:rsid w:val="0003249E"/>
    <w:rsid w:val="00032E3A"/>
    <w:rsid w:val="00033B9C"/>
    <w:rsid w:val="00034CB1"/>
    <w:rsid w:val="00035F6E"/>
    <w:rsid w:val="00040093"/>
    <w:rsid w:val="00043AC5"/>
    <w:rsid w:val="000455D6"/>
    <w:rsid w:val="00047D51"/>
    <w:rsid w:val="00051F6E"/>
    <w:rsid w:val="000543F7"/>
    <w:rsid w:val="00054DC4"/>
    <w:rsid w:val="00054F37"/>
    <w:rsid w:val="0005504F"/>
    <w:rsid w:val="00055EEA"/>
    <w:rsid w:val="00057415"/>
    <w:rsid w:val="0006298D"/>
    <w:rsid w:val="000650AF"/>
    <w:rsid w:val="00066B55"/>
    <w:rsid w:val="00072C20"/>
    <w:rsid w:val="00076A0C"/>
    <w:rsid w:val="0007742D"/>
    <w:rsid w:val="000804E2"/>
    <w:rsid w:val="000808EC"/>
    <w:rsid w:val="00081F2D"/>
    <w:rsid w:val="00085213"/>
    <w:rsid w:val="00086444"/>
    <w:rsid w:val="00090F7C"/>
    <w:rsid w:val="000965BF"/>
    <w:rsid w:val="000A5BE0"/>
    <w:rsid w:val="000B1304"/>
    <w:rsid w:val="000B3FFD"/>
    <w:rsid w:val="000B4568"/>
    <w:rsid w:val="000B59A1"/>
    <w:rsid w:val="000B74F2"/>
    <w:rsid w:val="000C1661"/>
    <w:rsid w:val="000C19B3"/>
    <w:rsid w:val="000C3FC8"/>
    <w:rsid w:val="000C6F5F"/>
    <w:rsid w:val="000C7307"/>
    <w:rsid w:val="000C753C"/>
    <w:rsid w:val="000D2A50"/>
    <w:rsid w:val="000D3B31"/>
    <w:rsid w:val="000D40CC"/>
    <w:rsid w:val="000D456A"/>
    <w:rsid w:val="000D465B"/>
    <w:rsid w:val="000D47E7"/>
    <w:rsid w:val="000D5B14"/>
    <w:rsid w:val="000D628C"/>
    <w:rsid w:val="000D7CB2"/>
    <w:rsid w:val="000E16A0"/>
    <w:rsid w:val="000E2ACC"/>
    <w:rsid w:val="000E4813"/>
    <w:rsid w:val="000E5097"/>
    <w:rsid w:val="000E611E"/>
    <w:rsid w:val="000E765B"/>
    <w:rsid w:val="000F29DF"/>
    <w:rsid w:val="000F3081"/>
    <w:rsid w:val="000F34BD"/>
    <w:rsid w:val="000F7B64"/>
    <w:rsid w:val="000F7FDF"/>
    <w:rsid w:val="00100315"/>
    <w:rsid w:val="00101F87"/>
    <w:rsid w:val="001056D2"/>
    <w:rsid w:val="00107C47"/>
    <w:rsid w:val="00107E23"/>
    <w:rsid w:val="00111C6B"/>
    <w:rsid w:val="001123B2"/>
    <w:rsid w:val="00112DEF"/>
    <w:rsid w:val="0011465D"/>
    <w:rsid w:val="00114E60"/>
    <w:rsid w:val="0011567D"/>
    <w:rsid w:val="00116614"/>
    <w:rsid w:val="00120BBA"/>
    <w:rsid w:val="00121BE6"/>
    <w:rsid w:val="0012238C"/>
    <w:rsid w:val="00124962"/>
    <w:rsid w:val="00125632"/>
    <w:rsid w:val="001259D2"/>
    <w:rsid w:val="0012611F"/>
    <w:rsid w:val="00126639"/>
    <w:rsid w:val="001271EF"/>
    <w:rsid w:val="001304F1"/>
    <w:rsid w:val="0013105A"/>
    <w:rsid w:val="001312D0"/>
    <w:rsid w:val="00136958"/>
    <w:rsid w:val="00137603"/>
    <w:rsid w:val="0014026B"/>
    <w:rsid w:val="0014061C"/>
    <w:rsid w:val="0014074D"/>
    <w:rsid w:val="001457E2"/>
    <w:rsid w:val="00145AB6"/>
    <w:rsid w:val="00145D43"/>
    <w:rsid w:val="0014603D"/>
    <w:rsid w:val="00146C2F"/>
    <w:rsid w:val="001506DD"/>
    <w:rsid w:val="00152739"/>
    <w:rsid w:val="00152F46"/>
    <w:rsid w:val="0015320D"/>
    <w:rsid w:val="00153CF6"/>
    <w:rsid w:val="00155A19"/>
    <w:rsid w:val="00156855"/>
    <w:rsid w:val="00157D76"/>
    <w:rsid w:val="00162351"/>
    <w:rsid w:val="00170E63"/>
    <w:rsid w:val="00170F36"/>
    <w:rsid w:val="00171856"/>
    <w:rsid w:val="00171AC2"/>
    <w:rsid w:val="00175674"/>
    <w:rsid w:val="00176F76"/>
    <w:rsid w:val="00177BA1"/>
    <w:rsid w:val="00180351"/>
    <w:rsid w:val="00193AC1"/>
    <w:rsid w:val="0019597A"/>
    <w:rsid w:val="00197087"/>
    <w:rsid w:val="00197679"/>
    <w:rsid w:val="001A0B95"/>
    <w:rsid w:val="001A2493"/>
    <w:rsid w:val="001A6B9D"/>
    <w:rsid w:val="001A70E3"/>
    <w:rsid w:val="001B52EB"/>
    <w:rsid w:val="001B595D"/>
    <w:rsid w:val="001C047F"/>
    <w:rsid w:val="001C1296"/>
    <w:rsid w:val="001C1F15"/>
    <w:rsid w:val="001C1F69"/>
    <w:rsid w:val="001C4390"/>
    <w:rsid w:val="001C5680"/>
    <w:rsid w:val="001D0638"/>
    <w:rsid w:val="001D1A48"/>
    <w:rsid w:val="001D1E46"/>
    <w:rsid w:val="001D36FA"/>
    <w:rsid w:val="001D4F8C"/>
    <w:rsid w:val="001D531C"/>
    <w:rsid w:val="001D5899"/>
    <w:rsid w:val="001D704A"/>
    <w:rsid w:val="001E359D"/>
    <w:rsid w:val="001E4D8F"/>
    <w:rsid w:val="001E59BC"/>
    <w:rsid w:val="001E780B"/>
    <w:rsid w:val="001F1834"/>
    <w:rsid w:val="001F1F15"/>
    <w:rsid w:val="001F3AD1"/>
    <w:rsid w:val="001F6D86"/>
    <w:rsid w:val="001F7C1F"/>
    <w:rsid w:val="002029F6"/>
    <w:rsid w:val="00214698"/>
    <w:rsid w:val="00214981"/>
    <w:rsid w:val="00216877"/>
    <w:rsid w:val="0021739E"/>
    <w:rsid w:val="00217D84"/>
    <w:rsid w:val="00221464"/>
    <w:rsid w:val="0022274F"/>
    <w:rsid w:val="002256E2"/>
    <w:rsid w:val="00230C72"/>
    <w:rsid w:val="00231ED9"/>
    <w:rsid w:val="0023216E"/>
    <w:rsid w:val="002370A6"/>
    <w:rsid w:val="0023734D"/>
    <w:rsid w:val="00240542"/>
    <w:rsid w:val="00240F68"/>
    <w:rsid w:val="002415F7"/>
    <w:rsid w:val="0024352C"/>
    <w:rsid w:val="00243ABD"/>
    <w:rsid w:val="00244292"/>
    <w:rsid w:val="0025020F"/>
    <w:rsid w:val="00257332"/>
    <w:rsid w:val="00257AE9"/>
    <w:rsid w:val="00257CF6"/>
    <w:rsid w:val="002612BE"/>
    <w:rsid w:val="00263210"/>
    <w:rsid w:val="002633EB"/>
    <w:rsid w:val="002639CB"/>
    <w:rsid w:val="00264401"/>
    <w:rsid w:val="002733F1"/>
    <w:rsid w:val="002772AD"/>
    <w:rsid w:val="00281A96"/>
    <w:rsid w:val="00282303"/>
    <w:rsid w:val="00283786"/>
    <w:rsid w:val="0028695E"/>
    <w:rsid w:val="00294B03"/>
    <w:rsid w:val="002967CF"/>
    <w:rsid w:val="00296D7A"/>
    <w:rsid w:val="002972C0"/>
    <w:rsid w:val="002A057D"/>
    <w:rsid w:val="002A5980"/>
    <w:rsid w:val="002A7ABC"/>
    <w:rsid w:val="002B0386"/>
    <w:rsid w:val="002B4F2E"/>
    <w:rsid w:val="002B6624"/>
    <w:rsid w:val="002B6C88"/>
    <w:rsid w:val="002C03D9"/>
    <w:rsid w:val="002C15D5"/>
    <w:rsid w:val="002C179C"/>
    <w:rsid w:val="002C2F75"/>
    <w:rsid w:val="002C5038"/>
    <w:rsid w:val="002D2332"/>
    <w:rsid w:val="002D2BDE"/>
    <w:rsid w:val="002D36A7"/>
    <w:rsid w:val="002D70D6"/>
    <w:rsid w:val="002D77B3"/>
    <w:rsid w:val="002E117D"/>
    <w:rsid w:val="002E6325"/>
    <w:rsid w:val="002F021C"/>
    <w:rsid w:val="002F1178"/>
    <w:rsid w:val="002F1D99"/>
    <w:rsid w:val="002F3091"/>
    <w:rsid w:val="002F36F7"/>
    <w:rsid w:val="002F5127"/>
    <w:rsid w:val="003038B3"/>
    <w:rsid w:val="00305E76"/>
    <w:rsid w:val="003108FF"/>
    <w:rsid w:val="00311AF5"/>
    <w:rsid w:val="003131CD"/>
    <w:rsid w:val="00317584"/>
    <w:rsid w:val="003218C6"/>
    <w:rsid w:val="0032284A"/>
    <w:rsid w:val="0032428A"/>
    <w:rsid w:val="003246FB"/>
    <w:rsid w:val="0033083C"/>
    <w:rsid w:val="00330D6B"/>
    <w:rsid w:val="00331A28"/>
    <w:rsid w:val="003369B1"/>
    <w:rsid w:val="00343C4B"/>
    <w:rsid w:val="003475E7"/>
    <w:rsid w:val="0035078C"/>
    <w:rsid w:val="00352428"/>
    <w:rsid w:val="00357177"/>
    <w:rsid w:val="0036028E"/>
    <w:rsid w:val="003632F9"/>
    <w:rsid w:val="00363B8D"/>
    <w:rsid w:val="00365B5D"/>
    <w:rsid w:val="0037276A"/>
    <w:rsid w:val="00373EB3"/>
    <w:rsid w:val="00375498"/>
    <w:rsid w:val="00384266"/>
    <w:rsid w:val="003856A3"/>
    <w:rsid w:val="003870EB"/>
    <w:rsid w:val="00390129"/>
    <w:rsid w:val="003925CB"/>
    <w:rsid w:val="003942FA"/>
    <w:rsid w:val="003A1964"/>
    <w:rsid w:val="003A747F"/>
    <w:rsid w:val="003A7D8B"/>
    <w:rsid w:val="003B3232"/>
    <w:rsid w:val="003C01AB"/>
    <w:rsid w:val="003C12C2"/>
    <w:rsid w:val="003C1428"/>
    <w:rsid w:val="003C3F8C"/>
    <w:rsid w:val="003C7949"/>
    <w:rsid w:val="003C7E8E"/>
    <w:rsid w:val="003D0269"/>
    <w:rsid w:val="003D0A9A"/>
    <w:rsid w:val="003D1A19"/>
    <w:rsid w:val="003D258D"/>
    <w:rsid w:val="003D43A3"/>
    <w:rsid w:val="003E06E0"/>
    <w:rsid w:val="003E0AE9"/>
    <w:rsid w:val="003E4C66"/>
    <w:rsid w:val="003E7E81"/>
    <w:rsid w:val="003F096B"/>
    <w:rsid w:val="003F6B8A"/>
    <w:rsid w:val="00400E2E"/>
    <w:rsid w:val="0040345D"/>
    <w:rsid w:val="004052A4"/>
    <w:rsid w:val="0040684D"/>
    <w:rsid w:val="004070DF"/>
    <w:rsid w:val="0041060A"/>
    <w:rsid w:val="00410A0E"/>
    <w:rsid w:val="004111D3"/>
    <w:rsid w:val="00411300"/>
    <w:rsid w:val="0041359C"/>
    <w:rsid w:val="004232AF"/>
    <w:rsid w:val="0042378F"/>
    <w:rsid w:val="00427079"/>
    <w:rsid w:val="004274D0"/>
    <w:rsid w:val="00430FA7"/>
    <w:rsid w:val="00431322"/>
    <w:rsid w:val="00431856"/>
    <w:rsid w:val="00436D47"/>
    <w:rsid w:val="004375A1"/>
    <w:rsid w:val="0045213F"/>
    <w:rsid w:val="00452705"/>
    <w:rsid w:val="004529FF"/>
    <w:rsid w:val="004541E1"/>
    <w:rsid w:val="00454BFF"/>
    <w:rsid w:val="00455402"/>
    <w:rsid w:val="0045634A"/>
    <w:rsid w:val="00457DEE"/>
    <w:rsid w:val="004601EC"/>
    <w:rsid w:val="00460453"/>
    <w:rsid w:val="00461FB4"/>
    <w:rsid w:val="004652D1"/>
    <w:rsid w:val="00465C24"/>
    <w:rsid w:val="004717FA"/>
    <w:rsid w:val="00472603"/>
    <w:rsid w:val="00472E19"/>
    <w:rsid w:val="0047342D"/>
    <w:rsid w:val="00473DA4"/>
    <w:rsid w:val="004742DD"/>
    <w:rsid w:val="00474577"/>
    <w:rsid w:val="00474A4C"/>
    <w:rsid w:val="00475CDE"/>
    <w:rsid w:val="00476588"/>
    <w:rsid w:val="00476F7F"/>
    <w:rsid w:val="0048207F"/>
    <w:rsid w:val="00485A02"/>
    <w:rsid w:val="00491333"/>
    <w:rsid w:val="004914B3"/>
    <w:rsid w:val="004946B3"/>
    <w:rsid w:val="004A1D76"/>
    <w:rsid w:val="004A3E97"/>
    <w:rsid w:val="004A3E98"/>
    <w:rsid w:val="004B2914"/>
    <w:rsid w:val="004B43EB"/>
    <w:rsid w:val="004B6B30"/>
    <w:rsid w:val="004B7AB7"/>
    <w:rsid w:val="004C196F"/>
    <w:rsid w:val="004C26F4"/>
    <w:rsid w:val="004C5C8E"/>
    <w:rsid w:val="004C64C3"/>
    <w:rsid w:val="004C6EFF"/>
    <w:rsid w:val="004C7380"/>
    <w:rsid w:val="004C74E1"/>
    <w:rsid w:val="004D49C6"/>
    <w:rsid w:val="004D4E37"/>
    <w:rsid w:val="004D6C59"/>
    <w:rsid w:val="004D7A95"/>
    <w:rsid w:val="004E4F2D"/>
    <w:rsid w:val="004E5E4D"/>
    <w:rsid w:val="004E78B9"/>
    <w:rsid w:val="004F223A"/>
    <w:rsid w:val="004F3FAE"/>
    <w:rsid w:val="004F786B"/>
    <w:rsid w:val="005059B9"/>
    <w:rsid w:val="00506E7A"/>
    <w:rsid w:val="005073D9"/>
    <w:rsid w:val="00507D26"/>
    <w:rsid w:val="005108D3"/>
    <w:rsid w:val="00511903"/>
    <w:rsid w:val="005120B3"/>
    <w:rsid w:val="0051380F"/>
    <w:rsid w:val="00515C5B"/>
    <w:rsid w:val="005169B1"/>
    <w:rsid w:val="00516B34"/>
    <w:rsid w:val="00523679"/>
    <w:rsid w:val="005238B7"/>
    <w:rsid w:val="00525CD6"/>
    <w:rsid w:val="00525E6C"/>
    <w:rsid w:val="00526F2C"/>
    <w:rsid w:val="00530532"/>
    <w:rsid w:val="00531268"/>
    <w:rsid w:val="00532FDF"/>
    <w:rsid w:val="00535021"/>
    <w:rsid w:val="00540099"/>
    <w:rsid w:val="005414BD"/>
    <w:rsid w:val="00543F9F"/>
    <w:rsid w:val="005472DA"/>
    <w:rsid w:val="00550DD7"/>
    <w:rsid w:val="0055298A"/>
    <w:rsid w:val="005546B1"/>
    <w:rsid w:val="00556825"/>
    <w:rsid w:val="00557327"/>
    <w:rsid w:val="00561546"/>
    <w:rsid w:val="0056279D"/>
    <w:rsid w:val="0056398B"/>
    <w:rsid w:val="00564745"/>
    <w:rsid w:val="00567514"/>
    <w:rsid w:val="00567857"/>
    <w:rsid w:val="0057093C"/>
    <w:rsid w:val="00570C9D"/>
    <w:rsid w:val="005725F2"/>
    <w:rsid w:val="00572A3C"/>
    <w:rsid w:val="00575306"/>
    <w:rsid w:val="005761DA"/>
    <w:rsid w:val="0058456F"/>
    <w:rsid w:val="0058594E"/>
    <w:rsid w:val="00587BE4"/>
    <w:rsid w:val="005907D5"/>
    <w:rsid w:val="00593603"/>
    <w:rsid w:val="00595E81"/>
    <w:rsid w:val="005A0322"/>
    <w:rsid w:val="005A1B5B"/>
    <w:rsid w:val="005A3A2D"/>
    <w:rsid w:val="005A3A41"/>
    <w:rsid w:val="005A6BB6"/>
    <w:rsid w:val="005A7040"/>
    <w:rsid w:val="005B0FA2"/>
    <w:rsid w:val="005B3F44"/>
    <w:rsid w:val="005B62DC"/>
    <w:rsid w:val="005B70AD"/>
    <w:rsid w:val="005C341E"/>
    <w:rsid w:val="005C4435"/>
    <w:rsid w:val="005C67FF"/>
    <w:rsid w:val="005E0716"/>
    <w:rsid w:val="005E0835"/>
    <w:rsid w:val="005E0D3E"/>
    <w:rsid w:val="005E381A"/>
    <w:rsid w:val="005E40C3"/>
    <w:rsid w:val="005E476A"/>
    <w:rsid w:val="005E6526"/>
    <w:rsid w:val="005E7998"/>
    <w:rsid w:val="005F3F88"/>
    <w:rsid w:val="005F5DE2"/>
    <w:rsid w:val="00603BD6"/>
    <w:rsid w:val="00604271"/>
    <w:rsid w:val="00604CF8"/>
    <w:rsid w:val="0060614D"/>
    <w:rsid w:val="00610089"/>
    <w:rsid w:val="0061036A"/>
    <w:rsid w:val="00610E9A"/>
    <w:rsid w:val="00614669"/>
    <w:rsid w:val="00614B80"/>
    <w:rsid w:val="00615302"/>
    <w:rsid w:val="00615E47"/>
    <w:rsid w:val="00616D2F"/>
    <w:rsid w:val="006172AD"/>
    <w:rsid w:val="00617FEA"/>
    <w:rsid w:val="006210C7"/>
    <w:rsid w:val="00621410"/>
    <w:rsid w:val="006215DE"/>
    <w:rsid w:val="0062328E"/>
    <w:rsid w:val="00630C65"/>
    <w:rsid w:val="00631FEF"/>
    <w:rsid w:val="00632C26"/>
    <w:rsid w:val="006355B8"/>
    <w:rsid w:val="00637065"/>
    <w:rsid w:val="0064054D"/>
    <w:rsid w:val="006431AB"/>
    <w:rsid w:val="00643346"/>
    <w:rsid w:val="00647C21"/>
    <w:rsid w:val="00650270"/>
    <w:rsid w:val="006536C0"/>
    <w:rsid w:val="00655A02"/>
    <w:rsid w:val="0065649F"/>
    <w:rsid w:val="006572FF"/>
    <w:rsid w:val="00661292"/>
    <w:rsid w:val="006727B5"/>
    <w:rsid w:val="0067327A"/>
    <w:rsid w:val="00673313"/>
    <w:rsid w:val="00674BFF"/>
    <w:rsid w:val="006756C1"/>
    <w:rsid w:val="00680869"/>
    <w:rsid w:val="00683553"/>
    <w:rsid w:val="00687509"/>
    <w:rsid w:val="00690A00"/>
    <w:rsid w:val="00694884"/>
    <w:rsid w:val="0069760F"/>
    <w:rsid w:val="006A0F62"/>
    <w:rsid w:val="006A19FA"/>
    <w:rsid w:val="006B138D"/>
    <w:rsid w:val="006B2DE2"/>
    <w:rsid w:val="006B39C6"/>
    <w:rsid w:val="006B4C5F"/>
    <w:rsid w:val="006B707C"/>
    <w:rsid w:val="006C30AF"/>
    <w:rsid w:val="006C38BC"/>
    <w:rsid w:val="006C3A46"/>
    <w:rsid w:val="006C5463"/>
    <w:rsid w:val="006D2310"/>
    <w:rsid w:val="006D304B"/>
    <w:rsid w:val="006D4294"/>
    <w:rsid w:val="006D4D2D"/>
    <w:rsid w:val="006E0E2D"/>
    <w:rsid w:val="006E6EF7"/>
    <w:rsid w:val="006E713C"/>
    <w:rsid w:val="006F06CB"/>
    <w:rsid w:val="006F1BD0"/>
    <w:rsid w:val="00701352"/>
    <w:rsid w:val="00702905"/>
    <w:rsid w:val="00702DF8"/>
    <w:rsid w:val="00703C6A"/>
    <w:rsid w:val="00706C6A"/>
    <w:rsid w:val="007106C0"/>
    <w:rsid w:val="007115B0"/>
    <w:rsid w:val="00716C4B"/>
    <w:rsid w:val="0072194F"/>
    <w:rsid w:val="00723690"/>
    <w:rsid w:val="0073099B"/>
    <w:rsid w:val="007341D5"/>
    <w:rsid w:val="007362F1"/>
    <w:rsid w:val="0073643B"/>
    <w:rsid w:val="00736D32"/>
    <w:rsid w:val="007408B4"/>
    <w:rsid w:val="00740929"/>
    <w:rsid w:val="00741178"/>
    <w:rsid w:val="007423D2"/>
    <w:rsid w:val="00742AC5"/>
    <w:rsid w:val="00746BE1"/>
    <w:rsid w:val="007473A8"/>
    <w:rsid w:val="0074744C"/>
    <w:rsid w:val="00750075"/>
    <w:rsid w:val="007502CF"/>
    <w:rsid w:val="0075351D"/>
    <w:rsid w:val="007541D1"/>
    <w:rsid w:val="0075507D"/>
    <w:rsid w:val="007613C6"/>
    <w:rsid w:val="00763D79"/>
    <w:rsid w:val="0076694A"/>
    <w:rsid w:val="007669F1"/>
    <w:rsid w:val="00766AA2"/>
    <w:rsid w:val="00775AFA"/>
    <w:rsid w:val="00777FDE"/>
    <w:rsid w:val="007812C9"/>
    <w:rsid w:val="00781A87"/>
    <w:rsid w:val="00781CAC"/>
    <w:rsid w:val="0078350A"/>
    <w:rsid w:val="00783D87"/>
    <w:rsid w:val="0078422D"/>
    <w:rsid w:val="00784F0A"/>
    <w:rsid w:val="0078560D"/>
    <w:rsid w:val="007868EC"/>
    <w:rsid w:val="007912B4"/>
    <w:rsid w:val="0079237D"/>
    <w:rsid w:val="00797A00"/>
    <w:rsid w:val="007A06DA"/>
    <w:rsid w:val="007A0BF2"/>
    <w:rsid w:val="007A210B"/>
    <w:rsid w:val="007A71AF"/>
    <w:rsid w:val="007B400B"/>
    <w:rsid w:val="007B5854"/>
    <w:rsid w:val="007D280E"/>
    <w:rsid w:val="007D5C65"/>
    <w:rsid w:val="007D630F"/>
    <w:rsid w:val="007D7812"/>
    <w:rsid w:val="007E30A9"/>
    <w:rsid w:val="007E335C"/>
    <w:rsid w:val="007E44F9"/>
    <w:rsid w:val="007E7828"/>
    <w:rsid w:val="007F213E"/>
    <w:rsid w:val="007F4F8A"/>
    <w:rsid w:val="007F7BE9"/>
    <w:rsid w:val="008005F9"/>
    <w:rsid w:val="008008A0"/>
    <w:rsid w:val="00802E6D"/>
    <w:rsid w:val="00804A20"/>
    <w:rsid w:val="008062F4"/>
    <w:rsid w:val="00807470"/>
    <w:rsid w:val="00807E48"/>
    <w:rsid w:val="0081095C"/>
    <w:rsid w:val="0081225E"/>
    <w:rsid w:val="0081226C"/>
    <w:rsid w:val="008152F2"/>
    <w:rsid w:val="008167F0"/>
    <w:rsid w:val="00822063"/>
    <w:rsid w:val="00826A36"/>
    <w:rsid w:val="00826ED5"/>
    <w:rsid w:val="00831A32"/>
    <w:rsid w:val="00832643"/>
    <w:rsid w:val="00835F59"/>
    <w:rsid w:val="0083680A"/>
    <w:rsid w:val="008409E4"/>
    <w:rsid w:val="00840B6C"/>
    <w:rsid w:val="00841ECE"/>
    <w:rsid w:val="008429AA"/>
    <w:rsid w:val="008529EF"/>
    <w:rsid w:val="008555E7"/>
    <w:rsid w:val="00856387"/>
    <w:rsid w:val="00856F06"/>
    <w:rsid w:val="00857E33"/>
    <w:rsid w:val="00860CA8"/>
    <w:rsid w:val="00865DC1"/>
    <w:rsid w:val="00871953"/>
    <w:rsid w:val="00872A11"/>
    <w:rsid w:val="008754AE"/>
    <w:rsid w:val="00876EAE"/>
    <w:rsid w:val="008805CE"/>
    <w:rsid w:val="008823A8"/>
    <w:rsid w:val="00882A11"/>
    <w:rsid w:val="00883638"/>
    <w:rsid w:val="00883CB6"/>
    <w:rsid w:val="00885528"/>
    <w:rsid w:val="00886E62"/>
    <w:rsid w:val="00894014"/>
    <w:rsid w:val="00894A8E"/>
    <w:rsid w:val="00896B13"/>
    <w:rsid w:val="008A13AB"/>
    <w:rsid w:val="008A1E32"/>
    <w:rsid w:val="008A2E88"/>
    <w:rsid w:val="008A785E"/>
    <w:rsid w:val="008A7F6A"/>
    <w:rsid w:val="008B04FE"/>
    <w:rsid w:val="008B27DF"/>
    <w:rsid w:val="008B3CC2"/>
    <w:rsid w:val="008B545A"/>
    <w:rsid w:val="008C0DCC"/>
    <w:rsid w:val="008C290F"/>
    <w:rsid w:val="008C4B77"/>
    <w:rsid w:val="008C56FA"/>
    <w:rsid w:val="008C5C29"/>
    <w:rsid w:val="008D0F29"/>
    <w:rsid w:val="008D1022"/>
    <w:rsid w:val="008D2888"/>
    <w:rsid w:val="008E3251"/>
    <w:rsid w:val="008E391A"/>
    <w:rsid w:val="008E3B76"/>
    <w:rsid w:val="008E6784"/>
    <w:rsid w:val="008E7B2D"/>
    <w:rsid w:val="008F2567"/>
    <w:rsid w:val="008F4572"/>
    <w:rsid w:val="008F7F47"/>
    <w:rsid w:val="0090246A"/>
    <w:rsid w:val="00903F7D"/>
    <w:rsid w:val="00916AF4"/>
    <w:rsid w:val="0091763F"/>
    <w:rsid w:val="0091782D"/>
    <w:rsid w:val="00925959"/>
    <w:rsid w:val="009260AE"/>
    <w:rsid w:val="00926BB5"/>
    <w:rsid w:val="00930942"/>
    <w:rsid w:val="00944C4D"/>
    <w:rsid w:val="009475BA"/>
    <w:rsid w:val="00950015"/>
    <w:rsid w:val="0095195F"/>
    <w:rsid w:val="0095462A"/>
    <w:rsid w:val="00955D2A"/>
    <w:rsid w:val="00960AD5"/>
    <w:rsid w:val="00962262"/>
    <w:rsid w:val="00963B08"/>
    <w:rsid w:val="00963BC3"/>
    <w:rsid w:val="009640BD"/>
    <w:rsid w:val="009651CB"/>
    <w:rsid w:val="00966039"/>
    <w:rsid w:val="00974882"/>
    <w:rsid w:val="00976C99"/>
    <w:rsid w:val="00976E52"/>
    <w:rsid w:val="009812D3"/>
    <w:rsid w:val="009837C6"/>
    <w:rsid w:val="009848FC"/>
    <w:rsid w:val="00984E21"/>
    <w:rsid w:val="00985B62"/>
    <w:rsid w:val="00990CA6"/>
    <w:rsid w:val="00992940"/>
    <w:rsid w:val="0099295F"/>
    <w:rsid w:val="00992CA9"/>
    <w:rsid w:val="00995226"/>
    <w:rsid w:val="00995580"/>
    <w:rsid w:val="00997229"/>
    <w:rsid w:val="00997A3F"/>
    <w:rsid w:val="009A1E19"/>
    <w:rsid w:val="009A72FA"/>
    <w:rsid w:val="009B024B"/>
    <w:rsid w:val="009B153D"/>
    <w:rsid w:val="009B7C01"/>
    <w:rsid w:val="009C18F9"/>
    <w:rsid w:val="009C1E66"/>
    <w:rsid w:val="009C5406"/>
    <w:rsid w:val="009C6240"/>
    <w:rsid w:val="009C62E6"/>
    <w:rsid w:val="009C671E"/>
    <w:rsid w:val="009D46A4"/>
    <w:rsid w:val="009D7E40"/>
    <w:rsid w:val="009E20BD"/>
    <w:rsid w:val="009E3F0A"/>
    <w:rsid w:val="009E3F1F"/>
    <w:rsid w:val="009E4B2A"/>
    <w:rsid w:val="009F16BC"/>
    <w:rsid w:val="009F1783"/>
    <w:rsid w:val="009F2F36"/>
    <w:rsid w:val="009F50A2"/>
    <w:rsid w:val="009F5185"/>
    <w:rsid w:val="009F642C"/>
    <w:rsid w:val="009F6B36"/>
    <w:rsid w:val="00A00DB9"/>
    <w:rsid w:val="00A0148B"/>
    <w:rsid w:val="00A03A11"/>
    <w:rsid w:val="00A058B9"/>
    <w:rsid w:val="00A0727A"/>
    <w:rsid w:val="00A13598"/>
    <w:rsid w:val="00A13B52"/>
    <w:rsid w:val="00A17074"/>
    <w:rsid w:val="00A202AE"/>
    <w:rsid w:val="00A216CE"/>
    <w:rsid w:val="00A22549"/>
    <w:rsid w:val="00A2619D"/>
    <w:rsid w:val="00A267CE"/>
    <w:rsid w:val="00A30AB1"/>
    <w:rsid w:val="00A326CA"/>
    <w:rsid w:val="00A329EF"/>
    <w:rsid w:val="00A331C1"/>
    <w:rsid w:val="00A36649"/>
    <w:rsid w:val="00A40080"/>
    <w:rsid w:val="00A40190"/>
    <w:rsid w:val="00A40909"/>
    <w:rsid w:val="00A42BD9"/>
    <w:rsid w:val="00A44794"/>
    <w:rsid w:val="00A451D7"/>
    <w:rsid w:val="00A55C72"/>
    <w:rsid w:val="00A6112F"/>
    <w:rsid w:val="00A616AE"/>
    <w:rsid w:val="00A63179"/>
    <w:rsid w:val="00A63255"/>
    <w:rsid w:val="00A6333C"/>
    <w:rsid w:val="00A64FDA"/>
    <w:rsid w:val="00A659F3"/>
    <w:rsid w:val="00A66D7D"/>
    <w:rsid w:val="00A67813"/>
    <w:rsid w:val="00A70B32"/>
    <w:rsid w:val="00A70F8A"/>
    <w:rsid w:val="00A71BBE"/>
    <w:rsid w:val="00A7263A"/>
    <w:rsid w:val="00A73650"/>
    <w:rsid w:val="00A73F3A"/>
    <w:rsid w:val="00A74EDC"/>
    <w:rsid w:val="00A819C9"/>
    <w:rsid w:val="00A852E8"/>
    <w:rsid w:val="00A854D2"/>
    <w:rsid w:val="00A85A54"/>
    <w:rsid w:val="00A85B00"/>
    <w:rsid w:val="00A85B2D"/>
    <w:rsid w:val="00A86113"/>
    <w:rsid w:val="00A93042"/>
    <w:rsid w:val="00AA25EC"/>
    <w:rsid w:val="00AA347D"/>
    <w:rsid w:val="00AA3601"/>
    <w:rsid w:val="00AA685B"/>
    <w:rsid w:val="00AA6D5B"/>
    <w:rsid w:val="00AB21B3"/>
    <w:rsid w:val="00AB7472"/>
    <w:rsid w:val="00AC0939"/>
    <w:rsid w:val="00AC0EDE"/>
    <w:rsid w:val="00AC155A"/>
    <w:rsid w:val="00AC1664"/>
    <w:rsid w:val="00AC31CC"/>
    <w:rsid w:val="00AC3452"/>
    <w:rsid w:val="00AC3EC6"/>
    <w:rsid w:val="00AC3F66"/>
    <w:rsid w:val="00AC520F"/>
    <w:rsid w:val="00AD0834"/>
    <w:rsid w:val="00AD145E"/>
    <w:rsid w:val="00AD4ED7"/>
    <w:rsid w:val="00AD7D94"/>
    <w:rsid w:val="00AE0833"/>
    <w:rsid w:val="00AE3B33"/>
    <w:rsid w:val="00AE4A94"/>
    <w:rsid w:val="00AF06E3"/>
    <w:rsid w:val="00AF2837"/>
    <w:rsid w:val="00AF61FE"/>
    <w:rsid w:val="00B02DF6"/>
    <w:rsid w:val="00B02E55"/>
    <w:rsid w:val="00B033C6"/>
    <w:rsid w:val="00B03835"/>
    <w:rsid w:val="00B03DC0"/>
    <w:rsid w:val="00B04248"/>
    <w:rsid w:val="00B060F4"/>
    <w:rsid w:val="00B066B6"/>
    <w:rsid w:val="00B07157"/>
    <w:rsid w:val="00B10905"/>
    <w:rsid w:val="00B12DEB"/>
    <w:rsid w:val="00B142CE"/>
    <w:rsid w:val="00B27852"/>
    <w:rsid w:val="00B27FDE"/>
    <w:rsid w:val="00B30C69"/>
    <w:rsid w:val="00B32E9D"/>
    <w:rsid w:val="00B33CAF"/>
    <w:rsid w:val="00B33F87"/>
    <w:rsid w:val="00B371B0"/>
    <w:rsid w:val="00B45FF1"/>
    <w:rsid w:val="00B4662B"/>
    <w:rsid w:val="00B4680B"/>
    <w:rsid w:val="00B56A66"/>
    <w:rsid w:val="00B57692"/>
    <w:rsid w:val="00B615F1"/>
    <w:rsid w:val="00B61E28"/>
    <w:rsid w:val="00B630DD"/>
    <w:rsid w:val="00B645A2"/>
    <w:rsid w:val="00B647A8"/>
    <w:rsid w:val="00B6654C"/>
    <w:rsid w:val="00B76BA1"/>
    <w:rsid w:val="00B810CE"/>
    <w:rsid w:val="00B8425F"/>
    <w:rsid w:val="00B84C62"/>
    <w:rsid w:val="00B878F2"/>
    <w:rsid w:val="00B9454A"/>
    <w:rsid w:val="00B9617D"/>
    <w:rsid w:val="00BA15B7"/>
    <w:rsid w:val="00BA1C79"/>
    <w:rsid w:val="00BA2AE8"/>
    <w:rsid w:val="00BA3308"/>
    <w:rsid w:val="00BA4B8E"/>
    <w:rsid w:val="00BA62A2"/>
    <w:rsid w:val="00BB29B2"/>
    <w:rsid w:val="00BB316C"/>
    <w:rsid w:val="00BB7063"/>
    <w:rsid w:val="00BC14C4"/>
    <w:rsid w:val="00BC19D7"/>
    <w:rsid w:val="00BC4BA6"/>
    <w:rsid w:val="00BD3296"/>
    <w:rsid w:val="00BE0C6E"/>
    <w:rsid w:val="00BE2905"/>
    <w:rsid w:val="00BE3770"/>
    <w:rsid w:val="00BE6D54"/>
    <w:rsid w:val="00BF04D3"/>
    <w:rsid w:val="00BF2380"/>
    <w:rsid w:val="00BF3B2B"/>
    <w:rsid w:val="00BF3E05"/>
    <w:rsid w:val="00BF468B"/>
    <w:rsid w:val="00BF61C6"/>
    <w:rsid w:val="00BF644E"/>
    <w:rsid w:val="00BF7F29"/>
    <w:rsid w:val="00C00AE1"/>
    <w:rsid w:val="00C0397B"/>
    <w:rsid w:val="00C04EB8"/>
    <w:rsid w:val="00C05514"/>
    <w:rsid w:val="00C06F9E"/>
    <w:rsid w:val="00C134DE"/>
    <w:rsid w:val="00C1520C"/>
    <w:rsid w:val="00C156C4"/>
    <w:rsid w:val="00C17198"/>
    <w:rsid w:val="00C17CEF"/>
    <w:rsid w:val="00C20042"/>
    <w:rsid w:val="00C24903"/>
    <w:rsid w:val="00C31B31"/>
    <w:rsid w:val="00C34AB2"/>
    <w:rsid w:val="00C3502D"/>
    <w:rsid w:val="00C36713"/>
    <w:rsid w:val="00C41B57"/>
    <w:rsid w:val="00C43694"/>
    <w:rsid w:val="00C43AB6"/>
    <w:rsid w:val="00C4475D"/>
    <w:rsid w:val="00C44B87"/>
    <w:rsid w:val="00C45F1C"/>
    <w:rsid w:val="00C46DA0"/>
    <w:rsid w:val="00C51911"/>
    <w:rsid w:val="00C51B80"/>
    <w:rsid w:val="00C51BDE"/>
    <w:rsid w:val="00C536FC"/>
    <w:rsid w:val="00C53A7E"/>
    <w:rsid w:val="00C5664C"/>
    <w:rsid w:val="00C57881"/>
    <w:rsid w:val="00C60A1F"/>
    <w:rsid w:val="00C61F09"/>
    <w:rsid w:val="00C62E92"/>
    <w:rsid w:val="00C63092"/>
    <w:rsid w:val="00C64127"/>
    <w:rsid w:val="00C7414A"/>
    <w:rsid w:val="00C75E93"/>
    <w:rsid w:val="00C76873"/>
    <w:rsid w:val="00C76D1E"/>
    <w:rsid w:val="00C76D2B"/>
    <w:rsid w:val="00C777AB"/>
    <w:rsid w:val="00C80171"/>
    <w:rsid w:val="00C825EA"/>
    <w:rsid w:val="00C829F5"/>
    <w:rsid w:val="00C860A1"/>
    <w:rsid w:val="00C87D22"/>
    <w:rsid w:val="00C950F5"/>
    <w:rsid w:val="00C9613B"/>
    <w:rsid w:val="00C96B56"/>
    <w:rsid w:val="00C96ECB"/>
    <w:rsid w:val="00C97EFB"/>
    <w:rsid w:val="00CA22F6"/>
    <w:rsid w:val="00CA4894"/>
    <w:rsid w:val="00CA4E10"/>
    <w:rsid w:val="00CA4FC7"/>
    <w:rsid w:val="00CA55F7"/>
    <w:rsid w:val="00CB0375"/>
    <w:rsid w:val="00CB24E5"/>
    <w:rsid w:val="00CB2A11"/>
    <w:rsid w:val="00CC0A1F"/>
    <w:rsid w:val="00CC0BE6"/>
    <w:rsid w:val="00CC2A28"/>
    <w:rsid w:val="00CC333E"/>
    <w:rsid w:val="00CC62A0"/>
    <w:rsid w:val="00CD005B"/>
    <w:rsid w:val="00CD068D"/>
    <w:rsid w:val="00CD205D"/>
    <w:rsid w:val="00CD3FA8"/>
    <w:rsid w:val="00CD4A4D"/>
    <w:rsid w:val="00CD5058"/>
    <w:rsid w:val="00CE3A0E"/>
    <w:rsid w:val="00CE3BB8"/>
    <w:rsid w:val="00CE448E"/>
    <w:rsid w:val="00CE465C"/>
    <w:rsid w:val="00CE5B55"/>
    <w:rsid w:val="00CE6E62"/>
    <w:rsid w:val="00CF06C6"/>
    <w:rsid w:val="00CF159D"/>
    <w:rsid w:val="00CF3338"/>
    <w:rsid w:val="00CF7885"/>
    <w:rsid w:val="00CF7D13"/>
    <w:rsid w:val="00D01488"/>
    <w:rsid w:val="00D05F7D"/>
    <w:rsid w:val="00D07341"/>
    <w:rsid w:val="00D155EC"/>
    <w:rsid w:val="00D16D38"/>
    <w:rsid w:val="00D21A3F"/>
    <w:rsid w:val="00D23C04"/>
    <w:rsid w:val="00D23F4F"/>
    <w:rsid w:val="00D24AC4"/>
    <w:rsid w:val="00D272EA"/>
    <w:rsid w:val="00D34035"/>
    <w:rsid w:val="00D35B2F"/>
    <w:rsid w:val="00D41638"/>
    <w:rsid w:val="00D447FE"/>
    <w:rsid w:val="00D4775B"/>
    <w:rsid w:val="00D528B8"/>
    <w:rsid w:val="00D55372"/>
    <w:rsid w:val="00D57791"/>
    <w:rsid w:val="00D57F3F"/>
    <w:rsid w:val="00D61422"/>
    <w:rsid w:val="00D6363E"/>
    <w:rsid w:val="00D64288"/>
    <w:rsid w:val="00D67526"/>
    <w:rsid w:val="00D7122E"/>
    <w:rsid w:val="00D72D2A"/>
    <w:rsid w:val="00D73CA1"/>
    <w:rsid w:val="00D744BE"/>
    <w:rsid w:val="00D74C34"/>
    <w:rsid w:val="00D74DEE"/>
    <w:rsid w:val="00D755CA"/>
    <w:rsid w:val="00D83C99"/>
    <w:rsid w:val="00D84C10"/>
    <w:rsid w:val="00D85DB9"/>
    <w:rsid w:val="00D860A0"/>
    <w:rsid w:val="00D863A7"/>
    <w:rsid w:val="00D9002A"/>
    <w:rsid w:val="00D9165E"/>
    <w:rsid w:val="00D9718C"/>
    <w:rsid w:val="00DA09B0"/>
    <w:rsid w:val="00DA31CC"/>
    <w:rsid w:val="00DA3D8F"/>
    <w:rsid w:val="00DA5418"/>
    <w:rsid w:val="00DA58AC"/>
    <w:rsid w:val="00DA6A99"/>
    <w:rsid w:val="00DA6FD8"/>
    <w:rsid w:val="00DA74DE"/>
    <w:rsid w:val="00DB1EF5"/>
    <w:rsid w:val="00DB618E"/>
    <w:rsid w:val="00DB7EAE"/>
    <w:rsid w:val="00DC02A5"/>
    <w:rsid w:val="00DC1157"/>
    <w:rsid w:val="00DC3073"/>
    <w:rsid w:val="00DC49BC"/>
    <w:rsid w:val="00DC6042"/>
    <w:rsid w:val="00DC6FFF"/>
    <w:rsid w:val="00DD108F"/>
    <w:rsid w:val="00DD22FF"/>
    <w:rsid w:val="00DD3A8A"/>
    <w:rsid w:val="00DD5425"/>
    <w:rsid w:val="00DD6A99"/>
    <w:rsid w:val="00DD740C"/>
    <w:rsid w:val="00DE5009"/>
    <w:rsid w:val="00DF0347"/>
    <w:rsid w:val="00DF340F"/>
    <w:rsid w:val="00DF6E6D"/>
    <w:rsid w:val="00E04019"/>
    <w:rsid w:val="00E04C98"/>
    <w:rsid w:val="00E10010"/>
    <w:rsid w:val="00E10FE9"/>
    <w:rsid w:val="00E142AA"/>
    <w:rsid w:val="00E148C6"/>
    <w:rsid w:val="00E178E5"/>
    <w:rsid w:val="00E217B5"/>
    <w:rsid w:val="00E22FE1"/>
    <w:rsid w:val="00E23C57"/>
    <w:rsid w:val="00E258AC"/>
    <w:rsid w:val="00E308DA"/>
    <w:rsid w:val="00E31BD0"/>
    <w:rsid w:val="00E330A2"/>
    <w:rsid w:val="00E35C5B"/>
    <w:rsid w:val="00E42DCF"/>
    <w:rsid w:val="00E43CBC"/>
    <w:rsid w:val="00E45338"/>
    <w:rsid w:val="00E46C06"/>
    <w:rsid w:val="00E46F30"/>
    <w:rsid w:val="00E47BDE"/>
    <w:rsid w:val="00E5225C"/>
    <w:rsid w:val="00E555F4"/>
    <w:rsid w:val="00E56E9C"/>
    <w:rsid w:val="00E63767"/>
    <w:rsid w:val="00E658A1"/>
    <w:rsid w:val="00E707F3"/>
    <w:rsid w:val="00E73AA0"/>
    <w:rsid w:val="00E749A6"/>
    <w:rsid w:val="00E757DB"/>
    <w:rsid w:val="00E76537"/>
    <w:rsid w:val="00E83864"/>
    <w:rsid w:val="00E8632A"/>
    <w:rsid w:val="00E909C4"/>
    <w:rsid w:val="00E916AA"/>
    <w:rsid w:val="00E929B5"/>
    <w:rsid w:val="00E93B73"/>
    <w:rsid w:val="00E96149"/>
    <w:rsid w:val="00EA04A0"/>
    <w:rsid w:val="00EA059C"/>
    <w:rsid w:val="00EA0B78"/>
    <w:rsid w:val="00EA5271"/>
    <w:rsid w:val="00EB11FF"/>
    <w:rsid w:val="00EB24D2"/>
    <w:rsid w:val="00EB3607"/>
    <w:rsid w:val="00EB469C"/>
    <w:rsid w:val="00EB4DF6"/>
    <w:rsid w:val="00ED0C21"/>
    <w:rsid w:val="00ED2174"/>
    <w:rsid w:val="00ED2E61"/>
    <w:rsid w:val="00ED60D2"/>
    <w:rsid w:val="00EE3CD0"/>
    <w:rsid w:val="00EF2D04"/>
    <w:rsid w:val="00EF3FFE"/>
    <w:rsid w:val="00EF7595"/>
    <w:rsid w:val="00EF7BBA"/>
    <w:rsid w:val="00F01CC0"/>
    <w:rsid w:val="00F03054"/>
    <w:rsid w:val="00F05E40"/>
    <w:rsid w:val="00F05F27"/>
    <w:rsid w:val="00F10ABE"/>
    <w:rsid w:val="00F10BCC"/>
    <w:rsid w:val="00F11657"/>
    <w:rsid w:val="00F132A2"/>
    <w:rsid w:val="00F1479B"/>
    <w:rsid w:val="00F1723D"/>
    <w:rsid w:val="00F20E62"/>
    <w:rsid w:val="00F21043"/>
    <w:rsid w:val="00F238DB"/>
    <w:rsid w:val="00F259C7"/>
    <w:rsid w:val="00F26BF9"/>
    <w:rsid w:val="00F26C84"/>
    <w:rsid w:val="00F26ED7"/>
    <w:rsid w:val="00F27968"/>
    <w:rsid w:val="00F304D0"/>
    <w:rsid w:val="00F316B3"/>
    <w:rsid w:val="00F34CEA"/>
    <w:rsid w:val="00F357A8"/>
    <w:rsid w:val="00F359EB"/>
    <w:rsid w:val="00F37319"/>
    <w:rsid w:val="00F37652"/>
    <w:rsid w:val="00F4280C"/>
    <w:rsid w:val="00F4289B"/>
    <w:rsid w:val="00F4375E"/>
    <w:rsid w:val="00F444E2"/>
    <w:rsid w:val="00F52EF6"/>
    <w:rsid w:val="00F53B1D"/>
    <w:rsid w:val="00F54F36"/>
    <w:rsid w:val="00F566B6"/>
    <w:rsid w:val="00F61753"/>
    <w:rsid w:val="00F6376F"/>
    <w:rsid w:val="00F65CCE"/>
    <w:rsid w:val="00F728E7"/>
    <w:rsid w:val="00F739C8"/>
    <w:rsid w:val="00F73FEA"/>
    <w:rsid w:val="00F7431B"/>
    <w:rsid w:val="00F845C7"/>
    <w:rsid w:val="00F853CF"/>
    <w:rsid w:val="00F90136"/>
    <w:rsid w:val="00F91BAD"/>
    <w:rsid w:val="00F9643B"/>
    <w:rsid w:val="00F97818"/>
    <w:rsid w:val="00FA45C3"/>
    <w:rsid w:val="00FA506C"/>
    <w:rsid w:val="00FB0A3A"/>
    <w:rsid w:val="00FB0C16"/>
    <w:rsid w:val="00FB314A"/>
    <w:rsid w:val="00FB314E"/>
    <w:rsid w:val="00FC7BEB"/>
    <w:rsid w:val="00FD1407"/>
    <w:rsid w:val="00FD369E"/>
    <w:rsid w:val="00FD3F4E"/>
    <w:rsid w:val="00FE096B"/>
    <w:rsid w:val="00FE10A6"/>
    <w:rsid w:val="00FE21EB"/>
    <w:rsid w:val="00FE2F79"/>
    <w:rsid w:val="00FE5BEC"/>
    <w:rsid w:val="00FE6121"/>
    <w:rsid w:val="00FE7C3B"/>
    <w:rsid w:val="00FF274D"/>
    <w:rsid w:val="00FF5B7C"/>
    <w:rsid w:val="00FF6B7C"/>
    <w:rsid w:val="018F070C"/>
    <w:rsid w:val="05DB66F5"/>
    <w:rsid w:val="069F56C3"/>
    <w:rsid w:val="0BC67F78"/>
    <w:rsid w:val="0CA37841"/>
    <w:rsid w:val="0D2E77C2"/>
    <w:rsid w:val="10466E61"/>
    <w:rsid w:val="108B33F0"/>
    <w:rsid w:val="17F004B1"/>
    <w:rsid w:val="1E58685B"/>
    <w:rsid w:val="1FD004F5"/>
    <w:rsid w:val="23151041"/>
    <w:rsid w:val="244D1A09"/>
    <w:rsid w:val="25BF00CF"/>
    <w:rsid w:val="26033550"/>
    <w:rsid w:val="26452AF5"/>
    <w:rsid w:val="267B575B"/>
    <w:rsid w:val="28786B57"/>
    <w:rsid w:val="2E97093E"/>
    <w:rsid w:val="32B94CA1"/>
    <w:rsid w:val="32F72511"/>
    <w:rsid w:val="348F463E"/>
    <w:rsid w:val="3582324D"/>
    <w:rsid w:val="369E2E21"/>
    <w:rsid w:val="372A6949"/>
    <w:rsid w:val="3BDF7077"/>
    <w:rsid w:val="403F3B8A"/>
    <w:rsid w:val="40C81B76"/>
    <w:rsid w:val="41940100"/>
    <w:rsid w:val="443C2B2F"/>
    <w:rsid w:val="459E1862"/>
    <w:rsid w:val="473C6177"/>
    <w:rsid w:val="48ED61B8"/>
    <w:rsid w:val="496B110B"/>
    <w:rsid w:val="49892D65"/>
    <w:rsid w:val="49CA0DC2"/>
    <w:rsid w:val="4A7B38FC"/>
    <w:rsid w:val="4EC310A1"/>
    <w:rsid w:val="4ED16067"/>
    <w:rsid w:val="4EF40A67"/>
    <w:rsid w:val="4F211E8D"/>
    <w:rsid w:val="521265C8"/>
    <w:rsid w:val="55313209"/>
    <w:rsid w:val="565B03F8"/>
    <w:rsid w:val="5726041F"/>
    <w:rsid w:val="596013A4"/>
    <w:rsid w:val="5A0F06CC"/>
    <w:rsid w:val="5F607DC7"/>
    <w:rsid w:val="619E0170"/>
    <w:rsid w:val="62456545"/>
    <w:rsid w:val="66BC2B4E"/>
    <w:rsid w:val="69C471AD"/>
    <w:rsid w:val="76361CF9"/>
    <w:rsid w:val="769E6586"/>
    <w:rsid w:val="7BCB042C"/>
    <w:rsid w:val="7BE10F2C"/>
    <w:rsid w:val="7DB17B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3">
    <w:name w:val="heading 2"/>
    <w:basedOn w:val="1"/>
    <w:next w:val="1"/>
    <w:link w:val="14"/>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2">
    <w:name w:val="heading 3"/>
    <w:basedOn w:val="1"/>
    <w:next w:val="1"/>
    <w:semiHidden/>
    <w:unhideWhenUsed/>
    <w:qFormat/>
    <w:uiPriority w:val="0"/>
    <w:pPr>
      <w:keepNext/>
      <w:keepLines/>
      <w:spacing w:before="120" w:after="120"/>
      <w:jc w:val="left"/>
      <w:outlineLvl w:val="2"/>
    </w:pPr>
    <w:rPr>
      <w:rFonts w:eastAsia="黑体"/>
      <w:b/>
      <w:bCs/>
      <w:sz w:val="24"/>
      <w:szCs w:val="32"/>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18"/>
    <w:qFormat/>
    <w:uiPriority w:val="0"/>
    <w:pPr>
      <w:jc w:val="left"/>
    </w:pPr>
  </w:style>
  <w:style w:type="paragraph" w:styleId="5">
    <w:name w:val="footer"/>
    <w:basedOn w:val="1"/>
    <w:link w:val="16"/>
    <w:unhideWhenUsed/>
    <w:qFormat/>
    <w:uiPriority w:val="0"/>
    <w:pPr>
      <w:tabs>
        <w:tab w:val="center" w:pos="4153"/>
        <w:tab w:val="right" w:pos="8306"/>
      </w:tabs>
      <w:snapToGrid w:val="0"/>
      <w:jc w:val="left"/>
    </w:pPr>
    <w:rPr>
      <w:sz w:val="18"/>
      <w:szCs w:val="18"/>
    </w:rPr>
  </w:style>
  <w:style w:type="paragraph" w:styleId="6">
    <w:name w:val="header"/>
    <w:basedOn w:val="1"/>
    <w:link w:val="15"/>
    <w:unhideWhenUsed/>
    <w:qFormat/>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1"/>
    <w:next w:val="1"/>
    <w:semiHidden/>
    <w:qFormat/>
    <w:uiPriority w:val="0"/>
    <w:pPr>
      <w:spacing w:before="156" w:beforeLines="50" w:line="360" w:lineRule="auto"/>
    </w:pPr>
    <w:rPr>
      <w:rFonts w:ascii="宋体" w:hAnsi="宋体"/>
      <w:snapToGrid w:val="0"/>
      <w:color w:val="FF0000"/>
      <w:kern w:val="0"/>
      <w:sz w:val="24"/>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22"/>
    <w:rPr>
      <w:b/>
    </w:rPr>
  </w:style>
  <w:style w:type="character" w:styleId="12">
    <w:name w:val="page number"/>
    <w:qFormat/>
    <w:uiPriority w:val="0"/>
  </w:style>
  <w:style w:type="character" w:styleId="13">
    <w:name w:val="annotation reference"/>
    <w:qFormat/>
    <w:uiPriority w:val="0"/>
    <w:rPr>
      <w:sz w:val="21"/>
      <w:szCs w:val="21"/>
    </w:rPr>
  </w:style>
  <w:style w:type="character" w:customStyle="1" w:styleId="14">
    <w:name w:val="标题 2 字符"/>
    <w:basedOn w:val="10"/>
    <w:link w:val="3"/>
    <w:semiHidden/>
    <w:qFormat/>
    <w:uiPriority w:val="9"/>
    <w:rPr>
      <w:rFonts w:asciiTheme="majorHAnsi" w:hAnsiTheme="majorHAnsi" w:eastAsiaTheme="majorEastAsia" w:cstheme="majorBidi"/>
      <w:b/>
      <w:bCs/>
      <w:sz w:val="32"/>
      <w:szCs w:val="32"/>
    </w:rPr>
  </w:style>
  <w:style w:type="character" w:customStyle="1" w:styleId="15">
    <w:name w:val="页眉 字符"/>
    <w:basedOn w:val="10"/>
    <w:link w:val="6"/>
    <w:qFormat/>
    <w:uiPriority w:val="0"/>
    <w:rPr>
      <w:sz w:val="18"/>
      <w:szCs w:val="18"/>
    </w:rPr>
  </w:style>
  <w:style w:type="character" w:customStyle="1" w:styleId="16">
    <w:name w:val="页脚 字符"/>
    <w:basedOn w:val="10"/>
    <w:link w:val="5"/>
    <w:qFormat/>
    <w:uiPriority w:val="0"/>
    <w:rPr>
      <w:sz w:val="18"/>
      <w:szCs w:val="18"/>
    </w:rPr>
  </w:style>
  <w:style w:type="paragraph" w:customStyle="1" w:styleId="17">
    <w:name w:val="标题1"/>
    <w:basedOn w:val="3"/>
    <w:qFormat/>
    <w:uiPriority w:val="0"/>
    <w:pPr>
      <w:spacing w:before="160" w:after="160" w:line="240" w:lineRule="auto"/>
      <w:jc w:val="center"/>
    </w:pPr>
    <w:rPr>
      <w:rFonts w:ascii="Arial" w:hAnsi="Arial" w:eastAsia="华文中宋" w:cs="Times New Roman"/>
      <w:b w:val="0"/>
      <w:bCs w:val="0"/>
      <w:sz w:val="52"/>
    </w:rPr>
  </w:style>
  <w:style w:type="character" w:customStyle="1" w:styleId="18">
    <w:name w:val="批注文字 字符"/>
    <w:basedOn w:val="10"/>
    <w:link w:val="4"/>
    <w:qFormat/>
    <w:uiPriority w:val="0"/>
    <w:rPr>
      <w:rFonts w:ascii="Times New Roman" w:hAnsi="Times New Roman" w:eastAsia="宋体" w:cs="Times New Roman"/>
      <w:szCs w:val="24"/>
    </w:rPr>
  </w:style>
  <w:style w:type="paragraph" w:customStyle="1" w:styleId="19">
    <w:name w:val="参考文献"/>
    <w:qFormat/>
    <w:uiPriority w:val="0"/>
    <w:pPr>
      <w:spacing w:line="400" w:lineRule="exact"/>
    </w:pPr>
    <w:rPr>
      <w:rFonts w:ascii="Times New Roman" w:hAnsi="Times New Roman" w:eastAsia="宋体" w:cs="Times New Roman"/>
      <w:kern w:val="2"/>
      <w:sz w:val="24"/>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8518</Words>
  <Characters>12857</Characters>
  <Lines>28</Lines>
  <Paragraphs>8</Paragraphs>
  <TotalTime>65</TotalTime>
  <ScaleCrop>false</ScaleCrop>
  <LinksUpToDate>false</LinksUpToDate>
  <CharactersWithSpaces>13995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2022-06-13T08:24:00Z</dcterms:created>
  <dc:creator>2839775990@QQ.COM</dc:creator>
  <cp:lastModifiedBy>阳</cp:lastModifiedBy>
  <cp:lastPrinted>2023-06-04T14:12:00Z</cp:lastPrinted>
  <dcterms:modified xsi:type="dcterms:W3CDTF">2023-06-04T14:57:21Z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8C0C3926FFB148B6985F4E7BF7C9838F_12</vt:lpwstr>
  </property>
</Properties>
</file>