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i w:val="0"/>
          <w:iCs w:val="0"/>
          <w:caps w:val="0"/>
          <w:color w:val="333333"/>
          <w:spacing w:val="0"/>
          <w:sz w:val="32"/>
          <w:szCs w:val="32"/>
          <w:shd w:val="clear" w:fill="FFFFFF"/>
        </w:rPr>
      </w:pPr>
      <w:r>
        <w:rPr>
          <w:rFonts w:hint="eastAsia" w:ascii="黑体" w:hAnsi="黑体" w:eastAsia="黑体" w:cs="黑体"/>
          <w:b/>
          <w:bCs/>
          <w:i w:val="0"/>
          <w:iCs w:val="0"/>
          <w:caps w:val="0"/>
          <w:color w:val="333333"/>
          <w:spacing w:val="0"/>
          <w:sz w:val="32"/>
          <w:szCs w:val="32"/>
          <w:shd w:val="clear" w:fill="FFFFFF"/>
        </w:rPr>
        <w:t>基于二维化多导联ECG信号分类方法与</w:t>
      </w:r>
    </w:p>
    <w:p>
      <w:pPr>
        <w:jc w:val="center"/>
        <w:rPr>
          <w:rFonts w:hint="eastAsia" w:ascii="黑体" w:hAnsi="黑体" w:eastAsia="黑体" w:cs="黑体"/>
          <w:b/>
          <w:bCs/>
          <w:i w:val="0"/>
          <w:iCs w:val="0"/>
          <w:caps w:val="0"/>
          <w:color w:val="333333"/>
          <w:spacing w:val="0"/>
          <w:sz w:val="32"/>
          <w:szCs w:val="32"/>
          <w:shd w:val="clear" w:fill="FFFFFF"/>
        </w:rPr>
      </w:pPr>
      <w:bookmarkStart w:id="0" w:name="_GoBack"/>
      <w:bookmarkEnd w:id="0"/>
      <w:r>
        <w:rPr>
          <w:rFonts w:hint="eastAsia" w:ascii="黑体" w:hAnsi="黑体" w:eastAsia="黑体" w:cs="黑体"/>
          <w:b/>
          <w:bCs/>
          <w:i w:val="0"/>
          <w:iCs w:val="0"/>
          <w:caps w:val="0"/>
          <w:color w:val="333333"/>
          <w:spacing w:val="0"/>
          <w:sz w:val="32"/>
          <w:szCs w:val="32"/>
          <w:shd w:val="clear" w:fill="FFFFFF"/>
          <w:lang w:val="en-US" w:eastAsia="zh-CN"/>
        </w:rPr>
        <w:t>导联</w:t>
      </w:r>
      <w:r>
        <w:rPr>
          <w:rFonts w:hint="eastAsia" w:ascii="黑体" w:hAnsi="黑体" w:eastAsia="黑体" w:cs="黑体"/>
          <w:b/>
          <w:bCs/>
          <w:i w:val="0"/>
          <w:iCs w:val="0"/>
          <w:caps w:val="0"/>
          <w:color w:val="333333"/>
          <w:spacing w:val="0"/>
          <w:sz w:val="32"/>
          <w:szCs w:val="32"/>
          <w:shd w:val="clear" w:fill="FFFFFF"/>
        </w:rPr>
        <w:t>冗余性研究</w:t>
      </w:r>
    </w:p>
    <w:p>
      <w:pPr>
        <w:jc w:val="left"/>
        <w:rPr>
          <w:rFonts w:hint="eastAsia" w:ascii="黑体" w:hAnsi="黑体" w:eastAsia="黑体" w:cs="黑体"/>
          <w:b/>
          <w:bCs/>
          <w:i w:val="0"/>
          <w:iCs w:val="0"/>
          <w:caps w:val="0"/>
          <w:color w:val="333333"/>
          <w:spacing w:val="0"/>
          <w:sz w:val="32"/>
          <w:szCs w:val="32"/>
          <w:shd w:val="clear" w:fill="FFFFFF"/>
          <w:lang w:val="en-US" w:eastAsia="zh-CN"/>
        </w:rPr>
      </w:pPr>
      <w:r>
        <w:rPr>
          <w:rFonts w:hint="eastAsia" w:ascii="黑体" w:hAnsi="黑体" w:eastAsia="黑体" w:cs="黑体"/>
          <w:b/>
          <w:bCs/>
          <w:i w:val="0"/>
          <w:iCs w:val="0"/>
          <w:caps w:val="0"/>
          <w:color w:val="333333"/>
          <w:spacing w:val="0"/>
          <w:sz w:val="32"/>
          <w:szCs w:val="32"/>
          <w:shd w:val="clear" w:fill="FFFFFF"/>
          <w:lang w:val="en-US" w:eastAsia="zh-CN"/>
        </w:rPr>
        <w:t>摘要</w:t>
      </w:r>
    </w:p>
    <w:p>
      <w:pPr>
        <w:jc w:val="left"/>
        <w:rPr>
          <w:rFonts w:hint="eastAsia" w:ascii="黑体" w:hAnsi="黑体" w:eastAsia="黑体" w:cs="黑体"/>
          <w:b/>
          <w:bCs/>
          <w:i w:val="0"/>
          <w:iCs w:val="0"/>
          <w:caps w:val="0"/>
          <w:color w:val="333333"/>
          <w:spacing w:val="0"/>
          <w:sz w:val="32"/>
          <w:szCs w:val="32"/>
          <w:shd w:val="clear" w:fill="FFFFFF"/>
          <w:lang w:val="en-US" w:eastAsia="zh-CN"/>
        </w:rPr>
      </w:pPr>
      <w:r>
        <w:rPr>
          <w:rFonts w:hint="eastAsia" w:ascii="黑体" w:hAnsi="黑体" w:eastAsia="黑体" w:cs="黑体"/>
          <w:b/>
          <w:bCs/>
          <w:i w:val="0"/>
          <w:iCs w:val="0"/>
          <w:caps w:val="0"/>
          <w:color w:val="333333"/>
          <w:spacing w:val="0"/>
          <w:sz w:val="32"/>
          <w:szCs w:val="32"/>
          <w:shd w:val="clear" w:fill="FFFFFF"/>
          <w:lang w:val="en-US" w:eastAsia="zh-CN"/>
        </w:rPr>
        <w:t>Abstract</w:t>
      </w:r>
    </w:p>
    <w:p>
      <w:pPr>
        <w:jc w:val="left"/>
        <w:rPr>
          <w:rFonts w:hint="eastAsia" w:ascii="黑体" w:hAnsi="黑体" w:eastAsia="黑体" w:cs="黑体"/>
          <w:b/>
          <w:bCs/>
          <w:i w:val="0"/>
          <w:iCs w:val="0"/>
          <w:caps w:val="0"/>
          <w:color w:val="333333"/>
          <w:spacing w:val="0"/>
          <w:sz w:val="32"/>
          <w:szCs w:val="32"/>
          <w:shd w:val="clear" w:fill="FFFFFF"/>
          <w:lang w:val="en-US" w:eastAsia="zh-CN"/>
        </w:rPr>
      </w:pPr>
      <w:r>
        <w:rPr>
          <w:rFonts w:hint="eastAsia" w:ascii="黑体" w:hAnsi="黑体" w:eastAsia="黑体" w:cs="黑体"/>
          <w:b/>
          <w:bCs/>
          <w:i w:val="0"/>
          <w:iCs w:val="0"/>
          <w:caps w:val="0"/>
          <w:color w:val="333333"/>
          <w:spacing w:val="0"/>
          <w:sz w:val="32"/>
          <w:szCs w:val="32"/>
          <w:shd w:val="clear" w:fill="FFFFFF"/>
          <w:lang w:val="en-US" w:eastAsia="zh-CN"/>
        </w:rPr>
        <w:t>一丶 绪论</w:t>
      </w:r>
    </w:p>
    <w:p>
      <w:pPr>
        <w:jc w:val="left"/>
        <w:rPr>
          <w:rFonts w:hint="eastAsia" w:ascii="黑体" w:hAnsi="黑体" w:eastAsia="黑体" w:cs="黑体"/>
          <w:b/>
          <w:bCs/>
          <w:i w:val="0"/>
          <w:iCs w:val="0"/>
          <w:caps w:val="0"/>
          <w:color w:val="333333"/>
          <w:spacing w:val="0"/>
          <w:sz w:val="32"/>
          <w:szCs w:val="32"/>
          <w:shd w:val="clear" w:fill="FFFFFF"/>
          <w:lang w:val="en-US" w:eastAsia="zh-CN"/>
        </w:rPr>
      </w:pPr>
      <w:r>
        <w:rPr>
          <w:rFonts w:hint="eastAsia" w:ascii="黑体" w:hAnsi="黑体" w:eastAsia="黑体" w:cs="黑体"/>
          <w:b/>
          <w:bCs/>
          <w:i w:val="0"/>
          <w:iCs w:val="0"/>
          <w:caps w:val="0"/>
          <w:color w:val="333333"/>
          <w:spacing w:val="0"/>
          <w:sz w:val="32"/>
          <w:szCs w:val="32"/>
          <w:shd w:val="clear" w:fill="FFFFFF"/>
          <w:lang w:val="en-US" w:eastAsia="zh-CN"/>
        </w:rPr>
        <w:t>1.1 课题来源</w:t>
      </w:r>
    </w:p>
    <w:p>
      <w:pPr>
        <w:jc w:val="left"/>
        <w:rPr>
          <w:rFonts w:hint="eastAsia" w:ascii="黑体" w:hAnsi="黑体" w:eastAsia="黑体" w:cs="黑体"/>
          <w:b/>
          <w:bCs/>
          <w:i w:val="0"/>
          <w:iCs w:val="0"/>
          <w:caps w:val="0"/>
          <w:color w:val="333333"/>
          <w:spacing w:val="0"/>
          <w:sz w:val="32"/>
          <w:szCs w:val="32"/>
          <w:shd w:val="clear" w:fill="FFFFFF"/>
          <w:lang w:val="en-US" w:eastAsia="zh-CN"/>
        </w:rPr>
      </w:pPr>
      <w:r>
        <w:rPr>
          <w:rFonts w:hint="eastAsia" w:ascii="黑体" w:hAnsi="黑体" w:eastAsia="黑体" w:cs="黑体"/>
          <w:b/>
          <w:bCs/>
          <w:i w:val="0"/>
          <w:iCs w:val="0"/>
          <w:caps w:val="0"/>
          <w:color w:val="333333"/>
          <w:spacing w:val="0"/>
          <w:sz w:val="32"/>
          <w:szCs w:val="32"/>
          <w:shd w:val="clear" w:fill="FFFFFF"/>
          <w:lang w:val="en-US" w:eastAsia="zh-CN"/>
        </w:rPr>
        <w:t>1.2 课题背景与意义</w:t>
      </w:r>
    </w:p>
    <w:p>
      <w:pPr>
        <w:jc w:val="left"/>
        <w:rPr>
          <w:rFonts w:hint="eastAsia" w:ascii="黑体" w:hAnsi="黑体" w:eastAsia="黑体" w:cs="黑体"/>
          <w:b/>
          <w:bCs/>
          <w:i w:val="0"/>
          <w:iCs w:val="0"/>
          <w:caps w:val="0"/>
          <w:color w:val="333333"/>
          <w:spacing w:val="0"/>
          <w:sz w:val="32"/>
          <w:szCs w:val="32"/>
          <w:shd w:val="clear" w:fill="FFFFFF"/>
          <w:lang w:val="en-US" w:eastAsia="zh-CN"/>
        </w:rPr>
      </w:pPr>
      <w:r>
        <w:rPr>
          <w:rFonts w:hint="eastAsia" w:ascii="黑体" w:hAnsi="黑体" w:eastAsia="黑体" w:cs="黑体"/>
          <w:b/>
          <w:bCs/>
          <w:i w:val="0"/>
          <w:iCs w:val="0"/>
          <w:caps w:val="0"/>
          <w:color w:val="333333"/>
          <w:spacing w:val="0"/>
          <w:sz w:val="32"/>
          <w:szCs w:val="32"/>
          <w:shd w:val="clear" w:fill="FFFFFF"/>
          <w:lang w:val="en-US" w:eastAsia="zh-CN"/>
        </w:rPr>
        <w:t>1.3 十二导联信号</w:t>
      </w:r>
    </w:p>
    <w:p>
      <w:pPr>
        <w:jc w:val="left"/>
        <w:rPr>
          <w:rFonts w:hint="eastAsia" w:ascii="黑体" w:hAnsi="黑体" w:eastAsia="黑体" w:cs="黑体"/>
          <w:b/>
          <w:bCs/>
          <w:i w:val="0"/>
          <w:iCs w:val="0"/>
          <w:caps w:val="0"/>
          <w:color w:val="333333"/>
          <w:spacing w:val="0"/>
          <w:sz w:val="32"/>
          <w:szCs w:val="32"/>
          <w:shd w:val="clear" w:fill="FFFFFF"/>
          <w:lang w:val="en-US" w:eastAsia="zh-CN"/>
        </w:rPr>
      </w:pPr>
      <w:r>
        <w:rPr>
          <w:rFonts w:hint="eastAsia" w:ascii="黑体" w:hAnsi="黑体" w:eastAsia="黑体" w:cs="黑体"/>
          <w:b/>
          <w:bCs/>
          <w:i w:val="0"/>
          <w:iCs w:val="0"/>
          <w:caps w:val="0"/>
          <w:color w:val="333333"/>
          <w:spacing w:val="0"/>
          <w:sz w:val="32"/>
          <w:szCs w:val="32"/>
          <w:shd w:val="clear" w:fill="FFFFFF"/>
          <w:lang w:val="en-US" w:eastAsia="zh-CN"/>
        </w:rPr>
        <w:t>1.4 国内外研究现状</w:t>
      </w:r>
    </w:p>
    <w:p>
      <w:pPr>
        <w:jc w:val="left"/>
        <w:rPr>
          <w:rFonts w:hint="default" w:ascii="黑体" w:hAnsi="黑体" w:eastAsia="黑体" w:cs="黑体"/>
          <w:b/>
          <w:bCs/>
          <w:i w:val="0"/>
          <w:iCs w:val="0"/>
          <w:caps w:val="0"/>
          <w:color w:val="333333"/>
          <w:spacing w:val="0"/>
          <w:sz w:val="28"/>
          <w:szCs w:val="28"/>
          <w:shd w:val="clear" w:fill="FFFFFF"/>
          <w:lang w:val="en-US" w:eastAsia="zh-CN"/>
        </w:rPr>
      </w:pPr>
      <w:r>
        <w:rPr>
          <w:rFonts w:hint="default" w:ascii="黑体" w:hAnsi="黑体" w:eastAsia="黑体" w:cs="黑体"/>
          <w:b/>
          <w:bCs/>
          <w:i w:val="0"/>
          <w:iCs w:val="0"/>
          <w:caps w:val="0"/>
          <w:color w:val="333333"/>
          <w:spacing w:val="0"/>
          <w:sz w:val="28"/>
          <w:szCs w:val="28"/>
          <w:shd w:val="clear" w:fill="FFFFFF"/>
          <w:lang w:val="en-US" w:eastAsia="zh-CN"/>
        </w:rPr>
        <w:t>1.4.1</w:t>
      </w:r>
      <w:r>
        <w:rPr>
          <w:rFonts w:hint="eastAsia" w:ascii="黑体" w:hAnsi="黑体" w:eastAsia="黑体" w:cs="黑体"/>
          <w:b/>
          <w:bCs/>
          <w:i w:val="0"/>
          <w:iCs w:val="0"/>
          <w:caps w:val="0"/>
          <w:color w:val="333333"/>
          <w:spacing w:val="0"/>
          <w:sz w:val="28"/>
          <w:szCs w:val="28"/>
          <w:shd w:val="clear" w:fill="FFFFFF"/>
          <w:lang w:val="en-US" w:eastAsia="zh-CN"/>
        </w:rPr>
        <w:t xml:space="preserve"> </w:t>
      </w:r>
      <w:r>
        <w:rPr>
          <w:rFonts w:hint="default" w:ascii="黑体" w:hAnsi="黑体" w:eastAsia="黑体" w:cs="黑体"/>
          <w:b/>
          <w:bCs/>
          <w:i w:val="0"/>
          <w:iCs w:val="0"/>
          <w:caps w:val="0"/>
          <w:color w:val="333333"/>
          <w:spacing w:val="0"/>
          <w:sz w:val="28"/>
          <w:szCs w:val="28"/>
          <w:shd w:val="clear" w:fill="FFFFFF"/>
          <w:lang w:val="en-US" w:eastAsia="zh-CN"/>
        </w:rPr>
        <w:t>基于单导联的研究现状</w:t>
      </w:r>
    </w:p>
    <w:p>
      <w:pPr>
        <w:jc w:val="left"/>
        <w:rPr>
          <w:rFonts w:hint="default" w:ascii="黑体" w:hAnsi="黑体" w:eastAsia="黑体" w:cs="黑体"/>
          <w:b/>
          <w:bCs/>
          <w:i w:val="0"/>
          <w:iCs w:val="0"/>
          <w:caps w:val="0"/>
          <w:color w:val="333333"/>
          <w:spacing w:val="0"/>
          <w:sz w:val="28"/>
          <w:szCs w:val="28"/>
          <w:shd w:val="clear" w:fill="FFFFFF"/>
          <w:lang w:val="en-US" w:eastAsia="zh-CN"/>
        </w:rPr>
      </w:pPr>
      <w:r>
        <w:rPr>
          <w:rFonts w:hint="default" w:ascii="黑体" w:hAnsi="黑体" w:eastAsia="黑体" w:cs="黑体"/>
          <w:b/>
          <w:bCs/>
          <w:i w:val="0"/>
          <w:iCs w:val="0"/>
          <w:caps w:val="0"/>
          <w:color w:val="333333"/>
          <w:spacing w:val="0"/>
          <w:sz w:val="28"/>
          <w:szCs w:val="28"/>
          <w:shd w:val="clear" w:fill="FFFFFF"/>
          <w:lang w:val="en-US" w:eastAsia="zh-CN"/>
        </w:rPr>
        <w:t>1.4.2 基于多导联和十二导联的研究现状</w:t>
      </w:r>
    </w:p>
    <w:p>
      <w:pPr>
        <w:jc w:val="left"/>
        <w:rPr>
          <w:rFonts w:hint="default" w:ascii="黑体" w:hAnsi="黑体" w:eastAsia="黑体" w:cs="黑体"/>
          <w:b/>
          <w:bCs/>
          <w:i w:val="0"/>
          <w:iCs w:val="0"/>
          <w:caps w:val="0"/>
          <w:color w:val="333333"/>
          <w:spacing w:val="0"/>
          <w:sz w:val="28"/>
          <w:szCs w:val="28"/>
          <w:shd w:val="clear" w:fill="FFFFFF"/>
          <w:lang w:val="en-US" w:eastAsia="zh-CN"/>
        </w:rPr>
      </w:pPr>
      <w:r>
        <w:rPr>
          <w:rFonts w:hint="default" w:ascii="黑体" w:hAnsi="黑体" w:eastAsia="黑体" w:cs="黑体"/>
          <w:b/>
          <w:bCs/>
          <w:i w:val="0"/>
          <w:iCs w:val="0"/>
          <w:caps w:val="0"/>
          <w:color w:val="333333"/>
          <w:spacing w:val="0"/>
          <w:sz w:val="28"/>
          <w:szCs w:val="28"/>
          <w:shd w:val="clear" w:fill="FFFFFF"/>
          <w:lang w:val="en-US" w:eastAsia="zh-CN"/>
        </w:rPr>
        <w:t>1.4.3 基于时序信号的研究现状</w:t>
      </w:r>
    </w:p>
    <w:p>
      <w:pPr>
        <w:jc w:val="left"/>
        <w:rPr>
          <w:rFonts w:hint="default" w:ascii="黑体" w:hAnsi="黑体" w:eastAsia="黑体" w:cs="黑体"/>
          <w:b/>
          <w:bCs/>
          <w:i w:val="0"/>
          <w:iCs w:val="0"/>
          <w:caps w:val="0"/>
          <w:color w:val="333333"/>
          <w:spacing w:val="0"/>
          <w:sz w:val="28"/>
          <w:szCs w:val="28"/>
          <w:shd w:val="clear" w:fill="FFFFFF"/>
          <w:lang w:val="en-US" w:eastAsia="zh-CN"/>
        </w:rPr>
      </w:pPr>
      <w:r>
        <w:rPr>
          <w:rFonts w:hint="default" w:ascii="黑体" w:hAnsi="黑体" w:eastAsia="黑体" w:cs="黑体"/>
          <w:b/>
          <w:bCs/>
          <w:i w:val="0"/>
          <w:iCs w:val="0"/>
          <w:caps w:val="0"/>
          <w:color w:val="333333"/>
          <w:spacing w:val="0"/>
          <w:sz w:val="28"/>
          <w:szCs w:val="28"/>
          <w:shd w:val="clear" w:fill="FFFFFF"/>
          <w:lang w:val="en-US" w:eastAsia="zh-CN"/>
        </w:rPr>
        <w:t>1.4.4 基于心电图的研究现状</w:t>
      </w: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1.5</w:t>
      </w:r>
      <w:r>
        <w:rPr>
          <w:rFonts w:hint="eastAsia" w:ascii="黑体" w:hAnsi="黑体" w:eastAsia="黑体" w:cs="黑体"/>
          <w:b/>
          <w:bCs/>
          <w:i w:val="0"/>
          <w:iCs w:val="0"/>
          <w:caps w:val="0"/>
          <w:color w:val="333333"/>
          <w:spacing w:val="0"/>
          <w:sz w:val="32"/>
          <w:szCs w:val="32"/>
          <w:shd w:val="clear" w:fill="FFFFFF"/>
          <w:lang w:val="en-US" w:eastAsia="zh-CN"/>
        </w:rPr>
        <w:t xml:space="preserve"> </w:t>
      </w:r>
      <w:r>
        <w:rPr>
          <w:rFonts w:hint="default" w:ascii="黑体" w:hAnsi="黑体" w:eastAsia="黑体" w:cs="黑体"/>
          <w:b/>
          <w:bCs/>
          <w:i w:val="0"/>
          <w:iCs w:val="0"/>
          <w:caps w:val="0"/>
          <w:color w:val="333333"/>
          <w:spacing w:val="0"/>
          <w:sz w:val="32"/>
          <w:szCs w:val="32"/>
          <w:shd w:val="clear" w:fill="FFFFFF"/>
          <w:lang w:val="en-US" w:eastAsia="zh-CN"/>
        </w:rPr>
        <w:t>国内外研究现状分析</w:t>
      </w: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1.6 本文的主要研究内容</w:t>
      </w: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二、</w:t>
      </w:r>
      <w:r>
        <w:rPr>
          <w:rFonts w:hint="eastAsia" w:ascii="黑体" w:hAnsi="黑体" w:eastAsia="黑体" w:cs="黑体"/>
          <w:b/>
          <w:bCs/>
          <w:i w:val="0"/>
          <w:iCs w:val="0"/>
          <w:caps w:val="0"/>
          <w:color w:val="333333"/>
          <w:spacing w:val="0"/>
          <w:sz w:val="32"/>
          <w:szCs w:val="32"/>
          <w:shd w:val="clear" w:fill="FFFFFF"/>
          <w:lang w:val="en-US" w:eastAsia="zh-CN"/>
        </w:rPr>
        <w:t xml:space="preserve"> </w:t>
      </w:r>
      <w:r>
        <w:rPr>
          <w:rFonts w:hint="default" w:ascii="黑体" w:hAnsi="黑体" w:eastAsia="黑体" w:cs="黑体"/>
          <w:b/>
          <w:bCs/>
          <w:i w:val="0"/>
          <w:iCs w:val="0"/>
          <w:caps w:val="0"/>
          <w:color w:val="333333"/>
          <w:spacing w:val="0"/>
          <w:sz w:val="32"/>
          <w:szCs w:val="32"/>
          <w:shd w:val="clear" w:fill="FFFFFF"/>
          <w:lang w:val="en-US" w:eastAsia="zh-CN"/>
        </w:rPr>
        <w:t>二维化原则及机理</w:t>
      </w: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三、</w:t>
      </w:r>
      <w:r>
        <w:rPr>
          <w:rFonts w:hint="eastAsia" w:ascii="黑体" w:hAnsi="黑体" w:eastAsia="黑体" w:cs="黑体"/>
          <w:b/>
          <w:bCs/>
          <w:i w:val="0"/>
          <w:iCs w:val="0"/>
          <w:caps w:val="0"/>
          <w:color w:val="333333"/>
          <w:spacing w:val="0"/>
          <w:sz w:val="32"/>
          <w:szCs w:val="32"/>
          <w:shd w:val="clear" w:fill="FFFFFF"/>
          <w:lang w:val="en-US" w:eastAsia="zh-CN"/>
        </w:rPr>
        <w:t xml:space="preserve"> </w:t>
      </w:r>
      <w:r>
        <w:rPr>
          <w:rFonts w:hint="default" w:ascii="黑体" w:hAnsi="黑体" w:eastAsia="黑体" w:cs="黑体"/>
          <w:b/>
          <w:bCs/>
          <w:i w:val="0"/>
          <w:iCs w:val="0"/>
          <w:caps w:val="0"/>
          <w:color w:val="333333"/>
          <w:spacing w:val="0"/>
          <w:sz w:val="32"/>
          <w:szCs w:val="32"/>
          <w:shd w:val="clear" w:fill="FFFFFF"/>
          <w:lang w:val="en-US" w:eastAsia="zh-CN"/>
        </w:rPr>
        <w:t>基于DSE-Resnet的十二导联心律失常自动识别</w:t>
      </w: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四、</w:t>
      </w:r>
      <w:r>
        <w:rPr>
          <w:rFonts w:hint="eastAsia" w:ascii="黑体" w:hAnsi="黑体" w:eastAsia="黑体" w:cs="黑体"/>
          <w:b/>
          <w:bCs/>
          <w:i w:val="0"/>
          <w:iCs w:val="0"/>
          <w:caps w:val="0"/>
          <w:color w:val="333333"/>
          <w:spacing w:val="0"/>
          <w:sz w:val="32"/>
          <w:szCs w:val="32"/>
          <w:shd w:val="clear" w:fill="FFFFFF"/>
          <w:lang w:val="en-US" w:eastAsia="zh-CN"/>
        </w:rPr>
        <w:t xml:space="preserve"> </w:t>
      </w:r>
      <w:r>
        <w:rPr>
          <w:rFonts w:hint="default" w:ascii="黑体" w:hAnsi="黑体" w:eastAsia="黑体" w:cs="黑体"/>
          <w:b/>
          <w:bCs/>
          <w:i w:val="0"/>
          <w:iCs w:val="0"/>
          <w:caps w:val="0"/>
          <w:color w:val="333333"/>
          <w:spacing w:val="0"/>
          <w:sz w:val="32"/>
          <w:szCs w:val="32"/>
          <w:shd w:val="clear" w:fill="FFFFFF"/>
          <w:lang w:val="en-US" w:eastAsia="zh-CN"/>
        </w:rPr>
        <w:t>基于深度神经网络的导联冗余性研究</w:t>
      </w: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结论</w:t>
      </w: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总结</w:t>
      </w: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展望</w:t>
      </w:r>
    </w:p>
    <w:p>
      <w:pPr>
        <w:jc w:val="left"/>
        <w:rPr>
          <w:rFonts w:hint="default" w:ascii="黑体" w:hAnsi="黑体" w:eastAsia="黑体" w:cs="黑体"/>
          <w:b/>
          <w:bCs/>
          <w:i w:val="0"/>
          <w:iCs w:val="0"/>
          <w:caps w:val="0"/>
          <w:color w:val="333333"/>
          <w:spacing w:val="0"/>
          <w:sz w:val="32"/>
          <w:szCs w:val="32"/>
          <w:shd w:val="clear" w:fill="FFFFFF"/>
          <w:lang w:val="en-US" w:eastAsia="zh-CN"/>
        </w:rPr>
      </w:pP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参考文献</w:t>
      </w:r>
    </w:p>
    <w:p>
      <w:pPr>
        <w:jc w:val="left"/>
        <w:rPr>
          <w:rFonts w:hint="default" w:ascii="黑体" w:hAnsi="黑体" w:eastAsia="黑体" w:cs="黑体"/>
          <w:b/>
          <w:bCs/>
          <w:i w:val="0"/>
          <w:iCs w:val="0"/>
          <w:caps w:val="0"/>
          <w:color w:val="333333"/>
          <w:spacing w:val="0"/>
          <w:sz w:val="32"/>
          <w:szCs w:val="32"/>
          <w:shd w:val="clear" w:fill="FFFFFF"/>
          <w:lang w:val="en-US" w:eastAsia="zh-CN"/>
        </w:rPr>
      </w:pP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攻读学位期间所取得的相关科研成果</w:t>
      </w:r>
    </w:p>
    <w:p>
      <w:pPr>
        <w:jc w:val="left"/>
        <w:rPr>
          <w:rFonts w:hint="default" w:ascii="黑体" w:hAnsi="黑体" w:eastAsia="黑体" w:cs="黑体"/>
          <w:b/>
          <w:bCs/>
          <w:i w:val="0"/>
          <w:iCs w:val="0"/>
          <w:caps w:val="0"/>
          <w:color w:val="333333"/>
          <w:spacing w:val="0"/>
          <w:sz w:val="32"/>
          <w:szCs w:val="32"/>
          <w:shd w:val="clear" w:fill="FFFFFF"/>
          <w:lang w:val="en-US" w:eastAsia="zh-CN"/>
        </w:rPr>
      </w:pPr>
    </w:p>
    <w:p>
      <w:pPr>
        <w:jc w:val="left"/>
        <w:rPr>
          <w:rFonts w:hint="default" w:ascii="黑体" w:hAnsi="黑体" w:eastAsia="黑体" w:cs="黑体"/>
          <w:b/>
          <w:bCs/>
          <w:i w:val="0"/>
          <w:iCs w:val="0"/>
          <w:caps w:val="0"/>
          <w:color w:val="333333"/>
          <w:spacing w:val="0"/>
          <w:sz w:val="32"/>
          <w:szCs w:val="32"/>
          <w:shd w:val="clear" w:fill="FFFFFF"/>
          <w:lang w:val="en-US" w:eastAsia="zh-CN"/>
        </w:rPr>
      </w:pPr>
      <w:r>
        <w:rPr>
          <w:rFonts w:hint="default" w:ascii="黑体" w:hAnsi="黑体" w:eastAsia="黑体" w:cs="黑体"/>
          <w:b/>
          <w:bCs/>
          <w:i w:val="0"/>
          <w:iCs w:val="0"/>
          <w:caps w:val="0"/>
          <w:color w:val="333333"/>
          <w:spacing w:val="0"/>
          <w:sz w:val="32"/>
          <w:szCs w:val="32"/>
          <w:shd w:val="clear" w:fill="FFFFFF"/>
          <w:lang w:val="en-US" w:eastAsia="zh-CN"/>
        </w:rPr>
        <w:t>致谢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t>三年求学生涯行进至此，这段行程即将画上句点，我心中充满不舍。闭上眼睛，过去的一幕幕浮现眼前，写这段话的过程中眼睛甚至被打湿。作为一个山西人，大学求学在河南，研究生求学在山东，兜兜转转七年行程跨遍中部地区。从家乡小县城出发，见识到了周围省会城市便利的交通、先进的教育、开放的理念和充足的医疗资源。让我不禁感慨家乡与这些地方的差距甚大，一心想要为建设家乡做出自己的贡献。在工大这几年的生活也让我对未来的具体规划发生了不小的转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t>研究生三年生活中，很有幸能够和几位舍友轻松快乐友好的度过三年同住生活，尽管大家生活作息存在异同，但互相包容的生活态度、共同的部分爱好使得我们能够克服这些问题。同时感谢学校和国家为我提供的助学金。感谢父母仍然每月给予我充足的生活费，使我的生活不算那么拮据。更要感谢生源地贷款让我不再为学费发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t>学习上，很感谢工大给我们提供了良好的学习场地，充足的学习资源，安静的学习环境，使得我能够在研一的课程学习以及后续的专业学习中不断提升专注度与效率。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t>科研上，非常感谢能够来到庞少鹏老师的课题组进行学习。很荣幸我能成为庞老师带的第一批学生中的一个。同门还有周岳、田志两个好兄弟，尽管在科研上我们三个人分属不同的方向，但我们经常会讨论一些小的算法设计和程序实现。让我记忆犹新的是，每周四雷打不动的事情就是庞老师对我们一对一的指导，这使我们能够在自己的研究方向上突飞猛进。庞老师对科研的严肃严谨、对学生的认真负责、对生活的积极乐观时时刻刻都在影响着我。我相信我未来一定能够成为一个恪尽职守，尽职尽责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8"/>
          <w:szCs w:val="28"/>
          <w:shd w:val="clear" w:fill="FFFFFF"/>
          <w:lang w:val="en-US" w:eastAsia="zh-CN"/>
        </w:rPr>
        <w:t>最后，再次感谢所有帮助过我的老师，同学，朋友们。我们江湖再见！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xMDMxN2I1ZWY0ZTc1MDk4YmZjMzlhODg1YjYyMmQifQ=="/>
  </w:docVars>
  <w:rsids>
    <w:rsidRoot w:val="00000000"/>
    <w:rsid w:val="120A10FC"/>
    <w:rsid w:val="345968B4"/>
    <w:rsid w:val="40BB2DD0"/>
    <w:rsid w:val="4D7935D0"/>
    <w:rsid w:val="5AF716E0"/>
    <w:rsid w:val="5CFA65D6"/>
    <w:rsid w:val="7D85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891</Words>
  <Characters>937</Characters>
  <Lines>0</Lines>
  <Paragraphs>0</Paragraphs>
  <TotalTime>1660</TotalTime>
  <ScaleCrop>false</ScaleCrop>
  <LinksUpToDate>false</LinksUpToDate>
  <CharactersWithSpaces>951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13018</dc:creator>
  <cp:lastModifiedBy>阳</cp:lastModifiedBy>
  <dcterms:modified xsi:type="dcterms:W3CDTF">2023-02-11T01:00:38Z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9ACAABB6AC8A4B65B527B204C9957F30</vt:lpwstr>
  </property>
</Properties>
</file>