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3F843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为了防止极端情况损坏USB，12V和5V均需要独立供电</w:t>
      </w:r>
    </w:p>
    <w:p w14:paraId="73F81F18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【5V通常来自你的下载器或者串口模块，接入右侧排母的5V_IN】</w:t>
      </w:r>
    </w:p>
    <w:p w14:paraId="10CDC632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因为要确定d轴初始角度，因此先上电12V，再上电5V。（或者按一下复位键）。</w:t>
      </w:r>
    </w:p>
    <w:p w14:paraId="413923FC" w14:textId="77777777" w:rsidR="00E20EDD" w:rsidRDefault="00000000">
      <w:pPr>
        <w:rPr>
          <w:rFonts w:hint="eastAsia"/>
        </w:rPr>
      </w:pPr>
      <w:r>
        <w:rPr>
          <w:rFonts w:hint="eastAsia"/>
        </w:rPr>
        <w:t>电路板可能有小改动，请按照实际丝印为准。</w:t>
      </w:r>
    </w:p>
    <w:p w14:paraId="482660C0" w14:textId="77777777" w:rsidR="00E20EDD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69E8AF3C" wp14:editId="1E976EE9">
            <wp:extent cx="3362325" cy="2517775"/>
            <wp:effectExtent l="0" t="0" r="9525" b="0"/>
            <wp:docPr id="1921036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36589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8853" cy="253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A764D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自定义按键，接到单片机IO口PA12。</w:t>
      </w:r>
    </w:p>
    <w:p w14:paraId="40792590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复位按键。</w:t>
      </w:r>
    </w:p>
    <w:p w14:paraId="02A2EAFF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proofErr w:type="gramStart"/>
      <w:r>
        <w:rPr>
          <w:rFonts w:hint="eastAsia"/>
        </w:rPr>
        <w:t>板载磁</w:t>
      </w:r>
      <w:proofErr w:type="gramEnd"/>
      <w:r>
        <w:rPr>
          <w:rFonts w:hint="eastAsia"/>
        </w:rPr>
        <w:t>编码器的开关，控制</w:t>
      </w:r>
      <w:proofErr w:type="gramStart"/>
      <w:r>
        <w:rPr>
          <w:rFonts w:hint="eastAsia"/>
        </w:rPr>
        <w:t>了板载编码器</w:t>
      </w:r>
      <w:proofErr w:type="gramEnd"/>
      <w:r>
        <w:rPr>
          <w:rFonts w:hint="eastAsia"/>
        </w:rPr>
        <w:t>5V和GND的通断，正常使用拨到右边ON状态。当外接SPI编码器时，可以将此开关OFF掉，以使用外部SPI编码器。</w:t>
      </w:r>
    </w:p>
    <w:p w14:paraId="3F1DD868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引出单片机接到编码器的SPI引脚，可接到外部SPI编码器。</w:t>
      </w:r>
    </w:p>
    <w:p w14:paraId="7703E838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DC接口12V输入。</w:t>
      </w:r>
    </w:p>
    <w:p w14:paraId="6BF0A666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12V开关，正常使用拨到右边ON状态。</w:t>
      </w:r>
    </w:p>
    <w:p w14:paraId="0A2C9337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可手按接线的相线接口，与配套电机同一个相线来源。可用</w:t>
      </w:r>
      <w:proofErr w:type="gramStart"/>
      <w:r>
        <w:rPr>
          <w:rFonts w:hint="eastAsia"/>
        </w:rPr>
        <w:t>于接裸铜线</w:t>
      </w:r>
      <w:proofErr w:type="gramEnd"/>
      <w:r>
        <w:rPr>
          <w:rFonts w:hint="eastAsia"/>
        </w:rPr>
        <w:t>出头的电机。</w:t>
      </w:r>
    </w:p>
    <w:p w14:paraId="6B1857B4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5V供电、SWD烧录、串口等接口。</w:t>
      </w:r>
    </w:p>
    <w:p w14:paraId="1FE99379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自定义LED，接到单片机IO口PB15。</w:t>
      </w:r>
    </w:p>
    <w:p w14:paraId="5ECB3ED4" w14:textId="77777777" w:rsidR="00E20EDD" w:rsidRDefault="00E20EDD">
      <w:pPr>
        <w:rPr>
          <w:rFonts w:hint="eastAsia"/>
        </w:rPr>
      </w:pPr>
    </w:p>
    <w:p w14:paraId="36363BDC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开箱程序运行现象：</w:t>
      </w:r>
    </w:p>
    <w:p w14:paraId="59A32F87" w14:textId="77777777" w:rsidR="00E20EDD" w:rsidRDefault="00000000">
      <w:pPr>
        <w:rPr>
          <w:rFonts w:hint="eastAsia"/>
        </w:rPr>
      </w:pPr>
      <w:r>
        <w:rPr>
          <w:rFonts w:hint="eastAsia"/>
        </w:rPr>
        <w:t>电机转1秒后，进入位置环，用手转动电机会归位。</w:t>
      </w:r>
    </w:p>
    <w:p w14:paraId="64632841" w14:textId="77777777" w:rsidR="00E20EDD" w:rsidRDefault="00000000">
      <w:pPr>
        <w:pStyle w:val="2"/>
        <w:rPr>
          <w:rFonts w:hint="eastAsia"/>
          <w:color w:val="FF0000"/>
          <w:sz w:val="36"/>
          <w:szCs w:val="36"/>
        </w:rPr>
      </w:pPr>
      <w:r>
        <w:rPr>
          <w:rFonts w:hint="eastAsia"/>
          <w:color w:val="FF0000"/>
          <w:sz w:val="36"/>
          <w:szCs w:val="36"/>
        </w:rPr>
        <w:lastRenderedPageBreak/>
        <w:t>常见问题：</w:t>
      </w:r>
    </w:p>
    <w:p w14:paraId="4B0C3A20" w14:textId="77777777" w:rsidR="00E20EDD" w:rsidRDefault="00000000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电机不转/抖动/发烫</w:t>
      </w:r>
    </w:p>
    <w:p w14:paraId="2F1EC8C6" w14:textId="77777777" w:rsidR="00E20EDD" w:rsidRDefault="00000000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）检查5V是否供电</w:t>
      </w:r>
    </w:p>
    <w:p w14:paraId="4B092407" w14:textId="77777777" w:rsidR="00E20EDD" w:rsidRDefault="00000000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）检查是否先上电12V（将板子左下角的开关打开），再上电5V。（或者按一下复位键）</w:t>
      </w:r>
    </w:p>
    <w:p w14:paraId="38B8010D" w14:textId="77777777" w:rsidR="00E20EDD" w:rsidRDefault="00000000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C45911" w:themeColor="accent2" w:themeShade="BF"/>
        </w:rPr>
        <w:t>中概率</w:t>
      </w:r>
      <w:r>
        <w:rPr>
          <w:rFonts w:hint="eastAsia"/>
        </w:rPr>
        <w:t>）检查encoder开关是否拨动到on</w:t>
      </w:r>
    </w:p>
    <w:p w14:paraId="060D27C4" w14:textId="77777777" w:rsidR="00E20EDD" w:rsidRDefault="00000000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（低概率）检查电机底部是否存在磁铁</w:t>
      </w:r>
    </w:p>
    <w:p w14:paraId="41BB4E17" w14:textId="77777777" w:rsidR="00E20EDD" w:rsidRDefault="00000000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（低概率）检查电机相线是否窗口朝上与板子连接</w:t>
      </w:r>
    </w:p>
    <w:p w14:paraId="49AF918F" w14:textId="77777777" w:rsidR="00E20EDD" w:rsidRDefault="00000000">
      <w:pPr>
        <w:pStyle w:val="a5"/>
        <w:ind w:left="88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32869984" wp14:editId="70BC319F">
            <wp:extent cx="1026795" cy="1207770"/>
            <wp:effectExtent l="0" t="0" r="1905" b="11430"/>
            <wp:docPr id="2611447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44788" name="图片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6795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0068B" w14:textId="77777777" w:rsidR="00E20EDD" w:rsidRDefault="00000000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stm32cubemx生成</w:t>
      </w:r>
      <w:proofErr w:type="spellStart"/>
      <w:r>
        <w:rPr>
          <w:rFonts w:hint="eastAsia"/>
        </w:rPr>
        <w:t>keil</w:t>
      </w:r>
      <w:proofErr w:type="spellEnd"/>
      <w:r>
        <w:rPr>
          <w:rFonts w:hint="eastAsia"/>
        </w:rPr>
        <w:t>工程报错</w:t>
      </w:r>
    </w:p>
    <w:p w14:paraId="37B7FC68" w14:textId="77777777" w:rsidR="00E20EDD" w:rsidRDefault="00000000">
      <w:pPr>
        <w:pStyle w:val="a5"/>
        <w:ind w:firstLineChars="0"/>
        <w:rPr>
          <w:rFonts w:hint="eastAsia"/>
        </w:rPr>
      </w:pPr>
      <w:r>
        <w:rPr>
          <w:noProof/>
        </w:rPr>
        <w:drawing>
          <wp:inline distT="0" distB="0" distL="114300" distR="114300" wp14:anchorId="7EC88457" wp14:editId="6D89E6E1">
            <wp:extent cx="4667250" cy="558800"/>
            <wp:effectExtent l="0" t="0" r="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AE9A4" w14:textId="77777777" w:rsidR="00E20EDD" w:rsidRDefault="00E20EDD">
      <w:pPr>
        <w:pStyle w:val="a5"/>
        <w:ind w:firstLineChars="0"/>
        <w:rPr>
          <w:rFonts w:hint="eastAsia"/>
        </w:rPr>
      </w:pPr>
    </w:p>
    <w:p w14:paraId="42C1F379" w14:textId="77777777" w:rsidR="00E20EDD" w:rsidRDefault="00000000">
      <w:pPr>
        <w:pStyle w:val="a5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）将文件夹从stm32_foc-main改名为stm32_foc</w:t>
      </w:r>
    </w:p>
    <w:p w14:paraId="25A639F5" w14:textId="77777777" w:rsidR="00E20EDD" w:rsidRDefault="00E20EDD">
      <w:pPr>
        <w:pStyle w:val="a5"/>
        <w:ind w:left="880" w:firstLineChars="0" w:firstLine="0"/>
        <w:rPr>
          <w:rFonts w:hint="eastAsia"/>
        </w:rPr>
      </w:pPr>
    </w:p>
    <w:p w14:paraId="750A2D0A" w14:textId="77777777" w:rsidR="00E20EDD" w:rsidRDefault="00000000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编译报错</w:t>
      </w:r>
    </w:p>
    <w:p w14:paraId="226ECBF3" w14:textId="77777777" w:rsidR="00E20EDD" w:rsidRDefault="00000000">
      <w:pPr>
        <w:pStyle w:val="a5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）检查编译器是否为keil5的ARM Compiler V6</w:t>
      </w:r>
    </w:p>
    <w:p w14:paraId="0F92F1BC" w14:textId="77777777" w:rsidR="00E20EDD" w:rsidRDefault="00000000">
      <w:pPr>
        <w:pStyle w:val="a5"/>
        <w:ind w:left="88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5E6B2785" wp14:editId="4FD7F4CE">
            <wp:extent cx="1565275" cy="722630"/>
            <wp:effectExtent l="0" t="0" r="15875" b="1270"/>
            <wp:docPr id="1635911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11365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5275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08594" w14:textId="77777777" w:rsidR="00E20EDD" w:rsidRDefault="00000000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keil</w:t>
      </w:r>
      <w:proofErr w:type="spellEnd"/>
      <w:r>
        <w:rPr>
          <w:rFonts w:hint="eastAsia"/>
        </w:rPr>
        <w:t>无法下载程序</w:t>
      </w:r>
    </w:p>
    <w:p w14:paraId="13212ECC" w14:textId="77777777" w:rsidR="00E20EDD" w:rsidRDefault="00000000">
      <w:pPr>
        <w:pStyle w:val="a5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）若使用配套</w:t>
      </w:r>
      <w:proofErr w:type="spellStart"/>
      <w:r>
        <w:rPr>
          <w:rFonts w:hint="eastAsia"/>
        </w:rPr>
        <w:t>daplink</w:t>
      </w:r>
      <w:proofErr w:type="spellEnd"/>
      <w:r>
        <w:rPr>
          <w:rFonts w:hint="eastAsia"/>
        </w:rPr>
        <w:t>，请选择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 xml:space="preserve"> dap</w:t>
      </w:r>
    </w:p>
    <w:p w14:paraId="7B0D0C24" w14:textId="77777777" w:rsidR="00E20EDD" w:rsidRDefault="00000000">
      <w:pPr>
        <w:pStyle w:val="a5"/>
        <w:ind w:firstLineChars="0" w:firstLine="0"/>
        <w:rPr>
          <w:rFonts w:hint="eastAsia"/>
        </w:rPr>
      </w:pPr>
      <w:r>
        <w:rPr>
          <w:noProof/>
        </w:rPr>
        <w:drawing>
          <wp:inline distT="0" distB="0" distL="114300" distR="114300" wp14:anchorId="2AD7545C" wp14:editId="21CC18E0">
            <wp:extent cx="3362325" cy="2283460"/>
            <wp:effectExtent l="0" t="0" r="952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7BE95" w14:textId="77777777" w:rsidR="00E20EDD" w:rsidRDefault="00E20EDD">
      <w:pPr>
        <w:pStyle w:val="a5"/>
        <w:ind w:firstLineChars="0" w:firstLine="0"/>
        <w:rPr>
          <w:rFonts w:hint="eastAsia"/>
        </w:rPr>
      </w:pPr>
    </w:p>
    <w:p w14:paraId="5E773D8F" w14:textId="77777777" w:rsidR="00E20EDD" w:rsidRDefault="00E20EDD">
      <w:pPr>
        <w:pStyle w:val="a5"/>
        <w:ind w:left="880" w:firstLineChars="0" w:firstLine="0"/>
        <w:rPr>
          <w:rFonts w:hint="eastAsia"/>
        </w:rPr>
      </w:pPr>
    </w:p>
    <w:p w14:paraId="1F817237" w14:textId="77777777" w:rsidR="00E20EDD" w:rsidRDefault="00000000">
      <w:pPr>
        <w:pStyle w:val="a5"/>
        <w:numPr>
          <w:ilvl w:val="0"/>
          <w:numId w:val="3"/>
        </w:numPr>
        <w:ind w:firstLineChars="0"/>
        <w:rPr>
          <w:rFonts w:hint="eastAsia"/>
          <w:color w:val="0000FF"/>
          <w:sz w:val="32"/>
          <w:szCs w:val="36"/>
        </w:rPr>
      </w:pPr>
      <w:r>
        <w:rPr>
          <w:rFonts w:hint="eastAsia"/>
          <w:color w:val="0000FF"/>
          <w:sz w:val="32"/>
          <w:szCs w:val="36"/>
        </w:rPr>
        <w:t>如何修改电机运行模式</w:t>
      </w:r>
    </w:p>
    <w:p w14:paraId="44076499" w14:textId="77777777" w:rsidR="00E20EDD" w:rsidRDefault="00000000">
      <w:pPr>
        <w:pStyle w:val="a5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main.c</w:t>
      </w:r>
      <w:proofErr w:type="spellEnd"/>
      <w:r>
        <w:rPr>
          <w:rFonts w:hint="eastAsia"/>
        </w:rPr>
        <w:t>的while(1)前面10~20行左右的配置项，比如改为速度模式就会一直转</w:t>
      </w:r>
    </w:p>
    <w:p w14:paraId="6AAB1965" w14:textId="77777777" w:rsidR="00E20EDD" w:rsidRDefault="00E20EDD">
      <w:pPr>
        <w:rPr>
          <w:rFonts w:hint="eastAsia"/>
        </w:rPr>
      </w:pPr>
    </w:p>
    <w:p w14:paraId="40FA3366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【从零开始实现stm32无刷电机FOC】图文教程地址：</w:t>
      </w:r>
    </w:p>
    <w:p w14:paraId="5992A59F" w14:textId="617D74D5" w:rsidR="00E20EDD" w:rsidRDefault="00276248">
      <w:hyperlink r:id="rId12" w:history="1">
        <w:r w:rsidRPr="008C43A8">
          <w:rPr>
            <w:rStyle w:val="aa"/>
            <w:rFonts w:hint="eastAsia"/>
          </w:rPr>
          <w:t>https://blog.csdn.net/qq570437459/category_12672491</w:t>
        </w:r>
      </w:hyperlink>
    </w:p>
    <w:p w14:paraId="04DB9D16" w14:textId="77777777" w:rsidR="00276248" w:rsidRDefault="00276248"/>
    <w:p w14:paraId="08B6F982" w14:textId="77777777" w:rsidR="00276248" w:rsidRDefault="00276248"/>
    <w:p w14:paraId="2F40D520" w14:textId="77777777" w:rsidR="00276248" w:rsidRDefault="00276248">
      <w:pPr>
        <w:rPr>
          <w:b/>
          <w:bCs/>
          <w:color w:val="EE0000"/>
          <w:sz w:val="24"/>
          <w:szCs w:val="28"/>
        </w:rPr>
      </w:pPr>
      <w:r w:rsidRPr="00276248">
        <w:rPr>
          <w:rFonts w:hint="eastAsia"/>
          <w:b/>
          <w:bCs/>
          <w:color w:val="EE0000"/>
          <w:sz w:val="24"/>
          <w:szCs w:val="28"/>
        </w:rPr>
        <w:t>【2511更新】工程实践软件架构更新，更加合理高效的计算架构。最大转速提升20%，大幅降低旋转噪音，明显改善低速性能，</w:t>
      </w:r>
      <w:proofErr w:type="gramStart"/>
      <w:r w:rsidRPr="00276248">
        <w:rPr>
          <w:rFonts w:hint="eastAsia"/>
          <w:b/>
          <w:bCs/>
          <w:color w:val="EE0000"/>
          <w:sz w:val="24"/>
          <w:szCs w:val="28"/>
        </w:rPr>
        <w:t>纯速度环</w:t>
      </w:r>
      <w:proofErr w:type="gramEnd"/>
      <w:r w:rsidRPr="00276248">
        <w:rPr>
          <w:rFonts w:hint="eastAsia"/>
          <w:b/>
          <w:bCs/>
          <w:color w:val="EE0000"/>
          <w:sz w:val="24"/>
          <w:szCs w:val="28"/>
        </w:rPr>
        <w:t>0.1RPM来了！</w:t>
      </w:r>
    </w:p>
    <w:p w14:paraId="723935E7" w14:textId="1CD4EACF" w:rsidR="00276248" w:rsidRPr="00276248" w:rsidRDefault="00276248">
      <w:pPr>
        <w:rPr>
          <w:rFonts w:hint="eastAsia"/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t>下载地址：</w:t>
      </w:r>
      <w:r>
        <w:rPr>
          <w:b/>
          <w:bCs/>
          <w:color w:val="EE0000"/>
          <w:sz w:val="24"/>
          <w:szCs w:val="28"/>
        </w:rPr>
        <w:tab/>
      </w:r>
      <w:r w:rsidRPr="00276248">
        <w:rPr>
          <w:rFonts w:hint="eastAsia"/>
          <w:b/>
          <w:bCs/>
          <w:color w:val="EE0000"/>
          <w:sz w:val="24"/>
          <w:szCs w:val="28"/>
        </w:rPr>
        <w:t>https://gitee.com/best_pureer/stm32_foc_2</w:t>
      </w:r>
    </w:p>
    <w:sectPr w:rsidR="00276248" w:rsidRPr="002762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732EE" w14:textId="77777777" w:rsidR="000929A0" w:rsidRDefault="000929A0" w:rsidP="00276248">
      <w:pPr>
        <w:rPr>
          <w:rFonts w:hint="eastAsia"/>
        </w:rPr>
      </w:pPr>
      <w:r>
        <w:separator/>
      </w:r>
    </w:p>
  </w:endnote>
  <w:endnote w:type="continuationSeparator" w:id="0">
    <w:p w14:paraId="50F17158" w14:textId="77777777" w:rsidR="000929A0" w:rsidRDefault="000929A0" w:rsidP="0027624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C41C9" w14:textId="77777777" w:rsidR="000929A0" w:rsidRDefault="000929A0" w:rsidP="00276248">
      <w:pPr>
        <w:rPr>
          <w:rFonts w:hint="eastAsia"/>
        </w:rPr>
      </w:pPr>
      <w:r>
        <w:separator/>
      </w:r>
    </w:p>
  </w:footnote>
  <w:footnote w:type="continuationSeparator" w:id="0">
    <w:p w14:paraId="3F53216E" w14:textId="77777777" w:rsidR="000929A0" w:rsidRDefault="000929A0" w:rsidP="0027624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D7926"/>
    <w:multiLevelType w:val="multilevel"/>
    <w:tmpl w:val="2C2D7926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66FA4067"/>
    <w:multiLevelType w:val="multilevel"/>
    <w:tmpl w:val="66FA4067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77DB554B"/>
    <w:multiLevelType w:val="multilevel"/>
    <w:tmpl w:val="77DB554B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896352215">
    <w:abstractNumId w:val="2"/>
  </w:num>
  <w:num w:numId="2" w16cid:durableId="120542821">
    <w:abstractNumId w:val="0"/>
  </w:num>
  <w:num w:numId="3" w16cid:durableId="20570024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0A"/>
    <w:rsid w:val="000929A0"/>
    <w:rsid w:val="000F4E47"/>
    <w:rsid w:val="0012592E"/>
    <w:rsid w:val="00276248"/>
    <w:rsid w:val="002B0B9C"/>
    <w:rsid w:val="00341F86"/>
    <w:rsid w:val="003D6DC4"/>
    <w:rsid w:val="004D2429"/>
    <w:rsid w:val="00563325"/>
    <w:rsid w:val="00577646"/>
    <w:rsid w:val="00595178"/>
    <w:rsid w:val="005C6FB6"/>
    <w:rsid w:val="00643B40"/>
    <w:rsid w:val="00665B18"/>
    <w:rsid w:val="00765383"/>
    <w:rsid w:val="008F7F9A"/>
    <w:rsid w:val="00963D89"/>
    <w:rsid w:val="009F3E65"/>
    <w:rsid w:val="00A252EF"/>
    <w:rsid w:val="00AD03B5"/>
    <w:rsid w:val="00B76D96"/>
    <w:rsid w:val="00D5618A"/>
    <w:rsid w:val="00DF5B88"/>
    <w:rsid w:val="00E20EDD"/>
    <w:rsid w:val="00EC008F"/>
    <w:rsid w:val="00ED730A"/>
    <w:rsid w:val="00F50EF7"/>
    <w:rsid w:val="2EF610CB"/>
    <w:rsid w:val="48AA7FEB"/>
    <w:rsid w:val="58161F46"/>
    <w:rsid w:val="59D96097"/>
    <w:rsid w:val="64AE7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6F94BA"/>
  <w15:docId w15:val="{C05C8B79-34A0-4738-83AD-B1EC9E8F0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a4">
    <w:name w:val="副标题 字符"/>
    <w:basedOn w:val="a0"/>
    <w:link w:val="a3"/>
    <w:uiPriority w:val="11"/>
    <w:rPr>
      <w:b/>
      <w:bCs/>
      <w:kern w:val="28"/>
      <w:sz w:val="32"/>
      <w:szCs w:val="32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27624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276248"/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2762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276248"/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character" w:styleId="aa">
    <w:name w:val="Hyperlink"/>
    <w:basedOn w:val="a0"/>
    <w:uiPriority w:val="99"/>
    <w:unhideWhenUsed/>
    <w:rsid w:val="00276248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76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blog.csdn.net/qq570437459/category_1267249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439</Words>
  <Characters>581</Characters>
  <Application>Microsoft Office Word</Application>
  <DocSecurity>0</DocSecurity>
  <Lines>36</Lines>
  <Paragraphs>39</Paragraphs>
  <ScaleCrop>false</ScaleCrop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铮 黄</dc:creator>
  <cp:lastModifiedBy>铮 黄</cp:lastModifiedBy>
  <cp:revision>14</cp:revision>
  <dcterms:created xsi:type="dcterms:W3CDTF">2024-12-23T12:55:00Z</dcterms:created>
  <dcterms:modified xsi:type="dcterms:W3CDTF">2025-11-12T13:37:00Z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eyJoZGlkIjoiOTRmNjVmMmI4ZGNhMGI5MGZlYjIwODM0YzgwZGI1NDYiLCJ1c2VySWQiOiIxOTUzMDE1NzYifQ==</vt:lpwstr>
  </property>
  <property fmtid="{D5CDD505-2E9C-101B-9397-08002B2CF9AE}" pid="3" name="KSOProductBuildVer">
    <vt:lpwstr>2052-12.1.0.23125</vt:lpwstr>
  </property>
  <property fmtid="{D5CDD505-2E9C-101B-9397-08002B2CF9AE}" pid="4" name="ICV">
    <vt:lpwstr>C1F9D6CAD0414DEF8A30CEEF8399CDD7_12</vt:lpwstr>
  </property>
</Properties>
</file>