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AC80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41EC5E6D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partition(</w:t>
      </w:r>
      <w:proofErr w:type="spellStart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head, int x) {</w:t>
      </w:r>
    </w:p>
    <w:p w14:paraId="23EF50B8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smlDummy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new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0),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bigDummy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new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0);</w:t>
      </w:r>
    </w:p>
    <w:p w14:paraId="2EF86382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smlDummy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big =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bigDummy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0A0E42B4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while (</w:t>
      </w:r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head !</w:t>
      </w:r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= null) {</w:t>
      </w:r>
    </w:p>
    <w:p w14:paraId="6021AA03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head.val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x) {</w:t>
      </w:r>
    </w:p>
    <w:p w14:paraId="06841EE4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head;</w:t>
      </w:r>
    </w:p>
    <w:p w14:paraId="15A1D697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7CB21673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 else {</w:t>
      </w:r>
    </w:p>
    <w:p w14:paraId="57143170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head;</w:t>
      </w:r>
    </w:p>
    <w:p w14:paraId="3CB972AD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big =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31711A49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5B0A2847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head =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head.next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2FB809C1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425B0269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bigDummy.next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3878530E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big.next</w:t>
      </w:r>
      <w:proofErr w:type="spellEnd"/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null;</w:t>
      </w:r>
    </w:p>
    <w:p w14:paraId="7B1722EA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smlDummy.next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41A35B40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32F083FD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50043D4D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DB09C3F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Krahets</w:t>
      </w:r>
      <w:proofErr w:type="spellEnd"/>
    </w:p>
    <w:p w14:paraId="0B66FE99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https://leetcode.cn/problems/partition-list/description/</w:t>
      </w:r>
    </w:p>
    <w:p w14:paraId="0941E1AB" w14:textId="77777777" w:rsidR="004656B7" w:rsidRPr="004656B7" w:rsidRDefault="004656B7" w:rsidP="004656B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908215E" w14:textId="3F7B056F" w:rsidR="004656B7" w:rsidRDefault="004656B7" w:rsidP="004656B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4656B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537D10A0" w14:textId="77777777" w:rsidR="004656B7" w:rsidRDefault="004656B7" w:rsidP="004656B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7385D77D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这个Java代码实现了链表的分区操作，将所有小于x的节点移到所有大于等于x的节点之前，并保持原有相对顺序。以下是逐行解释：</w:t>
      </w:r>
    </w:p>
    <w:p w14:paraId="70A8C8D3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：定义类和方法。partition方法接收两个参数：链表头节点head和分割值x。</w:t>
      </w:r>
    </w:p>
    <w:p w14:paraId="162D2E95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第2行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：创建两个</w:t>
      </w: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节点（dummy node）。</w:t>
      </w:r>
    </w:p>
    <w:p w14:paraId="5E60BB35" w14:textId="77777777" w:rsidR="004656B7" w:rsidRPr="004656B7" w:rsidRDefault="004656B7" w:rsidP="004656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作为“小于x”链表的头节点占位符</w:t>
      </w:r>
    </w:p>
    <w:p w14:paraId="3FFAB91F" w14:textId="77777777" w:rsidR="004656B7" w:rsidRPr="004656B7" w:rsidRDefault="004656B7" w:rsidP="004656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作为“大于等于x”链表的头节点占位符</w:t>
      </w:r>
    </w:p>
    <w:p w14:paraId="109C9E13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节点简化了链表操作，避免处理头节点为空的特殊情况。</w:t>
      </w:r>
    </w:p>
    <w:p w14:paraId="63690123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第3行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：创建两个指针。</w:t>
      </w:r>
    </w:p>
    <w:p w14:paraId="4E5D8B6F" w14:textId="77777777" w:rsidR="004656B7" w:rsidRPr="004656B7" w:rsidRDefault="004656B7" w:rsidP="004656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指向“小于x”链表的当前末尾节点（初始指向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75BAF47E" w14:textId="77777777" w:rsidR="004656B7" w:rsidRPr="004656B7" w:rsidRDefault="004656B7" w:rsidP="004656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big指向“大于等于x”链表的当前末尾节点（初始指向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20427771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第4行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：开始遍历原始链表。while循环条件为head != null，直到遍历完所有节点。</w:t>
      </w:r>
    </w:p>
    <w:p w14:paraId="30ECF2A8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第5-9行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：核心分区逻辑。</w:t>
      </w:r>
    </w:p>
    <w:p w14:paraId="0D25F140" w14:textId="77777777" w:rsidR="004656B7" w:rsidRPr="004656B7" w:rsidRDefault="004656B7" w:rsidP="004656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如果当前节点值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head.val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&lt; x：将该节点连接到“小于x”链表的末尾（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head），然后移动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指针到新添加的节点（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）。</w:t>
      </w:r>
    </w:p>
    <w:p w14:paraId="03A4CC0A" w14:textId="77777777" w:rsidR="004656B7" w:rsidRPr="004656B7" w:rsidRDefault="004656B7" w:rsidP="004656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否则（节点值&gt;= x）：将该节点连接到“大于等于x”链表的末尾（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head），然后移动big指针到新添加的节点（big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）。</w:t>
      </w:r>
    </w:p>
    <w:p w14:paraId="6434606A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第10行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：head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head.next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移动原始链表指针到下一个节点，继续遍历。</w:t>
      </w:r>
    </w:p>
    <w:p w14:paraId="4863B8F8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第11行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：循环结束后，连接两个链表。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将“小于x”链表的末尾连接到“大于等于x”链表的第一个实际节点。</w:t>
      </w:r>
    </w:p>
    <w:p w14:paraId="34BBE29A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第12行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null非常重要。它确保“大于等于x”链表的最后一个节点的next指针为null，避免形成循环链表。</w:t>
      </w:r>
    </w:p>
    <w:p w14:paraId="26F105FD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第13行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：返回结果。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是“小于x”链表的第一个实际节点，也就是新链表的头节点。如果所有节点都大于等于x，则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为null，但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会被正确连接并返回。</w:t>
      </w:r>
    </w:p>
    <w:p w14:paraId="077F7ECD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算法特点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1302151" w14:textId="77777777" w:rsidR="004656B7" w:rsidRPr="004656B7" w:rsidRDefault="004656B7" w:rsidP="004656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时间复杂度：O(n)，只遍历链表一次</w:t>
      </w:r>
    </w:p>
    <w:p w14:paraId="6E7AE5A8" w14:textId="77777777" w:rsidR="004656B7" w:rsidRPr="004656B7" w:rsidRDefault="004656B7" w:rsidP="004656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空间复杂度：O(1)，只使用了常数</w:t>
      </w: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额外指针</w:t>
      </w:r>
    </w:p>
    <w:p w14:paraId="7BC957F0" w14:textId="77777777" w:rsidR="004656B7" w:rsidRPr="004656B7" w:rsidRDefault="004656B7" w:rsidP="004656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保持稳定性：节点在各自分区内的原始相对顺序不变</w:t>
      </w:r>
    </w:p>
    <w:p w14:paraId="44BD202C" w14:textId="77777777" w:rsidR="004656B7" w:rsidRDefault="004656B7" w:rsidP="004656B7"/>
    <w:p w14:paraId="340A44A8" w14:textId="77777777" w:rsidR="004656B7" w:rsidRDefault="004656B7" w:rsidP="004656B7"/>
    <w:p w14:paraId="6B719E86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这个代码巧妙地通过两个指针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和big分别维护两个分区链表，而不需要直接操作</w:t>
      </w: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节点。让我详细解释它们之间的关系：</w:t>
      </w:r>
    </w:p>
    <w:p w14:paraId="00DB7557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节点与指针的关系 </w:t>
      </w:r>
    </w:p>
    <w:p w14:paraId="7E314B6A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节点是固定不动的"</w:t>
      </w:r>
      <w:proofErr w:type="gram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锚点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"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4272648" w14:textId="77777777" w:rsidR="004656B7" w:rsidRPr="004656B7" w:rsidRDefault="004656B7" w:rsidP="004656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是固定不动的哨兵节点</w:t>
      </w:r>
    </w:p>
    <w:p w14:paraId="2CF47871" w14:textId="77777777" w:rsidR="004656B7" w:rsidRPr="004656B7" w:rsidRDefault="004656B7" w:rsidP="004656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它们的作用只是提供两个链表的</w:t>
      </w: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起始引用点</w:t>
      </w:r>
    </w:p>
    <w:p w14:paraId="39BD4A30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指针是移动的"构建工具"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DD3E3B0" w14:textId="77777777" w:rsidR="004656B7" w:rsidRPr="004656B7" w:rsidRDefault="004656B7" w:rsidP="004656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指针：追踪"小于x"链表的</w:t>
      </w: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当前末尾节点</w:t>
      </w:r>
    </w:p>
    <w:p w14:paraId="34D29F05" w14:textId="77777777" w:rsidR="004656B7" w:rsidRPr="004656B7" w:rsidRDefault="004656B7" w:rsidP="004656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big指针：追踪"大于等于x"链表的</w:t>
      </w: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当前末尾节点</w:t>
      </w:r>
    </w:p>
    <w:p w14:paraId="0F2B529E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修改过程的动态演示 </w:t>
      </w:r>
    </w:p>
    <w:p w14:paraId="0C0D3C09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初始状态： </w:t>
      </w:r>
    </w:p>
    <w:p w14:paraId="72C4E76E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0) -&gt; null</w:t>
      </w:r>
    </w:p>
    <w:p w14:paraId="06EF4FB7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0) -&gt; null</w:t>
      </w:r>
    </w:p>
    <w:p w14:paraId="25D1D08F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</w:p>
    <w:p w14:paraId="7D3AD6D0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big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</w:p>
    <w:p w14:paraId="554FD3BC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当添加第一个小于x的节点时： </w:t>
      </w:r>
    </w:p>
    <w:p w14:paraId="727ABBF8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head;  // 这行代码实际修改的是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!</w:t>
      </w:r>
    </w:p>
    <w:p w14:paraId="698A0FC7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;   //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移动到新节点</w:t>
      </w:r>
    </w:p>
    <w:p w14:paraId="708C3AB4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初始指向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，所以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head实际上是在设置</w:t>
      </w:r>
      <w:proofErr w:type="spell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= head</w:t>
      </w:r>
    </w:p>
    <w:p w14:paraId="4EB4FD6E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后续添加节点时： </w:t>
      </w:r>
    </w:p>
    <w:p w14:paraId="106B507C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head;  // 现在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指向链表最后一个节点，这是正常的链表追加</w:t>
      </w:r>
    </w:p>
    <w:p w14:paraId="7FFB719F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;   //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继续移动到新末尾</w:t>
      </w:r>
    </w:p>
    <w:p w14:paraId="6C42D306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指针移动的数学逻辑 </w:t>
      </w:r>
    </w:p>
    <w:p w14:paraId="5AA68D88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初始时：</w:t>
      </w:r>
    </w:p>
    <w:p w14:paraId="42907A17" w14:textId="77777777" w:rsidR="004656B7" w:rsidRPr="004656B7" w:rsidRDefault="004656B7" w:rsidP="004656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是</w:t>
      </w: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同一个对象的引用</w:t>
      </w:r>
    </w:p>
    <w:p w14:paraId="3BA89C79" w14:textId="77777777" w:rsidR="004656B7" w:rsidRPr="004656B7" w:rsidRDefault="004656B7" w:rsidP="004656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所以修改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等价于修改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</w:p>
    <w:p w14:paraId="4E8798CF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添加第一个节点后：</w:t>
      </w:r>
    </w:p>
    <w:p w14:paraId="42FE28A6" w14:textId="77777777" w:rsidR="004656B7" w:rsidRPr="004656B7" w:rsidRDefault="004656B7" w:rsidP="004656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移动到新节点，与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分离</w:t>
      </w:r>
    </w:p>
    <w:p w14:paraId="2B6A2DEA" w14:textId="77777777" w:rsidR="004656B7" w:rsidRPr="004656B7" w:rsidRDefault="004656B7" w:rsidP="004656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后续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的修改不再影响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</w:p>
    <w:p w14:paraId="23703A09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对</w:t>
      </w:r>
      <w:proofErr w:type="spellStart"/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的相同逻辑 </w:t>
      </w:r>
    </w:p>
    <w:p w14:paraId="236F1E73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big指针对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的影响完全相同：</w:t>
      </w:r>
    </w:p>
    <w:p w14:paraId="78EFD793" w14:textId="77777777" w:rsidR="004656B7" w:rsidRPr="004656B7" w:rsidRDefault="004656B7" w:rsidP="004656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第一次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head修改的是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bigDummy.next</w:t>
      </w:r>
      <w:proofErr w:type="spellEnd"/>
    </w:p>
    <w:p w14:paraId="242E0C47" w14:textId="77777777" w:rsidR="004656B7" w:rsidRPr="004656B7" w:rsidRDefault="004656B7" w:rsidP="004656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之后big移动，后续修改不再直接影响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</w:p>
    <w:p w14:paraId="1599CC99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为什么这样做有效？ </w:t>
      </w:r>
    </w:p>
    <w:p w14:paraId="484AC407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哑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节点的核心价值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74F0E17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// 最后连接两个链表时：</w:t>
      </w:r>
    </w:p>
    <w:p w14:paraId="2EDC887C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;  // 通过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可以轻松找到big链表的头节点</w:t>
      </w:r>
    </w:p>
    <w:p w14:paraId="5D6CC7E6" w14:textId="77777777" w:rsidR="004656B7" w:rsidRPr="004656B7" w:rsidRDefault="004656B7" w:rsidP="004656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 xml:space="preserve">return 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;      // 通过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可以轻松找到</w:t>
      </w: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链表的头节点</w:t>
      </w:r>
    </w:p>
    <w:p w14:paraId="313DAE01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如果没有</w:t>
      </w:r>
      <w:proofErr w:type="gram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64921F9" w14:textId="77777777" w:rsidR="004656B7" w:rsidRPr="004656B7" w:rsidRDefault="004656B7" w:rsidP="004656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需要特殊处理头节点为空的边界条件</w:t>
      </w:r>
    </w:p>
    <w:p w14:paraId="5EA91D7B" w14:textId="77777777" w:rsidR="004656B7" w:rsidRPr="004656B7" w:rsidRDefault="004656B7" w:rsidP="004656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需要记录两个链表的头节点指针</w:t>
      </w:r>
    </w:p>
    <w:p w14:paraId="18DCD13A" w14:textId="77777777" w:rsidR="004656B7" w:rsidRPr="004656B7" w:rsidRDefault="004656B7" w:rsidP="004656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代码会复杂得多</w:t>
      </w:r>
    </w:p>
    <w:p w14:paraId="6A5353DE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指针移动的时序分析 </w:t>
      </w:r>
    </w:p>
    <w:p w14:paraId="19C55586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假设输入链表：1 → 4 → 3 → 2 → 5 (x=3)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675"/>
        <w:gridCol w:w="1153"/>
        <w:gridCol w:w="1766"/>
        <w:gridCol w:w="1153"/>
        <w:gridCol w:w="1766"/>
      </w:tblGrid>
      <w:tr w:rsidR="004656B7" w:rsidRPr="004656B7" w14:paraId="5A2B013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6EC268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24E99F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34A6F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sml</w:t>
            </w:r>
            <w:proofErr w:type="spellEnd"/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指向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EB5DB7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smlDummy.next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7703B5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big指向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D60282" w14:textId="77777777" w:rsidR="004656B7" w:rsidRPr="004656B7" w:rsidRDefault="004656B7" w:rsidP="004656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bigDummy.next</w:t>
            </w:r>
            <w:proofErr w:type="spellEnd"/>
          </w:p>
        </w:tc>
      </w:tr>
      <w:tr w:rsidR="004656B7" w:rsidRPr="004656B7" w14:paraId="0C4AB2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DA08C6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8F6873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A6D96C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smlDummy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FCF50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F10A0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bigDummy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1B7454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null</w:t>
            </w:r>
          </w:p>
        </w:tc>
      </w:tr>
      <w:tr w:rsidR="004656B7" w:rsidRPr="004656B7" w14:paraId="2ADC55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9C8585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BB0407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1&lt;3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9649AB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95301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63A046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bigDummy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08922A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null</w:t>
            </w:r>
          </w:p>
        </w:tc>
      </w:tr>
      <w:tr w:rsidR="004656B7" w:rsidRPr="004656B7" w14:paraId="78775A6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C7619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F8A465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4≥3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C780CC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A4DE3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EE929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7B83AE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节点4</w:t>
            </w:r>
          </w:p>
        </w:tc>
      </w:tr>
      <w:tr w:rsidR="004656B7" w:rsidRPr="004656B7" w14:paraId="4A579A8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D3804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EDD905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3≥3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AB86DB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616B15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55D134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47AA29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节点4</w:t>
            </w:r>
          </w:p>
        </w:tc>
      </w:tr>
      <w:tr w:rsidR="004656B7" w:rsidRPr="004656B7" w14:paraId="66A8F7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CFBFED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02B83F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2&lt;3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6317DC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973E00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3228D8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55ABB3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节点4</w:t>
            </w:r>
          </w:p>
        </w:tc>
      </w:tr>
      <w:tr w:rsidR="004656B7" w:rsidRPr="004656B7" w14:paraId="62FAD29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295A3A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775B67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5≥3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FA73D6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3A7E21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5AA55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643966" w14:textId="77777777" w:rsidR="004656B7" w:rsidRPr="004656B7" w:rsidRDefault="004656B7" w:rsidP="004656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656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节点4</w:t>
            </w:r>
          </w:p>
        </w:tc>
      </w:tr>
    </w:tbl>
    <w:p w14:paraId="4B6D270C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最终结果：</w:t>
      </w:r>
    </w:p>
    <w:p w14:paraId="357FC270" w14:textId="77777777" w:rsidR="004656B7" w:rsidRPr="004656B7" w:rsidRDefault="004656B7" w:rsidP="004656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smlDummy.next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→ 节点1 → 节点2</w:t>
      </w:r>
    </w:p>
    <w:p w14:paraId="01531CAE" w14:textId="77777777" w:rsidR="004656B7" w:rsidRPr="004656B7" w:rsidRDefault="004656B7" w:rsidP="004656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656B7">
        <w:rPr>
          <w:rFonts w:ascii="宋体" w:eastAsia="宋体" w:hAnsi="宋体" w:cs="宋体"/>
          <w:kern w:val="0"/>
          <w:sz w:val="24"/>
          <w14:ligatures w14:val="none"/>
        </w:rPr>
        <w:t>bigDummy.next</w:t>
      </w:r>
      <w:proofErr w:type="spellEnd"/>
      <w:r w:rsidRPr="004656B7">
        <w:rPr>
          <w:rFonts w:ascii="宋体" w:eastAsia="宋体" w:hAnsi="宋体" w:cs="宋体"/>
          <w:kern w:val="0"/>
          <w:sz w:val="24"/>
          <w14:ligatures w14:val="none"/>
        </w:rPr>
        <w:t>→ 节点4 → 节点3 → 节点5</w:t>
      </w:r>
    </w:p>
    <w:p w14:paraId="6C7FF874" w14:textId="77777777" w:rsidR="004656B7" w:rsidRPr="004656B7" w:rsidRDefault="004656B7" w:rsidP="004656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连接后：节点1 → 节点2 → 节点4 → 节点3 → 节点5</w:t>
      </w:r>
    </w:p>
    <w:p w14:paraId="046B71A8" w14:textId="77777777" w:rsidR="004656B7" w:rsidRPr="004656B7" w:rsidRDefault="004656B7" w:rsidP="004656B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总结 </w:t>
      </w:r>
    </w:p>
    <w:p w14:paraId="28F3EE42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核心设计思想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108249B" w14:textId="77777777" w:rsidR="004656B7" w:rsidRPr="004656B7" w:rsidRDefault="004656B7" w:rsidP="004656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节点作为固定锚点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：始终指向各自链表的头节点</w:t>
      </w:r>
    </w:p>
    <w:p w14:paraId="207124DA" w14:textId="77777777" w:rsidR="004656B7" w:rsidRPr="004656B7" w:rsidRDefault="004656B7" w:rsidP="004656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指针作为移动建造者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：动态构建链表，不断向后延伸</w:t>
      </w:r>
    </w:p>
    <w:p w14:paraId="2F9F912B" w14:textId="77777777" w:rsidR="004656B7" w:rsidRPr="004656B7" w:rsidRDefault="004656B7" w:rsidP="004656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首次操作的特殊性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：指针</w:t>
      </w: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初始与哑节点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重合，首次赋值实际上修改了哑节点的next指针</w:t>
      </w:r>
    </w:p>
    <w:p w14:paraId="1790ED86" w14:textId="77777777" w:rsidR="004656B7" w:rsidRPr="004656B7" w:rsidRDefault="004656B7" w:rsidP="004656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b/>
          <w:bCs/>
          <w:kern w:val="0"/>
          <w:sz w:val="24"/>
          <w14:ligatures w14:val="none"/>
        </w:rPr>
        <w:t>分离关注点</w:t>
      </w:r>
      <w:r w:rsidRPr="004656B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gramStart"/>
      <w:r w:rsidRPr="004656B7">
        <w:rPr>
          <w:rFonts w:ascii="宋体" w:eastAsia="宋体" w:hAnsi="宋体" w:cs="宋体"/>
          <w:kern w:val="0"/>
          <w:sz w:val="24"/>
          <w14:ligatures w14:val="none"/>
        </w:rPr>
        <w:t>哑</w:t>
      </w:r>
      <w:proofErr w:type="gramEnd"/>
      <w:r w:rsidRPr="004656B7">
        <w:rPr>
          <w:rFonts w:ascii="宋体" w:eastAsia="宋体" w:hAnsi="宋体" w:cs="宋体"/>
          <w:kern w:val="0"/>
          <w:sz w:val="24"/>
          <w14:ligatures w14:val="none"/>
        </w:rPr>
        <w:t>节点负责"记录起点"，指针负责"构建过程"</w:t>
      </w:r>
    </w:p>
    <w:p w14:paraId="2DF4EB6C" w14:textId="77777777" w:rsidR="004656B7" w:rsidRPr="004656B7" w:rsidRDefault="004656B7" w:rsidP="004656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656B7">
        <w:rPr>
          <w:rFonts w:ascii="宋体" w:eastAsia="宋体" w:hAnsi="宋体" w:cs="宋体"/>
          <w:kern w:val="0"/>
          <w:sz w:val="24"/>
          <w14:ligatures w14:val="none"/>
        </w:rPr>
        <w:t>这种设计模式是链表操作中的经典技巧，极大地简化了边界条件处理，让代码更加清晰和健壮。</w:t>
      </w:r>
    </w:p>
    <w:p w14:paraId="47A77FE2" w14:textId="77777777" w:rsidR="004656B7" w:rsidRPr="004656B7" w:rsidRDefault="004656B7" w:rsidP="004656B7">
      <w:pPr>
        <w:rPr>
          <w:rFonts w:hint="eastAsia"/>
        </w:rPr>
      </w:pPr>
    </w:p>
    <w:sectPr w:rsidR="004656B7" w:rsidRPr="00465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9F6"/>
    <w:multiLevelType w:val="multilevel"/>
    <w:tmpl w:val="DD2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2C9A"/>
    <w:multiLevelType w:val="multilevel"/>
    <w:tmpl w:val="8EFC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A142E"/>
    <w:multiLevelType w:val="multilevel"/>
    <w:tmpl w:val="ACC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F3731"/>
    <w:multiLevelType w:val="multilevel"/>
    <w:tmpl w:val="0F4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4C80"/>
    <w:multiLevelType w:val="multilevel"/>
    <w:tmpl w:val="009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8083A"/>
    <w:multiLevelType w:val="multilevel"/>
    <w:tmpl w:val="82F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77DC"/>
    <w:multiLevelType w:val="multilevel"/>
    <w:tmpl w:val="1BA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03AD"/>
    <w:multiLevelType w:val="multilevel"/>
    <w:tmpl w:val="4FA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56879"/>
    <w:multiLevelType w:val="multilevel"/>
    <w:tmpl w:val="783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10ED9"/>
    <w:multiLevelType w:val="multilevel"/>
    <w:tmpl w:val="94A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42EBC"/>
    <w:multiLevelType w:val="multilevel"/>
    <w:tmpl w:val="608A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0370E"/>
    <w:multiLevelType w:val="multilevel"/>
    <w:tmpl w:val="AE6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965338">
    <w:abstractNumId w:val="0"/>
  </w:num>
  <w:num w:numId="2" w16cid:durableId="650057221">
    <w:abstractNumId w:val="9"/>
  </w:num>
  <w:num w:numId="3" w16cid:durableId="966201943">
    <w:abstractNumId w:val="11"/>
  </w:num>
  <w:num w:numId="4" w16cid:durableId="1594315266">
    <w:abstractNumId w:val="8"/>
  </w:num>
  <w:num w:numId="5" w16cid:durableId="415369940">
    <w:abstractNumId w:val="7"/>
  </w:num>
  <w:num w:numId="6" w16cid:durableId="1144079275">
    <w:abstractNumId w:val="2"/>
  </w:num>
  <w:num w:numId="7" w16cid:durableId="1688868069">
    <w:abstractNumId w:val="4"/>
  </w:num>
  <w:num w:numId="8" w16cid:durableId="2068256888">
    <w:abstractNumId w:val="6"/>
  </w:num>
  <w:num w:numId="9" w16cid:durableId="2057896073">
    <w:abstractNumId w:val="10"/>
  </w:num>
  <w:num w:numId="10" w16cid:durableId="183711960">
    <w:abstractNumId w:val="5"/>
  </w:num>
  <w:num w:numId="11" w16cid:durableId="219754819">
    <w:abstractNumId w:val="3"/>
  </w:num>
  <w:num w:numId="12" w16cid:durableId="90213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B7"/>
    <w:rsid w:val="004656B7"/>
    <w:rsid w:val="006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C473"/>
  <w15:chartTrackingRefBased/>
  <w15:docId w15:val="{917B6D4E-101B-4893-98E3-40FA50A0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6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6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6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6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6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6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6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6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6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6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6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6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6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6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6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6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6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6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6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6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6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6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465</Words>
  <Characters>2580</Characters>
  <Application>Microsoft Office Word</Application>
  <DocSecurity>0</DocSecurity>
  <Lines>73</Lines>
  <Paragraphs>74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2026-02-24T14:23:00Z</dcterms:created>
  <dcterms:modified xsi:type="dcterms:W3CDTF">2026-02-24T14:24:00Z</dcterms:modified>
</cp:coreProperties>
</file>