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8B38E" w14:textId="77777777" w:rsidR="004C21A3" w:rsidRDefault="004C21A3">
      <w:pPr>
        <w:spacing w:line="360" w:lineRule="auto"/>
        <w:outlineLvl w:val="0"/>
        <w:rPr>
          <w:rFonts w:cs="Arial"/>
          <w:b/>
          <w:sz w:val="30"/>
          <w:szCs w:val="30"/>
        </w:rPr>
      </w:pPr>
    </w:p>
    <w:p w14:paraId="3A58B38F" w14:textId="77777777" w:rsidR="004C21A3" w:rsidRDefault="004C21A3">
      <w:pPr>
        <w:spacing w:line="360" w:lineRule="auto"/>
        <w:outlineLvl w:val="0"/>
        <w:rPr>
          <w:rFonts w:cs="Arial"/>
          <w:b/>
          <w:sz w:val="30"/>
          <w:szCs w:val="30"/>
        </w:rPr>
      </w:pPr>
      <w:bookmarkStart w:id="0" w:name="_Ref26263616"/>
      <w:bookmarkEnd w:id="0"/>
    </w:p>
    <w:p w14:paraId="3A58B390" w14:textId="77777777" w:rsidR="004C21A3" w:rsidRDefault="004C21A3">
      <w:pPr>
        <w:spacing w:line="360" w:lineRule="auto"/>
        <w:outlineLvl w:val="0"/>
        <w:rPr>
          <w:rFonts w:cs="Arial"/>
          <w:b/>
          <w:sz w:val="30"/>
          <w:szCs w:val="30"/>
        </w:rPr>
      </w:pPr>
    </w:p>
    <w:p w14:paraId="3A58B391" w14:textId="77777777" w:rsidR="004C21A3" w:rsidRDefault="004C21A3">
      <w:pPr>
        <w:spacing w:line="360" w:lineRule="auto"/>
        <w:outlineLvl w:val="0"/>
        <w:rPr>
          <w:rFonts w:cs="Arial"/>
          <w:b/>
          <w:sz w:val="30"/>
          <w:szCs w:val="30"/>
        </w:rPr>
      </w:pPr>
    </w:p>
    <w:p w14:paraId="3A58B392" w14:textId="77777777" w:rsidR="004C21A3" w:rsidRDefault="004C21A3">
      <w:pPr>
        <w:spacing w:line="360" w:lineRule="auto"/>
        <w:outlineLvl w:val="0"/>
        <w:rPr>
          <w:rFonts w:cs="Arial"/>
          <w:b/>
          <w:sz w:val="30"/>
          <w:szCs w:val="30"/>
        </w:rPr>
      </w:pPr>
    </w:p>
    <w:p w14:paraId="3A58B393" w14:textId="77777777" w:rsidR="004C21A3" w:rsidRDefault="004C21A3">
      <w:pPr>
        <w:spacing w:line="360" w:lineRule="auto"/>
        <w:outlineLvl w:val="0"/>
        <w:rPr>
          <w:rFonts w:cs="Arial"/>
          <w:b/>
          <w:sz w:val="30"/>
          <w:szCs w:val="30"/>
        </w:rPr>
      </w:pPr>
    </w:p>
    <w:p w14:paraId="3A58B394" w14:textId="77777777" w:rsidR="004C21A3" w:rsidRDefault="00000000">
      <w:pPr>
        <w:spacing w:line="360" w:lineRule="auto"/>
        <w:jc w:val="center"/>
        <w:outlineLvl w:val="0"/>
        <w:rPr>
          <w:rFonts w:cs="Arial"/>
          <w:b/>
          <w:sz w:val="48"/>
          <w:szCs w:val="48"/>
        </w:rPr>
      </w:pPr>
      <w:r>
        <w:rPr>
          <w:rFonts w:cs="Arial" w:hint="eastAsia"/>
          <w:b/>
          <w:sz w:val="48"/>
          <w:szCs w:val="48"/>
        </w:rPr>
        <w:t>数据采集需求</w:t>
      </w:r>
    </w:p>
    <w:p w14:paraId="3A58B395" w14:textId="77777777" w:rsidR="004C21A3" w:rsidRDefault="004C21A3">
      <w:pPr>
        <w:spacing w:line="360" w:lineRule="auto"/>
        <w:ind w:firstLineChars="1046" w:firstLine="3150"/>
        <w:outlineLvl w:val="0"/>
        <w:rPr>
          <w:rFonts w:cs="Arial"/>
          <w:b/>
          <w:sz w:val="30"/>
          <w:szCs w:val="30"/>
        </w:rPr>
      </w:pPr>
    </w:p>
    <w:p w14:paraId="3A58B396" w14:textId="77777777" w:rsidR="004C21A3" w:rsidRDefault="004C21A3">
      <w:pPr>
        <w:spacing w:line="360" w:lineRule="auto"/>
        <w:ind w:firstLineChars="1046" w:firstLine="3150"/>
        <w:outlineLvl w:val="0"/>
        <w:rPr>
          <w:rFonts w:cs="Arial"/>
          <w:b/>
          <w:sz w:val="30"/>
          <w:szCs w:val="30"/>
        </w:rPr>
      </w:pPr>
    </w:p>
    <w:p w14:paraId="3A58B397" w14:textId="77777777" w:rsidR="004C21A3" w:rsidRDefault="004C21A3">
      <w:pPr>
        <w:spacing w:line="360" w:lineRule="auto"/>
        <w:ind w:firstLineChars="1046" w:firstLine="3150"/>
        <w:outlineLvl w:val="0"/>
        <w:rPr>
          <w:rFonts w:cs="Arial"/>
          <w:b/>
          <w:sz w:val="30"/>
          <w:szCs w:val="30"/>
        </w:rPr>
      </w:pPr>
    </w:p>
    <w:p w14:paraId="3A58B398" w14:textId="77777777" w:rsidR="004C21A3" w:rsidRDefault="004C21A3">
      <w:pPr>
        <w:spacing w:line="360" w:lineRule="auto"/>
        <w:outlineLvl w:val="0"/>
        <w:rPr>
          <w:rFonts w:cs="Arial"/>
          <w:b/>
          <w:sz w:val="30"/>
          <w:szCs w:val="30"/>
        </w:rPr>
      </w:pPr>
    </w:p>
    <w:p w14:paraId="3A58B399" w14:textId="77777777" w:rsidR="004C21A3" w:rsidRDefault="004C21A3">
      <w:pPr>
        <w:spacing w:line="360" w:lineRule="auto"/>
        <w:ind w:firstLineChars="1046" w:firstLine="3150"/>
        <w:outlineLvl w:val="0"/>
        <w:rPr>
          <w:rFonts w:cs="Arial"/>
          <w:b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4C21A3" w14:paraId="3A58B39E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3A58B39A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 w:hint="eastAsia"/>
                <w:sz w:val="21"/>
                <w:szCs w:val="21"/>
              </w:rPr>
              <w:t>编制部门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A58B39B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 w:hint="eastAsia"/>
                <w:sz w:val="21"/>
                <w:szCs w:val="21"/>
              </w:rPr>
              <w:t>模型部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A58B39C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 w:hint="eastAsia"/>
                <w:sz w:val="21"/>
                <w:szCs w:val="21"/>
              </w:rPr>
              <w:t>文件版本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A58B39D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 w:hint="eastAsia"/>
                <w:sz w:val="21"/>
                <w:szCs w:val="21"/>
              </w:rPr>
              <w:t>A</w:t>
            </w:r>
            <w:r>
              <w:rPr>
                <w:rFonts w:ascii="宋体" w:hAnsi="宋体" w:cs="Arial"/>
                <w:sz w:val="21"/>
                <w:szCs w:val="21"/>
              </w:rPr>
              <w:t>0</w:t>
            </w:r>
          </w:p>
        </w:tc>
      </w:tr>
      <w:tr w:rsidR="004C21A3" w14:paraId="3A58B3A3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3A58B39F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 w:hint="eastAsia"/>
                <w:sz w:val="21"/>
                <w:szCs w:val="21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A58B3A0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A58B3A1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/>
                <w:sz w:val="21"/>
                <w:szCs w:val="21"/>
              </w:rPr>
              <w:t xml:space="preserve">日  </w:t>
            </w:r>
            <w:r>
              <w:rPr>
                <w:rFonts w:ascii="宋体" w:hAnsi="宋体" w:cs="Arial" w:hint="eastAsia"/>
                <w:sz w:val="21"/>
                <w:szCs w:val="21"/>
              </w:rPr>
              <w:t xml:space="preserve">  </w:t>
            </w:r>
            <w:r>
              <w:rPr>
                <w:rFonts w:ascii="宋体" w:hAnsi="宋体" w:cs="Arial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A58B3A2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</w:p>
        </w:tc>
      </w:tr>
      <w:tr w:rsidR="004C21A3" w14:paraId="3A58B3A8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8B3A4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/>
                <w:sz w:val="21"/>
                <w:szCs w:val="21"/>
              </w:rPr>
              <w:t>审核</w:t>
            </w:r>
            <w:r>
              <w:rPr>
                <w:rFonts w:ascii="宋体" w:hAnsi="宋体" w:cs="Arial" w:hint="eastAsia"/>
                <w:sz w:val="21"/>
                <w:szCs w:val="21"/>
              </w:rPr>
              <w:t>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8B3A5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8B3A6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/>
                <w:sz w:val="21"/>
                <w:szCs w:val="21"/>
              </w:rPr>
              <w:t xml:space="preserve">日  </w:t>
            </w:r>
            <w:r>
              <w:rPr>
                <w:rFonts w:ascii="宋体" w:hAnsi="宋体" w:cs="Arial" w:hint="eastAsia"/>
                <w:sz w:val="21"/>
                <w:szCs w:val="21"/>
              </w:rPr>
              <w:t xml:space="preserve">  </w:t>
            </w:r>
            <w:r>
              <w:rPr>
                <w:rFonts w:ascii="宋体" w:hAnsi="宋体" w:cs="Arial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8B3A7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</w:p>
        </w:tc>
      </w:tr>
      <w:tr w:rsidR="004C21A3" w14:paraId="3A58B3AD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8B3A9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/>
                <w:sz w:val="21"/>
                <w:szCs w:val="21"/>
              </w:rPr>
              <w:t>批准</w:t>
            </w:r>
            <w:r>
              <w:rPr>
                <w:rFonts w:ascii="宋体" w:hAnsi="宋体" w:cs="Arial" w:hint="eastAsia"/>
                <w:sz w:val="21"/>
                <w:szCs w:val="21"/>
              </w:rPr>
              <w:t>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8B3AA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8B3AB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/>
                <w:sz w:val="21"/>
                <w:szCs w:val="21"/>
              </w:rPr>
              <w:t xml:space="preserve">日  </w:t>
            </w:r>
            <w:r>
              <w:rPr>
                <w:rFonts w:ascii="宋体" w:hAnsi="宋体" w:cs="Arial" w:hint="eastAsia"/>
                <w:sz w:val="21"/>
                <w:szCs w:val="21"/>
              </w:rPr>
              <w:t xml:space="preserve">  </w:t>
            </w:r>
            <w:r>
              <w:rPr>
                <w:rFonts w:ascii="宋体" w:hAnsi="宋体" w:cs="Arial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8B3AC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</w:p>
        </w:tc>
      </w:tr>
      <w:tr w:rsidR="004C21A3" w14:paraId="3A58B3B0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8B3AE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  <w:r>
              <w:rPr>
                <w:rFonts w:ascii="宋体" w:hAnsi="宋体" w:cs="Arial" w:hint="eastAsia"/>
                <w:sz w:val="21"/>
                <w:szCs w:val="21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8B3AF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  <w:sz w:val="21"/>
                <w:szCs w:val="21"/>
              </w:rPr>
            </w:pPr>
          </w:p>
        </w:tc>
      </w:tr>
    </w:tbl>
    <w:p w14:paraId="3A58B3B1" w14:textId="77777777" w:rsidR="004C21A3" w:rsidRDefault="004C21A3">
      <w:pPr>
        <w:snapToGrid w:val="0"/>
        <w:spacing w:line="360" w:lineRule="auto"/>
        <w:ind w:firstLineChars="1600" w:firstLine="4498"/>
        <w:jc w:val="center"/>
        <w:rPr>
          <w:b/>
          <w:sz w:val="28"/>
          <w:szCs w:val="28"/>
        </w:rPr>
      </w:pPr>
    </w:p>
    <w:p w14:paraId="3A58B3B2" w14:textId="77777777" w:rsidR="004C21A3" w:rsidRDefault="004C21A3">
      <w:pPr>
        <w:snapToGrid w:val="0"/>
        <w:ind w:firstLineChars="1600" w:firstLine="4498"/>
        <w:jc w:val="center"/>
        <w:rPr>
          <w:b/>
          <w:sz w:val="28"/>
          <w:szCs w:val="28"/>
        </w:rPr>
        <w:sectPr w:rsidR="004C21A3">
          <w:headerReference w:type="even" r:id="rId11"/>
          <w:headerReference w:type="default" r:id="rId12"/>
          <w:footerReference w:type="even" r:id="rId13"/>
          <w:headerReference w:type="first" r:id="rId14"/>
          <w:footerReference w:type="first" r:id="rId15"/>
          <w:pgSz w:w="11900" w:h="16840"/>
          <w:pgMar w:top="1440" w:right="1800" w:bottom="1440" w:left="1800" w:header="851" w:footer="992" w:gutter="0"/>
          <w:cols w:space="425"/>
          <w:docGrid w:type="lines" w:linePitch="423"/>
        </w:sectPr>
      </w:pPr>
    </w:p>
    <w:p w14:paraId="3A58B3B3" w14:textId="77777777" w:rsidR="004C21A3" w:rsidRDefault="004C21A3">
      <w:pPr>
        <w:snapToGrid w:val="0"/>
        <w:ind w:firstLineChars="1600" w:firstLine="4498"/>
        <w:jc w:val="center"/>
        <w:rPr>
          <w:b/>
          <w:sz w:val="28"/>
          <w:szCs w:val="28"/>
        </w:rPr>
      </w:pPr>
    </w:p>
    <w:p w14:paraId="3A58B3B4" w14:textId="77777777" w:rsidR="004C21A3" w:rsidRDefault="00000000">
      <w:pPr>
        <w:snapToGrid w:val="0"/>
        <w:jc w:val="center"/>
        <w:rPr>
          <w:rFonts w:cs="Arial"/>
          <w:b/>
          <w:bCs/>
          <w:sz w:val="32"/>
          <w:szCs w:val="32"/>
        </w:rPr>
      </w:pPr>
      <w:r>
        <w:rPr>
          <w:rFonts w:cs="Arial" w:hint="eastAsia"/>
          <w:b/>
          <w:bCs/>
          <w:sz w:val="32"/>
          <w:szCs w:val="32"/>
        </w:rPr>
        <w:t>文件修订记录</w:t>
      </w:r>
    </w:p>
    <w:p w14:paraId="3A58B3B5" w14:textId="77777777" w:rsidR="004C21A3" w:rsidRDefault="004C21A3">
      <w:pPr>
        <w:snapToGrid w:val="0"/>
        <w:jc w:val="center"/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4C21A3" w14:paraId="3A58B3BB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A58B3B6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修改日期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A58B3B7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A58B3B8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A58B3B9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/>
              </w:rPr>
              <w:t>修</w:t>
            </w:r>
            <w:r>
              <w:rPr>
                <w:rFonts w:ascii="宋体" w:hAnsi="宋体" w:cs="Arial" w:hint="eastAsia"/>
              </w:rPr>
              <w:t>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A58B3BA" w14:textId="77777777" w:rsidR="004C21A3" w:rsidRDefault="00000000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  <w:r>
              <w:rPr>
                <w:rFonts w:ascii="宋体" w:hAnsi="宋体" w:cs="Arial"/>
              </w:rPr>
              <w:t>批</w:t>
            </w:r>
            <w:r>
              <w:rPr>
                <w:rFonts w:ascii="宋体" w:hAnsi="宋体" w:cs="Arial" w:hint="eastAsia"/>
              </w:rPr>
              <w:t>准人</w:t>
            </w:r>
          </w:p>
        </w:tc>
      </w:tr>
      <w:tr w:rsidR="004C21A3" w14:paraId="3A58B3C1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A58B3BC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A58B3BD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A58B3BE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A58B3BF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A58B3C0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</w:tr>
      <w:tr w:rsidR="004C21A3" w14:paraId="3A58B3C7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A58B3C2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A58B3C3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A58B3C4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A58B3C5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A58B3C6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</w:tr>
      <w:tr w:rsidR="004C21A3" w14:paraId="3A58B3CD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3A58B3C8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161" w:type="dxa"/>
            <w:vAlign w:val="center"/>
          </w:tcPr>
          <w:p w14:paraId="3A58B3C9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3402" w:type="dxa"/>
            <w:vAlign w:val="center"/>
          </w:tcPr>
          <w:p w14:paraId="3A58B3CA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276" w:type="dxa"/>
            <w:vAlign w:val="center"/>
          </w:tcPr>
          <w:p w14:paraId="3A58B3CB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390" w:type="dxa"/>
            <w:vAlign w:val="center"/>
          </w:tcPr>
          <w:p w14:paraId="3A58B3CC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</w:tr>
      <w:tr w:rsidR="004C21A3" w14:paraId="3A58B3D3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3A58B3CE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161" w:type="dxa"/>
            <w:vAlign w:val="center"/>
          </w:tcPr>
          <w:p w14:paraId="3A58B3CF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3402" w:type="dxa"/>
            <w:vAlign w:val="center"/>
          </w:tcPr>
          <w:p w14:paraId="3A58B3D0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276" w:type="dxa"/>
            <w:vAlign w:val="center"/>
          </w:tcPr>
          <w:p w14:paraId="3A58B3D1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390" w:type="dxa"/>
            <w:vAlign w:val="center"/>
          </w:tcPr>
          <w:p w14:paraId="3A58B3D2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</w:tr>
      <w:tr w:rsidR="004C21A3" w14:paraId="3A58B3D9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A58B3D4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A58B3D5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A58B3D6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A58B3D7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A58B3D8" w14:textId="77777777" w:rsidR="004C21A3" w:rsidRDefault="004C21A3">
            <w:pPr>
              <w:snapToGrid w:val="0"/>
              <w:spacing w:line="360" w:lineRule="auto"/>
              <w:jc w:val="center"/>
              <w:rPr>
                <w:rFonts w:ascii="宋体" w:hAnsi="宋体" w:cs="Arial"/>
              </w:rPr>
            </w:pPr>
          </w:p>
        </w:tc>
      </w:tr>
    </w:tbl>
    <w:p w14:paraId="3A58B3DA" w14:textId="77777777" w:rsidR="004C21A3" w:rsidRDefault="004C21A3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14:paraId="3A58B3DB" w14:textId="77777777" w:rsidR="004C21A3" w:rsidRDefault="004C21A3">
      <w:pPr>
        <w:pStyle w:val="1"/>
        <w:numPr>
          <w:ilvl w:val="0"/>
          <w:numId w:val="1"/>
        </w:numPr>
        <w:spacing w:line="360" w:lineRule="auto"/>
        <w:rPr>
          <w:rFonts w:cs="Times New Roman"/>
          <w:sz w:val="32"/>
        </w:rPr>
        <w:sectPr w:rsidR="004C21A3">
          <w:footerReference w:type="default" r:id="rId16"/>
          <w:pgSz w:w="11900" w:h="16840"/>
          <w:pgMar w:top="1440" w:right="1800" w:bottom="1440" w:left="1800" w:header="851" w:footer="992" w:gutter="0"/>
          <w:pgNumType w:start="1"/>
          <w:cols w:space="425"/>
          <w:docGrid w:type="lines" w:linePitch="423"/>
        </w:sectPr>
      </w:pPr>
    </w:p>
    <w:p w14:paraId="3A58B3DC" w14:textId="77777777" w:rsidR="004C21A3" w:rsidRDefault="00000000">
      <w:pPr>
        <w:pStyle w:val="1"/>
        <w:numPr>
          <w:ilvl w:val="0"/>
          <w:numId w:val="1"/>
        </w:numPr>
        <w:spacing w:line="360" w:lineRule="auto"/>
        <w:rPr>
          <w:rFonts w:cs="Times New Roman"/>
          <w:sz w:val="32"/>
        </w:rPr>
      </w:pPr>
      <w:r>
        <w:rPr>
          <w:rFonts w:cs="Times New Roman"/>
          <w:sz w:val="32"/>
        </w:rPr>
        <w:lastRenderedPageBreak/>
        <w:t>简介</w:t>
      </w:r>
    </w:p>
    <w:p w14:paraId="3A58B3DD" w14:textId="77777777" w:rsidR="004C21A3" w:rsidRDefault="00000000">
      <w:pPr>
        <w:pStyle w:val="2"/>
        <w:numPr>
          <w:ilvl w:val="1"/>
          <w:numId w:val="2"/>
        </w:numPr>
        <w:spacing w:line="360" w:lineRule="auto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/>
          <w:sz w:val="28"/>
        </w:rPr>
        <w:t>目的</w:t>
      </w:r>
    </w:p>
    <w:p w14:paraId="3A58B3DE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</w:rPr>
      </w:pPr>
      <w:r>
        <w:rPr>
          <w:rFonts w:cs="Times New Roman"/>
          <w:sz w:val="21"/>
        </w:rPr>
        <w:t>主要是为了让数据采集人员明确</w:t>
      </w:r>
      <w:r>
        <w:rPr>
          <w:rFonts w:cs="Times New Roman" w:hint="eastAsia"/>
          <w:sz w:val="21"/>
        </w:rPr>
        <w:t>采集</w:t>
      </w:r>
      <w:r>
        <w:rPr>
          <w:rFonts w:cs="Times New Roman"/>
          <w:sz w:val="21"/>
        </w:rPr>
        <w:t>需求，避免采集的数据与需求不符。</w:t>
      </w:r>
    </w:p>
    <w:p w14:paraId="3A58B3DF" w14:textId="77777777" w:rsidR="004C21A3" w:rsidRDefault="00000000">
      <w:pPr>
        <w:pStyle w:val="2"/>
        <w:numPr>
          <w:ilvl w:val="1"/>
          <w:numId w:val="2"/>
        </w:numPr>
        <w:spacing w:line="360" w:lineRule="auto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/>
          <w:sz w:val="28"/>
        </w:rPr>
        <w:t>范围</w:t>
      </w:r>
    </w:p>
    <w:p w14:paraId="3A58B3E0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本文档主要描述的是肺栓塞</w:t>
      </w:r>
      <w:r>
        <w:rPr>
          <w:rFonts w:cs="Times New Roman" w:hint="eastAsia"/>
          <w:sz w:val="21"/>
        </w:rPr>
        <w:t>CT</w:t>
      </w:r>
      <w:r>
        <w:rPr>
          <w:rFonts w:cs="Times New Roman" w:hint="eastAsia"/>
          <w:sz w:val="21"/>
        </w:rPr>
        <w:t>图像辅助评估软件需要使用的数据采集的相关需求。</w:t>
      </w:r>
    </w:p>
    <w:p w14:paraId="3A58B3E1" w14:textId="77777777" w:rsidR="004C21A3" w:rsidRDefault="00000000">
      <w:pPr>
        <w:pStyle w:val="2"/>
        <w:numPr>
          <w:ilvl w:val="1"/>
          <w:numId w:val="2"/>
        </w:numPr>
        <w:spacing w:line="360" w:lineRule="auto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sz w:val="28"/>
        </w:rPr>
        <w:t>背景</w:t>
      </w:r>
    </w:p>
    <w:p w14:paraId="3A58B3E2" w14:textId="77777777" w:rsidR="004C21A3" w:rsidRDefault="00000000">
      <w:pPr>
        <w:spacing w:line="360" w:lineRule="auto"/>
        <w:ind w:firstLine="420"/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根据主肺栓塞CT图像辅助评估软件</w:t>
      </w:r>
      <w:r>
        <w:rPr>
          <w:rFonts w:cs="Times New Roman"/>
          <w:sz w:val="21"/>
          <w:szCs w:val="21"/>
        </w:rPr>
        <w:t>产品的临床需</w:t>
      </w:r>
      <w:r>
        <w:rPr>
          <w:rFonts w:ascii="宋体" w:hAnsi="宋体" w:cs="宋体"/>
          <w:sz w:val="21"/>
          <w:szCs w:val="21"/>
        </w:rPr>
        <w:t>求、相关法规与标准的要求、市场的需求等正规输入，确定待开发软件在功能、性能、接口、运行环境、操作界面、软件整体架构描述、算法和数据要求等方面的要求，形成公司质量管理体系文件《需求规格说明》，同时也考虑了算法性能、网络安全、警示提示等方面的需求。</w:t>
      </w:r>
    </w:p>
    <w:p w14:paraId="3A58B3E3" w14:textId="77777777" w:rsidR="004C21A3" w:rsidRDefault="00000000">
      <w:pPr>
        <w:pStyle w:val="1"/>
        <w:numPr>
          <w:ilvl w:val="0"/>
          <w:numId w:val="1"/>
        </w:numPr>
        <w:spacing w:line="360" w:lineRule="auto"/>
        <w:rPr>
          <w:rFonts w:cs="Times New Roman"/>
          <w:sz w:val="32"/>
        </w:rPr>
      </w:pPr>
      <w:r>
        <w:rPr>
          <w:rFonts w:cs="Times New Roman"/>
          <w:sz w:val="32"/>
        </w:rPr>
        <w:t>数据采集需求</w:t>
      </w:r>
    </w:p>
    <w:p w14:paraId="3A58B3E4" w14:textId="77777777" w:rsidR="004C21A3" w:rsidRDefault="00000000">
      <w:pPr>
        <w:pStyle w:val="2"/>
        <w:numPr>
          <w:ilvl w:val="1"/>
          <w:numId w:val="3"/>
        </w:numPr>
        <w:spacing w:line="360" w:lineRule="auto"/>
        <w:ind w:left="357" w:hanging="357"/>
        <w:rPr>
          <w:rFonts w:ascii="Times New Roman" w:eastAsia="宋体" w:hAnsi="Times New Roman" w:cs="Times New Roman"/>
          <w:sz w:val="28"/>
        </w:rPr>
      </w:pPr>
      <w:bookmarkStart w:id="1" w:name="OLE_LINK38"/>
      <w:r>
        <w:rPr>
          <w:rFonts w:ascii="Times New Roman" w:eastAsia="宋体" w:hAnsi="Times New Roman" w:cs="Times New Roman" w:hint="eastAsia"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</w:rPr>
        <w:t>目标疾病流行病学特征</w:t>
      </w:r>
    </w:p>
    <w:p w14:paraId="3A58B3E5" w14:textId="77777777" w:rsidR="004C21A3" w:rsidRDefault="00000000">
      <w:pPr>
        <w:pStyle w:val="Default"/>
        <w:numPr>
          <w:ilvl w:val="2"/>
          <w:numId w:val="1"/>
        </w:numPr>
        <w:spacing w:line="360" w:lineRule="auto"/>
        <w:ind w:rightChars="-70" w:right="-168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目标疾病的疾病构成</w:t>
      </w:r>
    </w:p>
    <w:p w14:paraId="3A58B3E6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</w:rPr>
      </w:pPr>
      <w:r>
        <w:rPr>
          <w:rFonts w:ascii="宋体" w:hAnsi="宋体" w:cs="宋体" w:hint="eastAsia"/>
          <w:color w:val="000000"/>
          <w:sz w:val="21"/>
          <w:szCs w:val="21"/>
          <w:shd w:val="clear" w:color="auto" w:fill="FFFFFF"/>
        </w:rPr>
        <w:t>由于产品针对胸部CTPA检查场景设计，所以目标疾病是有肺栓塞征象的疾病，以及对应的无肺栓塞征象的人群</w:t>
      </w:r>
      <w:r>
        <w:rPr>
          <w:rFonts w:cs="Times New Roman"/>
          <w:color w:val="000000"/>
          <w:sz w:val="21"/>
          <w:szCs w:val="21"/>
          <w:shd w:val="clear" w:color="auto" w:fill="FFFFFF"/>
        </w:rPr>
        <w:t>。</w:t>
      </w:r>
      <w:r>
        <w:rPr>
          <w:rFonts w:cs="Times New Roman"/>
          <w:color w:val="000000"/>
          <w:sz w:val="21"/>
          <w:szCs w:val="21"/>
          <w:shd w:val="clear" w:color="auto" w:fill="FFFFFF"/>
        </w:rPr>
        <w:t> </w:t>
      </w:r>
    </w:p>
    <w:p w14:paraId="3A58B3E7" w14:textId="77777777" w:rsidR="004C21A3" w:rsidRDefault="00000000">
      <w:pPr>
        <w:pStyle w:val="Default"/>
        <w:numPr>
          <w:ilvl w:val="2"/>
          <w:numId w:val="1"/>
        </w:numPr>
        <w:spacing w:line="360" w:lineRule="auto"/>
        <w:ind w:rightChars="-70" w:right="-168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人群分布</w:t>
      </w:r>
    </w:p>
    <w:p w14:paraId="3A58B3E8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患病：</w:t>
      </w:r>
      <w:r>
        <w:rPr>
          <w:rFonts w:cs="Times New Roman"/>
          <w:sz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  <w:shd w:val="clear" w:color="auto" w:fill="FFFFFF"/>
        </w:rPr>
        <w:t>数据应是的有肺栓塞征象，以及对应的无肺栓塞征象的数据</w:t>
      </w:r>
      <w:r>
        <w:rPr>
          <w:rFonts w:cs="Times New Roman"/>
          <w:color w:val="000000"/>
          <w:sz w:val="21"/>
          <w:szCs w:val="21"/>
          <w:shd w:val="clear" w:color="auto" w:fill="FFFFFF"/>
        </w:rPr>
        <w:t>。</w:t>
      </w:r>
      <w:r>
        <w:rPr>
          <w:rFonts w:ascii="宋体" w:hAnsi="宋体" w:cs="宋体" w:hint="eastAsia"/>
          <w:color w:val="000000"/>
          <w:sz w:val="21"/>
          <w:szCs w:val="21"/>
          <w:shd w:val="clear" w:color="auto" w:fill="FFFFFF"/>
        </w:rPr>
        <w:t>；</w:t>
      </w:r>
    </w:p>
    <w:p w14:paraId="3A58B3E9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性别：</w:t>
      </w:r>
      <w:r>
        <w:rPr>
          <w:rFonts w:cs="Times New Roman"/>
          <w:sz w:val="21"/>
        </w:rPr>
        <w:t xml:space="preserve"> </w:t>
      </w:r>
      <w:r>
        <w:rPr>
          <w:rFonts w:cs="Times New Roman" w:hint="eastAsia"/>
          <w:sz w:val="21"/>
        </w:rPr>
        <w:t>无限制，男女都应有；</w:t>
      </w:r>
    </w:p>
    <w:p w14:paraId="3A58B3EA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lastRenderedPageBreak/>
        <w:t>年龄：</w:t>
      </w:r>
      <w:r>
        <w:rPr>
          <w:rFonts w:cs="Times New Roman" w:hint="eastAsia"/>
          <w:sz w:val="21"/>
        </w:rPr>
        <w:t xml:space="preserve"> </w:t>
      </w:r>
      <w:r>
        <w:rPr>
          <w:rFonts w:cs="Times New Roman" w:hint="eastAsia"/>
          <w:sz w:val="21"/>
        </w:rPr>
        <w:t>无限制，年龄分布在各个年龄段；</w:t>
      </w:r>
    </w:p>
    <w:p w14:paraId="3A58B3EB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职业：</w:t>
      </w:r>
      <w:r>
        <w:rPr>
          <w:rFonts w:cs="Times New Roman"/>
          <w:sz w:val="21"/>
        </w:rPr>
        <w:t xml:space="preserve"> </w:t>
      </w:r>
      <w:r>
        <w:rPr>
          <w:rFonts w:cs="Times New Roman" w:hint="eastAsia"/>
          <w:sz w:val="21"/>
        </w:rPr>
        <w:t>无限制；</w:t>
      </w:r>
    </w:p>
    <w:p w14:paraId="3A58B3EC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地域：</w:t>
      </w:r>
      <w:r>
        <w:rPr>
          <w:rFonts w:cs="Times New Roman"/>
          <w:sz w:val="21"/>
        </w:rPr>
        <w:t xml:space="preserve"> </w:t>
      </w:r>
      <w:r>
        <w:rPr>
          <w:rFonts w:cs="Times New Roman" w:hint="eastAsia"/>
          <w:sz w:val="21"/>
        </w:rPr>
        <w:t>无限制，建议地域分布尽量均衡；</w:t>
      </w:r>
    </w:p>
    <w:p w14:paraId="3A58B3ED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生活方式：</w:t>
      </w:r>
      <w:bookmarkEnd w:id="1"/>
      <w:r>
        <w:rPr>
          <w:rFonts w:cs="Times New Roman"/>
          <w:sz w:val="21"/>
        </w:rPr>
        <w:t xml:space="preserve"> </w:t>
      </w:r>
      <w:r>
        <w:rPr>
          <w:rFonts w:cs="Times New Roman" w:hint="eastAsia"/>
          <w:sz w:val="21"/>
        </w:rPr>
        <w:t>无限制；</w:t>
      </w:r>
    </w:p>
    <w:p w14:paraId="3A58B3EE" w14:textId="77777777" w:rsidR="004C21A3" w:rsidRDefault="00000000">
      <w:pPr>
        <w:pStyle w:val="Default"/>
        <w:numPr>
          <w:ilvl w:val="2"/>
          <w:numId w:val="1"/>
        </w:numPr>
        <w:spacing w:line="360" w:lineRule="auto"/>
        <w:ind w:rightChars="-70" w:right="-168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统计指标</w:t>
      </w:r>
    </w:p>
    <w:p w14:paraId="3A58B3EF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不适用。</w:t>
      </w:r>
    </w:p>
    <w:p w14:paraId="3A58B3F0" w14:textId="77777777" w:rsidR="004C21A3" w:rsidRDefault="00000000">
      <w:pPr>
        <w:pStyle w:val="2"/>
        <w:numPr>
          <w:ilvl w:val="1"/>
          <w:numId w:val="3"/>
        </w:numPr>
        <w:spacing w:line="360" w:lineRule="auto"/>
        <w:ind w:left="357" w:hanging="357"/>
        <w:rPr>
          <w:rFonts w:ascii="Times New Roman" w:eastAsia="宋体" w:hAnsi="Times New Roman" w:cs="Times New Roman"/>
          <w:sz w:val="28"/>
        </w:rPr>
      </w:pPr>
      <w:bookmarkStart w:id="2" w:name="OLE_LINK39"/>
      <w:r>
        <w:rPr>
          <w:rFonts w:ascii="Times New Roman" w:eastAsia="宋体" w:hAnsi="Times New Roman" w:cs="Times New Roman" w:hint="eastAsia"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</w:rPr>
        <w:t>数据来源</w:t>
      </w:r>
    </w:p>
    <w:p w14:paraId="3A58B3F1" w14:textId="77777777" w:rsidR="004C21A3" w:rsidRDefault="00000000">
      <w:pPr>
        <w:pStyle w:val="Default"/>
        <w:numPr>
          <w:ilvl w:val="2"/>
          <w:numId w:val="3"/>
        </w:numPr>
        <w:spacing w:line="360" w:lineRule="auto"/>
        <w:ind w:rightChars="-70" w:right="-16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临床机构</w:t>
      </w:r>
    </w:p>
    <w:p w14:paraId="3A58B3F2" w14:textId="77777777" w:rsidR="004C21A3" w:rsidRDefault="00000000">
      <w:pPr>
        <w:pStyle w:val="Default"/>
        <w:spacing w:line="360" w:lineRule="auto"/>
        <w:ind w:rightChars="-70" w:right="-168" w:firstLineChars="200" w:firstLine="42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 w:hint="eastAsia"/>
          <w:sz w:val="21"/>
        </w:rPr>
        <w:t>为了保证数据均衡，数据采集时要求数据来源的临床机构中，尽可能来自多家（至少</w:t>
      </w:r>
      <w:r>
        <w:rPr>
          <w:rFonts w:ascii="Times New Roman" w:hAnsi="Times New Roman" w:cs="Times New Roman" w:hint="eastAsia"/>
          <w:sz w:val="21"/>
        </w:rPr>
        <w:t>3</w:t>
      </w:r>
      <w:r>
        <w:rPr>
          <w:rFonts w:ascii="Times New Roman" w:hAnsi="Times New Roman" w:cs="Times New Roman" w:hint="eastAsia"/>
          <w:sz w:val="21"/>
        </w:rPr>
        <w:t>家）、不同地域的临床机构。</w:t>
      </w:r>
    </w:p>
    <w:p w14:paraId="3A58B3F3" w14:textId="77777777" w:rsidR="004C21A3" w:rsidRDefault="00000000">
      <w:pPr>
        <w:pStyle w:val="Default"/>
        <w:numPr>
          <w:ilvl w:val="2"/>
          <w:numId w:val="3"/>
        </w:numPr>
        <w:spacing w:line="360" w:lineRule="auto"/>
        <w:ind w:rightChars="-70" w:right="-16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采集设备要求</w:t>
      </w:r>
    </w:p>
    <w:p w14:paraId="3A58B3F4" w14:textId="77777777" w:rsidR="004C21A3" w:rsidRDefault="00000000">
      <w:pPr>
        <w:pStyle w:val="Default"/>
        <w:spacing w:line="360" w:lineRule="auto"/>
        <w:ind w:rightChars="-70" w:right="-168" w:firstLineChars="200" w:firstLine="420"/>
        <w:rPr>
          <w:rFonts w:ascii="Times New Roman" w:hAnsi="Times New Roman" w:cs="Times New Roman"/>
          <w:color w:val="000000" w:themeColor="text1"/>
          <w:sz w:val="21"/>
        </w:rPr>
      </w:pPr>
      <w:bookmarkStart w:id="3" w:name="OLE_LINK41"/>
      <w:r>
        <w:rPr>
          <w:rFonts w:ascii="Times New Roman" w:hAnsi="Times New Roman" w:cs="Times New Roman" w:hint="eastAsia"/>
          <w:sz w:val="21"/>
        </w:rPr>
        <w:t>根据调查的全球市场份额</w:t>
      </w:r>
      <w:r>
        <w:rPr>
          <w:rFonts w:ascii="Times New Roman" w:hAnsi="Times New Roman" w:cs="Times New Roman" w:hint="eastAsia"/>
          <w:sz w:val="21"/>
          <w:vertAlign w:val="superscript"/>
        </w:rPr>
        <w:fldChar w:fldCharType="begin"/>
      </w:r>
      <w:r>
        <w:rPr>
          <w:rFonts w:ascii="Times New Roman" w:hAnsi="Times New Roman" w:cs="Times New Roman" w:hint="eastAsia"/>
          <w:sz w:val="21"/>
          <w:vertAlign w:val="superscript"/>
        </w:rPr>
        <w:instrText xml:space="preserve"> REF _Ref15778 \r \h </w:instrText>
      </w:r>
      <w:r>
        <w:rPr>
          <w:rFonts w:ascii="Times New Roman" w:hAnsi="Times New Roman" w:cs="Times New Roman" w:hint="eastAsia"/>
          <w:sz w:val="21"/>
          <w:vertAlign w:val="superscript"/>
        </w:rPr>
      </w:r>
      <w:r>
        <w:rPr>
          <w:rFonts w:ascii="Times New Roman" w:hAnsi="Times New Roman" w:cs="Times New Roman" w:hint="eastAsia"/>
          <w:sz w:val="21"/>
          <w:vertAlign w:val="superscript"/>
        </w:rPr>
        <w:fldChar w:fldCharType="separate"/>
      </w:r>
      <w:r>
        <w:rPr>
          <w:rFonts w:ascii="Times New Roman" w:hAnsi="Times New Roman" w:cs="Times New Roman"/>
          <w:sz w:val="21"/>
          <w:vertAlign w:val="superscript"/>
        </w:rPr>
        <w:t>[1]</w:t>
      </w:r>
      <w:r>
        <w:rPr>
          <w:rFonts w:ascii="Times New Roman" w:hAnsi="Times New Roman" w:cs="Times New Roman" w:hint="eastAsia"/>
          <w:sz w:val="21"/>
          <w:vertAlign w:val="superscript"/>
        </w:rPr>
        <w:fldChar w:fldCharType="end"/>
      </w:r>
      <w:r>
        <w:rPr>
          <w:rFonts w:ascii="Times New Roman" w:hAnsi="Times New Roman" w:cs="Times New Roman" w:hint="eastAsia"/>
          <w:sz w:val="21"/>
        </w:rPr>
        <w:t>，</w:t>
      </w:r>
      <w:r>
        <w:rPr>
          <w:rFonts w:ascii="Times New Roman" w:hAnsi="Times New Roman" w:cs="Times New Roman" w:hint="eastAsia"/>
          <w:color w:val="000000" w:themeColor="text1"/>
          <w:sz w:val="21"/>
        </w:rPr>
        <w:t>其中</w:t>
      </w:r>
      <w:r>
        <w:rPr>
          <w:rFonts w:ascii="Times New Roman" w:hAnsi="Times New Roman" w:cs="Times New Roman" w:hint="eastAsia"/>
          <w:color w:val="000000" w:themeColor="text1"/>
          <w:sz w:val="21"/>
        </w:rPr>
        <w:t>GE</w:t>
      </w:r>
      <w:r>
        <w:rPr>
          <w:rFonts w:ascii="Times New Roman" w:hAnsi="Times New Roman" w:cs="Times New Roman" w:hint="eastAsia"/>
          <w:color w:val="000000" w:themeColor="text1"/>
          <w:sz w:val="21"/>
        </w:rPr>
        <w:t>（通用电气）约占据</w:t>
      </w:r>
      <w:r>
        <w:rPr>
          <w:rFonts w:ascii="Times New Roman" w:hAnsi="Times New Roman" w:cs="Times New Roman" w:hint="eastAsia"/>
          <w:color w:val="000000" w:themeColor="text1"/>
          <w:sz w:val="21"/>
        </w:rPr>
        <w:t>25%</w:t>
      </w:r>
      <w:r>
        <w:rPr>
          <w:rFonts w:ascii="Times New Roman" w:hAnsi="Times New Roman" w:cs="Times New Roman" w:hint="eastAsia"/>
          <w:color w:val="000000" w:themeColor="text1"/>
          <w:sz w:val="21"/>
        </w:rPr>
        <w:t>，西门子约占据</w:t>
      </w:r>
      <w:r>
        <w:rPr>
          <w:rFonts w:ascii="Times New Roman" w:hAnsi="Times New Roman" w:cs="Times New Roman" w:hint="eastAsia"/>
          <w:color w:val="000000" w:themeColor="text1"/>
          <w:sz w:val="21"/>
        </w:rPr>
        <w:t>25%</w:t>
      </w:r>
      <w:r>
        <w:rPr>
          <w:rFonts w:ascii="Times New Roman" w:hAnsi="Times New Roman" w:cs="Times New Roman" w:hint="eastAsia"/>
          <w:color w:val="000000" w:themeColor="text1"/>
          <w:sz w:val="21"/>
        </w:rPr>
        <w:t>，飞利浦约占据</w:t>
      </w:r>
      <w:r>
        <w:rPr>
          <w:rFonts w:ascii="Times New Roman" w:hAnsi="Times New Roman" w:cs="Times New Roman" w:hint="eastAsia"/>
          <w:color w:val="000000" w:themeColor="text1"/>
          <w:sz w:val="21"/>
        </w:rPr>
        <w:t>20%</w:t>
      </w:r>
      <w:r>
        <w:rPr>
          <w:rFonts w:ascii="Times New Roman" w:hAnsi="Times New Roman" w:cs="Times New Roman" w:hint="eastAsia"/>
          <w:color w:val="000000" w:themeColor="text1"/>
          <w:sz w:val="21"/>
        </w:rPr>
        <w:t>，东芝（佳能）占据约</w:t>
      </w:r>
      <w:r>
        <w:rPr>
          <w:rFonts w:ascii="Times New Roman" w:hAnsi="Times New Roman" w:cs="Times New Roman" w:hint="eastAsia"/>
          <w:color w:val="000000" w:themeColor="text1"/>
          <w:sz w:val="21"/>
        </w:rPr>
        <w:t>15%</w:t>
      </w:r>
      <w:r>
        <w:rPr>
          <w:rFonts w:ascii="Times New Roman" w:hAnsi="Times New Roman" w:cs="Times New Roman" w:hint="eastAsia"/>
          <w:color w:val="000000" w:themeColor="text1"/>
          <w:sz w:val="21"/>
        </w:rPr>
        <w:t>，</w:t>
      </w:r>
      <w:proofErr w:type="gramStart"/>
      <w:r>
        <w:rPr>
          <w:rFonts w:ascii="Times New Roman" w:hAnsi="Times New Roman" w:cs="Times New Roman" w:hint="eastAsia"/>
          <w:color w:val="000000" w:themeColor="text1"/>
          <w:sz w:val="21"/>
        </w:rPr>
        <w:t>东软约占据</w:t>
      </w:r>
      <w:proofErr w:type="gramEnd"/>
      <w:r>
        <w:rPr>
          <w:rFonts w:ascii="Times New Roman" w:hAnsi="Times New Roman" w:cs="Times New Roman" w:hint="eastAsia"/>
          <w:color w:val="000000" w:themeColor="text1"/>
          <w:sz w:val="21"/>
        </w:rPr>
        <w:t>6%</w:t>
      </w:r>
      <w:r>
        <w:rPr>
          <w:rFonts w:ascii="Times New Roman" w:hAnsi="Times New Roman" w:cs="Times New Roman" w:hint="eastAsia"/>
          <w:color w:val="000000" w:themeColor="text1"/>
          <w:sz w:val="21"/>
        </w:rPr>
        <w:t>，</w:t>
      </w:r>
      <w:proofErr w:type="gramStart"/>
      <w:r>
        <w:rPr>
          <w:rFonts w:ascii="Times New Roman" w:hAnsi="Times New Roman" w:cs="Times New Roman" w:hint="eastAsia"/>
          <w:color w:val="000000" w:themeColor="text1"/>
          <w:sz w:val="21"/>
        </w:rPr>
        <w:t>联影约</w:t>
      </w:r>
      <w:proofErr w:type="gramEnd"/>
      <w:r>
        <w:rPr>
          <w:rFonts w:ascii="Times New Roman" w:hAnsi="Times New Roman" w:cs="Times New Roman" w:hint="eastAsia"/>
          <w:color w:val="000000" w:themeColor="text1"/>
          <w:sz w:val="21"/>
        </w:rPr>
        <w:t>占据</w:t>
      </w:r>
      <w:r>
        <w:rPr>
          <w:rFonts w:ascii="Times New Roman" w:hAnsi="Times New Roman" w:cs="Times New Roman" w:hint="eastAsia"/>
          <w:color w:val="000000" w:themeColor="text1"/>
          <w:sz w:val="21"/>
        </w:rPr>
        <w:t>4%</w:t>
      </w:r>
      <w:r>
        <w:rPr>
          <w:rFonts w:ascii="Times New Roman" w:hAnsi="Times New Roman" w:cs="Times New Roman" w:hint="eastAsia"/>
          <w:color w:val="000000" w:themeColor="text1"/>
          <w:sz w:val="21"/>
        </w:rPr>
        <w:t>，其他设备厂商占据</w:t>
      </w:r>
      <w:r>
        <w:rPr>
          <w:rFonts w:ascii="Times New Roman" w:hAnsi="Times New Roman" w:cs="Times New Roman" w:hint="eastAsia"/>
          <w:color w:val="000000" w:themeColor="text1"/>
          <w:sz w:val="21"/>
        </w:rPr>
        <w:t>5%</w:t>
      </w:r>
      <w:bookmarkEnd w:id="3"/>
      <w:r>
        <w:rPr>
          <w:rFonts w:ascii="Times New Roman" w:hAnsi="Times New Roman" w:cs="Times New Roman" w:hint="eastAsia"/>
          <w:color w:val="000000" w:themeColor="text1"/>
          <w:sz w:val="21"/>
        </w:rPr>
        <w:t>，采集设备有以下要求：</w:t>
      </w:r>
    </w:p>
    <w:p w14:paraId="3A58B3F5" w14:textId="77777777" w:rsidR="004C21A3" w:rsidRDefault="00000000">
      <w:pPr>
        <w:pStyle w:val="Default"/>
        <w:spacing w:line="360" w:lineRule="auto"/>
        <w:ind w:left="425" w:rightChars="-70" w:right="-168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 w:hint="eastAsia"/>
          <w:sz w:val="21"/>
        </w:rPr>
        <w:t>制造商：应至少包含</w:t>
      </w:r>
      <w:r>
        <w:rPr>
          <w:rFonts w:ascii="Times New Roman" w:hAnsi="Times New Roman" w:cs="Times New Roman" w:hint="eastAsia"/>
          <w:sz w:val="21"/>
        </w:rPr>
        <w:t>3</w:t>
      </w:r>
      <w:r>
        <w:rPr>
          <w:rFonts w:ascii="Times New Roman" w:hAnsi="Times New Roman" w:cs="Times New Roman" w:hint="eastAsia"/>
          <w:sz w:val="21"/>
        </w:rPr>
        <w:t>家不同制造商的采集设备。如</w:t>
      </w:r>
      <w:r>
        <w:rPr>
          <w:rFonts w:ascii="Times New Roman" w:hAnsi="Times New Roman" w:cs="Times New Roman" w:hint="eastAsia"/>
          <w:sz w:val="21"/>
        </w:rPr>
        <w:t>GE</w:t>
      </w:r>
      <w:r>
        <w:rPr>
          <w:rFonts w:ascii="Times New Roman" w:hAnsi="Times New Roman" w:cs="Times New Roman" w:hint="eastAsia"/>
          <w:sz w:val="21"/>
        </w:rPr>
        <w:t>、西门子、东芝等。</w:t>
      </w:r>
    </w:p>
    <w:p w14:paraId="3A58B3F6" w14:textId="77777777" w:rsidR="004C21A3" w:rsidRDefault="00000000">
      <w:pPr>
        <w:pStyle w:val="Default"/>
        <w:spacing w:line="360" w:lineRule="auto"/>
        <w:ind w:left="425" w:rightChars="-70" w:right="-168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 w:hint="eastAsia"/>
          <w:sz w:val="21"/>
        </w:rPr>
        <w:t>型号规格：无限制</w:t>
      </w:r>
    </w:p>
    <w:p w14:paraId="3A58B3F7" w14:textId="77777777" w:rsidR="004C21A3" w:rsidRDefault="00000000">
      <w:pPr>
        <w:pStyle w:val="Default"/>
        <w:spacing w:line="360" w:lineRule="auto"/>
        <w:ind w:left="425" w:rightChars="-70" w:right="-168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 w:hint="eastAsia"/>
          <w:sz w:val="21"/>
        </w:rPr>
        <w:t>性能指标：探测器宽度范围为</w:t>
      </w:r>
      <w:r>
        <w:rPr>
          <w:rFonts w:ascii="Times New Roman" w:hAnsi="Times New Roman" w:cs="Times New Roman"/>
          <w:sz w:val="21"/>
        </w:rPr>
        <w:t>[</w:t>
      </w:r>
      <w:r>
        <w:rPr>
          <w:rFonts w:ascii="Times New Roman" w:hAnsi="Times New Roman" w:cs="Times New Roman" w:hint="eastAsia"/>
          <w:sz w:val="21"/>
        </w:rPr>
        <w:t>1cm</w:t>
      </w:r>
      <w:r>
        <w:rPr>
          <w:rFonts w:ascii="Times New Roman" w:hAnsi="Times New Roman" w:cs="Times New Roman" w:hint="eastAsia"/>
          <w:sz w:val="21"/>
        </w:rPr>
        <w:t>，</w:t>
      </w:r>
      <w:r>
        <w:rPr>
          <w:rFonts w:ascii="Times New Roman" w:hAnsi="Times New Roman" w:cs="Times New Roman" w:hint="eastAsia"/>
          <w:sz w:val="21"/>
        </w:rPr>
        <w:t>16cm]</w:t>
      </w:r>
      <w:r>
        <w:rPr>
          <w:rFonts w:ascii="Times New Roman" w:hAnsi="Times New Roman" w:cs="Times New Roman" w:hint="eastAsia"/>
          <w:sz w:val="21"/>
        </w:rPr>
        <w:t>。</w:t>
      </w:r>
    </w:p>
    <w:p w14:paraId="3A58B3F8" w14:textId="77777777" w:rsidR="004C21A3" w:rsidRDefault="00000000">
      <w:pPr>
        <w:pStyle w:val="Default"/>
        <w:spacing w:line="360" w:lineRule="auto"/>
        <w:ind w:left="425" w:rightChars="-70" w:right="-168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 w:hint="eastAsia"/>
          <w:sz w:val="21"/>
        </w:rPr>
        <w:t>采集方式与协议：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CT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P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A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。</w:t>
      </w:r>
    </w:p>
    <w:p w14:paraId="3A58B3F9" w14:textId="77777777" w:rsidR="004C21A3" w:rsidRDefault="00000000">
      <w:pPr>
        <w:pStyle w:val="Default"/>
        <w:spacing w:line="360" w:lineRule="auto"/>
        <w:ind w:left="425" w:rightChars="-70" w:right="-168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 w:hint="eastAsia"/>
          <w:sz w:val="21"/>
        </w:rPr>
        <w:t>采集参数：管电压大于等于</w:t>
      </w:r>
      <w:r>
        <w:rPr>
          <w:rFonts w:ascii="Times New Roman" w:hAnsi="Times New Roman" w:cs="Times New Roman" w:hint="eastAsia"/>
          <w:sz w:val="21"/>
        </w:rPr>
        <w:t>70</w:t>
      </w:r>
      <w:r>
        <w:rPr>
          <w:rFonts w:ascii="Times New Roman" w:hAnsi="Times New Roman" w:cs="Times New Roman"/>
          <w:sz w:val="21"/>
        </w:rPr>
        <w:t>KVP</w:t>
      </w:r>
      <w:r>
        <w:rPr>
          <w:rFonts w:ascii="Times New Roman" w:hAnsi="Times New Roman" w:cs="Times New Roman" w:hint="eastAsia"/>
          <w:sz w:val="21"/>
        </w:rPr>
        <w:t>。</w:t>
      </w:r>
    </w:p>
    <w:p w14:paraId="3A58B3FA" w14:textId="77777777" w:rsidR="004C21A3" w:rsidRDefault="00000000">
      <w:pPr>
        <w:pStyle w:val="Default"/>
        <w:spacing w:line="360" w:lineRule="auto"/>
        <w:ind w:left="425" w:rightChars="-70" w:right="-168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 w:hint="eastAsia"/>
          <w:sz w:val="21"/>
        </w:rPr>
        <w:t>采集精度：分辨率不低于</w:t>
      </w:r>
      <w:r>
        <w:rPr>
          <w:rFonts w:ascii="Times New Roman" w:hAnsi="Times New Roman" w:cs="Times New Roman" w:hint="eastAsia"/>
          <w:sz w:val="21"/>
        </w:rPr>
        <w:t>512*512</w:t>
      </w:r>
      <w:r>
        <w:rPr>
          <w:rFonts w:ascii="Times New Roman" w:hAnsi="Times New Roman" w:cs="Times New Roman" w:hint="eastAsia"/>
          <w:sz w:val="21"/>
        </w:rPr>
        <w:t>。</w:t>
      </w:r>
    </w:p>
    <w:p w14:paraId="3A58B3FB" w14:textId="77777777" w:rsidR="004C21A3" w:rsidRDefault="00000000">
      <w:pPr>
        <w:pStyle w:val="Default"/>
        <w:numPr>
          <w:ilvl w:val="2"/>
          <w:numId w:val="3"/>
        </w:numPr>
        <w:spacing w:line="360" w:lineRule="auto"/>
        <w:ind w:rightChars="-70" w:right="-16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检查方式</w:t>
      </w:r>
      <w:r>
        <w:rPr>
          <w:rFonts w:ascii="Times New Roman" w:hAnsi="Times New Roman" w:cs="Times New Roman" w:hint="eastAsia"/>
          <w:b/>
        </w:rPr>
        <w:t>和部位</w:t>
      </w:r>
    </w:p>
    <w:p w14:paraId="3A58B3FC" w14:textId="77777777" w:rsidR="004C21A3" w:rsidRDefault="00000000">
      <w:pPr>
        <w:spacing w:line="360" w:lineRule="auto"/>
        <w:ind w:firstLineChars="200" w:firstLine="420"/>
        <w:rPr>
          <w:rFonts w:cs="Times New Roman"/>
          <w:b/>
          <w:sz w:val="28"/>
          <w:szCs w:val="32"/>
        </w:rPr>
      </w:pPr>
      <w:r>
        <w:rPr>
          <w:rFonts w:cs="Times New Roman" w:hint="eastAsia"/>
          <w:sz w:val="21"/>
        </w:rPr>
        <w:lastRenderedPageBreak/>
        <w:t>检查方式：</w:t>
      </w:r>
      <w:r>
        <w:rPr>
          <w:rFonts w:cs="Times New Roman" w:hint="eastAsia"/>
          <w:sz w:val="21"/>
        </w:rPr>
        <w:t>CTPA</w:t>
      </w:r>
      <w:r>
        <w:rPr>
          <w:rFonts w:cs="Times New Roman" w:hint="eastAsia"/>
          <w:sz w:val="21"/>
        </w:rPr>
        <w:t>。</w:t>
      </w:r>
    </w:p>
    <w:p w14:paraId="3A58B3FD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</w:rPr>
      </w:pPr>
      <w:r>
        <w:rPr>
          <w:rFonts w:cs="Times New Roman" w:hint="eastAsia"/>
          <w:sz w:val="21"/>
        </w:rPr>
        <w:t>部位：</w:t>
      </w:r>
      <w:bookmarkEnd w:id="2"/>
      <w:r>
        <w:rPr>
          <w:rFonts w:cs="Times New Roman"/>
          <w:sz w:val="21"/>
        </w:rPr>
        <w:t xml:space="preserve"> </w:t>
      </w:r>
      <w:r>
        <w:rPr>
          <w:rFonts w:cs="Times New Roman" w:hint="eastAsia"/>
          <w:sz w:val="21"/>
        </w:rPr>
        <w:t>胸部。</w:t>
      </w:r>
    </w:p>
    <w:p w14:paraId="3A58B3FE" w14:textId="77777777" w:rsidR="004C21A3" w:rsidRDefault="00000000">
      <w:pPr>
        <w:pStyle w:val="Default"/>
        <w:numPr>
          <w:ilvl w:val="2"/>
          <w:numId w:val="3"/>
        </w:numPr>
        <w:spacing w:line="360" w:lineRule="auto"/>
        <w:ind w:rightChars="-70" w:right="-16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报告检索方式</w:t>
      </w:r>
    </w:p>
    <w:p w14:paraId="3A58B3FF" w14:textId="77777777" w:rsidR="004C21A3" w:rsidRDefault="00000000">
      <w:pPr>
        <w:spacing w:line="360" w:lineRule="auto"/>
        <w:ind w:firstLineChars="200" w:firstLine="420"/>
        <w:rPr>
          <w:rFonts w:cs="Times New Roman"/>
          <w:color w:val="000000" w:themeColor="text1"/>
          <w:sz w:val="21"/>
        </w:rPr>
      </w:pPr>
      <w:r>
        <w:rPr>
          <w:rFonts w:cs="Times New Roman" w:hint="eastAsia"/>
          <w:sz w:val="21"/>
        </w:rPr>
        <w:t>阳性数据：</w:t>
      </w:r>
      <w:r>
        <w:rPr>
          <w:rFonts w:cs="Times New Roman" w:hint="eastAsia"/>
          <w:color w:val="000000" w:themeColor="text1"/>
          <w:sz w:val="21"/>
        </w:rPr>
        <w:t>报告提到“肺栓塞”或“充盈缺损”等关键字的数据，具体可与采集医院沟通报告规范来确定检索关键字；</w:t>
      </w:r>
    </w:p>
    <w:p w14:paraId="3A58B400" w14:textId="77777777" w:rsidR="004C21A3" w:rsidRDefault="00000000">
      <w:pPr>
        <w:spacing w:line="360" w:lineRule="auto"/>
        <w:ind w:firstLineChars="200" w:firstLine="420"/>
        <w:rPr>
          <w:rFonts w:cs="Times New Roman"/>
          <w:strike/>
          <w:sz w:val="21"/>
        </w:rPr>
      </w:pPr>
      <w:r>
        <w:rPr>
          <w:rFonts w:cs="Times New Roman" w:hint="eastAsia"/>
          <w:color w:val="000000" w:themeColor="text1"/>
          <w:sz w:val="21"/>
        </w:rPr>
        <w:t>阴性数据：报告提到“未见充盈缺损”或“未见明显异常”等关键字的</w:t>
      </w:r>
      <w:r>
        <w:rPr>
          <w:rFonts w:cs="Times New Roman" w:hint="eastAsia"/>
          <w:sz w:val="21"/>
        </w:rPr>
        <w:t>数据，</w:t>
      </w:r>
      <w:r>
        <w:rPr>
          <w:rFonts w:cs="Times New Roman" w:hint="eastAsia"/>
          <w:color w:val="000000" w:themeColor="text1"/>
          <w:sz w:val="21"/>
        </w:rPr>
        <w:t>具体可与采集医院沟通报告规范来确定检索关键字</w:t>
      </w:r>
      <w:r>
        <w:rPr>
          <w:rFonts w:cs="Times New Roman" w:hint="eastAsia"/>
          <w:sz w:val="21"/>
        </w:rPr>
        <w:t>。</w:t>
      </w:r>
    </w:p>
    <w:p w14:paraId="3A58B401" w14:textId="77777777" w:rsidR="004C21A3" w:rsidRDefault="00000000">
      <w:pPr>
        <w:pStyle w:val="Default"/>
        <w:numPr>
          <w:ilvl w:val="2"/>
          <w:numId w:val="3"/>
        </w:numPr>
        <w:spacing w:line="360" w:lineRule="auto"/>
        <w:ind w:rightChars="-70" w:right="-16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需求数量</w:t>
      </w:r>
    </w:p>
    <w:p w14:paraId="3A58B402" w14:textId="77777777" w:rsidR="004C21A3" w:rsidRDefault="00000000">
      <w:pPr>
        <w:ind w:firstLineChars="200" w:firstLine="420"/>
        <w:rPr>
          <w:rFonts w:ascii="宋体" w:hAnsi="宋体" w:cs="宋体"/>
          <w:color w:val="000000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 w:val="21"/>
          <w:szCs w:val="21"/>
          <w:shd w:val="clear" w:color="auto" w:fill="FFFFFF"/>
        </w:rPr>
        <w:t xml:space="preserve"> 根据《模型需求规格说明》中对于肺栓塞分诊的目标，灵敏度目标值为80%，特异度目标值为80%；保守估计灵敏度效应值为0.08、特异度效应值为0.065；在α=0.05（双侧），1-β=0.8时，分别计算得到阳性样本173例，阴性样本265例。考虑到样本存在剔除和脱落的可能，当预期脱落率为5%，剔除率为5%时，阳性样本需要达到至少192例，阴性样本需要达到至少293例，测试集总计至少485例。</w:t>
      </w:r>
    </w:p>
    <w:p w14:paraId="3A58B403" w14:textId="77777777" w:rsidR="004C21A3" w:rsidRDefault="00000000">
      <w:pPr>
        <w:ind w:firstLineChars="200" w:firstLine="420"/>
        <w:rPr>
          <w:rFonts w:ascii="宋体" w:hAnsi="宋体" w:cs="宋体"/>
          <w:color w:val="000000"/>
          <w:sz w:val="21"/>
          <w:szCs w:val="21"/>
          <w:shd w:val="clear" w:color="auto" w:fill="FFFFFF"/>
        </w:rPr>
      </w:pPr>
      <w:r>
        <w:rPr>
          <w:rFonts w:ascii="宋体" w:hAnsi="宋体" w:cs="宋体" w:hint="eastAsia"/>
          <w:color w:val="000000"/>
          <w:sz w:val="21"/>
          <w:szCs w:val="21"/>
          <w:shd w:val="clear" w:color="auto" w:fill="FFFFFF"/>
        </w:rPr>
        <w:t>根据之前项目的经验，训练数据超过6000例基本能够训练出效果不错的模型，另外需要300例左右的调优集。</w:t>
      </w:r>
    </w:p>
    <w:p w14:paraId="3A58B404" w14:textId="77777777" w:rsidR="004C21A3" w:rsidRDefault="00000000">
      <w:pPr>
        <w:ind w:firstLineChars="200" w:firstLine="420"/>
        <w:rPr>
          <w:rFonts w:cs="Times New Roman"/>
          <w:sz w:val="21"/>
        </w:rPr>
      </w:pPr>
      <w:r>
        <w:rPr>
          <w:rFonts w:hint="eastAsia"/>
          <w:sz w:val="21"/>
          <w:szCs w:val="21"/>
        </w:rPr>
        <w:t>综上，考虑到脱落率，</w:t>
      </w:r>
      <w:r>
        <w:rPr>
          <w:rFonts w:ascii="宋体" w:hAnsi="宋体" w:cs="宋体" w:hint="eastAsia"/>
          <w:color w:val="000000"/>
          <w:sz w:val="21"/>
          <w:szCs w:val="21"/>
          <w:shd w:val="clear" w:color="auto" w:fill="FFFFFF"/>
        </w:rPr>
        <w:t>总计需要采集至少7000例数据，其中有肺栓塞征象的数据</w:t>
      </w:r>
      <w:r>
        <w:rPr>
          <w:rFonts w:cs="Times New Roman" w:hint="eastAsia"/>
          <w:sz w:val="21"/>
        </w:rPr>
        <w:t>至少需要</w:t>
      </w:r>
      <w:r>
        <w:rPr>
          <w:rFonts w:cs="Times New Roman" w:hint="eastAsia"/>
          <w:sz w:val="21"/>
        </w:rPr>
        <w:t>4000</w:t>
      </w:r>
      <w:r>
        <w:rPr>
          <w:rFonts w:cs="Times New Roman" w:hint="eastAsia"/>
          <w:sz w:val="21"/>
        </w:rPr>
        <w:t>例。</w:t>
      </w:r>
    </w:p>
    <w:p w14:paraId="3A58B405" w14:textId="77777777" w:rsidR="004C21A3" w:rsidRDefault="00000000">
      <w:pPr>
        <w:pStyle w:val="Default"/>
        <w:numPr>
          <w:ilvl w:val="2"/>
          <w:numId w:val="3"/>
        </w:numPr>
        <w:spacing w:line="360" w:lineRule="auto"/>
        <w:ind w:rightChars="-70" w:right="-16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数据处理完成</w:t>
      </w:r>
      <w:r>
        <w:rPr>
          <w:rFonts w:ascii="Times New Roman" w:hAnsi="Times New Roman" w:cs="Times New Roman"/>
          <w:b/>
        </w:rPr>
        <w:t>时间</w:t>
      </w:r>
    </w:p>
    <w:p w14:paraId="3A58B406" w14:textId="77777777" w:rsidR="004C21A3" w:rsidRDefault="00000000">
      <w:pPr>
        <w:spacing w:line="360" w:lineRule="auto"/>
        <w:ind w:firstLineChars="200" w:firstLine="420"/>
        <w:rPr>
          <w:rFonts w:cs="Times New Roman"/>
          <w:sz w:val="21"/>
          <w:szCs w:val="21"/>
        </w:rPr>
      </w:pPr>
      <w:r>
        <w:rPr>
          <w:rFonts w:cs="Times New Roman" w:hint="eastAsia"/>
          <w:sz w:val="21"/>
          <w:szCs w:val="21"/>
        </w:rPr>
        <w:t>2022</w:t>
      </w:r>
      <w:r>
        <w:rPr>
          <w:rFonts w:cs="Times New Roman" w:hint="eastAsia"/>
          <w:sz w:val="21"/>
          <w:szCs w:val="21"/>
        </w:rPr>
        <w:t>年</w:t>
      </w:r>
      <w:r>
        <w:rPr>
          <w:rFonts w:cs="Times New Roman" w:hint="eastAsia"/>
          <w:sz w:val="21"/>
          <w:szCs w:val="21"/>
        </w:rPr>
        <w:t>11</w:t>
      </w:r>
      <w:r>
        <w:rPr>
          <w:rFonts w:cs="Times New Roman" w:hint="eastAsia"/>
          <w:sz w:val="21"/>
          <w:szCs w:val="21"/>
        </w:rPr>
        <w:t>月</w:t>
      </w:r>
      <w:r>
        <w:rPr>
          <w:rFonts w:cs="Times New Roman" w:hint="eastAsia"/>
          <w:sz w:val="21"/>
          <w:szCs w:val="21"/>
        </w:rPr>
        <w:t>13</w:t>
      </w:r>
      <w:r>
        <w:rPr>
          <w:rFonts w:cs="Times New Roman" w:hint="eastAsia"/>
          <w:sz w:val="21"/>
          <w:szCs w:val="21"/>
        </w:rPr>
        <w:t>日前。</w:t>
      </w:r>
    </w:p>
    <w:p w14:paraId="3A58B407" w14:textId="77777777" w:rsidR="004C21A3" w:rsidRDefault="004C21A3">
      <w:pPr>
        <w:spacing w:line="360" w:lineRule="auto"/>
        <w:rPr>
          <w:rFonts w:cs="Times New Roman"/>
          <w:sz w:val="21"/>
          <w:szCs w:val="21"/>
          <w:highlight w:val="yellow"/>
        </w:rPr>
      </w:pPr>
    </w:p>
    <w:p w14:paraId="3A58B408" w14:textId="77777777" w:rsidR="004C21A3" w:rsidRDefault="00000000">
      <w:pPr>
        <w:spacing w:line="360" w:lineRule="auto"/>
        <w:rPr>
          <w:rFonts w:cs="Times New Roman"/>
          <w:b/>
          <w:sz w:val="28"/>
          <w:szCs w:val="21"/>
        </w:rPr>
      </w:pPr>
      <w:r>
        <w:rPr>
          <w:rFonts w:cs="Times New Roman" w:hint="eastAsia"/>
          <w:b/>
          <w:sz w:val="28"/>
          <w:szCs w:val="21"/>
        </w:rPr>
        <w:t>参考文献</w:t>
      </w:r>
    </w:p>
    <w:p w14:paraId="3A58B409" w14:textId="77777777" w:rsidR="004C21A3" w:rsidRDefault="00000000">
      <w:pPr>
        <w:pStyle w:val="11"/>
        <w:widowControl/>
        <w:numPr>
          <w:ilvl w:val="0"/>
          <w:numId w:val="4"/>
        </w:numPr>
        <w:ind w:firstLineChars="0"/>
        <w:jc w:val="left"/>
        <w:rPr>
          <w:rFonts w:eastAsia="Times New Roman" w:cs="Times New Roman"/>
          <w:kern w:val="0"/>
        </w:rPr>
      </w:pPr>
      <w:bookmarkStart w:id="4" w:name="_Ref15778"/>
      <w:r>
        <w:rPr>
          <w:rFonts w:cs="Times New Roman"/>
          <w:color w:val="000000"/>
          <w:szCs w:val="21"/>
          <w:shd w:val="clear" w:color="auto" w:fill="FFFFFF"/>
        </w:rPr>
        <w:t>202</w:t>
      </w:r>
      <w:r>
        <w:rPr>
          <w:rFonts w:cs="Times New Roman" w:hint="eastAsia"/>
          <w:color w:val="000000"/>
          <w:szCs w:val="21"/>
          <w:shd w:val="clear" w:color="auto" w:fill="FFFFFF"/>
        </w:rPr>
        <w:t>1</w:t>
      </w: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年中国</w:t>
      </w:r>
      <w:r>
        <w:rPr>
          <w:rFonts w:cs="Times New Roman"/>
          <w:color w:val="000000"/>
          <w:szCs w:val="21"/>
          <w:shd w:val="clear" w:color="auto" w:fill="FFFFFF"/>
        </w:rPr>
        <w:t>CT</w:t>
      </w:r>
      <w:r>
        <w:rPr>
          <w:rFonts w:ascii="宋体" w:hAnsi="宋体" w:cs="宋体" w:hint="eastAsia"/>
          <w:color w:val="000000"/>
          <w:szCs w:val="21"/>
          <w:shd w:val="clear" w:color="auto" w:fill="FFFFFF"/>
        </w:rPr>
        <w:t>检查行业概览</w:t>
      </w:r>
      <w:r>
        <w:rPr>
          <w:rFonts w:cs="Times New Roman"/>
          <w:color w:val="000000"/>
          <w:szCs w:val="21"/>
          <w:shd w:val="clear" w:color="auto" w:fill="FFFFFF"/>
        </w:rPr>
        <w:t>. https://www.leadleo.com/ </w:t>
      </w:r>
      <w:bookmarkEnd w:id="4"/>
    </w:p>
    <w:p w14:paraId="3A58B40A" w14:textId="77777777" w:rsidR="004C21A3" w:rsidRDefault="004C21A3">
      <w:pPr>
        <w:pStyle w:val="11"/>
        <w:widowControl/>
        <w:ind w:firstLineChars="0" w:firstLine="0"/>
        <w:jc w:val="left"/>
        <w:rPr>
          <w:rFonts w:cs="Times New Roman"/>
          <w:kern w:val="0"/>
        </w:rPr>
      </w:pPr>
    </w:p>
    <w:p w14:paraId="3A58B40B" w14:textId="77777777" w:rsidR="004C21A3" w:rsidRDefault="00000000">
      <w:pPr>
        <w:widowControl/>
        <w:jc w:val="left"/>
        <w:rPr>
          <w:rFonts w:cs="Times New Roman"/>
          <w:kern w:val="0"/>
          <w:sz w:val="21"/>
          <w:szCs w:val="22"/>
        </w:rPr>
      </w:pPr>
      <w:r>
        <w:rPr>
          <w:rFonts w:cs="Times New Roman"/>
          <w:kern w:val="0"/>
        </w:rPr>
        <w:br w:type="page"/>
      </w:r>
    </w:p>
    <w:p w14:paraId="3A58B40C" w14:textId="77777777" w:rsidR="004C21A3" w:rsidRDefault="00000000">
      <w:pPr>
        <w:pStyle w:val="11"/>
        <w:widowControl/>
        <w:ind w:firstLineChars="0" w:firstLine="0"/>
        <w:jc w:val="left"/>
        <w:rPr>
          <w:rFonts w:cs="Times New Roman"/>
          <w:b/>
          <w:bCs/>
          <w:kern w:val="0"/>
          <w:sz w:val="28"/>
          <w:szCs w:val="32"/>
        </w:rPr>
      </w:pPr>
      <w:r>
        <w:rPr>
          <w:rFonts w:cs="Times New Roman" w:hint="eastAsia"/>
          <w:b/>
          <w:bCs/>
          <w:kern w:val="0"/>
          <w:sz w:val="28"/>
          <w:szCs w:val="32"/>
        </w:rPr>
        <w:lastRenderedPageBreak/>
        <w:t>附件</w:t>
      </w:r>
      <w:r>
        <w:rPr>
          <w:rFonts w:cs="Times New Roman" w:hint="eastAsia"/>
          <w:b/>
          <w:bCs/>
          <w:kern w:val="0"/>
          <w:sz w:val="28"/>
          <w:szCs w:val="32"/>
        </w:rPr>
        <w:t xml:space="preserve"> </w:t>
      </w:r>
      <w:r>
        <w:rPr>
          <w:rFonts w:cs="Times New Roman"/>
          <w:b/>
          <w:bCs/>
          <w:kern w:val="0"/>
          <w:sz w:val="28"/>
          <w:szCs w:val="32"/>
        </w:rPr>
        <w:t xml:space="preserve">1 </w:t>
      </w:r>
      <w:r>
        <w:rPr>
          <w:rFonts w:cs="Times New Roman" w:hint="eastAsia"/>
          <w:b/>
          <w:bCs/>
          <w:kern w:val="0"/>
          <w:sz w:val="28"/>
          <w:szCs w:val="32"/>
        </w:rPr>
        <w:t>评审记录</w:t>
      </w:r>
    </w:p>
    <w:tbl>
      <w:tblPr>
        <w:tblStyle w:val="af"/>
        <w:tblW w:w="8480" w:type="dxa"/>
        <w:jc w:val="center"/>
        <w:tblLook w:val="04A0" w:firstRow="1" w:lastRow="0" w:firstColumn="1" w:lastColumn="0" w:noHBand="0" w:noVBand="1"/>
      </w:tblPr>
      <w:tblGrid>
        <w:gridCol w:w="1555"/>
        <w:gridCol w:w="1275"/>
        <w:gridCol w:w="1701"/>
        <w:gridCol w:w="1560"/>
        <w:gridCol w:w="2389"/>
      </w:tblGrid>
      <w:tr w:rsidR="004C21A3" w14:paraId="3A58B40E" w14:textId="77777777">
        <w:trPr>
          <w:trHeight w:val="462"/>
          <w:jc w:val="center"/>
        </w:trPr>
        <w:tc>
          <w:tcPr>
            <w:tcW w:w="8480" w:type="dxa"/>
            <w:gridSpan w:val="5"/>
            <w:noWrap/>
            <w:vAlign w:val="center"/>
          </w:tcPr>
          <w:p w14:paraId="3A58B40D" w14:textId="77777777" w:rsidR="004C21A3" w:rsidRDefault="00000000">
            <w:pPr>
              <w:pStyle w:val="11"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 w:hint="eastAsia"/>
                <w:b/>
                <w:bCs/>
                <w:kern w:val="0"/>
              </w:rPr>
              <w:t>评审记录（数据采集需求）</w:t>
            </w:r>
          </w:p>
        </w:tc>
      </w:tr>
      <w:tr w:rsidR="004C21A3" w14:paraId="3A58B413" w14:textId="77777777">
        <w:trPr>
          <w:trHeight w:val="462"/>
          <w:jc w:val="center"/>
        </w:trPr>
        <w:tc>
          <w:tcPr>
            <w:tcW w:w="1555" w:type="dxa"/>
            <w:noWrap/>
            <w:vAlign w:val="center"/>
          </w:tcPr>
          <w:p w14:paraId="3A58B40F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 w:hint="eastAsia"/>
                <w:b/>
                <w:bCs/>
                <w:kern w:val="0"/>
              </w:rPr>
              <w:t>项目名称</w:t>
            </w:r>
          </w:p>
        </w:tc>
        <w:tc>
          <w:tcPr>
            <w:tcW w:w="2976" w:type="dxa"/>
            <w:gridSpan w:val="2"/>
            <w:noWrap/>
            <w:vAlign w:val="center"/>
          </w:tcPr>
          <w:p w14:paraId="3A58B410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/>
                <w:lang w:bidi="ar"/>
              </w:rPr>
              <w:t>肺栓塞</w:t>
            </w:r>
            <w:r>
              <w:rPr>
                <w:rFonts w:cs="Times New Roman"/>
                <w:lang w:bidi="ar"/>
              </w:rPr>
              <w:t>CT</w:t>
            </w:r>
            <w:r>
              <w:rPr>
                <w:rFonts w:cs="Times New Roman"/>
                <w:lang w:bidi="ar"/>
              </w:rPr>
              <w:t>图像辅助评估软件</w:t>
            </w:r>
          </w:p>
        </w:tc>
        <w:tc>
          <w:tcPr>
            <w:tcW w:w="1560" w:type="dxa"/>
            <w:noWrap/>
            <w:vAlign w:val="center"/>
          </w:tcPr>
          <w:p w14:paraId="3A58B411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 w:hint="eastAsia"/>
                <w:b/>
                <w:bCs/>
                <w:kern w:val="0"/>
              </w:rPr>
              <w:t>评审时间</w:t>
            </w:r>
          </w:p>
        </w:tc>
        <w:tc>
          <w:tcPr>
            <w:tcW w:w="2389" w:type="dxa"/>
            <w:noWrap/>
            <w:vAlign w:val="center"/>
          </w:tcPr>
          <w:p w14:paraId="3A58B412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2022.10.09</w:t>
            </w:r>
          </w:p>
        </w:tc>
      </w:tr>
      <w:tr w:rsidR="004C21A3" w14:paraId="3A58B419" w14:textId="77777777">
        <w:trPr>
          <w:trHeight w:val="462"/>
          <w:jc w:val="center"/>
        </w:trPr>
        <w:tc>
          <w:tcPr>
            <w:tcW w:w="1555" w:type="dxa"/>
            <w:vMerge w:val="restart"/>
            <w:noWrap/>
            <w:vAlign w:val="center"/>
          </w:tcPr>
          <w:p w14:paraId="3A58B414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 w:hint="eastAsia"/>
                <w:b/>
                <w:bCs/>
                <w:kern w:val="0"/>
              </w:rPr>
              <w:t>参评人员</w:t>
            </w:r>
          </w:p>
        </w:tc>
        <w:tc>
          <w:tcPr>
            <w:tcW w:w="1275" w:type="dxa"/>
            <w:noWrap/>
            <w:vAlign w:val="center"/>
          </w:tcPr>
          <w:p w14:paraId="3A58B415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模型部</w:t>
            </w:r>
          </w:p>
        </w:tc>
        <w:tc>
          <w:tcPr>
            <w:tcW w:w="1701" w:type="dxa"/>
            <w:noWrap/>
            <w:vAlign w:val="center"/>
          </w:tcPr>
          <w:p w14:paraId="3A58B416" w14:textId="1B7F70AF" w:rsidR="004C21A3" w:rsidRDefault="002E7768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肖薇</w:t>
            </w:r>
          </w:p>
        </w:tc>
        <w:tc>
          <w:tcPr>
            <w:tcW w:w="1560" w:type="dxa"/>
            <w:noWrap/>
            <w:vAlign w:val="center"/>
          </w:tcPr>
          <w:p w14:paraId="3A58B417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客户服务部</w:t>
            </w:r>
          </w:p>
        </w:tc>
        <w:tc>
          <w:tcPr>
            <w:tcW w:w="2389" w:type="dxa"/>
            <w:noWrap/>
            <w:vAlign w:val="center"/>
          </w:tcPr>
          <w:p w14:paraId="3A58B418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李鹏飞</w:t>
            </w:r>
          </w:p>
        </w:tc>
      </w:tr>
      <w:tr w:rsidR="004C21A3" w14:paraId="3A58B41F" w14:textId="77777777">
        <w:trPr>
          <w:trHeight w:val="462"/>
          <w:jc w:val="center"/>
        </w:trPr>
        <w:tc>
          <w:tcPr>
            <w:tcW w:w="1555" w:type="dxa"/>
            <w:vMerge/>
            <w:vAlign w:val="center"/>
          </w:tcPr>
          <w:p w14:paraId="3A58B41A" w14:textId="77777777" w:rsidR="004C21A3" w:rsidRDefault="004C21A3">
            <w:pPr>
              <w:pStyle w:val="11"/>
              <w:widowControl/>
              <w:ind w:firstLine="422"/>
              <w:jc w:val="center"/>
              <w:rPr>
                <w:rFonts w:cs="Times New Roman"/>
                <w:b/>
                <w:bCs/>
                <w:kern w:val="0"/>
              </w:rPr>
            </w:pPr>
          </w:p>
        </w:tc>
        <w:tc>
          <w:tcPr>
            <w:tcW w:w="1275" w:type="dxa"/>
            <w:noWrap/>
            <w:vAlign w:val="center"/>
          </w:tcPr>
          <w:p w14:paraId="3A58B41B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数据部</w:t>
            </w:r>
          </w:p>
        </w:tc>
        <w:tc>
          <w:tcPr>
            <w:tcW w:w="1701" w:type="dxa"/>
            <w:noWrap/>
            <w:vAlign w:val="center"/>
          </w:tcPr>
          <w:p w14:paraId="3A58B41C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宋晓媛</w:t>
            </w:r>
          </w:p>
        </w:tc>
        <w:tc>
          <w:tcPr>
            <w:tcW w:w="1560" w:type="dxa"/>
            <w:noWrap/>
            <w:vAlign w:val="center"/>
          </w:tcPr>
          <w:p w14:paraId="3A58B41D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产品部</w:t>
            </w:r>
          </w:p>
        </w:tc>
        <w:tc>
          <w:tcPr>
            <w:tcW w:w="2389" w:type="dxa"/>
            <w:noWrap/>
            <w:vAlign w:val="center"/>
          </w:tcPr>
          <w:p w14:paraId="3A58B41E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王丹</w:t>
            </w:r>
          </w:p>
        </w:tc>
      </w:tr>
      <w:tr w:rsidR="004C21A3" w14:paraId="3A58B423" w14:textId="77777777">
        <w:trPr>
          <w:trHeight w:val="462"/>
          <w:jc w:val="center"/>
        </w:trPr>
        <w:tc>
          <w:tcPr>
            <w:tcW w:w="1555" w:type="dxa"/>
            <w:vMerge/>
            <w:vAlign w:val="center"/>
          </w:tcPr>
          <w:p w14:paraId="3A58B420" w14:textId="77777777" w:rsidR="004C21A3" w:rsidRDefault="004C21A3">
            <w:pPr>
              <w:pStyle w:val="11"/>
              <w:widowControl/>
              <w:ind w:firstLine="422"/>
              <w:jc w:val="center"/>
              <w:rPr>
                <w:rFonts w:cs="Times New Roman"/>
                <w:b/>
                <w:bCs/>
                <w:kern w:val="0"/>
              </w:rPr>
            </w:pPr>
          </w:p>
        </w:tc>
        <w:tc>
          <w:tcPr>
            <w:tcW w:w="1275" w:type="dxa"/>
            <w:noWrap/>
            <w:vAlign w:val="center"/>
          </w:tcPr>
          <w:p w14:paraId="3A58B421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其他部门</w:t>
            </w:r>
          </w:p>
        </w:tc>
        <w:tc>
          <w:tcPr>
            <w:tcW w:w="5650" w:type="dxa"/>
            <w:gridSpan w:val="3"/>
            <w:noWrap/>
            <w:vAlign w:val="center"/>
          </w:tcPr>
          <w:p w14:paraId="3A58B422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/</w:t>
            </w:r>
          </w:p>
        </w:tc>
      </w:tr>
      <w:tr w:rsidR="004C21A3" w14:paraId="3A58B426" w14:textId="77777777">
        <w:trPr>
          <w:trHeight w:val="462"/>
          <w:jc w:val="center"/>
        </w:trPr>
        <w:tc>
          <w:tcPr>
            <w:tcW w:w="4531" w:type="dxa"/>
            <w:gridSpan w:val="3"/>
            <w:noWrap/>
            <w:vAlign w:val="center"/>
          </w:tcPr>
          <w:p w14:paraId="3A58B424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 w:hint="eastAsia"/>
                <w:b/>
                <w:bCs/>
                <w:kern w:val="0"/>
              </w:rPr>
              <w:t>评审内容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25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 w:hint="eastAsia"/>
                <w:b/>
                <w:bCs/>
                <w:kern w:val="0"/>
              </w:rPr>
              <w:t>评审结论</w:t>
            </w:r>
          </w:p>
        </w:tc>
      </w:tr>
      <w:tr w:rsidR="004C21A3" w14:paraId="3A58B42A" w14:textId="77777777">
        <w:trPr>
          <w:trHeight w:val="462"/>
          <w:jc w:val="center"/>
        </w:trPr>
        <w:tc>
          <w:tcPr>
            <w:tcW w:w="1555" w:type="dxa"/>
            <w:vMerge w:val="restart"/>
            <w:noWrap/>
            <w:vAlign w:val="center"/>
          </w:tcPr>
          <w:p w14:paraId="3A58B427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  <w:r>
              <w:rPr>
                <w:rFonts w:cs="Times New Roman" w:hint="eastAsia"/>
                <w:b/>
                <w:bCs/>
                <w:kern w:val="0"/>
              </w:rPr>
              <w:t>数据采集需求</w:t>
            </w:r>
          </w:p>
        </w:tc>
        <w:tc>
          <w:tcPr>
            <w:tcW w:w="2976" w:type="dxa"/>
            <w:gridSpan w:val="2"/>
            <w:noWrap/>
            <w:vAlign w:val="center"/>
          </w:tcPr>
          <w:p w14:paraId="3A58B428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是否包含目标疾病构成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29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☑通过</w:t>
            </w:r>
            <w:r>
              <w:rPr>
                <w:rFonts w:cs="Times New Roman" w:hint="eastAsia"/>
                <w:kern w:val="0"/>
              </w:rPr>
              <w:t xml:space="preserve">  </w:t>
            </w:r>
            <w:r>
              <w:rPr>
                <w:rFonts w:cs="Times New Roman" w:hint="eastAsia"/>
                <w:kern w:val="0"/>
              </w:rPr>
              <w:t>□存在问题</w:t>
            </w:r>
          </w:p>
        </w:tc>
      </w:tr>
      <w:tr w:rsidR="004C21A3" w14:paraId="3A58B42E" w14:textId="77777777">
        <w:trPr>
          <w:trHeight w:val="462"/>
          <w:jc w:val="center"/>
        </w:trPr>
        <w:tc>
          <w:tcPr>
            <w:tcW w:w="1555" w:type="dxa"/>
            <w:vMerge/>
            <w:vAlign w:val="center"/>
          </w:tcPr>
          <w:p w14:paraId="3A58B42B" w14:textId="77777777" w:rsidR="004C21A3" w:rsidRDefault="004C21A3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</w:p>
        </w:tc>
        <w:tc>
          <w:tcPr>
            <w:tcW w:w="2976" w:type="dxa"/>
            <w:gridSpan w:val="2"/>
            <w:noWrap/>
            <w:vAlign w:val="center"/>
          </w:tcPr>
          <w:p w14:paraId="3A58B42C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是否包含人群分布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2D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☑通过</w:t>
            </w:r>
            <w:r>
              <w:rPr>
                <w:rFonts w:cs="Times New Roman" w:hint="eastAsia"/>
                <w:kern w:val="0"/>
              </w:rPr>
              <w:t xml:space="preserve">  </w:t>
            </w:r>
            <w:r>
              <w:rPr>
                <w:rFonts w:cs="Times New Roman" w:hint="eastAsia"/>
                <w:kern w:val="0"/>
              </w:rPr>
              <w:t>□存在问题</w:t>
            </w:r>
          </w:p>
        </w:tc>
      </w:tr>
      <w:tr w:rsidR="004C21A3" w14:paraId="3A58B432" w14:textId="77777777">
        <w:trPr>
          <w:trHeight w:val="462"/>
          <w:jc w:val="center"/>
        </w:trPr>
        <w:tc>
          <w:tcPr>
            <w:tcW w:w="1555" w:type="dxa"/>
            <w:vMerge/>
            <w:vAlign w:val="center"/>
          </w:tcPr>
          <w:p w14:paraId="3A58B42F" w14:textId="77777777" w:rsidR="004C21A3" w:rsidRDefault="004C21A3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</w:p>
        </w:tc>
        <w:tc>
          <w:tcPr>
            <w:tcW w:w="2976" w:type="dxa"/>
            <w:gridSpan w:val="2"/>
            <w:noWrap/>
            <w:vAlign w:val="center"/>
          </w:tcPr>
          <w:p w14:paraId="3A58B430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是否包含统计指标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31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☑通过</w:t>
            </w:r>
            <w:r>
              <w:rPr>
                <w:rFonts w:cs="Times New Roman" w:hint="eastAsia"/>
                <w:kern w:val="0"/>
              </w:rPr>
              <w:t xml:space="preserve">  </w:t>
            </w:r>
            <w:r>
              <w:rPr>
                <w:rFonts w:cs="Times New Roman" w:hint="eastAsia"/>
                <w:kern w:val="0"/>
              </w:rPr>
              <w:t>□存在问题</w:t>
            </w:r>
          </w:p>
        </w:tc>
      </w:tr>
      <w:tr w:rsidR="004C21A3" w14:paraId="3A58B436" w14:textId="77777777">
        <w:trPr>
          <w:trHeight w:val="462"/>
          <w:jc w:val="center"/>
        </w:trPr>
        <w:tc>
          <w:tcPr>
            <w:tcW w:w="1555" w:type="dxa"/>
            <w:vMerge/>
            <w:vAlign w:val="center"/>
          </w:tcPr>
          <w:p w14:paraId="3A58B433" w14:textId="77777777" w:rsidR="004C21A3" w:rsidRDefault="004C21A3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</w:p>
        </w:tc>
        <w:tc>
          <w:tcPr>
            <w:tcW w:w="2976" w:type="dxa"/>
            <w:gridSpan w:val="2"/>
            <w:noWrap/>
            <w:vAlign w:val="center"/>
          </w:tcPr>
          <w:p w14:paraId="3A58B434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是否包含检查方式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35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☑通过</w:t>
            </w:r>
            <w:r>
              <w:rPr>
                <w:rFonts w:cs="Times New Roman" w:hint="eastAsia"/>
                <w:kern w:val="0"/>
              </w:rPr>
              <w:t xml:space="preserve">  </w:t>
            </w:r>
            <w:r>
              <w:rPr>
                <w:rFonts w:cs="Times New Roman" w:hint="eastAsia"/>
                <w:kern w:val="0"/>
              </w:rPr>
              <w:t>□存在问题</w:t>
            </w:r>
          </w:p>
        </w:tc>
      </w:tr>
      <w:tr w:rsidR="004C21A3" w14:paraId="3A58B43A" w14:textId="77777777">
        <w:trPr>
          <w:trHeight w:val="462"/>
          <w:jc w:val="center"/>
        </w:trPr>
        <w:tc>
          <w:tcPr>
            <w:tcW w:w="1555" w:type="dxa"/>
            <w:vMerge/>
            <w:vAlign w:val="center"/>
          </w:tcPr>
          <w:p w14:paraId="3A58B437" w14:textId="77777777" w:rsidR="004C21A3" w:rsidRDefault="004C21A3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</w:p>
        </w:tc>
        <w:tc>
          <w:tcPr>
            <w:tcW w:w="2976" w:type="dxa"/>
            <w:gridSpan w:val="2"/>
            <w:noWrap/>
            <w:vAlign w:val="center"/>
          </w:tcPr>
          <w:p w14:paraId="3A58B438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是否明确数据来源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39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☑通过</w:t>
            </w:r>
            <w:r>
              <w:rPr>
                <w:rFonts w:cs="Times New Roman" w:hint="eastAsia"/>
                <w:kern w:val="0"/>
              </w:rPr>
              <w:t xml:space="preserve">  </w:t>
            </w:r>
            <w:r>
              <w:rPr>
                <w:rFonts w:cs="Times New Roman" w:hint="eastAsia"/>
                <w:kern w:val="0"/>
              </w:rPr>
              <w:t>□存在问题</w:t>
            </w:r>
          </w:p>
        </w:tc>
      </w:tr>
      <w:tr w:rsidR="004C21A3" w14:paraId="3A58B43E" w14:textId="77777777">
        <w:trPr>
          <w:trHeight w:val="462"/>
          <w:jc w:val="center"/>
        </w:trPr>
        <w:tc>
          <w:tcPr>
            <w:tcW w:w="1555" w:type="dxa"/>
            <w:vMerge/>
            <w:vAlign w:val="center"/>
          </w:tcPr>
          <w:p w14:paraId="3A58B43B" w14:textId="77777777" w:rsidR="004C21A3" w:rsidRDefault="004C21A3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</w:p>
        </w:tc>
        <w:tc>
          <w:tcPr>
            <w:tcW w:w="2976" w:type="dxa"/>
            <w:gridSpan w:val="2"/>
            <w:noWrap/>
            <w:vAlign w:val="center"/>
          </w:tcPr>
          <w:p w14:paraId="3A58B43C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是否包含采集设备信息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3D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☑通过</w:t>
            </w:r>
            <w:r>
              <w:rPr>
                <w:rFonts w:cs="Times New Roman" w:hint="eastAsia"/>
                <w:kern w:val="0"/>
              </w:rPr>
              <w:t xml:space="preserve">  </w:t>
            </w:r>
            <w:r>
              <w:rPr>
                <w:rFonts w:cs="Times New Roman" w:hint="eastAsia"/>
                <w:kern w:val="0"/>
              </w:rPr>
              <w:t>□存在问题</w:t>
            </w:r>
          </w:p>
        </w:tc>
      </w:tr>
      <w:tr w:rsidR="004C21A3" w14:paraId="3A58B442" w14:textId="77777777">
        <w:trPr>
          <w:trHeight w:val="462"/>
          <w:jc w:val="center"/>
        </w:trPr>
        <w:tc>
          <w:tcPr>
            <w:tcW w:w="1555" w:type="dxa"/>
            <w:vMerge/>
            <w:vAlign w:val="center"/>
          </w:tcPr>
          <w:p w14:paraId="3A58B43F" w14:textId="77777777" w:rsidR="004C21A3" w:rsidRDefault="004C21A3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</w:p>
        </w:tc>
        <w:tc>
          <w:tcPr>
            <w:tcW w:w="2976" w:type="dxa"/>
            <w:gridSpan w:val="2"/>
            <w:noWrap/>
            <w:vAlign w:val="center"/>
          </w:tcPr>
          <w:p w14:paraId="3A58B440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是否包含影像数据信息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41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☑通过</w:t>
            </w:r>
            <w:r>
              <w:rPr>
                <w:rFonts w:cs="Times New Roman" w:hint="eastAsia"/>
                <w:kern w:val="0"/>
              </w:rPr>
              <w:t xml:space="preserve">  </w:t>
            </w:r>
            <w:r>
              <w:rPr>
                <w:rFonts w:cs="Times New Roman" w:hint="eastAsia"/>
                <w:kern w:val="0"/>
              </w:rPr>
              <w:t>□存在问题</w:t>
            </w:r>
          </w:p>
        </w:tc>
      </w:tr>
      <w:tr w:rsidR="004C21A3" w14:paraId="3A58B446" w14:textId="77777777">
        <w:trPr>
          <w:trHeight w:val="498"/>
          <w:jc w:val="center"/>
        </w:trPr>
        <w:tc>
          <w:tcPr>
            <w:tcW w:w="1555" w:type="dxa"/>
            <w:vMerge/>
            <w:vAlign w:val="center"/>
          </w:tcPr>
          <w:p w14:paraId="3A58B443" w14:textId="77777777" w:rsidR="004C21A3" w:rsidRDefault="004C21A3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</w:p>
        </w:tc>
        <w:tc>
          <w:tcPr>
            <w:tcW w:w="2976" w:type="dxa"/>
            <w:gridSpan w:val="2"/>
            <w:noWrap/>
            <w:vAlign w:val="center"/>
          </w:tcPr>
          <w:p w14:paraId="3A58B444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是否包含报告检索方式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45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☑通过</w:t>
            </w:r>
            <w:r>
              <w:rPr>
                <w:rFonts w:cs="Times New Roman" w:hint="eastAsia"/>
                <w:kern w:val="0"/>
              </w:rPr>
              <w:t xml:space="preserve">  </w:t>
            </w:r>
            <w:r>
              <w:rPr>
                <w:rFonts w:cs="Times New Roman" w:hint="eastAsia"/>
                <w:kern w:val="0"/>
              </w:rPr>
              <w:t>□存在问题</w:t>
            </w:r>
          </w:p>
        </w:tc>
      </w:tr>
      <w:tr w:rsidR="004C21A3" w14:paraId="3A58B44A" w14:textId="77777777">
        <w:trPr>
          <w:trHeight w:val="498"/>
          <w:jc w:val="center"/>
        </w:trPr>
        <w:tc>
          <w:tcPr>
            <w:tcW w:w="1555" w:type="dxa"/>
            <w:vMerge/>
            <w:vAlign w:val="center"/>
          </w:tcPr>
          <w:p w14:paraId="3A58B447" w14:textId="77777777" w:rsidR="004C21A3" w:rsidRDefault="004C21A3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</w:p>
        </w:tc>
        <w:tc>
          <w:tcPr>
            <w:tcW w:w="2976" w:type="dxa"/>
            <w:gridSpan w:val="2"/>
            <w:noWrap/>
            <w:vAlign w:val="center"/>
          </w:tcPr>
          <w:p w14:paraId="3A58B448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是否明确需求数量和预期时间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49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☑通过</w:t>
            </w:r>
            <w:r>
              <w:rPr>
                <w:rFonts w:cs="Times New Roman" w:hint="eastAsia"/>
                <w:kern w:val="0"/>
              </w:rPr>
              <w:t xml:space="preserve">  </w:t>
            </w:r>
            <w:r>
              <w:rPr>
                <w:rFonts w:cs="Times New Roman" w:hint="eastAsia"/>
                <w:kern w:val="0"/>
              </w:rPr>
              <w:t>□存在问题</w:t>
            </w:r>
          </w:p>
        </w:tc>
      </w:tr>
      <w:tr w:rsidR="004C21A3" w14:paraId="3A58B44E" w14:textId="77777777">
        <w:trPr>
          <w:trHeight w:val="498"/>
          <w:jc w:val="center"/>
        </w:trPr>
        <w:tc>
          <w:tcPr>
            <w:tcW w:w="1555" w:type="dxa"/>
            <w:vMerge/>
            <w:vAlign w:val="center"/>
          </w:tcPr>
          <w:p w14:paraId="3A58B44B" w14:textId="77777777" w:rsidR="004C21A3" w:rsidRDefault="004C21A3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b/>
                <w:bCs/>
                <w:kern w:val="0"/>
              </w:rPr>
            </w:pPr>
          </w:p>
        </w:tc>
        <w:tc>
          <w:tcPr>
            <w:tcW w:w="2976" w:type="dxa"/>
            <w:gridSpan w:val="2"/>
            <w:noWrap/>
            <w:vAlign w:val="center"/>
          </w:tcPr>
          <w:p w14:paraId="3A58B44C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是否满足《需求管理制度》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4D" w14:textId="77777777" w:rsidR="004C21A3" w:rsidRDefault="00000000">
            <w:pPr>
              <w:pStyle w:val="11"/>
              <w:widowControl/>
              <w:ind w:firstLineChars="0" w:firstLine="0"/>
              <w:jc w:val="center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☑通过</w:t>
            </w:r>
            <w:r>
              <w:rPr>
                <w:rFonts w:cs="Times New Roman" w:hint="eastAsia"/>
                <w:kern w:val="0"/>
              </w:rPr>
              <w:t xml:space="preserve">  </w:t>
            </w:r>
            <w:r>
              <w:rPr>
                <w:rFonts w:cs="Times New Roman" w:hint="eastAsia"/>
                <w:kern w:val="0"/>
              </w:rPr>
              <w:t>□存在问题</w:t>
            </w:r>
          </w:p>
        </w:tc>
      </w:tr>
      <w:tr w:rsidR="004C21A3" w14:paraId="3A58B450" w14:textId="77777777">
        <w:trPr>
          <w:trHeight w:val="1140"/>
          <w:jc w:val="center"/>
        </w:trPr>
        <w:tc>
          <w:tcPr>
            <w:tcW w:w="8480" w:type="dxa"/>
            <w:gridSpan w:val="5"/>
          </w:tcPr>
          <w:p w14:paraId="3A58B44F" w14:textId="77777777" w:rsidR="004C21A3" w:rsidRDefault="00000000">
            <w:pPr>
              <w:pStyle w:val="11"/>
              <w:widowControl/>
              <w:ind w:firstLineChars="0" w:firstLine="0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对存在问题和不足采取措施的建议（内容较多可另附页）：</w:t>
            </w:r>
          </w:p>
        </w:tc>
      </w:tr>
      <w:tr w:rsidR="004C21A3" w14:paraId="3A58B453" w14:textId="77777777">
        <w:trPr>
          <w:trHeight w:val="498"/>
          <w:jc w:val="center"/>
        </w:trPr>
        <w:tc>
          <w:tcPr>
            <w:tcW w:w="4531" w:type="dxa"/>
            <w:gridSpan w:val="3"/>
            <w:noWrap/>
            <w:vAlign w:val="center"/>
          </w:tcPr>
          <w:p w14:paraId="3A58B451" w14:textId="77777777" w:rsidR="004C21A3" w:rsidRDefault="00000000">
            <w:pPr>
              <w:pStyle w:val="11"/>
              <w:widowControl/>
              <w:ind w:firstLineChars="0" w:firstLine="0"/>
              <w:jc w:val="left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负责人</w:t>
            </w:r>
            <w:r>
              <w:rPr>
                <w:rFonts w:cs="Times New Roman" w:hint="eastAsia"/>
                <w:kern w:val="0"/>
              </w:rPr>
              <w:t>/</w:t>
            </w:r>
            <w:r>
              <w:rPr>
                <w:rFonts w:cs="Times New Roman" w:hint="eastAsia"/>
                <w:kern w:val="0"/>
              </w:rPr>
              <w:t>日期：无</w:t>
            </w:r>
          </w:p>
        </w:tc>
        <w:tc>
          <w:tcPr>
            <w:tcW w:w="3949" w:type="dxa"/>
            <w:gridSpan w:val="2"/>
            <w:noWrap/>
            <w:vAlign w:val="center"/>
          </w:tcPr>
          <w:p w14:paraId="3A58B452" w14:textId="77777777" w:rsidR="004C21A3" w:rsidRDefault="00000000">
            <w:pPr>
              <w:pStyle w:val="11"/>
              <w:widowControl/>
              <w:ind w:firstLineChars="0" w:firstLine="0"/>
              <w:jc w:val="left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预计完成日期：无</w:t>
            </w:r>
          </w:p>
        </w:tc>
      </w:tr>
      <w:tr w:rsidR="004C21A3" w14:paraId="3A58B455" w14:textId="77777777">
        <w:trPr>
          <w:trHeight w:val="1150"/>
          <w:jc w:val="center"/>
        </w:trPr>
        <w:tc>
          <w:tcPr>
            <w:tcW w:w="8480" w:type="dxa"/>
            <w:gridSpan w:val="5"/>
          </w:tcPr>
          <w:p w14:paraId="3A58B454" w14:textId="77777777" w:rsidR="004C21A3" w:rsidRDefault="00000000">
            <w:pPr>
              <w:pStyle w:val="11"/>
              <w:widowControl/>
              <w:ind w:firstLineChars="0" w:firstLine="0"/>
              <w:jc w:val="left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解决问题情况跟踪</w:t>
            </w:r>
            <w:r>
              <w:rPr>
                <w:rFonts w:cs="Times New Roman" w:hint="eastAsia"/>
                <w:kern w:val="0"/>
              </w:rPr>
              <w:t>/</w:t>
            </w:r>
            <w:r>
              <w:rPr>
                <w:rFonts w:cs="Times New Roman" w:hint="eastAsia"/>
                <w:kern w:val="0"/>
              </w:rPr>
              <w:t>评审总结：</w:t>
            </w:r>
          </w:p>
        </w:tc>
      </w:tr>
      <w:tr w:rsidR="004C21A3" w14:paraId="3A58B457" w14:textId="77777777">
        <w:trPr>
          <w:trHeight w:val="689"/>
          <w:jc w:val="center"/>
        </w:trPr>
        <w:tc>
          <w:tcPr>
            <w:tcW w:w="8480" w:type="dxa"/>
            <w:gridSpan w:val="5"/>
            <w:noWrap/>
          </w:tcPr>
          <w:p w14:paraId="3A58B456" w14:textId="77777777" w:rsidR="004C21A3" w:rsidRDefault="00000000">
            <w:pPr>
              <w:pStyle w:val="11"/>
              <w:widowControl/>
              <w:ind w:firstLineChars="0" w:firstLine="0"/>
              <w:jc w:val="left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参评人签字：</w:t>
            </w:r>
          </w:p>
        </w:tc>
      </w:tr>
      <w:tr w:rsidR="004C21A3" w14:paraId="3A58B459" w14:textId="77777777">
        <w:trPr>
          <w:trHeight w:val="720"/>
          <w:jc w:val="center"/>
        </w:trPr>
        <w:tc>
          <w:tcPr>
            <w:tcW w:w="8480" w:type="dxa"/>
            <w:gridSpan w:val="5"/>
            <w:noWrap/>
            <w:vAlign w:val="center"/>
          </w:tcPr>
          <w:p w14:paraId="3A58B458" w14:textId="77777777" w:rsidR="004C21A3" w:rsidRDefault="00000000">
            <w:pPr>
              <w:pStyle w:val="11"/>
              <w:widowControl/>
              <w:ind w:firstLineChars="0" w:firstLine="0"/>
              <w:jc w:val="left"/>
              <w:rPr>
                <w:rFonts w:cs="Times New Roman"/>
                <w:kern w:val="0"/>
              </w:rPr>
            </w:pPr>
            <w:r>
              <w:rPr>
                <w:rFonts w:cs="Times New Roman" w:hint="eastAsia"/>
                <w:kern w:val="0"/>
              </w:rPr>
              <w:t>批准人（签字</w:t>
            </w:r>
            <w:r>
              <w:rPr>
                <w:rFonts w:cs="Times New Roman" w:hint="eastAsia"/>
                <w:kern w:val="0"/>
              </w:rPr>
              <w:t>/</w:t>
            </w:r>
            <w:r>
              <w:rPr>
                <w:rFonts w:cs="Times New Roman" w:hint="eastAsia"/>
                <w:kern w:val="0"/>
              </w:rPr>
              <w:t>日期）：</w:t>
            </w:r>
          </w:p>
        </w:tc>
      </w:tr>
    </w:tbl>
    <w:p w14:paraId="3A58B45A" w14:textId="77777777" w:rsidR="004C21A3" w:rsidRDefault="004C21A3">
      <w:pPr>
        <w:pStyle w:val="11"/>
        <w:widowControl/>
        <w:ind w:firstLineChars="0" w:firstLine="0"/>
        <w:jc w:val="left"/>
        <w:rPr>
          <w:rFonts w:cs="Times New Roman"/>
          <w:kern w:val="0"/>
        </w:rPr>
      </w:pPr>
    </w:p>
    <w:sectPr w:rsidR="004C21A3">
      <w:footerReference w:type="default" r:id="rId17"/>
      <w:pgSz w:w="11900" w:h="16840"/>
      <w:pgMar w:top="1440" w:right="1800" w:bottom="1440" w:left="1800" w:header="851" w:footer="992" w:gutter="0"/>
      <w:pgNumType w:start="1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BDD93" w14:textId="77777777" w:rsidR="00C55D04" w:rsidRDefault="00C55D04">
      <w:r>
        <w:separator/>
      </w:r>
    </w:p>
  </w:endnote>
  <w:endnote w:type="continuationSeparator" w:id="0">
    <w:p w14:paraId="7775179D" w14:textId="77777777" w:rsidR="00C55D04" w:rsidRDefault="00C55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8B45E" w14:textId="77777777" w:rsidR="004C21A3" w:rsidRDefault="004C21A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8B460" w14:textId="77777777" w:rsidR="004C21A3" w:rsidRDefault="004C21A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8B461" w14:textId="77777777" w:rsidR="004C21A3" w:rsidRDefault="004C21A3">
    <w:pPr>
      <w:pStyle w:val="a9"/>
      <w:rPr>
        <w:sz w:val="18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75962289"/>
    </w:sdtPr>
    <w:sdtEndPr>
      <w:rPr>
        <w:sz w:val="18"/>
        <w:szCs w:val="18"/>
      </w:rPr>
    </w:sdtEndPr>
    <w:sdtContent>
      <w:sdt>
        <w:sdtPr>
          <w:id w:val="-1705238520"/>
        </w:sdtPr>
        <w:sdtEndPr>
          <w:rPr>
            <w:sz w:val="18"/>
            <w:szCs w:val="18"/>
          </w:rPr>
        </w:sdtEndPr>
        <w:sdtContent>
          <w:p w14:paraId="3A58B462" w14:textId="77777777" w:rsidR="004C21A3" w:rsidRDefault="00000000">
            <w:pPr>
              <w:pStyle w:val="a9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zh-CN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>PAGE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  <w:lang w:val="zh-CN"/>
              </w:rPr>
              <w:t>2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F7A86" w14:textId="77777777" w:rsidR="00C55D04" w:rsidRDefault="00C55D04">
      <w:r>
        <w:separator/>
      </w:r>
    </w:p>
  </w:footnote>
  <w:footnote w:type="continuationSeparator" w:id="0">
    <w:p w14:paraId="615E5B34" w14:textId="77777777" w:rsidR="00C55D04" w:rsidRDefault="00C55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8B45B" w14:textId="77777777" w:rsidR="004C21A3" w:rsidRDefault="004C21A3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8B45C" w14:textId="77777777" w:rsidR="004C21A3" w:rsidRDefault="004C21A3">
    <w:pPr>
      <w:pStyle w:val="ab"/>
      <w:rPr>
        <w:rFonts w:ascii="宋体" w:eastAsia="宋体" w:hAnsi="宋体"/>
        <w:bCs/>
        <w:sz w:val="32"/>
        <w:szCs w:val="32"/>
        <w:lang w:val="en-US"/>
      </w:rPr>
    </w:pPr>
  </w:p>
  <w:p w14:paraId="3A58B45D" w14:textId="77777777" w:rsidR="004C21A3" w:rsidRDefault="00000000">
    <w:pPr>
      <w:pStyle w:val="ab"/>
      <w:jc w:val="right"/>
      <w:rPr>
        <w:rFonts w:ascii="Times New Roman" w:hAnsi="Times New Roman"/>
        <w:bCs/>
        <w:sz w:val="21"/>
        <w:szCs w:val="21"/>
        <w:lang w:val="en-US"/>
      </w:rPr>
    </w:pPr>
    <w:r>
      <w:rPr>
        <w:rFonts w:hint="eastAsia"/>
        <w:bCs/>
        <w:lang w:val="en-US"/>
      </w:rPr>
      <w:t xml:space="preserve">                                                     </w:t>
    </w:r>
    <w:r>
      <w:rPr>
        <w:rFonts w:ascii="Times New Roman" w:hAnsi="Times New Roman" w:hint="eastAsia"/>
        <w:bCs/>
        <w:sz w:val="21"/>
        <w:szCs w:val="21"/>
      </w:rPr>
      <w:t>TX-TF-</w:t>
    </w:r>
    <w:r>
      <w:rPr>
        <w:rFonts w:ascii="Times New Roman" w:hAnsi="Times New Roman" w:hint="eastAsia"/>
        <w:bCs/>
        <w:sz w:val="21"/>
        <w:szCs w:val="21"/>
        <w:lang w:val="en-US"/>
      </w:rPr>
      <w:t>PE</w:t>
    </w:r>
    <w:r>
      <w:rPr>
        <w:rFonts w:ascii="Times New Roman" w:hAnsi="Times New Roman" w:hint="eastAsia"/>
        <w:bCs/>
        <w:sz w:val="21"/>
        <w:szCs w:val="21"/>
      </w:rPr>
      <w:t>CN3-DD-001-A0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8B45F" w14:textId="77777777" w:rsidR="004C21A3" w:rsidRDefault="004C21A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A27B4"/>
    <w:multiLevelType w:val="multilevel"/>
    <w:tmpl w:val="071A27B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462E11CD"/>
    <w:multiLevelType w:val="multilevel"/>
    <w:tmpl w:val="462E11CD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57B757D4"/>
    <w:multiLevelType w:val="multilevel"/>
    <w:tmpl w:val="57B757D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 w15:restartNumberingAfterBreak="0">
    <w:nsid w:val="61D6167E"/>
    <w:multiLevelType w:val="multilevel"/>
    <w:tmpl w:val="61D6167E"/>
    <w:lvl w:ilvl="0">
      <w:start w:val="1"/>
      <w:numFmt w:val="decimal"/>
      <w:lvlText w:val="[%1]."/>
      <w:lvlJc w:val="left"/>
      <w:pPr>
        <w:ind w:left="4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384058925">
    <w:abstractNumId w:val="2"/>
  </w:num>
  <w:num w:numId="2" w16cid:durableId="1227181769">
    <w:abstractNumId w:val="0"/>
  </w:num>
  <w:num w:numId="3" w16cid:durableId="1469317380">
    <w:abstractNumId w:val="1"/>
  </w:num>
  <w:num w:numId="4" w16cid:durableId="888952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6723C9"/>
    <w:rsid w:val="FFFF6196"/>
    <w:rsid w:val="00021CE9"/>
    <w:rsid w:val="00026B78"/>
    <w:rsid w:val="00035E2B"/>
    <w:rsid w:val="00050718"/>
    <w:rsid w:val="000507D2"/>
    <w:rsid w:val="0006061D"/>
    <w:rsid w:val="00060CB3"/>
    <w:rsid w:val="00067869"/>
    <w:rsid w:val="000C4AE2"/>
    <w:rsid w:val="000D14C3"/>
    <w:rsid w:val="000D510F"/>
    <w:rsid w:val="000D68D9"/>
    <w:rsid w:val="00104561"/>
    <w:rsid w:val="001200FC"/>
    <w:rsid w:val="00127993"/>
    <w:rsid w:val="00131B47"/>
    <w:rsid w:val="00133487"/>
    <w:rsid w:val="00135F13"/>
    <w:rsid w:val="00136048"/>
    <w:rsid w:val="001626CE"/>
    <w:rsid w:val="001B3D39"/>
    <w:rsid w:val="001C55D4"/>
    <w:rsid w:val="001C65FD"/>
    <w:rsid w:val="001D13A9"/>
    <w:rsid w:val="001D44C1"/>
    <w:rsid w:val="001E2406"/>
    <w:rsid w:val="001F344C"/>
    <w:rsid w:val="00200DEE"/>
    <w:rsid w:val="00204CF2"/>
    <w:rsid w:val="00240678"/>
    <w:rsid w:val="002555BE"/>
    <w:rsid w:val="002578E0"/>
    <w:rsid w:val="00260B7B"/>
    <w:rsid w:val="00262404"/>
    <w:rsid w:val="00271324"/>
    <w:rsid w:val="00281487"/>
    <w:rsid w:val="00282730"/>
    <w:rsid w:val="00283450"/>
    <w:rsid w:val="00291C81"/>
    <w:rsid w:val="002A3B2C"/>
    <w:rsid w:val="002B57A5"/>
    <w:rsid w:val="002B6549"/>
    <w:rsid w:val="002C3521"/>
    <w:rsid w:val="002D5F52"/>
    <w:rsid w:val="002D70E8"/>
    <w:rsid w:val="002E7768"/>
    <w:rsid w:val="003039D4"/>
    <w:rsid w:val="00312A0E"/>
    <w:rsid w:val="0034045A"/>
    <w:rsid w:val="00340B5D"/>
    <w:rsid w:val="00366886"/>
    <w:rsid w:val="003C1EFE"/>
    <w:rsid w:val="003D17F5"/>
    <w:rsid w:val="003D27BE"/>
    <w:rsid w:val="00416746"/>
    <w:rsid w:val="004213E3"/>
    <w:rsid w:val="004354B9"/>
    <w:rsid w:val="00443614"/>
    <w:rsid w:val="0046383F"/>
    <w:rsid w:val="004667EE"/>
    <w:rsid w:val="00481371"/>
    <w:rsid w:val="00483B56"/>
    <w:rsid w:val="00495CF7"/>
    <w:rsid w:val="004A0218"/>
    <w:rsid w:val="004C122F"/>
    <w:rsid w:val="004C21A3"/>
    <w:rsid w:val="004E64AD"/>
    <w:rsid w:val="004F5FD2"/>
    <w:rsid w:val="005067AC"/>
    <w:rsid w:val="0051040D"/>
    <w:rsid w:val="00514858"/>
    <w:rsid w:val="00515A6B"/>
    <w:rsid w:val="0051711C"/>
    <w:rsid w:val="0052091B"/>
    <w:rsid w:val="00524312"/>
    <w:rsid w:val="00530CC1"/>
    <w:rsid w:val="00535AD6"/>
    <w:rsid w:val="005713D2"/>
    <w:rsid w:val="00582D73"/>
    <w:rsid w:val="0059254E"/>
    <w:rsid w:val="00593FCF"/>
    <w:rsid w:val="00594B91"/>
    <w:rsid w:val="00597C82"/>
    <w:rsid w:val="005B0ECA"/>
    <w:rsid w:val="005B4BDE"/>
    <w:rsid w:val="005B6A95"/>
    <w:rsid w:val="005C0D43"/>
    <w:rsid w:val="005C264E"/>
    <w:rsid w:val="005C2E10"/>
    <w:rsid w:val="005D7EFC"/>
    <w:rsid w:val="005F105C"/>
    <w:rsid w:val="006312CD"/>
    <w:rsid w:val="00634336"/>
    <w:rsid w:val="006451BC"/>
    <w:rsid w:val="00645C31"/>
    <w:rsid w:val="006557B7"/>
    <w:rsid w:val="006723C9"/>
    <w:rsid w:val="00680096"/>
    <w:rsid w:val="006809CD"/>
    <w:rsid w:val="006A735F"/>
    <w:rsid w:val="006B692D"/>
    <w:rsid w:val="006E697D"/>
    <w:rsid w:val="006F2991"/>
    <w:rsid w:val="006F57FE"/>
    <w:rsid w:val="006F76D0"/>
    <w:rsid w:val="0073547D"/>
    <w:rsid w:val="007A3758"/>
    <w:rsid w:val="007C156F"/>
    <w:rsid w:val="007C557F"/>
    <w:rsid w:val="007D5620"/>
    <w:rsid w:val="00811C1C"/>
    <w:rsid w:val="008169CB"/>
    <w:rsid w:val="00845DE6"/>
    <w:rsid w:val="00847016"/>
    <w:rsid w:val="00861B06"/>
    <w:rsid w:val="00880331"/>
    <w:rsid w:val="008813C8"/>
    <w:rsid w:val="00892A4C"/>
    <w:rsid w:val="008A36EA"/>
    <w:rsid w:val="008C7236"/>
    <w:rsid w:val="008E252B"/>
    <w:rsid w:val="00913DD1"/>
    <w:rsid w:val="0092282E"/>
    <w:rsid w:val="00937D63"/>
    <w:rsid w:val="00954D1E"/>
    <w:rsid w:val="009819E3"/>
    <w:rsid w:val="00983009"/>
    <w:rsid w:val="009848ED"/>
    <w:rsid w:val="00994833"/>
    <w:rsid w:val="00995B1F"/>
    <w:rsid w:val="009B0D52"/>
    <w:rsid w:val="009B5E76"/>
    <w:rsid w:val="009D0D64"/>
    <w:rsid w:val="009D2485"/>
    <w:rsid w:val="009D6AF3"/>
    <w:rsid w:val="00A04BE7"/>
    <w:rsid w:val="00A05386"/>
    <w:rsid w:val="00A132AF"/>
    <w:rsid w:val="00A15CFB"/>
    <w:rsid w:val="00A20215"/>
    <w:rsid w:val="00A22B32"/>
    <w:rsid w:val="00A50AEE"/>
    <w:rsid w:val="00A50F1E"/>
    <w:rsid w:val="00A602DC"/>
    <w:rsid w:val="00A61F0E"/>
    <w:rsid w:val="00A65069"/>
    <w:rsid w:val="00A66774"/>
    <w:rsid w:val="00A66FFC"/>
    <w:rsid w:val="00A72134"/>
    <w:rsid w:val="00A81661"/>
    <w:rsid w:val="00A87F5B"/>
    <w:rsid w:val="00A95475"/>
    <w:rsid w:val="00AA074A"/>
    <w:rsid w:val="00AB03F8"/>
    <w:rsid w:val="00AB76E8"/>
    <w:rsid w:val="00AB7BF7"/>
    <w:rsid w:val="00AE620A"/>
    <w:rsid w:val="00B12EC0"/>
    <w:rsid w:val="00B225C0"/>
    <w:rsid w:val="00B364F2"/>
    <w:rsid w:val="00B764DF"/>
    <w:rsid w:val="00BB5BD8"/>
    <w:rsid w:val="00BB7775"/>
    <w:rsid w:val="00BC0593"/>
    <w:rsid w:val="00BC3576"/>
    <w:rsid w:val="00BE6B0C"/>
    <w:rsid w:val="00BF0509"/>
    <w:rsid w:val="00C056A7"/>
    <w:rsid w:val="00C235FE"/>
    <w:rsid w:val="00C51199"/>
    <w:rsid w:val="00C55D04"/>
    <w:rsid w:val="00C757B2"/>
    <w:rsid w:val="00C87596"/>
    <w:rsid w:val="00C9133D"/>
    <w:rsid w:val="00C93444"/>
    <w:rsid w:val="00D0018F"/>
    <w:rsid w:val="00D11FE1"/>
    <w:rsid w:val="00D1420C"/>
    <w:rsid w:val="00D37B4E"/>
    <w:rsid w:val="00D41D58"/>
    <w:rsid w:val="00D45F5E"/>
    <w:rsid w:val="00D652F4"/>
    <w:rsid w:val="00D66FA0"/>
    <w:rsid w:val="00D67680"/>
    <w:rsid w:val="00D71FF7"/>
    <w:rsid w:val="00D73DC1"/>
    <w:rsid w:val="00DA7578"/>
    <w:rsid w:val="00DB0CD1"/>
    <w:rsid w:val="00DB1F74"/>
    <w:rsid w:val="00DD2C55"/>
    <w:rsid w:val="00DE236E"/>
    <w:rsid w:val="00DF4AD0"/>
    <w:rsid w:val="00DF520A"/>
    <w:rsid w:val="00E10407"/>
    <w:rsid w:val="00E163BA"/>
    <w:rsid w:val="00E57BFB"/>
    <w:rsid w:val="00E60223"/>
    <w:rsid w:val="00E62213"/>
    <w:rsid w:val="00E65BDD"/>
    <w:rsid w:val="00E70288"/>
    <w:rsid w:val="00E73C9F"/>
    <w:rsid w:val="00E878E9"/>
    <w:rsid w:val="00EA7284"/>
    <w:rsid w:val="00EB712E"/>
    <w:rsid w:val="00EC3B8F"/>
    <w:rsid w:val="00EF0269"/>
    <w:rsid w:val="00EF0A7A"/>
    <w:rsid w:val="00EF3078"/>
    <w:rsid w:val="00EF6D96"/>
    <w:rsid w:val="00F05D6B"/>
    <w:rsid w:val="00F06EC1"/>
    <w:rsid w:val="00F11CB9"/>
    <w:rsid w:val="00F213E3"/>
    <w:rsid w:val="00F25845"/>
    <w:rsid w:val="00F25C70"/>
    <w:rsid w:val="00F42E0A"/>
    <w:rsid w:val="00F84B42"/>
    <w:rsid w:val="00F87725"/>
    <w:rsid w:val="00F95875"/>
    <w:rsid w:val="00FB1DEF"/>
    <w:rsid w:val="00FE14BC"/>
    <w:rsid w:val="02601FCD"/>
    <w:rsid w:val="02D75D63"/>
    <w:rsid w:val="05E80DFD"/>
    <w:rsid w:val="09831AEE"/>
    <w:rsid w:val="09F34017"/>
    <w:rsid w:val="0D8529B5"/>
    <w:rsid w:val="0FD71079"/>
    <w:rsid w:val="12941F8D"/>
    <w:rsid w:val="1D174497"/>
    <w:rsid w:val="1EA06887"/>
    <w:rsid w:val="1EFE0E46"/>
    <w:rsid w:val="244F171C"/>
    <w:rsid w:val="24E91ADB"/>
    <w:rsid w:val="29D33C80"/>
    <w:rsid w:val="2EB21496"/>
    <w:rsid w:val="3320110F"/>
    <w:rsid w:val="33757595"/>
    <w:rsid w:val="3DCC0B0F"/>
    <w:rsid w:val="42CD737C"/>
    <w:rsid w:val="4AF71F8C"/>
    <w:rsid w:val="5A6E0A83"/>
    <w:rsid w:val="5DAD5150"/>
    <w:rsid w:val="67FD5221"/>
    <w:rsid w:val="72061B2B"/>
    <w:rsid w:val="75553C6F"/>
    <w:rsid w:val="75932809"/>
    <w:rsid w:val="760E13BD"/>
    <w:rsid w:val="79864076"/>
    <w:rsid w:val="7B6621C3"/>
    <w:rsid w:val="7DDFB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B38E"/>
  <w14:defaultImageDpi w14:val="32767"/>
  <w15:docId w15:val="{A3E87FEE-905E-4514-877F-7FAD2939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unhideWhenUsed/>
    <w:qFormat/>
    <w:pPr>
      <w:jc w:val="left"/>
    </w:pPr>
  </w:style>
  <w:style w:type="paragraph" w:styleId="a5">
    <w:name w:val="Date"/>
    <w:basedOn w:val="a"/>
    <w:next w:val="a"/>
    <w:link w:val="a6"/>
    <w:autoRedefine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autoRedefine/>
    <w:uiPriority w:val="99"/>
    <w:unhideWhenUsed/>
    <w:qFormat/>
    <w:rPr>
      <w:rFonts w:ascii="宋体"/>
      <w:sz w:val="18"/>
      <w:szCs w:val="18"/>
    </w:rPr>
  </w:style>
  <w:style w:type="paragraph" w:styleId="a9">
    <w:name w:val="footer"/>
    <w:basedOn w:val="a"/>
    <w:link w:val="aa"/>
    <w:autoRedefine/>
    <w:uiPriority w:val="99"/>
    <w:qFormat/>
    <w:pPr>
      <w:widowControl/>
      <w:tabs>
        <w:tab w:val="center" w:pos="4153"/>
        <w:tab w:val="right" w:pos="8306"/>
      </w:tabs>
      <w:overflowPunct w:val="0"/>
      <w:autoSpaceDE w:val="0"/>
      <w:autoSpaceDN w:val="0"/>
      <w:adjustRightInd w:val="0"/>
      <w:jc w:val="left"/>
      <w:textAlignment w:val="baseline"/>
    </w:pPr>
    <w:rPr>
      <w:rFonts w:ascii="Arial" w:eastAsia="楷体_GB2312" w:hAnsi="Arial" w:cs="Times New Roman"/>
      <w:kern w:val="0"/>
      <w:sz w:val="22"/>
      <w:szCs w:val="20"/>
      <w:lang w:val="en-GB"/>
    </w:rPr>
  </w:style>
  <w:style w:type="paragraph" w:styleId="ab">
    <w:name w:val="header"/>
    <w:basedOn w:val="a"/>
    <w:link w:val="ac"/>
    <w:autoRedefine/>
    <w:qFormat/>
    <w:pPr>
      <w:widowControl/>
      <w:tabs>
        <w:tab w:val="center" w:pos="4153"/>
        <w:tab w:val="right" w:pos="8306"/>
      </w:tabs>
      <w:overflowPunct w:val="0"/>
      <w:autoSpaceDE w:val="0"/>
      <w:autoSpaceDN w:val="0"/>
      <w:adjustRightInd w:val="0"/>
      <w:jc w:val="left"/>
      <w:textAlignment w:val="baseline"/>
    </w:pPr>
    <w:rPr>
      <w:rFonts w:ascii="Arial" w:eastAsia="楷体_GB2312" w:hAnsi="Arial"/>
      <w:sz w:val="22"/>
      <w:lang w:val="en-GB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d">
    <w:name w:val="annotation subject"/>
    <w:basedOn w:val="a3"/>
    <w:next w:val="a3"/>
    <w:link w:val="ae"/>
    <w:autoRedefine/>
    <w:uiPriority w:val="99"/>
    <w:unhideWhenUsed/>
    <w:qFormat/>
    <w:rPr>
      <w:b/>
      <w:bCs/>
    </w:rPr>
  </w:style>
  <w:style w:type="table" w:styleId="af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basedOn w:val="a0"/>
    <w:autoRedefine/>
    <w:uiPriority w:val="99"/>
    <w:semiHidden/>
    <w:unhideWhenUsed/>
    <w:qFormat/>
    <w:rPr>
      <w:color w:val="800080"/>
      <w:u w:val="single"/>
    </w:rPr>
  </w:style>
  <w:style w:type="character" w:styleId="af1">
    <w:name w:val="Hyperlink"/>
    <w:basedOn w:val="a0"/>
    <w:autoRedefine/>
    <w:uiPriority w:val="99"/>
    <w:unhideWhenUsed/>
    <w:qFormat/>
    <w:rPr>
      <w:color w:val="0000FF"/>
      <w:u w:val="single"/>
    </w:rPr>
  </w:style>
  <w:style w:type="character" w:styleId="af2">
    <w:name w:val="annotation reference"/>
    <w:basedOn w:val="a0"/>
    <w:autoRedefine/>
    <w:uiPriority w:val="99"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paragraph" w:customStyle="1" w:styleId="11">
    <w:name w:val="列表段落1"/>
    <w:basedOn w:val="a"/>
    <w:autoRedefine/>
    <w:uiPriority w:val="34"/>
    <w:qFormat/>
    <w:pPr>
      <w:ind w:firstLineChars="200" w:firstLine="420"/>
    </w:pPr>
    <w:rPr>
      <w:sz w:val="21"/>
      <w:szCs w:val="22"/>
    </w:rPr>
  </w:style>
  <w:style w:type="character" w:customStyle="1" w:styleId="a4">
    <w:name w:val="批注文字 字符"/>
    <w:basedOn w:val="a0"/>
    <w:link w:val="a3"/>
    <w:autoRedefine/>
    <w:uiPriority w:val="99"/>
    <w:semiHidden/>
    <w:qFormat/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宋体" w:eastAsia="宋体"/>
      <w:sz w:val="18"/>
      <w:szCs w:val="18"/>
    </w:rPr>
  </w:style>
  <w:style w:type="character" w:customStyle="1" w:styleId="ac">
    <w:name w:val="页眉 字符"/>
    <w:link w:val="ab"/>
    <w:autoRedefine/>
    <w:qFormat/>
    <w:rPr>
      <w:rFonts w:ascii="Arial" w:eastAsia="楷体_GB2312" w:hAnsi="Arial"/>
      <w:sz w:val="22"/>
      <w:lang w:val="en-GB"/>
    </w:rPr>
  </w:style>
  <w:style w:type="character" w:customStyle="1" w:styleId="12">
    <w:name w:val="页眉字符1"/>
    <w:basedOn w:val="a0"/>
    <w:autoRedefine/>
    <w:uiPriority w:val="99"/>
    <w:semiHidden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qFormat/>
    <w:rPr>
      <w:rFonts w:ascii="Arial" w:eastAsia="楷体_GB2312" w:hAnsi="Arial" w:cs="Times New Roman"/>
      <w:kern w:val="0"/>
      <w:sz w:val="22"/>
      <w:szCs w:val="20"/>
      <w:lang w:val="en-GB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批注主题 字符"/>
    <w:basedOn w:val="a4"/>
    <w:link w:val="ad"/>
    <w:autoRedefine/>
    <w:uiPriority w:val="99"/>
    <w:semiHidden/>
    <w:qFormat/>
    <w:rPr>
      <w:b/>
      <w:bCs/>
    </w:rPr>
  </w:style>
  <w:style w:type="character" w:customStyle="1" w:styleId="a6">
    <w:name w:val="日期 字符"/>
    <w:basedOn w:val="a0"/>
    <w:link w:val="a5"/>
    <w:autoRedefine/>
    <w:uiPriority w:val="99"/>
    <w:semiHidden/>
    <w:qFormat/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C84BA6-5D08-491D-A7E7-4F5C9290AA26}"/>
</file>

<file path=customXml/itemProps2.xml><?xml version="1.0" encoding="utf-8"?>
<ds:datastoreItem xmlns:ds="http://schemas.openxmlformats.org/officeDocument/2006/customXml" ds:itemID="{C36584E7-46D3-49C0-A8D2-CB720B1C3D2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F6655F-F07C-4CF3-A2E4-FF06910428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4F8D15D-9FCF-4A73-959E-1BFF11DCFB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279</Words>
  <Characters>1596</Characters>
  <Application>Microsoft Office Word</Application>
  <DocSecurity>0</DocSecurity>
  <Lines>13</Lines>
  <Paragraphs>3</Paragraphs>
  <ScaleCrop>false</ScaleCrop>
  <Company>Microsoft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</dc:creator>
  <cp:lastModifiedBy>肖薇</cp:lastModifiedBy>
  <cp:revision>18</cp:revision>
  <cp:lastPrinted>2019-11-25T11:31:00Z</cp:lastPrinted>
  <dcterms:created xsi:type="dcterms:W3CDTF">2021-09-30T09:25:00Z</dcterms:created>
  <dcterms:modified xsi:type="dcterms:W3CDTF">2024-06-06T09:23:00Z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ContentTypeId">
    <vt:lpwstr>0x01010028B00F5388CF47489B3DF1ACC4A6FC39</vt:lpwstr>
  </property>
  <property fmtid="{D5CDD505-2E9C-101B-9397-08002B2CF9AE}" pid="4" name="ICV">
    <vt:lpwstr>75814850F74D41298BAC97B61AD6F4B9_12</vt:lpwstr>
  </property>
</Properties>
</file>