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57F0F" w14:textId="77777777" w:rsidR="00633973" w:rsidRDefault="00000000">
      <w:pPr>
        <w:tabs>
          <w:tab w:val="left" w:pos="1532"/>
          <w:tab w:val="center" w:pos="4153"/>
        </w:tabs>
        <w:spacing w:line="360" w:lineRule="auto"/>
        <w:jc w:val="left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/>
          <w:b/>
          <w:sz w:val="28"/>
          <w:szCs w:val="28"/>
        </w:rPr>
        <w:tab/>
      </w:r>
    </w:p>
    <w:p w14:paraId="73457F10" w14:textId="77777777" w:rsidR="00633973" w:rsidRDefault="00633973">
      <w:pPr>
        <w:tabs>
          <w:tab w:val="left" w:pos="1532"/>
          <w:tab w:val="center" w:pos="4153"/>
        </w:tabs>
        <w:spacing w:line="360" w:lineRule="auto"/>
        <w:jc w:val="left"/>
        <w:rPr>
          <w:rFonts w:ascii="Times New Roman" w:eastAsia="宋体" w:hAnsi="Times New Roman" w:cs="Times New Roman"/>
          <w:b/>
          <w:sz w:val="28"/>
          <w:szCs w:val="28"/>
        </w:rPr>
      </w:pPr>
    </w:p>
    <w:p w14:paraId="73457F11" w14:textId="77777777" w:rsidR="00633973" w:rsidRDefault="00633973">
      <w:pPr>
        <w:tabs>
          <w:tab w:val="left" w:pos="1532"/>
          <w:tab w:val="center" w:pos="4153"/>
        </w:tabs>
        <w:spacing w:line="360" w:lineRule="auto"/>
        <w:jc w:val="left"/>
        <w:rPr>
          <w:rFonts w:ascii="Times New Roman" w:eastAsia="宋体" w:hAnsi="Times New Roman" w:cs="Times New Roman"/>
          <w:b/>
          <w:sz w:val="28"/>
          <w:szCs w:val="28"/>
        </w:rPr>
      </w:pPr>
    </w:p>
    <w:p w14:paraId="73457F12" w14:textId="77777777" w:rsidR="00633973" w:rsidRDefault="00633973">
      <w:pPr>
        <w:tabs>
          <w:tab w:val="left" w:pos="1532"/>
          <w:tab w:val="center" w:pos="4153"/>
        </w:tabs>
        <w:spacing w:line="360" w:lineRule="auto"/>
        <w:jc w:val="left"/>
        <w:rPr>
          <w:rFonts w:ascii="Times New Roman" w:eastAsia="宋体" w:hAnsi="Times New Roman" w:cs="Times New Roman"/>
          <w:b/>
          <w:sz w:val="28"/>
          <w:szCs w:val="28"/>
        </w:rPr>
      </w:pPr>
    </w:p>
    <w:p w14:paraId="73457F13" w14:textId="77777777" w:rsidR="00633973" w:rsidRDefault="00633973">
      <w:pPr>
        <w:tabs>
          <w:tab w:val="left" w:pos="1532"/>
          <w:tab w:val="center" w:pos="4153"/>
        </w:tabs>
        <w:spacing w:line="360" w:lineRule="auto"/>
        <w:jc w:val="left"/>
        <w:rPr>
          <w:rFonts w:ascii="Times New Roman" w:eastAsia="宋体" w:hAnsi="Times New Roman" w:cs="Times New Roman"/>
          <w:b/>
          <w:sz w:val="28"/>
          <w:szCs w:val="28"/>
        </w:rPr>
      </w:pPr>
    </w:p>
    <w:p w14:paraId="73457F14" w14:textId="77777777" w:rsidR="00633973" w:rsidRDefault="00633973">
      <w:pPr>
        <w:tabs>
          <w:tab w:val="left" w:pos="1532"/>
          <w:tab w:val="center" w:pos="4153"/>
        </w:tabs>
        <w:spacing w:line="360" w:lineRule="auto"/>
        <w:jc w:val="left"/>
        <w:rPr>
          <w:rFonts w:ascii="Times New Roman" w:eastAsia="宋体" w:hAnsi="Times New Roman" w:cs="Times New Roman"/>
          <w:b/>
          <w:sz w:val="28"/>
          <w:szCs w:val="28"/>
        </w:rPr>
      </w:pPr>
    </w:p>
    <w:p w14:paraId="73457F15" w14:textId="77777777" w:rsidR="00633973" w:rsidRDefault="00000000">
      <w:pPr>
        <w:tabs>
          <w:tab w:val="left" w:pos="969"/>
          <w:tab w:val="center" w:pos="4153"/>
        </w:tabs>
        <w:spacing w:line="360" w:lineRule="auto"/>
        <w:jc w:val="center"/>
        <w:rPr>
          <w:rFonts w:ascii="Times New Roman" w:eastAsia="宋体" w:hAnsi="Times New Roman" w:cs="Times New Roman"/>
          <w:b/>
          <w:sz w:val="48"/>
          <w:szCs w:val="48"/>
        </w:rPr>
      </w:pPr>
      <w:r>
        <w:rPr>
          <w:rFonts w:ascii="Times New Roman" w:eastAsia="宋体" w:hAnsi="Times New Roman" w:cs="Times New Roman" w:hint="eastAsia"/>
          <w:b/>
          <w:sz w:val="48"/>
          <w:szCs w:val="48"/>
        </w:rPr>
        <w:t>肺栓塞分割标注规则</w:t>
      </w:r>
    </w:p>
    <w:p w14:paraId="73457F16" w14:textId="77777777" w:rsidR="00633973" w:rsidRDefault="00633973">
      <w:pPr>
        <w:tabs>
          <w:tab w:val="left" w:pos="969"/>
          <w:tab w:val="center" w:pos="4153"/>
        </w:tabs>
        <w:spacing w:line="360" w:lineRule="auto"/>
        <w:jc w:val="left"/>
        <w:rPr>
          <w:rFonts w:ascii="Times New Roman" w:eastAsia="宋体" w:hAnsi="Times New Roman" w:cs="Times New Roman"/>
          <w:b/>
          <w:sz w:val="44"/>
          <w:szCs w:val="44"/>
        </w:rPr>
      </w:pPr>
    </w:p>
    <w:p w14:paraId="73457F17" w14:textId="77777777" w:rsidR="00633973" w:rsidRDefault="00633973">
      <w:pPr>
        <w:tabs>
          <w:tab w:val="left" w:pos="969"/>
          <w:tab w:val="center" w:pos="4153"/>
        </w:tabs>
        <w:spacing w:line="360" w:lineRule="auto"/>
        <w:jc w:val="left"/>
        <w:rPr>
          <w:rFonts w:ascii="Times New Roman" w:eastAsia="宋体" w:hAnsi="Times New Roman" w:cs="Times New Roman"/>
          <w:b/>
          <w:sz w:val="44"/>
          <w:szCs w:val="44"/>
        </w:rPr>
      </w:pPr>
    </w:p>
    <w:p w14:paraId="73457F18" w14:textId="77777777" w:rsidR="00633973" w:rsidRDefault="00633973">
      <w:pPr>
        <w:tabs>
          <w:tab w:val="left" w:pos="969"/>
          <w:tab w:val="center" w:pos="4153"/>
        </w:tabs>
        <w:spacing w:line="360" w:lineRule="auto"/>
        <w:jc w:val="left"/>
        <w:rPr>
          <w:rFonts w:ascii="Times New Roman" w:eastAsia="宋体" w:hAnsi="Times New Roman" w:cs="Times New Roman"/>
          <w:b/>
          <w:sz w:val="44"/>
          <w:szCs w:val="44"/>
        </w:rPr>
      </w:pPr>
    </w:p>
    <w:p w14:paraId="73457F19" w14:textId="77777777" w:rsidR="00633973" w:rsidRDefault="00633973">
      <w:pPr>
        <w:tabs>
          <w:tab w:val="left" w:pos="969"/>
          <w:tab w:val="center" w:pos="4153"/>
        </w:tabs>
        <w:spacing w:line="360" w:lineRule="auto"/>
        <w:jc w:val="left"/>
        <w:rPr>
          <w:rFonts w:ascii="Times New Roman" w:eastAsia="宋体" w:hAnsi="Times New Roman" w:cs="Times New Roman"/>
          <w:b/>
          <w:sz w:val="44"/>
          <w:szCs w:val="44"/>
        </w:rPr>
      </w:pPr>
    </w:p>
    <w:p w14:paraId="73457F1A" w14:textId="77777777" w:rsidR="00633973" w:rsidRDefault="00633973">
      <w:pPr>
        <w:tabs>
          <w:tab w:val="left" w:pos="969"/>
          <w:tab w:val="center" w:pos="4153"/>
        </w:tabs>
        <w:spacing w:line="360" w:lineRule="auto"/>
        <w:jc w:val="left"/>
        <w:rPr>
          <w:rFonts w:ascii="Times New Roman" w:eastAsia="宋体" w:hAnsi="Times New Roman" w:cs="Times New Roman"/>
          <w:b/>
          <w:sz w:val="44"/>
          <w:szCs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633973" w14:paraId="73457F1F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73457F1B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编制</w:t>
            </w:r>
            <w:r>
              <w:rPr>
                <w:rFonts w:ascii="Times New Roman" w:eastAsia="宋体" w:hAnsi="Times New Roman" w:cs="Times New Roman"/>
                <w:szCs w:val="21"/>
              </w:rPr>
              <w:t>部门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3457F1C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模型部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3457F1D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文件版本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3457F1E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0</w:t>
            </w:r>
          </w:p>
        </w:tc>
      </w:tr>
      <w:tr w:rsidR="00633973" w14:paraId="73457F24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73457F20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编制人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3457F21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3457F22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日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Cs w:val="21"/>
              </w:rPr>
              <w:t>期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3457F23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</w:p>
        </w:tc>
      </w:tr>
      <w:tr w:rsidR="00633973" w14:paraId="73457F29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57F25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审核人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57F26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57F27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日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57F28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</w:p>
        </w:tc>
      </w:tr>
      <w:tr w:rsidR="00633973" w14:paraId="73457F2E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57F2A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批准人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57F2B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57F2C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日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57F2D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</w:p>
        </w:tc>
      </w:tr>
      <w:tr w:rsidR="00633973" w14:paraId="73457F31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57F2F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57F30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</w:p>
        </w:tc>
      </w:tr>
    </w:tbl>
    <w:p w14:paraId="73457F32" w14:textId="77777777" w:rsidR="00633973" w:rsidRDefault="00633973">
      <w:pPr>
        <w:tabs>
          <w:tab w:val="left" w:pos="969"/>
          <w:tab w:val="center" w:pos="4153"/>
        </w:tabs>
        <w:spacing w:line="360" w:lineRule="auto"/>
        <w:jc w:val="left"/>
        <w:rPr>
          <w:rFonts w:ascii="Times New Roman" w:eastAsia="宋体" w:hAnsi="Times New Roman" w:cs="Times New Roman"/>
          <w:b/>
          <w:sz w:val="44"/>
          <w:szCs w:val="44"/>
        </w:rPr>
      </w:pPr>
    </w:p>
    <w:p w14:paraId="73457F33" w14:textId="77777777" w:rsidR="00633973" w:rsidRDefault="00000000">
      <w:pPr>
        <w:widowControl/>
        <w:spacing w:line="360" w:lineRule="auto"/>
        <w:jc w:val="left"/>
        <w:rPr>
          <w:rFonts w:ascii="Times New Roman" w:eastAsia="宋体" w:hAnsi="Times New Roman" w:cs="Times New Roman"/>
          <w:b/>
          <w:bCs/>
          <w:kern w:val="44"/>
          <w:sz w:val="28"/>
          <w:szCs w:val="28"/>
        </w:rPr>
      </w:pPr>
      <w:bookmarkStart w:id="0" w:name="_Toc16082133"/>
      <w:r>
        <w:rPr>
          <w:rFonts w:ascii="Times New Roman" w:eastAsia="宋体" w:hAnsi="Times New Roman" w:cs="Times New Roman"/>
          <w:sz w:val="28"/>
          <w:szCs w:val="28"/>
        </w:rPr>
        <w:br w:type="page"/>
      </w:r>
    </w:p>
    <w:p w14:paraId="73457F34" w14:textId="77777777" w:rsidR="00633973" w:rsidRDefault="00633973">
      <w:pPr>
        <w:snapToGrid w:val="0"/>
        <w:spacing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</w:p>
    <w:p w14:paraId="73457F35" w14:textId="77777777" w:rsidR="00633973" w:rsidRDefault="00000000">
      <w:pPr>
        <w:snapToGrid w:val="0"/>
        <w:spacing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</w:rPr>
        <w:t>文件修订记录</w:t>
      </w:r>
    </w:p>
    <w:p w14:paraId="73457F36" w14:textId="77777777" w:rsidR="00633973" w:rsidRDefault="00633973">
      <w:pPr>
        <w:snapToGrid w:val="0"/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161"/>
        <w:gridCol w:w="3402"/>
        <w:gridCol w:w="1276"/>
        <w:gridCol w:w="1390"/>
      </w:tblGrid>
      <w:tr w:rsidR="00633973" w14:paraId="73457F3C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73457F37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修改日期</w:t>
            </w: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73457F38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版本号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3457F39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修订说明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3457F3A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修订人</w:t>
            </w: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73457F3B" w14:textId="77777777" w:rsidR="00633973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批准人</w:t>
            </w:r>
          </w:p>
        </w:tc>
      </w:tr>
      <w:tr w:rsidR="00633973" w14:paraId="73457F42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73457F3D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73457F3E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3457F3F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3457F40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73457F41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3973" w14:paraId="73457F48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73457F43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73457F44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3457F45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3457F46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73457F47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3973" w14:paraId="73457F4E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73457F49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61" w:type="dxa"/>
            <w:vAlign w:val="center"/>
          </w:tcPr>
          <w:p w14:paraId="73457F4A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73457F4B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73457F4C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vAlign w:val="center"/>
          </w:tcPr>
          <w:p w14:paraId="73457F4D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3973" w14:paraId="73457F54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73457F4F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61" w:type="dxa"/>
            <w:vAlign w:val="center"/>
          </w:tcPr>
          <w:p w14:paraId="73457F50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73457F51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73457F52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vAlign w:val="center"/>
          </w:tcPr>
          <w:p w14:paraId="73457F53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33973" w14:paraId="73457F5A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73457F55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73457F56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3457F57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3457F58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73457F59" w14:textId="77777777" w:rsidR="00633973" w:rsidRDefault="00633973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73457F5B" w14:textId="77777777" w:rsidR="00633973" w:rsidRDefault="00633973">
      <w:pPr>
        <w:widowControl/>
        <w:spacing w:line="360" w:lineRule="auto"/>
        <w:jc w:val="left"/>
        <w:rPr>
          <w:rFonts w:ascii="Times New Roman" w:eastAsia="宋体" w:hAnsi="Times New Roman" w:cs="Times New Roman"/>
          <w:b/>
          <w:bCs/>
          <w:kern w:val="44"/>
          <w:sz w:val="28"/>
          <w:szCs w:val="28"/>
        </w:rPr>
      </w:pPr>
    </w:p>
    <w:p w14:paraId="73457F5C" w14:textId="77777777" w:rsidR="00633973" w:rsidRDefault="00633973">
      <w:pPr>
        <w:widowControl/>
        <w:spacing w:line="360" w:lineRule="auto"/>
        <w:jc w:val="left"/>
        <w:rPr>
          <w:rFonts w:ascii="Times New Roman" w:eastAsia="宋体" w:hAnsi="Times New Roman" w:cs="Times New Roman"/>
          <w:sz w:val="28"/>
          <w:szCs w:val="28"/>
        </w:rPr>
      </w:pPr>
    </w:p>
    <w:p w14:paraId="73457F5D" w14:textId="77777777" w:rsidR="00633973" w:rsidRDefault="00000000">
      <w:pPr>
        <w:widowControl/>
        <w:jc w:val="left"/>
        <w:rPr>
          <w:rFonts w:ascii="Times New Roman" w:eastAsia="宋体" w:hAnsi="Times New Roman"/>
          <w:lang w:val="zh-CN"/>
        </w:rPr>
      </w:pPr>
      <w:r>
        <w:rPr>
          <w:rFonts w:ascii="Times New Roman" w:eastAsia="宋体" w:hAnsi="Times New Roman"/>
          <w:lang w:val="zh-CN"/>
        </w:rPr>
        <w:br w:type="page"/>
      </w:r>
    </w:p>
    <w:sdt>
      <w:sdtPr>
        <w:rPr>
          <w:rFonts w:ascii="Times New Roman" w:eastAsia="宋体" w:hAnsi="Times New Roman" w:cstheme="minorBidi"/>
          <w:color w:val="auto"/>
          <w:kern w:val="2"/>
          <w:sz w:val="21"/>
          <w:szCs w:val="22"/>
          <w:lang w:val="zh-CN"/>
        </w:rPr>
        <w:id w:val="9178368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457F5E" w14:textId="77777777" w:rsidR="00633973" w:rsidRDefault="00000000">
          <w:pPr>
            <w:pStyle w:val="TOC20"/>
            <w:jc w:val="center"/>
            <w:rPr>
              <w:rFonts w:ascii="Times New Roman" w:eastAsia="宋体" w:hAnsi="Times New Roman"/>
            </w:rPr>
          </w:pPr>
          <w:r>
            <w:rPr>
              <w:rFonts w:ascii="Times New Roman" w:eastAsia="宋体" w:hAnsi="Times New Roman"/>
              <w:lang w:val="zh-CN"/>
            </w:rPr>
            <w:t>目录</w:t>
          </w:r>
        </w:p>
        <w:p w14:paraId="73457F5F" w14:textId="77777777" w:rsidR="00633973" w:rsidRDefault="00000000">
          <w:pPr>
            <w:pStyle w:val="TOC1"/>
            <w:tabs>
              <w:tab w:val="clear" w:pos="420"/>
              <w:tab w:val="clear" w:pos="8296"/>
              <w:tab w:val="right" w:leader="dot" w:pos="8306"/>
            </w:tabs>
            <w:rPr>
              <w:rFonts w:ascii="Times New Roman" w:eastAsia="宋体" w:hAnsi="Times New Roman"/>
            </w:rPr>
          </w:pPr>
          <w:r>
            <w:rPr>
              <w:rFonts w:ascii="Times New Roman" w:eastAsia="宋体" w:hAnsi="Times New Roman"/>
            </w:rPr>
            <w:fldChar w:fldCharType="begin"/>
          </w:r>
          <w:r>
            <w:rPr>
              <w:rFonts w:ascii="Times New Roman" w:eastAsia="宋体" w:hAnsi="Times New Roman"/>
            </w:rPr>
            <w:instrText xml:space="preserve"> TOC \o "1-3" \h \z \u </w:instrText>
          </w:r>
          <w:r>
            <w:rPr>
              <w:rFonts w:ascii="Times New Roman" w:eastAsia="宋体" w:hAnsi="Times New Roman"/>
            </w:rPr>
            <w:fldChar w:fldCharType="separate"/>
          </w:r>
          <w:hyperlink w:anchor="_Toc10260" w:history="1">
            <w:r>
              <w:rPr>
                <w:rFonts w:ascii="Times New Roman" w:eastAsia="宋体" w:hAnsi="Times New Roman"/>
              </w:rPr>
              <w:t xml:space="preserve">1. </w:t>
            </w:r>
            <w:r>
              <w:rPr>
                <w:rFonts w:ascii="Times New Roman" w:eastAsia="宋体" w:hAnsi="Times New Roman"/>
              </w:rPr>
              <w:t>标注依据</w:t>
            </w:r>
            <w:r>
              <w:rPr>
                <w:rFonts w:ascii="Times New Roman" w:eastAsia="宋体" w:hAnsi="Times New Roman"/>
              </w:rPr>
              <w:tab/>
            </w:r>
            <w:r>
              <w:rPr>
                <w:rFonts w:ascii="Times New Roman" w:eastAsia="宋体" w:hAnsi="Times New Roman"/>
              </w:rPr>
              <w:fldChar w:fldCharType="begin"/>
            </w:r>
            <w:r>
              <w:rPr>
                <w:rFonts w:ascii="Times New Roman" w:eastAsia="宋体" w:hAnsi="Times New Roman"/>
              </w:rPr>
              <w:instrText xml:space="preserve"> PAGEREF _Toc10260 \h </w:instrText>
            </w:r>
            <w:r>
              <w:rPr>
                <w:rFonts w:ascii="Times New Roman" w:eastAsia="宋体" w:hAnsi="Times New Roman"/>
              </w:rPr>
            </w:r>
            <w:r>
              <w:rPr>
                <w:rFonts w:ascii="Times New Roman" w:eastAsia="宋体" w:hAnsi="Times New Roman"/>
              </w:rPr>
              <w:fldChar w:fldCharType="separate"/>
            </w: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ascii="Times New Roman" w:eastAsia="宋体" w:hAnsi="Times New Roman"/>
              </w:rPr>
              <w:fldChar w:fldCharType="end"/>
            </w:r>
          </w:hyperlink>
        </w:p>
        <w:p w14:paraId="73457F60" w14:textId="77777777" w:rsidR="00633973" w:rsidRDefault="00000000">
          <w:pPr>
            <w:pStyle w:val="TOC1"/>
            <w:tabs>
              <w:tab w:val="clear" w:pos="420"/>
              <w:tab w:val="clear" w:pos="8296"/>
              <w:tab w:val="right" w:leader="dot" w:pos="8306"/>
            </w:tabs>
            <w:rPr>
              <w:rFonts w:ascii="Times New Roman" w:eastAsia="宋体" w:hAnsi="Times New Roman"/>
            </w:rPr>
          </w:pPr>
          <w:hyperlink w:anchor="_Toc29206" w:history="1">
            <w:r>
              <w:rPr>
                <w:rFonts w:ascii="Times New Roman" w:eastAsia="宋体" w:hAnsi="Times New Roman"/>
              </w:rPr>
              <w:t xml:space="preserve">2. </w:t>
            </w:r>
            <w:r>
              <w:rPr>
                <w:rFonts w:ascii="Times New Roman" w:eastAsia="宋体" w:hAnsi="Times New Roman"/>
              </w:rPr>
              <w:t>标注的基本要求</w:t>
            </w:r>
            <w:r>
              <w:rPr>
                <w:rFonts w:ascii="Times New Roman" w:eastAsia="宋体" w:hAnsi="Times New Roman"/>
              </w:rPr>
              <w:tab/>
            </w:r>
            <w:r>
              <w:rPr>
                <w:rFonts w:ascii="Times New Roman" w:eastAsia="宋体" w:hAnsi="Times New Roman"/>
              </w:rPr>
              <w:fldChar w:fldCharType="begin"/>
            </w:r>
            <w:r>
              <w:rPr>
                <w:rFonts w:ascii="Times New Roman" w:eastAsia="宋体" w:hAnsi="Times New Roman"/>
              </w:rPr>
              <w:instrText xml:space="preserve"> PAGEREF _Toc29206 \h </w:instrText>
            </w:r>
            <w:r>
              <w:rPr>
                <w:rFonts w:ascii="Times New Roman" w:eastAsia="宋体" w:hAnsi="Times New Roman"/>
              </w:rPr>
            </w:r>
            <w:r>
              <w:rPr>
                <w:rFonts w:ascii="Times New Roman" w:eastAsia="宋体" w:hAnsi="Times New Roman"/>
              </w:rPr>
              <w:fldChar w:fldCharType="separate"/>
            </w: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ascii="Times New Roman" w:eastAsia="宋体" w:hAnsi="Times New Roman"/>
              </w:rPr>
              <w:fldChar w:fldCharType="end"/>
            </w:r>
          </w:hyperlink>
        </w:p>
        <w:p w14:paraId="73457F61" w14:textId="77777777" w:rsidR="00633973" w:rsidRDefault="00000000">
          <w:pPr>
            <w:pStyle w:val="TOC1"/>
            <w:tabs>
              <w:tab w:val="clear" w:pos="420"/>
              <w:tab w:val="clear" w:pos="8296"/>
              <w:tab w:val="right" w:leader="dot" w:pos="8306"/>
            </w:tabs>
            <w:rPr>
              <w:rFonts w:ascii="Times New Roman" w:eastAsia="宋体" w:hAnsi="Times New Roman"/>
            </w:rPr>
          </w:pPr>
          <w:hyperlink w:anchor="_Toc30880" w:history="1">
            <w:r>
              <w:rPr>
                <w:rFonts w:ascii="Times New Roman" w:eastAsia="宋体" w:hAnsi="Times New Roman"/>
              </w:rPr>
              <w:t xml:space="preserve">3. </w:t>
            </w:r>
            <w:r>
              <w:rPr>
                <w:rFonts w:ascii="Times New Roman" w:eastAsia="宋体" w:hAnsi="Times New Roman"/>
              </w:rPr>
              <w:t>数据排除标准</w:t>
            </w:r>
            <w:r>
              <w:rPr>
                <w:rFonts w:ascii="Times New Roman" w:eastAsia="宋体" w:hAnsi="Times New Roman"/>
              </w:rPr>
              <w:tab/>
            </w:r>
            <w:r>
              <w:rPr>
                <w:rFonts w:ascii="Times New Roman" w:eastAsia="宋体" w:hAnsi="Times New Roman"/>
              </w:rPr>
              <w:fldChar w:fldCharType="begin"/>
            </w:r>
            <w:r>
              <w:rPr>
                <w:rFonts w:ascii="Times New Roman" w:eastAsia="宋体" w:hAnsi="Times New Roman"/>
              </w:rPr>
              <w:instrText xml:space="preserve"> PAGEREF _Toc30880 \h </w:instrText>
            </w:r>
            <w:r>
              <w:rPr>
                <w:rFonts w:ascii="Times New Roman" w:eastAsia="宋体" w:hAnsi="Times New Roman"/>
              </w:rPr>
            </w:r>
            <w:r>
              <w:rPr>
                <w:rFonts w:ascii="Times New Roman" w:eastAsia="宋体" w:hAnsi="Times New Roman"/>
              </w:rPr>
              <w:fldChar w:fldCharType="separate"/>
            </w: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ascii="Times New Roman" w:eastAsia="宋体" w:hAnsi="Times New Roman"/>
              </w:rPr>
              <w:fldChar w:fldCharType="end"/>
            </w:r>
          </w:hyperlink>
        </w:p>
        <w:p w14:paraId="73457F62" w14:textId="77777777" w:rsidR="00633973" w:rsidRDefault="00000000">
          <w:pPr>
            <w:pStyle w:val="TOC1"/>
            <w:tabs>
              <w:tab w:val="clear" w:pos="420"/>
              <w:tab w:val="clear" w:pos="8296"/>
              <w:tab w:val="right" w:leader="dot" w:pos="8306"/>
            </w:tabs>
            <w:rPr>
              <w:rFonts w:ascii="Times New Roman" w:eastAsia="宋体" w:hAnsi="Times New Roman"/>
            </w:rPr>
          </w:pPr>
          <w:hyperlink w:anchor="_Toc9796" w:history="1">
            <w:r>
              <w:rPr>
                <w:rFonts w:ascii="Times New Roman" w:eastAsia="宋体" w:hAnsi="Times New Roman"/>
              </w:rPr>
              <w:t xml:space="preserve">4. </w:t>
            </w:r>
            <w:r>
              <w:rPr>
                <w:rFonts w:ascii="Times New Roman" w:eastAsia="宋体" w:hAnsi="Times New Roman"/>
              </w:rPr>
              <w:t>标注</w:t>
            </w:r>
            <w:r>
              <w:rPr>
                <w:rFonts w:ascii="Times New Roman" w:eastAsia="宋体" w:hAnsi="Times New Roman" w:hint="eastAsia"/>
              </w:rPr>
              <w:t>规则及示例</w:t>
            </w:r>
            <w:r>
              <w:rPr>
                <w:rFonts w:ascii="Times New Roman" w:eastAsia="宋体" w:hAnsi="Times New Roman"/>
              </w:rPr>
              <w:tab/>
            </w:r>
            <w:r>
              <w:rPr>
                <w:rFonts w:ascii="Times New Roman" w:eastAsia="宋体" w:hAnsi="Times New Roman"/>
              </w:rPr>
              <w:fldChar w:fldCharType="begin"/>
            </w:r>
            <w:r>
              <w:rPr>
                <w:rFonts w:ascii="Times New Roman" w:eastAsia="宋体" w:hAnsi="Times New Roman"/>
              </w:rPr>
              <w:instrText xml:space="preserve"> PAGEREF _Toc9796 \h </w:instrText>
            </w:r>
            <w:r>
              <w:rPr>
                <w:rFonts w:ascii="Times New Roman" w:eastAsia="宋体" w:hAnsi="Times New Roman"/>
              </w:rPr>
            </w:r>
            <w:r>
              <w:rPr>
                <w:rFonts w:ascii="Times New Roman" w:eastAsia="宋体" w:hAnsi="Times New Roman"/>
              </w:rPr>
              <w:fldChar w:fldCharType="separate"/>
            </w: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ascii="Times New Roman" w:eastAsia="宋体" w:hAnsi="Times New Roman"/>
              </w:rPr>
              <w:fldChar w:fldCharType="end"/>
            </w:r>
          </w:hyperlink>
        </w:p>
        <w:p w14:paraId="73457F63" w14:textId="77777777" w:rsidR="00633973" w:rsidRDefault="00000000">
          <w:pPr>
            <w:pStyle w:val="TOC1"/>
            <w:tabs>
              <w:tab w:val="clear" w:pos="420"/>
              <w:tab w:val="clear" w:pos="8296"/>
              <w:tab w:val="right" w:leader="dot" w:pos="8306"/>
            </w:tabs>
            <w:rPr>
              <w:rFonts w:ascii="Times New Roman" w:eastAsia="宋体" w:hAnsi="Times New Roman"/>
            </w:rPr>
          </w:pPr>
          <w:hyperlink w:anchor="_Toc19648" w:history="1">
            <w:r>
              <w:rPr>
                <w:rFonts w:ascii="Times New Roman" w:eastAsia="宋体" w:hAnsi="Times New Roman"/>
              </w:rPr>
              <w:t>参考文献</w:t>
            </w:r>
            <w:r>
              <w:rPr>
                <w:rFonts w:ascii="Times New Roman" w:eastAsia="宋体" w:hAnsi="Times New Roman"/>
              </w:rPr>
              <w:tab/>
            </w:r>
            <w:r>
              <w:rPr>
                <w:rFonts w:ascii="Times New Roman" w:eastAsia="宋体" w:hAnsi="Times New Roman"/>
              </w:rPr>
              <w:fldChar w:fldCharType="begin"/>
            </w:r>
            <w:r>
              <w:rPr>
                <w:rFonts w:ascii="Times New Roman" w:eastAsia="宋体" w:hAnsi="Times New Roman"/>
              </w:rPr>
              <w:instrText xml:space="preserve"> PAGEREF _Toc19648 \h </w:instrText>
            </w:r>
            <w:r>
              <w:rPr>
                <w:rFonts w:ascii="Times New Roman" w:eastAsia="宋体" w:hAnsi="Times New Roman"/>
              </w:rPr>
            </w:r>
            <w:r>
              <w:rPr>
                <w:rFonts w:ascii="Times New Roman" w:eastAsia="宋体" w:hAnsi="Times New Roman"/>
              </w:rPr>
              <w:fldChar w:fldCharType="separate"/>
            </w: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ascii="Times New Roman" w:eastAsia="宋体" w:hAnsi="Times New Roman"/>
              </w:rPr>
              <w:fldChar w:fldCharType="end"/>
            </w:r>
          </w:hyperlink>
        </w:p>
        <w:p w14:paraId="73457F64" w14:textId="77777777" w:rsidR="00633973" w:rsidRDefault="00000000">
          <w:pPr>
            <w:rPr>
              <w:rFonts w:ascii="Times New Roman" w:eastAsia="宋体" w:hAnsi="Times New Roman"/>
            </w:rPr>
          </w:pPr>
          <w:r>
            <w:rPr>
              <w:rFonts w:ascii="Times New Roman" w:eastAsia="宋体" w:hAnsi="Times New Roman"/>
              <w:bCs/>
              <w:lang w:val="zh-CN"/>
            </w:rPr>
            <w:fldChar w:fldCharType="end"/>
          </w:r>
        </w:p>
      </w:sdtContent>
    </w:sdt>
    <w:p w14:paraId="73457F65" w14:textId="77777777" w:rsidR="00633973" w:rsidRDefault="00633973">
      <w:pPr>
        <w:spacing w:line="360" w:lineRule="auto"/>
        <w:jc w:val="center"/>
        <w:rPr>
          <w:rFonts w:ascii="Times New Roman" w:eastAsia="宋体" w:hAnsi="Times New Roman"/>
        </w:rPr>
      </w:pPr>
    </w:p>
    <w:p w14:paraId="73457F66" w14:textId="77777777" w:rsidR="00633973" w:rsidRDefault="00633973">
      <w:pPr>
        <w:widowControl/>
        <w:spacing w:line="360" w:lineRule="auto"/>
        <w:jc w:val="left"/>
        <w:rPr>
          <w:rFonts w:ascii="Times New Roman" w:eastAsia="宋体" w:hAnsi="Times New Roman" w:cs="Times New Roman"/>
          <w:b/>
          <w:bCs/>
          <w:kern w:val="44"/>
          <w:sz w:val="28"/>
          <w:szCs w:val="28"/>
        </w:rPr>
      </w:pPr>
    </w:p>
    <w:p w14:paraId="73457F67" w14:textId="77777777" w:rsidR="00633973" w:rsidRDefault="00633973">
      <w:pPr>
        <w:pStyle w:val="1"/>
        <w:widowControl/>
        <w:numPr>
          <w:ilvl w:val="0"/>
          <w:numId w:val="1"/>
        </w:numPr>
        <w:spacing w:before="340" w:beforeAutospacing="1" w:after="330" w:afterAutospacing="1"/>
        <w:ind w:left="360" w:hanging="360"/>
        <w:sectPr w:rsidR="00633973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1020" w:gutter="0"/>
          <w:cols w:space="425"/>
          <w:titlePg/>
          <w:docGrid w:type="lines" w:linePitch="312"/>
        </w:sectPr>
      </w:pPr>
      <w:bookmarkStart w:id="1" w:name="_Toc1413347492"/>
      <w:bookmarkEnd w:id="0"/>
    </w:p>
    <w:p w14:paraId="73457F68" w14:textId="77777777" w:rsidR="00633973" w:rsidRDefault="00000000">
      <w:pPr>
        <w:pStyle w:val="1"/>
        <w:widowControl/>
        <w:numPr>
          <w:ilvl w:val="0"/>
          <w:numId w:val="1"/>
        </w:numPr>
        <w:spacing w:before="340" w:beforeAutospacing="1" w:after="330" w:afterAutospacing="1"/>
        <w:ind w:left="360" w:hanging="360"/>
      </w:pPr>
      <w:bookmarkStart w:id="2" w:name="_Toc10260"/>
      <w:r>
        <w:lastRenderedPageBreak/>
        <w:t>标注依据</w:t>
      </w:r>
      <w:bookmarkEnd w:id="1"/>
      <w:bookmarkEnd w:id="2"/>
    </w:p>
    <w:p w14:paraId="73457F69" w14:textId="77777777" w:rsidR="00633973" w:rsidRDefault="00000000">
      <w:pPr>
        <w:spacing w:line="36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szCs w:val="21"/>
        </w:rPr>
        <w:t>肺栓塞的影像学诊断认识及策略</w:t>
      </w:r>
      <w:r>
        <w:rPr>
          <w:rFonts w:ascii="Times New Roman" w:eastAsia="宋体" w:hAnsi="Times New Roman" w:hint="eastAsia"/>
          <w:szCs w:val="21"/>
          <w:vertAlign w:val="superscript"/>
        </w:rPr>
        <w:t>[1]</w:t>
      </w:r>
      <w:r>
        <w:rPr>
          <w:rFonts w:ascii="Times New Roman" w:eastAsia="宋体" w:hAnsi="Times New Roman" w:hint="eastAsia"/>
          <w:vertAlign w:val="superscript"/>
        </w:rPr>
        <w:t xml:space="preserve"> </w:t>
      </w:r>
      <w:r>
        <w:rPr>
          <w:rFonts w:ascii="Times New Roman" w:eastAsia="宋体" w:hAnsi="Times New Roman" w:hint="eastAsia"/>
        </w:rPr>
        <w:t xml:space="preserve">                    </w:t>
      </w:r>
    </w:p>
    <w:p w14:paraId="73457F6A" w14:textId="77777777" w:rsidR="00633973" w:rsidRDefault="00000000">
      <w:pPr>
        <w:pStyle w:val="1"/>
        <w:widowControl/>
        <w:numPr>
          <w:ilvl w:val="0"/>
          <w:numId w:val="1"/>
        </w:numPr>
        <w:spacing w:before="340" w:beforeAutospacing="1" w:after="330" w:afterAutospacing="1"/>
        <w:ind w:left="360" w:hanging="360"/>
      </w:pPr>
      <w:bookmarkStart w:id="3" w:name="_Toc29206"/>
      <w:bookmarkStart w:id="4" w:name="_Toc1064358171"/>
      <w:r>
        <w:t>标注的基本要求</w:t>
      </w:r>
      <w:bookmarkEnd w:id="3"/>
      <w:bookmarkEnd w:id="4"/>
    </w:p>
    <w:p w14:paraId="73457F6B" w14:textId="77777777" w:rsidR="00633973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标注工具：</w:t>
      </w:r>
      <w:r>
        <w:rPr>
          <w:rFonts w:ascii="Times New Roman" w:eastAsia="宋体" w:hAnsi="Times New Roman" w:cs="Times New Roman" w:hint="eastAsia"/>
          <w:szCs w:val="21"/>
        </w:rPr>
        <w:t>3D Slicer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4.10.2</w:t>
      </w:r>
      <w:r>
        <w:rPr>
          <w:rFonts w:ascii="Times New Roman" w:eastAsia="宋体" w:hAnsi="Times New Roman" w:cs="Times New Roman" w:hint="eastAsia"/>
          <w:szCs w:val="21"/>
        </w:rPr>
        <w:t>）。</w:t>
      </w:r>
    </w:p>
    <w:p w14:paraId="73457F6C" w14:textId="77777777" w:rsidR="00633973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标注相关人员要求：标注人员要求</w:t>
      </w:r>
      <w:r>
        <w:rPr>
          <w:rFonts w:ascii="Times New Roman" w:eastAsia="宋体" w:hAnsi="Times New Roman" w:cs="Times New Roman" w:hint="eastAsia"/>
          <w:szCs w:val="21"/>
        </w:rPr>
        <w:t>为经过主治医生培训和考核的质控人员，培训由</w:t>
      </w: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 w:hint="eastAsia"/>
          <w:szCs w:val="21"/>
        </w:rPr>
        <w:t>年以上</w:t>
      </w:r>
      <w:r>
        <w:rPr>
          <w:rFonts w:ascii="Times New Roman" w:eastAsia="宋体" w:hAnsi="Times New Roman" w:cs="Times New Roman"/>
          <w:szCs w:val="21"/>
        </w:rPr>
        <w:t>临床经验的医生</w:t>
      </w:r>
      <w:r>
        <w:rPr>
          <w:rFonts w:ascii="Times New Roman" w:eastAsia="宋体" w:hAnsi="Times New Roman" w:cs="Times New Roman" w:hint="eastAsia"/>
          <w:szCs w:val="21"/>
        </w:rPr>
        <w:t>进行</w:t>
      </w:r>
      <w:r>
        <w:rPr>
          <w:rFonts w:ascii="Times New Roman" w:eastAsia="宋体" w:hAnsi="Times New Roman" w:cs="Times New Roman"/>
          <w:szCs w:val="21"/>
        </w:rPr>
        <w:t>。审核人员要求</w:t>
      </w:r>
      <w:r>
        <w:rPr>
          <w:rFonts w:ascii="Times New Roman" w:eastAsia="宋体" w:hAnsi="Times New Roman" w:cs="Times New Roman"/>
          <w:szCs w:val="21"/>
        </w:rPr>
        <w:t>7</w:t>
      </w:r>
      <w:r>
        <w:rPr>
          <w:rFonts w:ascii="Times New Roman" w:eastAsia="宋体" w:hAnsi="Times New Roman" w:cs="Times New Roman"/>
          <w:szCs w:val="21"/>
        </w:rPr>
        <w:t>年以上临床经验的医生，职称在中级及以上。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73457F6D" w14:textId="77777777" w:rsidR="00633973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标注形式：标记</w:t>
      </w:r>
      <w:r>
        <w:rPr>
          <w:rFonts w:ascii="Times New Roman" w:eastAsia="宋体" w:hAnsi="Times New Roman" w:cs="Times New Roman" w:hint="eastAsia"/>
          <w:szCs w:val="21"/>
        </w:rPr>
        <w:t>栓子</w:t>
      </w:r>
      <w:r>
        <w:rPr>
          <w:rFonts w:ascii="Times New Roman" w:eastAsia="宋体" w:hAnsi="Times New Roman" w:cs="Times New Roman"/>
          <w:szCs w:val="21"/>
        </w:rPr>
        <w:t>边缘</w:t>
      </w:r>
      <w:r>
        <w:rPr>
          <w:rFonts w:ascii="Times New Roman" w:eastAsia="宋体" w:hAnsi="Times New Roman" w:cs="Times New Roman"/>
          <w:szCs w:val="21"/>
        </w:rPr>
        <w:t>mask</w:t>
      </w:r>
      <w:r>
        <w:rPr>
          <w:rFonts w:ascii="Times New Roman" w:eastAsia="宋体" w:hAnsi="Times New Roman" w:cs="Times New Roman" w:hint="eastAsia"/>
          <w:szCs w:val="21"/>
        </w:rPr>
        <w:t>。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73457F6E" w14:textId="77777777" w:rsidR="00633973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标注图像类型：</w:t>
      </w:r>
      <w:r>
        <w:rPr>
          <w:rFonts w:ascii="Times New Roman" w:eastAsia="宋体" w:hAnsi="Times New Roman" w:cs="Times New Roman" w:hint="eastAsia"/>
          <w:szCs w:val="21"/>
        </w:rPr>
        <w:t>胸部</w:t>
      </w:r>
      <w:r>
        <w:rPr>
          <w:rFonts w:ascii="Times New Roman" w:eastAsia="宋体" w:hAnsi="Times New Roman" w:cs="Times New Roman"/>
          <w:szCs w:val="21"/>
        </w:rPr>
        <w:t>CT</w:t>
      </w:r>
      <w:r>
        <w:rPr>
          <w:rFonts w:ascii="Times New Roman" w:eastAsia="宋体" w:hAnsi="Times New Roman" w:cs="Times New Roman" w:hint="eastAsia"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/>
          <w:szCs w:val="21"/>
        </w:rPr>
        <w:t>DICOM</w:t>
      </w:r>
      <w:r>
        <w:rPr>
          <w:rFonts w:ascii="Times New Roman" w:eastAsia="宋体" w:hAnsi="Times New Roman" w:cs="Times New Roman"/>
          <w:szCs w:val="21"/>
        </w:rPr>
        <w:t>影像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73457F6F" w14:textId="77777777" w:rsidR="00633973" w:rsidRDefault="00000000">
      <w:pPr>
        <w:pStyle w:val="1"/>
        <w:widowControl/>
        <w:numPr>
          <w:ilvl w:val="0"/>
          <w:numId w:val="1"/>
        </w:numPr>
        <w:spacing w:before="340" w:beforeAutospacing="1" w:after="330" w:afterAutospacing="1"/>
        <w:ind w:left="360" w:hanging="360"/>
      </w:pPr>
      <w:bookmarkStart w:id="5" w:name="_Toc138075914"/>
      <w:bookmarkStart w:id="6" w:name="_Toc30880"/>
      <w:r>
        <w:t>数据排除标准</w:t>
      </w:r>
      <w:bookmarkEnd w:id="5"/>
      <w:bookmarkEnd w:id="6"/>
    </w:p>
    <w:p w14:paraId="73457F70" w14:textId="77777777" w:rsidR="00633973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数据损坏、错层、非连续完整，扫描覆盖的范围不足。</w:t>
      </w:r>
    </w:p>
    <w:p w14:paraId="73457F71" w14:textId="77777777" w:rsidR="00633973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）图像质量问题，如运动呼吸伪影和金属伪影，图像噪声过大，图像模糊，造影剂不充盈等。</w:t>
      </w:r>
    </w:p>
    <w:p w14:paraId="73457F72" w14:textId="77777777" w:rsidR="00633973" w:rsidRDefault="00000000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）其他图像原因严重影响分割标记的情况。</w:t>
      </w:r>
    </w:p>
    <w:p w14:paraId="73457F73" w14:textId="77777777" w:rsidR="00633973" w:rsidRDefault="00000000">
      <w:pPr>
        <w:pStyle w:val="1"/>
        <w:widowControl/>
        <w:numPr>
          <w:ilvl w:val="0"/>
          <w:numId w:val="1"/>
        </w:numPr>
        <w:spacing w:before="340" w:beforeAutospacing="1" w:after="330" w:afterAutospacing="1"/>
        <w:ind w:left="360" w:hanging="360"/>
      </w:pPr>
      <w:bookmarkStart w:id="7" w:name="_Toc138075915"/>
      <w:bookmarkStart w:id="8" w:name="_Toc9796"/>
      <w:r>
        <w:t>标注</w:t>
      </w:r>
      <w:bookmarkEnd w:id="7"/>
      <w:r>
        <w:rPr>
          <w:rFonts w:hint="eastAsia"/>
        </w:rPr>
        <w:t>规则及示例</w:t>
      </w:r>
      <w:bookmarkEnd w:id="8"/>
    </w:p>
    <w:p w14:paraId="73457F74" w14:textId="3D069A6B" w:rsidR="00633973" w:rsidRDefault="00000000">
      <w:pPr>
        <w:numPr>
          <w:ilvl w:val="0"/>
          <w:numId w:val="2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标记应该包括急性肺栓塞（图</w:t>
      </w: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）和慢性肺栓塞（图</w:t>
      </w:r>
      <w:r>
        <w:rPr>
          <w:rFonts w:ascii="Times New Roman" w:eastAsia="宋体" w:hAnsi="Times New Roman" w:hint="eastAsia"/>
        </w:rPr>
        <w:t>3</w:t>
      </w:r>
      <w:r w:rsidR="000D5005">
        <w:rPr>
          <w:rFonts w:ascii="Times New Roman" w:eastAsia="宋体" w:hAnsi="Times New Roman" w:hint="eastAsia"/>
        </w:rPr>
        <w:t>和图</w:t>
      </w:r>
      <w:r w:rsidR="000D5005">
        <w:rPr>
          <w:rFonts w:ascii="Times New Roman" w:eastAsia="宋体" w:hAnsi="Times New Roman" w:hint="eastAsia"/>
        </w:rPr>
        <w:t>4</w:t>
      </w:r>
      <w:r>
        <w:rPr>
          <w:rFonts w:ascii="Times New Roman" w:eastAsia="宋体" w:hAnsi="Times New Roman" w:hint="eastAsia"/>
        </w:rPr>
        <w:t>）</w:t>
      </w:r>
    </w:p>
    <w:p w14:paraId="73457F75" w14:textId="77777777" w:rsidR="00633973" w:rsidRDefault="00000000">
      <w:pPr>
        <w:numPr>
          <w:ilvl w:val="0"/>
          <w:numId w:val="2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亚段中的栓子也要标记，如图</w:t>
      </w: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 w:hint="eastAsia"/>
        </w:rPr>
        <w:t>所示</w:t>
      </w:r>
    </w:p>
    <w:p w14:paraId="73457F76" w14:textId="77777777" w:rsidR="00633973" w:rsidRDefault="00000000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73457F83" wp14:editId="73457F84">
            <wp:extent cx="5269230" cy="1900555"/>
            <wp:effectExtent l="0" t="0" r="3810" b="4445"/>
            <wp:docPr id="3" name="图片 3" descr="1709024436693_9FE72A58-6397-492a-A17E-D8B593D494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09024436693_9FE72A58-6397-492a-A17E-D8B593D4947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7F77" w14:textId="77777777" w:rsidR="00633973" w:rsidRDefault="00633973">
      <w:pPr>
        <w:jc w:val="center"/>
        <w:rPr>
          <w:rFonts w:ascii="Times New Roman" w:eastAsia="宋体" w:hAnsi="Times New Roman"/>
        </w:rPr>
      </w:pPr>
    </w:p>
    <w:p w14:paraId="73457F78" w14:textId="77777777" w:rsidR="00633973" w:rsidRDefault="00000000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noProof/>
        </w:rPr>
        <w:lastRenderedPageBreak/>
        <w:drawing>
          <wp:inline distT="0" distB="0" distL="114300" distR="114300" wp14:anchorId="73457F85" wp14:editId="73457F86">
            <wp:extent cx="4168140" cy="2880360"/>
            <wp:effectExtent l="0" t="0" r="7620" b="0"/>
            <wp:docPr id="4" name="图片 4" descr="1709024448803_C21505A2-12B2-4a02-AB61-DCBF5696FB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09024448803_C21505A2-12B2-4a02-AB61-DCBF5696FB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7F79" w14:textId="77777777" w:rsidR="00633973" w:rsidRDefault="00633973">
      <w:pPr>
        <w:jc w:val="center"/>
        <w:rPr>
          <w:rFonts w:ascii="Times New Roman" w:eastAsia="宋体" w:hAnsi="Times New Roman"/>
        </w:rPr>
      </w:pPr>
    </w:p>
    <w:p w14:paraId="73457F7A" w14:textId="77777777" w:rsidR="00633973" w:rsidRDefault="00000000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73457F87" wp14:editId="73457F88">
            <wp:extent cx="4290060" cy="3627120"/>
            <wp:effectExtent l="0" t="0" r="7620" b="0"/>
            <wp:docPr id="5" name="图片 5" descr="1709024461798_C8C80329-0721-4a01-B9E4-29CC104682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09024461798_C8C80329-0721-4a01-B9E4-29CC104682C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7F7B" w14:textId="77777777" w:rsidR="00633973" w:rsidRDefault="00633973">
      <w:pPr>
        <w:rPr>
          <w:rFonts w:ascii="Times New Roman" w:eastAsia="宋体" w:hAnsi="Times New Roman"/>
        </w:rPr>
      </w:pPr>
    </w:p>
    <w:p w14:paraId="73457F7C" w14:textId="77777777" w:rsidR="00633973" w:rsidRDefault="00633973">
      <w:pPr>
        <w:rPr>
          <w:rFonts w:ascii="Times New Roman" w:eastAsia="宋体" w:hAnsi="Times New Roman"/>
        </w:rPr>
      </w:pPr>
    </w:p>
    <w:p w14:paraId="73457F7D" w14:textId="77777777" w:rsidR="00633973" w:rsidRDefault="00000000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114300" distR="114300" wp14:anchorId="73457F89" wp14:editId="73457F8A">
            <wp:extent cx="5468620" cy="2269490"/>
            <wp:effectExtent l="0" t="0" r="2540" b="1270"/>
            <wp:docPr id="6" name="图片 6" descr="1709024483537_FF4E7C0A-2F6F-4a10-BC59-69CA7A8112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09024483537_FF4E7C0A-2F6F-4a10-BC59-69CA7A8112D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7F7E" w14:textId="77777777" w:rsidR="00633973" w:rsidRDefault="00633973">
      <w:pPr>
        <w:rPr>
          <w:rFonts w:ascii="Times New Roman" w:eastAsia="宋体" w:hAnsi="Times New Roman"/>
        </w:rPr>
      </w:pPr>
    </w:p>
    <w:p w14:paraId="73457F7F" w14:textId="77777777" w:rsidR="00633973" w:rsidRDefault="00000000">
      <w:pPr>
        <w:pStyle w:val="1"/>
        <w:ind w:left="0" w:firstLine="0"/>
      </w:pPr>
      <w:bookmarkStart w:id="9" w:name="_Toc1147067832"/>
      <w:bookmarkStart w:id="10" w:name="_Toc19648"/>
      <w:r>
        <w:t>参考文献</w:t>
      </w:r>
      <w:bookmarkEnd w:id="9"/>
      <w:bookmarkEnd w:id="10"/>
    </w:p>
    <w:p w14:paraId="73457F80" w14:textId="77777777" w:rsidR="00633973" w:rsidRDefault="00000000">
      <w:pPr>
        <w:numPr>
          <w:ilvl w:val="0"/>
          <w:numId w:val="3"/>
        </w:numPr>
        <w:rPr>
          <w:rFonts w:ascii="Times New Roman" w:eastAsia="宋体" w:hAnsi="Times New Roman" w:cs="宋体"/>
        </w:rPr>
      </w:pPr>
      <w:bookmarkStart w:id="11" w:name="_Ref3371"/>
      <w:r>
        <w:rPr>
          <w:rFonts w:ascii="Times New Roman" w:eastAsia="宋体" w:hAnsi="Times New Roman" w:cs="宋体" w:hint="eastAsia"/>
        </w:rPr>
        <w:t>郑敏文</w:t>
      </w:r>
      <w:r>
        <w:rPr>
          <w:rFonts w:ascii="Times New Roman" w:eastAsia="宋体" w:hAnsi="Times New Roman" w:cs="宋体" w:hint="eastAsia"/>
        </w:rPr>
        <w:t xml:space="preserve">. </w:t>
      </w:r>
      <w:r>
        <w:rPr>
          <w:rFonts w:ascii="Times New Roman" w:eastAsia="宋体" w:hAnsi="Times New Roman" w:cs="宋体" w:hint="eastAsia"/>
        </w:rPr>
        <w:t>肺栓塞的影像学诊断认识及策略</w:t>
      </w:r>
      <w:r>
        <w:rPr>
          <w:rFonts w:ascii="Times New Roman" w:eastAsia="宋体" w:hAnsi="Times New Roman" w:cs="宋体" w:hint="eastAsia"/>
        </w:rPr>
        <w:t xml:space="preserve">[J]. </w:t>
      </w:r>
      <w:r>
        <w:rPr>
          <w:rFonts w:ascii="Times New Roman" w:eastAsia="宋体" w:hAnsi="Times New Roman" w:cs="宋体" w:hint="eastAsia"/>
        </w:rPr>
        <w:t>诊断学理论与实践</w:t>
      </w:r>
      <w:r>
        <w:rPr>
          <w:rFonts w:ascii="Times New Roman" w:eastAsia="宋体" w:hAnsi="Times New Roman" w:cs="宋体" w:hint="eastAsia"/>
        </w:rPr>
        <w:t>, 2019, 18(1): 21.</w:t>
      </w:r>
    </w:p>
    <w:bookmarkEnd w:id="11"/>
    <w:p w14:paraId="73457F81" w14:textId="77777777" w:rsidR="00633973" w:rsidRDefault="00633973">
      <w:pPr>
        <w:widowControl/>
        <w:jc w:val="left"/>
        <w:rPr>
          <w:rFonts w:ascii="Times New Roman" w:eastAsia="宋体" w:hAnsi="Times New Roman" w:cs="Times New Roman"/>
        </w:rPr>
      </w:pPr>
    </w:p>
    <w:p w14:paraId="73457F82" w14:textId="77777777" w:rsidR="00633973" w:rsidRDefault="00633973">
      <w:pPr>
        <w:widowControl/>
        <w:jc w:val="left"/>
        <w:rPr>
          <w:rFonts w:ascii="Times New Roman" w:eastAsia="宋体" w:hAnsi="Times New Roman" w:cs="Times New Roman"/>
          <w:kern w:val="0"/>
        </w:rPr>
      </w:pPr>
    </w:p>
    <w:sectPr w:rsidR="00633973">
      <w:footerReference w:type="default" r:id="rId20"/>
      <w:footerReference w:type="first" r:id="rId21"/>
      <w:pgSz w:w="11906" w:h="16838"/>
      <w:pgMar w:top="1440" w:right="1800" w:bottom="1440" w:left="1800" w:header="851" w:footer="1020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276B2D" w14:textId="77777777" w:rsidR="00EF74D2" w:rsidRDefault="00EF74D2">
      <w:r>
        <w:separator/>
      </w:r>
    </w:p>
  </w:endnote>
  <w:endnote w:type="continuationSeparator" w:id="0">
    <w:p w14:paraId="37D35A28" w14:textId="77777777" w:rsidR="00EF74D2" w:rsidRDefault="00EF7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55102852"/>
    </w:sdtPr>
    <w:sdtContent>
      <w:sdt>
        <w:sdtPr>
          <w:id w:val="-1705238520"/>
        </w:sdtPr>
        <w:sdtContent>
          <w:p w14:paraId="73457F8E" w14:textId="77777777" w:rsidR="00633973" w:rsidRDefault="00000000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73457F8F" w14:textId="77777777" w:rsidR="00633973" w:rsidRDefault="00633973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57F92" w14:textId="77777777" w:rsidR="00633973" w:rsidRDefault="00633973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57F93" w14:textId="77777777" w:rsidR="00633973" w:rsidRDefault="00000000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457F96" wp14:editId="73457F9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457F9B" w14:textId="77777777" w:rsidR="00633973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457F96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3457F9B" w14:textId="77777777" w:rsidR="00633973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id w:val="-1207721036"/>
      </w:sdtPr>
      <w:sdtContent>
        <w:sdt>
          <w:sdtPr>
            <w:id w:val="982129018"/>
          </w:sdtPr>
          <w:sdtContent>
            <w:r>
              <w:rPr>
                <w:lang w:val="zh-CN"/>
              </w:rPr>
              <w:t xml:space="preserve"> </w:t>
            </w:r>
          </w:sdtContent>
        </w:sdt>
      </w:sdtContent>
    </w:sdt>
  </w:p>
  <w:p w14:paraId="73457F94" w14:textId="77777777" w:rsidR="00633973" w:rsidRDefault="00633973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57F95" w14:textId="77777777" w:rsidR="00633973" w:rsidRDefault="00000000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457F98" wp14:editId="73457F9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457F9A" w14:textId="77777777" w:rsidR="00633973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457F98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73457F9A" w14:textId="77777777" w:rsidR="00633973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991AAD" w14:textId="77777777" w:rsidR="00EF74D2" w:rsidRDefault="00EF74D2">
      <w:r>
        <w:separator/>
      </w:r>
    </w:p>
  </w:footnote>
  <w:footnote w:type="continuationSeparator" w:id="0">
    <w:p w14:paraId="39EAC5EB" w14:textId="77777777" w:rsidR="00EF74D2" w:rsidRDefault="00EF74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57F8B" w14:textId="77777777" w:rsidR="00633973" w:rsidRDefault="00633973">
    <w:pPr>
      <w:pStyle w:val="a8"/>
      <w:pBdr>
        <w:bottom w:val="none" w:sz="0" w:space="0" w:color="auto"/>
      </w:pBdr>
      <w:jc w:val="right"/>
      <w:rPr>
        <w:rFonts w:ascii="Times New Roman" w:hAnsi="Times New Roman" w:cs="Times New Roman"/>
        <w:sz w:val="21"/>
        <w:szCs w:val="21"/>
      </w:rPr>
    </w:pPr>
  </w:p>
  <w:p w14:paraId="73457F8C" w14:textId="77777777" w:rsidR="00633973" w:rsidRDefault="00000000">
    <w:pPr>
      <w:pStyle w:val="a8"/>
      <w:pBdr>
        <w:bottom w:val="none" w:sz="0" w:space="0" w:color="auto"/>
      </w:pBdr>
      <w:jc w:val="right"/>
      <w:rPr>
        <w:rFonts w:ascii="Times New Roman" w:hAnsi="Times New Roman" w:cs="Times New Roman"/>
        <w:sz w:val="21"/>
        <w:szCs w:val="21"/>
      </w:rPr>
    </w:pPr>
    <w:r>
      <w:rPr>
        <w:rFonts w:ascii="Times New Roman" w:hAnsi="Times New Roman" w:cs="Times New Roman" w:hint="eastAsia"/>
        <w:sz w:val="21"/>
        <w:szCs w:val="21"/>
      </w:rPr>
      <w:t>TX-TF-PECN3-MD-002-01-A0</w:t>
    </w:r>
  </w:p>
  <w:p w14:paraId="73457F8D" w14:textId="77777777" w:rsidR="00633973" w:rsidRDefault="00633973">
    <w:pPr>
      <w:pStyle w:val="a8"/>
      <w:pBdr>
        <w:bottom w:val="none" w:sz="0" w:space="0" w:color="auto"/>
      </w:pBdr>
      <w:jc w:val="right"/>
      <w:rPr>
        <w:rFonts w:ascii="Times New Roman" w:hAnsi="Times New Roman" w:cs="Times New Roman"/>
        <w:sz w:val="21"/>
        <w:szCs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57F90" w14:textId="77777777" w:rsidR="00633973" w:rsidRDefault="00633973">
    <w:pPr>
      <w:pStyle w:val="a8"/>
      <w:pBdr>
        <w:bottom w:val="none" w:sz="0" w:space="0" w:color="auto"/>
      </w:pBdr>
      <w:jc w:val="right"/>
      <w:rPr>
        <w:rFonts w:ascii="Times New Roman" w:hAnsi="Times New Roman" w:cs="Times New Roman"/>
        <w:sz w:val="21"/>
        <w:szCs w:val="21"/>
      </w:rPr>
    </w:pPr>
  </w:p>
  <w:p w14:paraId="73457F91" w14:textId="77777777" w:rsidR="00633973" w:rsidRDefault="00000000">
    <w:pPr>
      <w:pStyle w:val="a8"/>
      <w:pBdr>
        <w:bottom w:val="none" w:sz="0" w:space="0" w:color="auto"/>
      </w:pBdr>
      <w:jc w:val="right"/>
      <w:rPr>
        <w:rFonts w:ascii="Times New Roman" w:hAnsi="Times New Roman" w:cs="Times New Roman"/>
        <w:sz w:val="21"/>
        <w:szCs w:val="21"/>
      </w:rPr>
    </w:pPr>
    <w:r>
      <w:rPr>
        <w:rFonts w:ascii="Times New Roman" w:hAnsi="Times New Roman" w:cs="Times New Roman" w:hint="eastAsia"/>
        <w:sz w:val="21"/>
        <w:szCs w:val="21"/>
      </w:rPr>
      <w:t>TX-TF-PECN3-MD-002-01-A0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83B26"/>
    <w:multiLevelType w:val="multilevel"/>
    <w:tmpl w:val="04B83B26"/>
    <w:lvl w:ilvl="0">
      <w:start w:val="1"/>
      <w:numFmt w:val="decimal"/>
      <w:lvlText w:val="[%1]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3FC6701"/>
    <w:multiLevelType w:val="multilevel"/>
    <w:tmpl w:val="73FC670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90" w:hanging="49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45CE123"/>
    <w:multiLevelType w:val="singleLevel"/>
    <w:tmpl w:val="745CE123"/>
    <w:lvl w:ilvl="0">
      <w:start w:val="1"/>
      <w:numFmt w:val="decimal"/>
      <w:suff w:val="nothing"/>
      <w:lvlText w:val="%1、"/>
      <w:lvlJc w:val="left"/>
    </w:lvl>
  </w:abstractNum>
  <w:num w:numId="1" w16cid:durableId="1088386241">
    <w:abstractNumId w:val="1"/>
  </w:num>
  <w:num w:numId="2" w16cid:durableId="2021083311">
    <w:abstractNumId w:val="2"/>
  </w:num>
  <w:num w:numId="3" w16cid:durableId="1473059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Y1MWZiYjZjZmIzN2Q2NWQ0ZDZkOTViMjMzMDY1NWUifQ=="/>
  </w:docVars>
  <w:rsids>
    <w:rsidRoot w:val="00E06C13"/>
    <w:rsid w:val="00046506"/>
    <w:rsid w:val="0005175B"/>
    <w:rsid w:val="00063A35"/>
    <w:rsid w:val="0008765B"/>
    <w:rsid w:val="000C4297"/>
    <w:rsid w:val="000C5D8B"/>
    <w:rsid w:val="000D5005"/>
    <w:rsid w:val="000D70EB"/>
    <w:rsid w:val="000D7256"/>
    <w:rsid w:val="00126CF7"/>
    <w:rsid w:val="00134D5E"/>
    <w:rsid w:val="00153CC4"/>
    <w:rsid w:val="00156E6D"/>
    <w:rsid w:val="001572CC"/>
    <w:rsid w:val="001650D1"/>
    <w:rsid w:val="001945AC"/>
    <w:rsid w:val="001B28FB"/>
    <w:rsid w:val="001C0D7D"/>
    <w:rsid w:val="001C164C"/>
    <w:rsid w:val="001C6EEC"/>
    <w:rsid w:val="001D028E"/>
    <w:rsid w:val="001E7738"/>
    <w:rsid w:val="002146B7"/>
    <w:rsid w:val="002214C4"/>
    <w:rsid w:val="0025615A"/>
    <w:rsid w:val="0026159B"/>
    <w:rsid w:val="002739B9"/>
    <w:rsid w:val="002A05BA"/>
    <w:rsid w:val="002B4C5B"/>
    <w:rsid w:val="002C2DD8"/>
    <w:rsid w:val="002E13F5"/>
    <w:rsid w:val="002E6AF0"/>
    <w:rsid w:val="002F0C23"/>
    <w:rsid w:val="0034484B"/>
    <w:rsid w:val="00345F5F"/>
    <w:rsid w:val="00355D31"/>
    <w:rsid w:val="00372368"/>
    <w:rsid w:val="00381DEF"/>
    <w:rsid w:val="003859D2"/>
    <w:rsid w:val="003948F9"/>
    <w:rsid w:val="003A6DEE"/>
    <w:rsid w:val="003E035E"/>
    <w:rsid w:val="003E6721"/>
    <w:rsid w:val="004309CE"/>
    <w:rsid w:val="00453F22"/>
    <w:rsid w:val="00466335"/>
    <w:rsid w:val="00482CB1"/>
    <w:rsid w:val="004A5802"/>
    <w:rsid w:val="004A5B09"/>
    <w:rsid w:val="004B6800"/>
    <w:rsid w:val="004B7282"/>
    <w:rsid w:val="004C2D73"/>
    <w:rsid w:val="004C55E1"/>
    <w:rsid w:val="004D3C3B"/>
    <w:rsid w:val="00532EB8"/>
    <w:rsid w:val="005514F3"/>
    <w:rsid w:val="00552759"/>
    <w:rsid w:val="00553505"/>
    <w:rsid w:val="0058468F"/>
    <w:rsid w:val="0058492B"/>
    <w:rsid w:val="005E7899"/>
    <w:rsid w:val="006002BC"/>
    <w:rsid w:val="00633973"/>
    <w:rsid w:val="0066023B"/>
    <w:rsid w:val="00663886"/>
    <w:rsid w:val="00692EAD"/>
    <w:rsid w:val="00696BB4"/>
    <w:rsid w:val="006A5E74"/>
    <w:rsid w:val="006E2112"/>
    <w:rsid w:val="006E68F0"/>
    <w:rsid w:val="006F339C"/>
    <w:rsid w:val="00720112"/>
    <w:rsid w:val="00720C99"/>
    <w:rsid w:val="00727C2F"/>
    <w:rsid w:val="0073127D"/>
    <w:rsid w:val="00733915"/>
    <w:rsid w:val="00743438"/>
    <w:rsid w:val="00755F22"/>
    <w:rsid w:val="00770CBA"/>
    <w:rsid w:val="00772B43"/>
    <w:rsid w:val="00774BD1"/>
    <w:rsid w:val="00795C96"/>
    <w:rsid w:val="007A3A6B"/>
    <w:rsid w:val="007E759C"/>
    <w:rsid w:val="007F74FF"/>
    <w:rsid w:val="008009DE"/>
    <w:rsid w:val="0080374D"/>
    <w:rsid w:val="00805C7D"/>
    <w:rsid w:val="00805EF1"/>
    <w:rsid w:val="008142D3"/>
    <w:rsid w:val="008148A1"/>
    <w:rsid w:val="008350BA"/>
    <w:rsid w:val="00837A6C"/>
    <w:rsid w:val="008552A0"/>
    <w:rsid w:val="0087128B"/>
    <w:rsid w:val="008A4684"/>
    <w:rsid w:val="008B7532"/>
    <w:rsid w:val="008B7551"/>
    <w:rsid w:val="008B785C"/>
    <w:rsid w:val="008C6B72"/>
    <w:rsid w:val="008E1109"/>
    <w:rsid w:val="008E67AA"/>
    <w:rsid w:val="008F6263"/>
    <w:rsid w:val="0090308E"/>
    <w:rsid w:val="00910267"/>
    <w:rsid w:val="00935B23"/>
    <w:rsid w:val="009558A9"/>
    <w:rsid w:val="00956EF0"/>
    <w:rsid w:val="00964CD5"/>
    <w:rsid w:val="0097685B"/>
    <w:rsid w:val="009A09F9"/>
    <w:rsid w:val="009D35DB"/>
    <w:rsid w:val="009E2F54"/>
    <w:rsid w:val="009E38F3"/>
    <w:rsid w:val="009E7165"/>
    <w:rsid w:val="00A33F67"/>
    <w:rsid w:val="00A470F2"/>
    <w:rsid w:val="00A47193"/>
    <w:rsid w:val="00A54292"/>
    <w:rsid w:val="00AA02E4"/>
    <w:rsid w:val="00AA1660"/>
    <w:rsid w:val="00AA4824"/>
    <w:rsid w:val="00AC320A"/>
    <w:rsid w:val="00AD55CE"/>
    <w:rsid w:val="00AE0BD9"/>
    <w:rsid w:val="00AF0BB6"/>
    <w:rsid w:val="00AF1643"/>
    <w:rsid w:val="00AF6775"/>
    <w:rsid w:val="00B35CB5"/>
    <w:rsid w:val="00B65239"/>
    <w:rsid w:val="00B66A16"/>
    <w:rsid w:val="00B8482D"/>
    <w:rsid w:val="00BD5750"/>
    <w:rsid w:val="00BF3F22"/>
    <w:rsid w:val="00C0694C"/>
    <w:rsid w:val="00C17009"/>
    <w:rsid w:val="00C27DEF"/>
    <w:rsid w:val="00C46639"/>
    <w:rsid w:val="00C51D44"/>
    <w:rsid w:val="00C8533B"/>
    <w:rsid w:val="00C859B8"/>
    <w:rsid w:val="00C9447F"/>
    <w:rsid w:val="00CB2C12"/>
    <w:rsid w:val="00CB5856"/>
    <w:rsid w:val="00CB637E"/>
    <w:rsid w:val="00CC6317"/>
    <w:rsid w:val="00CF5C09"/>
    <w:rsid w:val="00D00989"/>
    <w:rsid w:val="00D042B0"/>
    <w:rsid w:val="00D06015"/>
    <w:rsid w:val="00D0728C"/>
    <w:rsid w:val="00D15644"/>
    <w:rsid w:val="00D16651"/>
    <w:rsid w:val="00D23FE9"/>
    <w:rsid w:val="00D26C51"/>
    <w:rsid w:val="00D3653E"/>
    <w:rsid w:val="00D50122"/>
    <w:rsid w:val="00D661B0"/>
    <w:rsid w:val="00D91E29"/>
    <w:rsid w:val="00D922D5"/>
    <w:rsid w:val="00D949D4"/>
    <w:rsid w:val="00DC0568"/>
    <w:rsid w:val="00DD09F7"/>
    <w:rsid w:val="00DD224E"/>
    <w:rsid w:val="00E03461"/>
    <w:rsid w:val="00E06C13"/>
    <w:rsid w:val="00E15249"/>
    <w:rsid w:val="00E265EA"/>
    <w:rsid w:val="00E4303E"/>
    <w:rsid w:val="00E45AD4"/>
    <w:rsid w:val="00E55A82"/>
    <w:rsid w:val="00E62380"/>
    <w:rsid w:val="00E70E89"/>
    <w:rsid w:val="00E9078F"/>
    <w:rsid w:val="00EA2421"/>
    <w:rsid w:val="00EB56A8"/>
    <w:rsid w:val="00ED68B7"/>
    <w:rsid w:val="00ED6981"/>
    <w:rsid w:val="00EF74D2"/>
    <w:rsid w:val="00F1349C"/>
    <w:rsid w:val="00F309DD"/>
    <w:rsid w:val="00F505C7"/>
    <w:rsid w:val="00F570EA"/>
    <w:rsid w:val="00F62246"/>
    <w:rsid w:val="00F724B7"/>
    <w:rsid w:val="00F75925"/>
    <w:rsid w:val="00F8081C"/>
    <w:rsid w:val="00F827ED"/>
    <w:rsid w:val="00FA51CB"/>
    <w:rsid w:val="00FC1D1A"/>
    <w:rsid w:val="00FC1ED8"/>
    <w:rsid w:val="00FD6199"/>
    <w:rsid w:val="00FE1611"/>
    <w:rsid w:val="0337B535"/>
    <w:rsid w:val="07861A3B"/>
    <w:rsid w:val="0A4766A0"/>
    <w:rsid w:val="0B930B2F"/>
    <w:rsid w:val="0EE913BD"/>
    <w:rsid w:val="10150C49"/>
    <w:rsid w:val="10801545"/>
    <w:rsid w:val="14120A8B"/>
    <w:rsid w:val="15681DE3"/>
    <w:rsid w:val="17E5387B"/>
    <w:rsid w:val="188568BF"/>
    <w:rsid w:val="1AEA3D22"/>
    <w:rsid w:val="1B077186"/>
    <w:rsid w:val="1D384F62"/>
    <w:rsid w:val="1D5CC48E"/>
    <w:rsid w:val="1DCD0DC9"/>
    <w:rsid w:val="1EC9560A"/>
    <w:rsid w:val="21D7034C"/>
    <w:rsid w:val="22DD3BC4"/>
    <w:rsid w:val="24303B45"/>
    <w:rsid w:val="244ADF3C"/>
    <w:rsid w:val="255D1BCB"/>
    <w:rsid w:val="275A646F"/>
    <w:rsid w:val="2CF90456"/>
    <w:rsid w:val="2E5F6C39"/>
    <w:rsid w:val="32B576D9"/>
    <w:rsid w:val="36869A8C"/>
    <w:rsid w:val="36FFA622"/>
    <w:rsid w:val="3EE4FD04"/>
    <w:rsid w:val="428058E4"/>
    <w:rsid w:val="442A08E6"/>
    <w:rsid w:val="45674FEB"/>
    <w:rsid w:val="484A0549"/>
    <w:rsid w:val="500D481B"/>
    <w:rsid w:val="55E27377"/>
    <w:rsid w:val="579D1F1C"/>
    <w:rsid w:val="5BF24DB9"/>
    <w:rsid w:val="5D235B2D"/>
    <w:rsid w:val="5ECABA1C"/>
    <w:rsid w:val="61D2C644"/>
    <w:rsid w:val="63CE60C7"/>
    <w:rsid w:val="6B34A6C6"/>
    <w:rsid w:val="6E839C68"/>
    <w:rsid w:val="6FE57C7C"/>
    <w:rsid w:val="7097A042"/>
    <w:rsid w:val="79411DDA"/>
    <w:rsid w:val="7D8C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7F0F"/>
  <w15:docId w15:val="{CC4BDB4E-8CBE-4612-980A-2EF25BF3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360" w:lineRule="auto"/>
      <w:ind w:left="562" w:hanging="420"/>
      <w:jc w:val="left"/>
      <w:outlineLvl w:val="0"/>
    </w:pPr>
    <w:rPr>
      <w:rFonts w:ascii="Times New Roman" w:eastAsia="宋体" w:hAnsi="Times New Roman" w:cs="Times New Roman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line="360" w:lineRule="auto"/>
      <w:jc w:val="center"/>
    </w:pPr>
    <w:rPr>
      <w:rFonts w:ascii="Times New Roman" w:eastAsia="宋体" w:hAnsi="Times New Roman" w:cstheme="majorBidi"/>
      <w:sz w:val="24"/>
      <w:szCs w:val="20"/>
    </w:rPr>
  </w:style>
  <w:style w:type="paragraph" w:styleId="a4">
    <w:name w:val="annotation text"/>
    <w:basedOn w:val="a"/>
    <w:link w:val="a5"/>
    <w:uiPriority w:val="99"/>
    <w:unhideWhenUsed/>
    <w:qFormat/>
    <w:pPr>
      <w:jc w:val="left"/>
    </w:pPr>
  </w:style>
  <w:style w:type="paragraph" w:styleId="a6">
    <w:name w:val="footer"/>
    <w:basedOn w:val="a"/>
    <w:link w:val="a7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left" w:pos="420"/>
        <w:tab w:val="right" w:leader="dot" w:pos="8296"/>
      </w:tabs>
      <w:spacing w:line="360" w:lineRule="auto"/>
    </w:p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a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b">
    <w:name w:val="annotation subject"/>
    <w:basedOn w:val="a4"/>
    <w:next w:val="a4"/>
    <w:link w:val="ac"/>
    <w:autoRedefine/>
    <w:uiPriority w:val="99"/>
    <w:semiHidden/>
    <w:unhideWhenUsed/>
    <w:qFormat/>
    <w:rPr>
      <w:b/>
      <w:bCs/>
    </w:rPr>
  </w:style>
  <w:style w:type="table" w:styleId="ad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autoRedefine/>
    <w:uiPriority w:val="22"/>
    <w:qFormat/>
    <w:rPr>
      <w:b/>
      <w:bCs/>
    </w:rPr>
  </w:style>
  <w:style w:type="character" w:styleId="af">
    <w:name w:val="Hyperlink"/>
    <w:basedOn w:val="a0"/>
    <w:autoRedefine/>
    <w:uiPriority w:val="99"/>
    <w:unhideWhenUsed/>
    <w:qFormat/>
    <w:rPr>
      <w:color w:val="0000FF"/>
      <w:u w:val="single"/>
    </w:rPr>
  </w:style>
  <w:style w:type="character" w:styleId="af0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30">
    <w:name w:val="标题 3 字符"/>
    <w:basedOn w:val="a0"/>
    <w:link w:val="3"/>
    <w:autoRedefine/>
    <w:uiPriority w:val="9"/>
    <w:semiHidden/>
    <w:qFormat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32"/>
      <w:szCs w:val="32"/>
    </w:rPr>
  </w:style>
  <w:style w:type="character" w:customStyle="1" w:styleId="a7">
    <w:name w:val="页脚 字符"/>
    <w:basedOn w:val="a0"/>
    <w:link w:val="a6"/>
    <w:autoRedefine/>
    <w:uiPriority w:val="99"/>
    <w:qFormat/>
    <w:rPr>
      <w:sz w:val="18"/>
      <w:szCs w:val="18"/>
    </w:rPr>
  </w:style>
  <w:style w:type="paragraph" w:styleId="af1">
    <w:name w:val="List Paragraph"/>
    <w:basedOn w:val="a"/>
    <w:autoRedefine/>
    <w:uiPriority w:val="99"/>
    <w:qFormat/>
    <w:pPr>
      <w:ind w:firstLineChars="200" w:firstLine="420"/>
    </w:pPr>
  </w:style>
  <w:style w:type="character" w:customStyle="1" w:styleId="a9">
    <w:name w:val="页眉 字符"/>
    <w:basedOn w:val="a0"/>
    <w:link w:val="a8"/>
    <w:autoRedefine/>
    <w:uiPriority w:val="99"/>
    <w:qFormat/>
    <w:rPr>
      <w:sz w:val="18"/>
      <w:szCs w:val="18"/>
    </w:rPr>
  </w:style>
  <w:style w:type="paragraph" w:customStyle="1" w:styleId="11">
    <w:name w:val="列出段落1"/>
    <w:basedOn w:val="a"/>
    <w:autoRedefine/>
    <w:uiPriority w:val="34"/>
    <w:qFormat/>
    <w:pPr>
      <w:widowControl/>
      <w:spacing w:after="160" w:line="259" w:lineRule="auto"/>
      <w:ind w:firstLineChars="200" w:firstLine="420"/>
      <w:jc w:val="left"/>
    </w:pPr>
    <w:rPr>
      <w:rFonts w:ascii="Times New Roman" w:eastAsia="宋体" w:hAnsi="Times New Roman"/>
      <w:kern w:val="0"/>
    </w:rPr>
  </w:style>
  <w:style w:type="character" w:customStyle="1" w:styleId="a5">
    <w:name w:val="批注文字 字符"/>
    <w:basedOn w:val="a0"/>
    <w:link w:val="a4"/>
    <w:autoRedefine/>
    <w:uiPriority w:val="99"/>
    <w:qFormat/>
  </w:style>
  <w:style w:type="character" w:customStyle="1" w:styleId="ac">
    <w:name w:val="批注主题 字符"/>
    <w:basedOn w:val="a5"/>
    <w:link w:val="ab"/>
    <w:autoRedefine/>
    <w:uiPriority w:val="99"/>
    <w:semiHidden/>
    <w:qFormat/>
    <w:rPr>
      <w:b/>
      <w:bCs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character" w:customStyle="1" w:styleId="12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checked">
    <w:name w:val="checked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OC20">
    <w:name w:val="TOC 标题2"/>
    <w:basedOn w:val="1"/>
    <w:next w:val="a"/>
    <w:uiPriority w:val="39"/>
    <w:unhideWhenUsed/>
    <w:qFormat/>
    <w:pPr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D79A0-B4F3-427B-A837-38A89C7871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582D637-3613-4FC8-965F-A13D6C803175}"/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24EFD654-AB92-41A5-9C33-AA5C08062C9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15059E1-45EF-4D4C-BEC1-EEDDA7687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 晓媛</dc:creator>
  <cp:lastModifiedBy>肖薇</cp:lastModifiedBy>
  <cp:revision>106</cp:revision>
  <dcterms:created xsi:type="dcterms:W3CDTF">2022-11-23T11:26:00Z</dcterms:created>
  <dcterms:modified xsi:type="dcterms:W3CDTF">2024-06-18T08:47:00Z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0x010100EE91084A0FDA774283DDFA5328F431DD</vt:lpwstr>
  </property>
  <property fmtid="{D5CDD505-2E9C-101B-9397-08002B2CF9AE}" pid="3" name="KSOProductBuildVer">
    <vt:lpwstr>2052-12.1.0.16388</vt:lpwstr>
  </property>
  <property fmtid="{D5CDD505-2E9C-101B-9397-08002B2CF9AE}" pid="4" name="ICV">
    <vt:lpwstr>A699CA49215642938099708FFBD54A56_13</vt:lpwstr>
  </property>
</Properties>
</file>