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715E7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13B715E8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13B715E9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13B715EA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13B715EB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13B715EC" w14:textId="77777777" w:rsidR="006A451C" w:rsidRDefault="00000000">
      <w:pPr>
        <w:spacing w:line="360" w:lineRule="auto"/>
        <w:jc w:val="center"/>
        <w:outlineLvl w:val="0"/>
        <w:rPr>
          <w:rFonts w:ascii="Times New Roman" w:eastAsia="宋体" w:hAnsi="Times New Roman"/>
          <w:b/>
          <w:sz w:val="48"/>
          <w:szCs w:val="48"/>
          <w:lang w:val="en-US"/>
        </w:rPr>
      </w:pPr>
      <w:bookmarkStart w:id="0" w:name="_Toc93587804"/>
      <w:bookmarkStart w:id="1" w:name="_Toc121411962"/>
      <w:bookmarkStart w:id="2" w:name="_Toc6181"/>
      <w:bookmarkStart w:id="3" w:name="_Toc93587826"/>
      <w:bookmarkStart w:id="4" w:name="_Toc28785"/>
      <w:r>
        <w:rPr>
          <w:rFonts w:ascii="Times New Roman" w:eastAsia="宋体" w:hAnsi="Times New Roman" w:hint="eastAsia"/>
          <w:b/>
          <w:sz w:val="48"/>
          <w:szCs w:val="48"/>
          <w:lang w:val="en-US"/>
        </w:rPr>
        <w:t>模型性能测试报告</w:t>
      </w:r>
      <w:bookmarkEnd w:id="0"/>
      <w:bookmarkEnd w:id="1"/>
      <w:bookmarkEnd w:id="2"/>
      <w:bookmarkEnd w:id="3"/>
      <w:bookmarkEnd w:id="4"/>
    </w:p>
    <w:p w14:paraId="13B715ED" w14:textId="77777777" w:rsidR="006A451C" w:rsidRDefault="006A451C">
      <w:pPr>
        <w:spacing w:line="360" w:lineRule="auto"/>
        <w:ind w:firstLineChars="1046" w:firstLine="3150"/>
        <w:jc w:val="both"/>
        <w:outlineLvl w:val="0"/>
        <w:rPr>
          <w:rFonts w:ascii="Times New Roman" w:eastAsia="宋体" w:hAnsi="Times New Roman"/>
          <w:b/>
          <w:sz w:val="30"/>
          <w:szCs w:val="30"/>
        </w:rPr>
      </w:pPr>
    </w:p>
    <w:p w14:paraId="13B715EE" w14:textId="77777777" w:rsidR="006A451C" w:rsidRDefault="006A451C">
      <w:pPr>
        <w:spacing w:line="360" w:lineRule="auto"/>
        <w:ind w:firstLineChars="1046" w:firstLine="3150"/>
        <w:jc w:val="both"/>
        <w:outlineLvl w:val="0"/>
        <w:rPr>
          <w:rFonts w:ascii="Times New Roman" w:eastAsia="宋体" w:hAnsi="Times New Roman"/>
          <w:b/>
          <w:sz w:val="30"/>
          <w:szCs w:val="30"/>
        </w:rPr>
      </w:pPr>
    </w:p>
    <w:p w14:paraId="13B715EF" w14:textId="77777777" w:rsidR="006A451C" w:rsidRDefault="006A451C">
      <w:pPr>
        <w:spacing w:line="360" w:lineRule="auto"/>
        <w:ind w:firstLineChars="1046" w:firstLine="3150"/>
        <w:jc w:val="both"/>
        <w:outlineLvl w:val="0"/>
        <w:rPr>
          <w:rFonts w:ascii="Times New Roman" w:eastAsia="宋体" w:hAnsi="Times New Roman"/>
          <w:b/>
          <w:sz w:val="30"/>
          <w:szCs w:val="30"/>
        </w:rPr>
      </w:pPr>
    </w:p>
    <w:p w14:paraId="13B715F0" w14:textId="77777777" w:rsidR="006A451C" w:rsidRDefault="006A451C">
      <w:pPr>
        <w:spacing w:line="360" w:lineRule="auto"/>
        <w:jc w:val="both"/>
        <w:outlineLvl w:val="0"/>
        <w:rPr>
          <w:rFonts w:ascii="Times New Roman" w:eastAsia="宋体" w:hAnsi="Times New Roman"/>
          <w:b/>
          <w:sz w:val="30"/>
          <w:szCs w:val="30"/>
        </w:rPr>
      </w:pPr>
    </w:p>
    <w:p w14:paraId="13B715F1" w14:textId="77777777" w:rsidR="006A451C" w:rsidRDefault="006A451C">
      <w:pPr>
        <w:spacing w:line="360" w:lineRule="auto"/>
        <w:ind w:firstLineChars="1046" w:firstLine="3150"/>
        <w:jc w:val="both"/>
        <w:outlineLvl w:val="0"/>
        <w:rPr>
          <w:rFonts w:ascii="Times New Roman" w:eastAsia="宋体" w:hAnsi="Times New Roman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6A451C" w14:paraId="13B715F6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13B715F2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编制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3B715F3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3B715F4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3B715F5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A0</w:t>
            </w:r>
          </w:p>
        </w:tc>
      </w:tr>
      <w:tr w:rsidR="006A451C" w14:paraId="13B715FB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13B715F7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3B715F8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3B715F9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13B715FA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6A451C" w14:paraId="13B71600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5FC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5FD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5FE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5FF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6A451C" w14:paraId="13B71605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1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2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3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4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  <w:tr w:rsidR="006A451C" w14:paraId="13B71608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6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71607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</w:tbl>
    <w:p w14:paraId="13B71609" w14:textId="77777777" w:rsidR="006A451C" w:rsidRDefault="006A451C">
      <w:pPr>
        <w:snapToGrid w:val="0"/>
        <w:spacing w:line="360" w:lineRule="auto"/>
        <w:rPr>
          <w:rFonts w:ascii="Times New Roman" w:eastAsia="宋体" w:hAnsi="Times New Roman"/>
          <w:sz w:val="24"/>
          <w:szCs w:val="24"/>
        </w:rPr>
      </w:pPr>
    </w:p>
    <w:p w14:paraId="13B7160A" w14:textId="77777777" w:rsidR="006A451C" w:rsidRDefault="006A451C">
      <w:pPr>
        <w:snapToGrid w:val="0"/>
        <w:spacing w:line="360" w:lineRule="auto"/>
        <w:rPr>
          <w:rFonts w:ascii="Times New Roman" w:eastAsia="宋体" w:hAnsi="Times New Roman"/>
          <w:sz w:val="24"/>
          <w:szCs w:val="24"/>
        </w:rPr>
        <w:sectPr w:rsidR="006A451C">
          <w:headerReference w:type="default" r:id="rId11"/>
          <w:footerReference w:type="default" r:id="rId12"/>
          <w:headerReference w:type="first" r:id="rId13"/>
          <w:pgSz w:w="11906" w:h="16838"/>
          <w:pgMar w:top="1440" w:right="1803" w:bottom="1440" w:left="1803" w:header="1134" w:footer="1134" w:gutter="0"/>
          <w:cols w:space="720"/>
          <w:titlePg/>
          <w:docGrid w:type="lines" w:linePitch="312"/>
        </w:sectPr>
      </w:pPr>
    </w:p>
    <w:p w14:paraId="13B7160B" w14:textId="77777777" w:rsidR="006A451C" w:rsidRDefault="006A451C">
      <w:pPr>
        <w:snapToGrid w:val="0"/>
        <w:spacing w:line="360" w:lineRule="auto"/>
        <w:rPr>
          <w:rFonts w:ascii="Times New Roman" w:eastAsia="宋体" w:hAnsi="Times New Roman"/>
          <w:sz w:val="24"/>
          <w:szCs w:val="24"/>
        </w:rPr>
      </w:pPr>
    </w:p>
    <w:p w14:paraId="13B7160C" w14:textId="77777777" w:rsidR="006A451C" w:rsidRDefault="00000000">
      <w:pPr>
        <w:snapToGrid w:val="0"/>
        <w:spacing w:line="360" w:lineRule="auto"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/>
          <w:b/>
          <w:bCs/>
          <w:sz w:val="32"/>
          <w:szCs w:val="32"/>
        </w:rPr>
        <w:t>文件修订记录</w:t>
      </w:r>
    </w:p>
    <w:p w14:paraId="13B7160D" w14:textId="77777777" w:rsidR="006A451C" w:rsidRDefault="006A451C">
      <w:pPr>
        <w:snapToGrid w:val="0"/>
        <w:spacing w:line="360" w:lineRule="auto"/>
        <w:jc w:val="center"/>
        <w:rPr>
          <w:rFonts w:ascii="Times New Roman" w:eastAsia="宋体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6A451C" w14:paraId="13B71613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3B7160E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13B7160F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3B71610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B71611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13B71612" w14:textId="77777777" w:rsidR="006A451C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批准人</w:t>
            </w:r>
          </w:p>
        </w:tc>
      </w:tr>
      <w:tr w:rsidR="006A451C" w14:paraId="13B7161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3B71614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13B71615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3B71616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B71617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13B71618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A451C" w14:paraId="13B7161F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3B7161A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13B7161B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3B7161C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B7161D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13B7161E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A451C" w14:paraId="13B71625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13B71620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13B71621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13B71622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3B71623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13B71624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A451C" w14:paraId="13B7162B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13B71626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13B71627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13B71628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3B71629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13B7162A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A451C" w14:paraId="13B71631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13B7162C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13B7162D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3B7162E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3B7162F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13B71630" w14:textId="77777777" w:rsidR="006A451C" w:rsidRDefault="006A451C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14:paraId="13B71632" w14:textId="77777777" w:rsidR="006A451C" w:rsidRDefault="006A451C">
      <w:pPr>
        <w:spacing w:line="360" w:lineRule="auto"/>
        <w:rPr>
          <w:lang w:val="zh-CN"/>
        </w:rPr>
        <w:sectPr w:rsidR="006A451C">
          <w:footerReference w:type="default" r:id="rId14"/>
          <w:footerReference w:type="first" r:id="rId15"/>
          <w:pgSz w:w="11906" w:h="16838"/>
          <w:pgMar w:top="1440" w:right="1803" w:bottom="1440" w:left="1803" w:header="1134" w:footer="1134" w:gutter="0"/>
          <w:cols w:space="720"/>
          <w:titlePg/>
          <w:docGrid w:type="lines" w:linePitch="312"/>
        </w:sectPr>
      </w:pPr>
    </w:p>
    <w:sdt>
      <w:sdtPr>
        <w:rPr>
          <w:rFonts w:ascii="Arial" w:eastAsia="楷体_GB2312" w:hAnsi="Arial" w:cs="Times New Roman"/>
          <w:color w:val="auto"/>
          <w:sz w:val="22"/>
          <w:szCs w:val="20"/>
          <w:lang w:val="zh-CN"/>
        </w:rPr>
        <w:id w:val="1901098368"/>
        <w:docPartObj>
          <w:docPartGallery w:val="Table of Contents"/>
          <w:docPartUnique/>
        </w:docPartObj>
      </w:sdtPr>
      <w:sdtEndPr>
        <w:rPr>
          <w:rFonts w:ascii="Times New Roman" w:eastAsia="宋体" w:hAnsi="Times New Roman"/>
          <w:b/>
          <w:bCs/>
          <w:sz w:val="21"/>
          <w:szCs w:val="21"/>
        </w:rPr>
      </w:sdtEndPr>
      <w:sdtContent>
        <w:p w14:paraId="13B71633" w14:textId="77777777" w:rsidR="006A451C" w:rsidRDefault="00000000">
          <w:pPr>
            <w:pStyle w:val="TOC10"/>
            <w:spacing w:line="360" w:lineRule="auto"/>
            <w:jc w:val="center"/>
            <w:rPr>
              <w:rFonts w:ascii="Times New Roman" w:eastAsia="宋体" w:hAnsi="Times New Roman"/>
              <w:sz w:val="21"/>
              <w:szCs w:val="21"/>
              <w:lang w:val="zh-CN"/>
            </w:rPr>
          </w:pPr>
          <w:r>
            <w:rPr>
              <w:lang w:val="zh-CN"/>
            </w:rPr>
            <w:t>目录</w:t>
          </w:r>
          <w:r>
            <w:rPr>
              <w:rFonts w:ascii="Times New Roman" w:eastAsia="宋体" w:hAnsi="Times New Roman" w:cs="Times New Roman"/>
              <w:sz w:val="21"/>
              <w:szCs w:val="21"/>
            </w:rPr>
            <w:fldChar w:fldCharType="begin"/>
          </w:r>
          <w:r>
            <w:rPr>
              <w:rFonts w:ascii="Times New Roman" w:eastAsia="宋体" w:hAnsi="Times New Roman" w:cs="Times New Roman"/>
              <w:sz w:val="21"/>
              <w:szCs w:val="21"/>
            </w:rPr>
            <w:instrText xml:space="preserve"> TOC \o "1-3" \h \z \u </w:instrText>
          </w:r>
          <w:r>
            <w:rPr>
              <w:rFonts w:ascii="Times New Roman" w:eastAsia="宋体" w:hAnsi="Times New Roman" w:cs="Times New Roman"/>
              <w:sz w:val="21"/>
              <w:szCs w:val="21"/>
            </w:rPr>
            <w:fldChar w:fldCharType="separate"/>
          </w:r>
        </w:p>
        <w:p w14:paraId="13B71634" w14:textId="77777777" w:rsidR="006A451C" w:rsidRDefault="00000000">
          <w:pPr>
            <w:pStyle w:val="TOC1"/>
            <w:tabs>
              <w:tab w:val="right" w:leader="dot" w:pos="8300"/>
            </w:tabs>
          </w:pPr>
          <w:hyperlink w:anchor="_Toc28785" w:history="1">
            <w:r>
              <w:rPr>
                <w:rFonts w:ascii="Times New Roman" w:hAnsi="Times New Roman" w:hint="eastAsia"/>
                <w:szCs w:val="48"/>
                <w:lang w:val="en-US"/>
              </w:rPr>
              <w:t>模型性能测试报告</w:t>
            </w:r>
            <w:r>
              <w:tab/>
            </w:r>
            <w:r>
              <w:fldChar w:fldCharType="begin"/>
            </w:r>
            <w:r>
              <w:instrText xml:space="preserve"> PAGEREF _Toc28785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3B71635" w14:textId="77777777" w:rsidR="006A451C" w:rsidRDefault="00000000">
          <w:pPr>
            <w:pStyle w:val="TOC1"/>
            <w:tabs>
              <w:tab w:val="right" w:leader="dot" w:pos="8300"/>
            </w:tabs>
          </w:pPr>
          <w:hyperlink w:anchor="_Toc28362" w:history="1">
            <w:r>
              <w:t xml:space="preserve">1.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_Toc28362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6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6544" w:history="1">
            <w:r>
              <w:t xml:space="preserve">1.1 </w:t>
            </w:r>
            <w:r>
              <w:t>测试背景</w:t>
            </w:r>
            <w:r>
              <w:tab/>
            </w:r>
            <w:r>
              <w:fldChar w:fldCharType="begin"/>
            </w:r>
            <w:r>
              <w:instrText xml:space="preserve"> PAGEREF _Toc6544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7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29946" w:history="1">
            <w:r>
              <w:t xml:space="preserve">1.2 </w:t>
            </w:r>
            <w:r>
              <w:rPr>
                <w:rFonts w:hint="eastAsia"/>
              </w:rPr>
              <w:t>测试范围</w:t>
            </w:r>
            <w:r>
              <w:tab/>
            </w:r>
            <w:r>
              <w:fldChar w:fldCharType="begin"/>
            </w:r>
            <w:r>
              <w:instrText xml:space="preserve"> PAGEREF _Toc29946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8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10233" w:history="1">
            <w:r>
              <w:t xml:space="preserve">1.3 </w:t>
            </w:r>
            <w:r>
              <w:rPr>
                <w:rFonts w:hint="eastAsia"/>
              </w:rPr>
              <w:t>测试指标</w:t>
            </w:r>
            <w:r>
              <w:tab/>
            </w:r>
            <w:r>
              <w:fldChar w:fldCharType="begin"/>
            </w:r>
            <w:r>
              <w:instrText xml:space="preserve"> PAGEREF _Toc10233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9" w14:textId="77777777" w:rsidR="006A451C" w:rsidRDefault="00000000">
          <w:pPr>
            <w:pStyle w:val="TOC1"/>
            <w:tabs>
              <w:tab w:val="right" w:leader="dot" w:pos="8300"/>
            </w:tabs>
          </w:pPr>
          <w:hyperlink w:anchor="_Toc30196" w:history="1">
            <w:r>
              <w:t xml:space="preserve">2. </w:t>
            </w:r>
            <w:r>
              <w:rPr>
                <w:rFonts w:hint="eastAsia"/>
              </w:rPr>
              <w:t>测试概要</w:t>
            </w:r>
            <w:r>
              <w:tab/>
            </w:r>
            <w:r>
              <w:fldChar w:fldCharType="begin"/>
            </w:r>
            <w:r>
              <w:instrText xml:space="preserve"> PAGEREF _Toc30196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A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29456" w:history="1">
            <w:r>
              <w:t xml:space="preserve">2.1 </w:t>
            </w:r>
            <w:r>
              <w:rPr>
                <w:rFonts w:hint="eastAsia"/>
              </w:rPr>
              <w:t>测试环境</w:t>
            </w:r>
            <w:r>
              <w:tab/>
            </w:r>
            <w:r>
              <w:fldChar w:fldCharType="begin"/>
            </w:r>
            <w:r>
              <w:instrText xml:space="preserve"> PAGEREF _Toc29456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3B7163B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12995" w:history="1">
            <w:r>
              <w:t xml:space="preserve">2.2 </w:t>
            </w:r>
            <w:r>
              <w:rPr>
                <w:rFonts w:hint="eastAsia"/>
              </w:rPr>
              <w:t>被测模型版本信息</w:t>
            </w:r>
            <w:r>
              <w:tab/>
            </w:r>
            <w:r>
              <w:fldChar w:fldCharType="begin"/>
            </w:r>
            <w:r>
              <w:instrText xml:space="preserve"> PAGEREF _Toc12995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3C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18947" w:history="1">
            <w:r>
              <w:t xml:space="preserve">2.3 </w:t>
            </w:r>
            <w:r>
              <w:rPr>
                <w:rFonts w:hint="eastAsia"/>
              </w:rPr>
              <w:t>测试工具</w:t>
            </w:r>
            <w:r>
              <w:tab/>
            </w:r>
            <w:r>
              <w:fldChar w:fldCharType="begin"/>
            </w:r>
            <w:r>
              <w:instrText xml:space="preserve"> PAGEREF _Toc18947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3D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20203" w:history="1">
            <w:r>
              <w:t xml:space="preserve">2.4 </w:t>
            </w:r>
            <w:r>
              <w:rPr>
                <w:rFonts w:hint="eastAsia"/>
              </w:rPr>
              <w:t>测试人员</w:t>
            </w:r>
            <w:r>
              <w:tab/>
            </w:r>
            <w:r>
              <w:fldChar w:fldCharType="begin"/>
            </w:r>
            <w:r>
              <w:instrText xml:space="preserve"> PAGEREF _Toc20203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3E" w14:textId="77777777" w:rsidR="006A451C" w:rsidRDefault="00000000">
          <w:pPr>
            <w:pStyle w:val="TOC1"/>
            <w:tabs>
              <w:tab w:val="right" w:leader="dot" w:pos="8300"/>
            </w:tabs>
          </w:pPr>
          <w:hyperlink w:anchor="_Toc14120" w:history="1">
            <w:r>
              <w:t xml:space="preserve">3. </w:t>
            </w:r>
            <w:r>
              <w:rPr>
                <w:rFonts w:hint="eastAsia"/>
              </w:rPr>
              <w:t>测试内容</w:t>
            </w:r>
            <w:r>
              <w:tab/>
            </w:r>
            <w:r>
              <w:fldChar w:fldCharType="begin"/>
            </w:r>
            <w:r>
              <w:instrText xml:space="preserve"> PAGEREF _Toc14120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3F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21700" w:history="1">
            <w:r>
              <w:t xml:space="preserve">3.1 </w:t>
            </w:r>
            <w:r>
              <w:rPr>
                <w:rFonts w:hint="eastAsia"/>
              </w:rPr>
              <w:t>测试流程</w:t>
            </w:r>
            <w:r>
              <w:tab/>
            </w:r>
            <w:r>
              <w:fldChar w:fldCharType="begin"/>
            </w:r>
            <w:r>
              <w:instrText xml:space="preserve"> PAGEREF _Toc21700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40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1901" w:history="1">
            <w:r>
              <w:t xml:space="preserve">3.2 </w:t>
            </w:r>
            <w:r>
              <w:rPr>
                <w:rFonts w:hint="eastAsia"/>
              </w:rPr>
              <w:t>测试结果</w:t>
            </w:r>
            <w:r>
              <w:tab/>
            </w:r>
            <w:r>
              <w:fldChar w:fldCharType="begin"/>
            </w:r>
            <w:r>
              <w:instrText xml:space="preserve"> PAGEREF _Toc1901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3B71641" w14:textId="77777777" w:rsidR="006A451C" w:rsidRDefault="00000000">
          <w:pPr>
            <w:pStyle w:val="TOC2"/>
            <w:tabs>
              <w:tab w:val="right" w:leader="dot" w:pos="8300"/>
            </w:tabs>
            <w:ind w:left="440"/>
          </w:pPr>
          <w:hyperlink w:anchor="_Toc25001" w:history="1">
            <w:r>
              <w:t xml:space="preserve">3.3 </w:t>
            </w:r>
            <w:r>
              <w:rPr>
                <w:rFonts w:hint="eastAsia"/>
              </w:rPr>
              <w:t>总结</w:t>
            </w:r>
            <w:r>
              <w:tab/>
            </w:r>
            <w:r>
              <w:fldChar w:fldCharType="begin"/>
            </w:r>
            <w:r>
              <w:instrText xml:space="preserve"> PAGEREF _Toc25001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3B71642" w14:textId="77777777" w:rsidR="006A451C" w:rsidRDefault="00000000">
          <w:pPr>
            <w:pStyle w:val="TOC1"/>
            <w:tabs>
              <w:tab w:val="right" w:leader="dot" w:pos="8300"/>
            </w:tabs>
          </w:pPr>
          <w:hyperlink w:anchor="_Toc32318" w:history="1">
            <w:r>
              <w:rPr>
                <w:rFonts w:hint="eastAsia"/>
              </w:rPr>
              <w:t>附件</w:t>
            </w: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评审记录</w:t>
            </w:r>
            <w:r>
              <w:tab/>
            </w:r>
            <w:r>
              <w:fldChar w:fldCharType="begin"/>
            </w:r>
            <w:r>
              <w:instrText xml:space="preserve"> PAGEREF _Toc32318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3B71643" w14:textId="77777777" w:rsidR="006A451C" w:rsidRDefault="00000000">
          <w:pPr>
            <w:spacing w:line="360" w:lineRule="auto"/>
            <w:jc w:val="center"/>
            <w:rPr>
              <w:rFonts w:ascii="Times New Roman" w:eastAsia="宋体" w:hAnsi="Times New Roman"/>
              <w:sz w:val="21"/>
              <w:szCs w:val="21"/>
            </w:rPr>
          </w:pPr>
          <w:r>
            <w:rPr>
              <w:rFonts w:ascii="Times New Roman" w:eastAsia="宋体" w:hAnsi="Times New Roman"/>
              <w:sz w:val="21"/>
              <w:szCs w:val="21"/>
              <w:lang w:val="zh-CN"/>
            </w:rPr>
            <w:fldChar w:fldCharType="end"/>
          </w:r>
        </w:p>
      </w:sdtContent>
    </w:sdt>
    <w:p w14:paraId="13B71644" w14:textId="77777777" w:rsidR="006A451C" w:rsidRDefault="00000000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/>
          <w:b/>
          <w:bCs/>
          <w:kern w:val="44"/>
          <w:sz w:val="32"/>
          <w:szCs w:val="32"/>
        </w:rPr>
        <w:br w:type="page"/>
      </w:r>
    </w:p>
    <w:p w14:paraId="13B71645" w14:textId="77777777" w:rsidR="006A451C" w:rsidRDefault="00000000">
      <w:pPr>
        <w:pStyle w:val="1"/>
      </w:pPr>
      <w:bookmarkStart w:id="5" w:name="_Toc28362"/>
      <w:r>
        <w:rPr>
          <w:rFonts w:hint="eastAsia"/>
        </w:rPr>
        <w:lastRenderedPageBreak/>
        <w:t>概述</w:t>
      </w:r>
      <w:bookmarkEnd w:id="5"/>
    </w:p>
    <w:p w14:paraId="13B71646" w14:textId="77777777" w:rsidR="006A451C" w:rsidRDefault="00000000">
      <w:pPr>
        <w:pStyle w:val="2"/>
      </w:pPr>
      <w:r>
        <w:rPr>
          <w:rFonts w:hint="eastAsia"/>
        </w:rPr>
        <w:t xml:space="preserve"> </w:t>
      </w:r>
      <w:bookmarkStart w:id="6" w:name="_Toc6544"/>
      <w:r>
        <w:t>测试背景</w:t>
      </w:r>
      <w:bookmarkEnd w:id="6"/>
    </w:p>
    <w:p w14:paraId="13B71647" w14:textId="77777777" w:rsidR="006A451C" w:rsidRDefault="00000000">
      <w:pPr>
        <w:spacing w:line="360" w:lineRule="auto"/>
        <w:ind w:firstLineChars="200" w:firstLine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lang w:val="en-US"/>
        </w:rPr>
        <w:t>肺栓塞</w:t>
      </w:r>
      <w:r>
        <w:rPr>
          <w:rFonts w:ascii="Times New Roman" w:eastAsia="宋体" w:hAnsi="Times New Roman" w:hint="eastAsia"/>
          <w:lang w:val="en-US"/>
        </w:rPr>
        <w:t>CT</w:t>
      </w:r>
      <w:r>
        <w:rPr>
          <w:rFonts w:ascii="Times New Roman" w:eastAsia="宋体" w:hAnsi="Times New Roman" w:hint="eastAsia"/>
          <w:lang w:val="en-US"/>
        </w:rPr>
        <w:t>图像辅助评估软件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的各模型封装完成，需要进行性能测试，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保证服务运行的稳定性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、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鲁棒性和高效性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。</w:t>
      </w:r>
    </w:p>
    <w:p w14:paraId="13B71648" w14:textId="77777777" w:rsidR="006A451C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7" w:name="_Toc29946"/>
      <w:r>
        <w:rPr>
          <w:rFonts w:hint="eastAsia"/>
          <w:color w:val="000000" w:themeColor="text1"/>
        </w:rPr>
        <w:t>测试范围</w:t>
      </w:r>
      <w:bookmarkEnd w:id="7"/>
    </w:p>
    <w:p w14:paraId="13B71649" w14:textId="29039F82" w:rsidR="006A451C" w:rsidRDefault="00000000">
      <w:pPr>
        <w:ind w:firstLineChars="200"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本次测试主要是对已提交的模型进行性能测试，包括压力测试。</w:t>
      </w:r>
    </w:p>
    <w:p w14:paraId="13B7164A" w14:textId="77777777" w:rsidR="006A451C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8" w:name="_Toc10233"/>
      <w:r>
        <w:rPr>
          <w:rFonts w:hint="eastAsia"/>
          <w:color w:val="000000" w:themeColor="text1"/>
        </w:rPr>
        <w:t>测试指标</w:t>
      </w:r>
      <w:bookmarkEnd w:id="8"/>
    </w:p>
    <w:p w14:paraId="13B7164B" w14:textId="77777777" w:rsidR="006A451C" w:rsidRDefault="00000000">
      <w:pPr>
        <w:spacing w:line="360" w:lineRule="auto"/>
        <w:rPr>
          <w:rFonts w:ascii="Times New Roman" w:eastAsia="宋体" w:hAnsi="Times New Roman" w:cs="宋体"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压力测试指标：</w:t>
      </w:r>
    </w:p>
    <w:p w14:paraId="13B7164C" w14:textId="77777777" w:rsidR="006A451C" w:rsidRDefault="00000000">
      <w:pPr>
        <w:pStyle w:val="af1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预测失败率小于</w:t>
      </w:r>
      <w:r>
        <w:rPr>
          <w:rFonts w:cs="宋体" w:hint="eastAsia"/>
          <w:color w:val="000000" w:themeColor="text1"/>
          <w:sz w:val="21"/>
          <w:szCs w:val="21"/>
          <w:lang w:val="en-US"/>
        </w:rPr>
        <w:t>0.5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%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；</w:t>
      </w:r>
    </w:p>
    <w:p w14:paraId="13B7164D" w14:textId="77777777" w:rsidR="006A451C" w:rsidRDefault="00000000">
      <w:pPr>
        <w:pStyle w:val="af1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宋体"/>
          <w:color w:val="000000" w:themeColor="text1"/>
          <w:sz w:val="21"/>
          <w:szCs w:val="21"/>
        </w:rPr>
      </w:pPr>
      <w:proofErr w:type="gramStart"/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单例数据</w:t>
      </w:r>
      <w:proofErr w:type="gramEnd"/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的平均预测时间在</w:t>
      </w:r>
      <w:r>
        <w:rPr>
          <w:rFonts w:cs="宋体" w:hint="eastAsia"/>
          <w:color w:val="000000" w:themeColor="text1"/>
          <w:sz w:val="21"/>
          <w:szCs w:val="21"/>
          <w:lang w:val="en-US"/>
        </w:rPr>
        <w:t>240</w:t>
      </w:r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秒以内；</w:t>
      </w:r>
    </w:p>
    <w:p w14:paraId="13B7164E" w14:textId="77777777" w:rsidR="006A451C" w:rsidRDefault="00000000">
      <w:pPr>
        <w:pStyle w:val="af1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平均每个实例内存占用小于</w:t>
      </w:r>
      <w:r>
        <w:rPr>
          <w:rFonts w:cs="宋体" w:hint="eastAsia"/>
          <w:color w:val="000000" w:themeColor="text1"/>
          <w:sz w:val="21"/>
          <w:szCs w:val="21"/>
          <w:lang w:val="en-US"/>
        </w:rPr>
        <w:t>24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；</w:t>
      </w:r>
    </w:p>
    <w:p w14:paraId="13B7164F" w14:textId="77777777" w:rsidR="006A451C" w:rsidRDefault="00000000">
      <w:pPr>
        <w:pStyle w:val="af1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cs="宋体"/>
          <w:color w:val="000000" w:themeColor="text1"/>
          <w:sz w:val="21"/>
          <w:szCs w:val="21"/>
        </w:rPr>
        <w:t>平均每个实例显存占用小于</w:t>
      </w:r>
      <w:r>
        <w:rPr>
          <w:rFonts w:cs="宋体" w:hint="eastAsia"/>
          <w:color w:val="000000" w:themeColor="text1"/>
          <w:sz w:val="21"/>
          <w:szCs w:val="21"/>
          <w:lang w:val="en-US"/>
        </w:rPr>
        <w:t>5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</w:t>
      </w:r>
      <w:r>
        <w:rPr>
          <w:rFonts w:hint="eastAsia"/>
          <w:color w:val="000000" w:themeColor="text1"/>
          <w:sz w:val="21"/>
          <w:szCs w:val="21"/>
        </w:rPr>
        <w:t>；</w:t>
      </w:r>
    </w:p>
    <w:p w14:paraId="13B71650" w14:textId="77777777" w:rsidR="006A451C" w:rsidRDefault="00000000">
      <w:pPr>
        <w:pStyle w:val="1"/>
      </w:pPr>
      <w:bookmarkStart w:id="9" w:name="_Toc30196"/>
      <w:r>
        <w:rPr>
          <w:rFonts w:hint="eastAsia"/>
        </w:rPr>
        <w:t>测试概要</w:t>
      </w:r>
      <w:bookmarkEnd w:id="9"/>
    </w:p>
    <w:p w14:paraId="13B71651" w14:textId="77777777" w:rsidR="006A451C" w:rsidRDefault="00000000">
      <w:pPr>
        <w:pStyle w:val="2"/>
      </w:pPr>
      <w:r>
        <w:t xml:space="preserve"> </w:t>
      </w:r>
      <w:bookmarkStart w:id="10" w:name="_Toc29456"/>
      <w:r>
        <w:rPr>
          <w:rFonts w:hint="eastAsia"/>
        </w:rPr>
        <w:t>测试环境</w:t>
      </w:r>
      <w:bookmarkEnd w:id="1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</w:tblCellMar>
        <w:tblLook w:val="04A0" w:firstRow="1" w:lastRow="0" w:firstColumn="1" w:lastColumn="0" w:noHBand="0" w:noVBand="1"/>
      </w:tblPr>
      <w:tblGrid>
        <w:gridCol w:w="2197"/>
        <w:gridCol w:w="4859"/>
        <w:gridCol w:w="1214"/>
      </w:tblGrid>
      <w:tr w:rsidR="006A451C" w14:paraId="13B71655" w14:textId="77777777">
        <w:trPr>
          <w:trHeight w:val="392"/>
          <w:jc w:val="center"/>
        </w:trPr>
        <w:tc>
          <w:tcPr>
            <w:tcW w:w="2197" w:type="dxa"/>
            <w:shd w:val="clear" w:color="auto" w:fill="D9E2F3" w:themeFill="accent1" w:themeFillTint="33"/>
          </w:tcPr>
          <w:p w14:paraId="13B71652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设备</w:t>
            </w:r>
          </w:p>
        </w:tc>
        <w:tc>
          <w:tcPr>
            <w:tcW w:w="4859" w:type="dxa"/>
            <w:shd w:val="clear" w:color="auto" w:fill="D9E2F3" w:themeFill="accent1" w:themeFillTint="33"/>
          </w:tcPr>
          <w:p w14:paraId="13B71653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环境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信息</w:t>
            </w:r>
          </w:p>
        </w:tc>
        <w:tc>
          <w:tcPr>
            <w:tcW w:w="1214" w:type="dxa"/>
            <w:shd w:val="clear" w:color="auto" w:fill="D9E2F3" w:themeFill="accent1" w:themeFillTint="33"/>
          </w:tcPr>
          <w:p w14:paraId="13B71654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数量</w:t>
            </w:r>
          </w:p>
        </w:tc>
      </w:tr>
      <w:tr w:rsidR="006A451C" w14:paraId="13B7165D" w14:textId="77777777"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13B71656" w14:textId="529054CB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ubuntu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测试机（</w:t>
            </w:r>
            <w:r w:rsidR="0027484F">
              <w:rPr>
                <w:rFonts w:ascii="Times New Roman" w:eastAsia="等线" w:hAnsi="Times New Roman" w:hint="eastAsia"/>
                <w:color w:val="000000"/>
                <w:szCs w:val="21"/>
              </w:rPr>
              <w:t>SER01391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4859" w:type="dxa"/>
            <w:shd w:val="clear" w:color="auto" w:fill="auto"/>
            <w:vAlign w:val="center"/>
          </w:tcPr>
          <w:p w14:paraId="0773ABEC" w14:textId="77777777" w:rsidR="0034521A" w:rsidRDefault="0034521A" w:rsidP="0034521A">
            <w:pPr>
              <w:spacing w:line="360" w:lineRule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操作系统：</w:t>
            </w:r>
            <w:r>
              <w:rPr>
                <w:rFonts w:ascii="Times New Roman" w:eastAsia="宋体" w:hAnsi="Times New Roman"/>
                <w:szCs w:val="21"/>
              </w:rPr>
              <w:t>Ubuntu18.04 64</w:t>
            </w:r>
            <w:r>
              <w:rPr>
                <w:rFonts w:ascii="Times New Roman" w:eastAsia="宋体" w:hAnsi="Times New Roman"/>
                <w:szCs w:val="21"/>
              </w:rPr>
              <w:t>位版本</w:t>
            </w:r>
            <w:r>
              <w:rPr>
                <w:rFonts w:ascii="Times New Roman" w:eastAsia="宋体" w:hAnsi="Times New Roman"/>
                <w:szCs w:val="21"/>
              </w:rPr>
              <w:t xml:space="preserve"> </w:t>
            </w:r>
          </w:p>
          <w:p w14:paraId="7B973633" w14:textId="77777777" w:rsidR="0034521A" w:rsidRDefault="0034521A" w:rsidP="0034521A">
            <w:pPr>
              <w:spacing w:line="360" w:lineRule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内存：</w:t>
            </w:r>
            <w:r>
              <w:rPr>
                <w:rFonts w:ascii="Times New Roman" w:eastAsia="宋体" w:hAnsi="Times New Roman" w:hint="eastAsia"/>
                <w:szCs w:val="21"/>
              </w:rPr>
              <w:t>64GB</w:t>
            </w:r>
          </w:p>
          <w:p w14:paraId="73074EF1" w14:textId="77777777" w:rsidR="0034521A" w:rsidRDefault="0034521A" w:rsidP="0034521A">
            <w:pPr>
              <w:spacing w:line="360" w:lineRule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CPU</w:t>
            </w:r>
            <w:r>
              <w:rPr>
                <w:rFonts w:ascii="Times New Roman" w:eastAsia="宋体" w:hAnsi="Times New Roman"/>
                <w:szCs w:val="21"/>
              </w:rPr>
              <w:t>：</w:t>
            </w:r>
            <w:r>
              <w:rPr>
                <w:rFonts w:ascii="Times New Roman" w:eastAsia="宋体" w:hAnsi="Times New Roman"/>
                <w:szCs w:val="21"/>
              </w:rPr>
              <w:t xml:space="preserve">Intel(R) </w:t>
            </w:r>
            <w:proofErr w:type="gramStart"/>
            <w:r>
              <w:rPr>
                <w:rFonts w:ascii="Times New Roman" w:eastAsia="宋体" w:hAnsi="Times New Roman"/>
                <w:szCs w:val="21"/>
              </w:rPr>
              <w:t>Core(</w:t>
            </w:r>
            <w:proofErr w:type="gramEnd"/>
            <w:r>
              <w:rPr>
                <w:rFonts w:ascii="Times New Roman" w:eastAsia="宋体" w:hAnsi="Times New Roman"/>
                <w:szCs w:val="21"/>
              </w:rPr>
              <w:t>TM) i7-8700K CPU @ 3.70GHz</w:t>
            </w:r>
          </w:p>
          <w:p w14:paraId="7A6C5CAC" w14:textId="77777777" w:rsidR="0034521A" w:rsidRDefault="0034521A" w:rsidP="0034521A">
            <w:pPr>
              <w:spacing w:line="360" w:lineRule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硬盘：</w:t>
            </w:r>
            <w:r>
              <w:rPr>
                <w:rFonts w:ascii="Times New Roman" w:eastAsia="宋体" w:hAnsi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/>
                <w:szCs w:val="21"/>
              </w:rPr>
              <w:t>5</w:t>
            </w:r>
            <w:r>
              <w:rPr>
                <w:rFonts w:ascii="Times New Roman" w:eastAsia="宋体" w:hAnsi="Times New Roman" w:hint="eastAsia"/>
                <w:szCs w:val="21"/>
              </w:rPr>
              <w:t>6GB</w:t>
            </w:r>
          </w:p>
          <w:p w14:paraId="2A2C2CB2" w14:textId="77777777" w:rsidR="0034521A" w:rsidRDefault="0034521A" w:rsidP="0034521A">
            <w:pPr>
              <w:spacing w:line="360" w:lineRule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存储盘：</w:t>
            </w:r>
            <w:r>
              <w:rPr>
                <w:rFonts w:ascii="Times New Roman" w:eastAsia="宋体" w:hAnsi="Times New Roman" w:hint="eastAsia"/>
                <w:szCs w:val="21"/>
              </w:rPr>
              <w:t>10T</w:t>
            </w:r>
          </w:p>
          <w:p w14:paraId="13B7165B" w14:textId="06FE9FAD" w:rsidR="006A451C" w:rsidRPr="0034521A" w:rsidRDefault="0034521A" w:rsidP="0034521A">
            <w:pPr>
              <w:spacing w:line="360" w:lineRule="auto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GPU</w:t>
            </w:r>
            <w:r>
              <w:rPr>
                <w:rFonts w:ascii="Times New Roman" w:eastAsia="宋体" w:hAnsi="Times New Roman"/>
                <w:szCs w:val="21"/>
              </w:rPr>
              <w:t>：</w:t>
            </w:r>
            <w:r>
              <w:rPr>
                <w:rFonts w:ascii="Times New Roman" w:eastAsia="宋体" w:hAnsi="Times New Roman"/>
                <w:szCs w:val="21"/>
              </w:rPr>
              <w:t xml:space="preserve">GeForce </w:t>
            </w:r>
            <w:r>
              <w:rPr>
                <w:rFonts w:ascii="Times New Roman" w:eastAsia="宋体" w:hAnsi="Times New Roman" w:hint="eastAsia"/>
                <w:szCs w:val="21"/>
              </w:rPr>
              <w:t>G</w:t>
            </w:r>
            <w:r>
              <w:rPr>
                <w:rFonts w:ascii="Times New Roman" w:eastAsia="宋体" w:hAnsi="Times New Roman"/>
                <w:szCs w:val="21"/>
              </w:rPr>
              <w:t xml:space="preserve">TX </w:t>
            </w:r>
            <w:r>
              <w:rPr>
                <w:rFonts w:ascii="Times New Roman" w:eastAsia="宋体" w:hAnsi="Times New Roman" w:hint="eastAsia"/>
                <w:szCs w:val="21"/>
              </w:rPr>
              <w:t>2070</w:t>
            </w:r>
            <w:r>
              <w:rPr>
                <w:rFonts w:ascii="Times New Roman" w:eastAsia="宋体" w:hAnsi="Times New Roman"/>
                <w:szCs w:val="21"/>
              </w:rPr>
              <w:t>× 2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13B7165C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台</w:t>
            </w:r>
          </w:p>
        </w:tc>
      </w:tr>
      <w:tr w:rsidR="006A451C" w14:paraId="13B71661" w14:textId="77777777">
        <w:trPr>
          <w:jc w:val="center"/>
        </w:trPr>
        <w:tc>
          <w:tcPr>
            <w:tcW w:w="2197" w:type="dxa"/>
            <w:shd w:val="clear" w:color="auto" w:fill="auto"/>
            <w:vAlign w:val="center"/>
          </w:tcPr>
          <w:p w14:paraId="13B7165E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网络环境</w:t>
            </w:r>
          </w:p>
        </w:tc>
        <w:tc>
          <w:tcPr>
            <w:tcW w:w="4859" w:type="dxa"/>
            <w:shd w:val="clear" w:color="auto" w:fill="auto"/>
            <w:vAlign w:val="center"/>
          </w:tcPr>
          <w:p w14:paraId="13B7165F" w14:textId="77777777" w:rsidR="006A451C" w:rsidRDefault="00000000">
            <w:pPr>
              <w:spacing w:line="288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局域网千兆网络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13B71660" w14:textId="77777777" w:rsidR="006A451C" w:rsidRDefault="006A451C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13B71662" w14:textId="77777777" w:rsidR="006A451C" w:rsidRDefault="006A451C">
      <w:pPr>
        <w:spacing w:line="360" w:lineRule="auto"/>
        <w:rPr>
          <w:rFonts w:ascii="Times New Roman" w:eastAsia="宋体" w:hAnsi="Times New Roman"/>
          <w:color w:val="0000FF"/>
          <w:sz w:val="21"/>
          <w:szCs w:val="21"/>
        </w:rPr>
      </w:pPr>
    </w:p>
    <w:p w14:paraId="13B71663" w14:textId="77777777" w:rsidR="006A451C" w:rsidRDefault="00000000">
      <w:pPr>
        <w:pStyle w:val="2"/>
      </w:pPr>
      <w:r>
        <w:rPr>
          <w:rFonts w:hint="eastAsia"/>
        </w:rPr>
        <w:t xml:space="preserve"> </w:t>
      </w:r>
      <w:bookmarkStart w:id="11" w:name="_Toc12995"/>
      <w:r>
        <w:rPr>
          <w:rFonts w:hint="eastAsia"/>
        </w:rPr>
        <w:t>被测模型版本信息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7"/>
        <w:gridCol w:w="6939"/>
      </w:tblGrid>
      <w:tr w:rsidR="006A451C" w14:paraId="13B71666" w14:textId="77777777">
        <w:trPr>
          <w:trHeight w:val="445"/>
          <w:jc w:val="center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3B71664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测试模型名称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B71665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pulmonaryembolism_ctpa_m4.9.2.tar</w:t>
            </w:r>
          </w:p>
        </w:tc>
      </w:tr>
      <w:tr w:rsidR="006A451C" w14:paraId="13B71669" w14:textId="77777777">
        <w:trPr>
          <w:trHeight w:val="445"/>
          <w:jc w:val="center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3B71667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封装代码地址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B71668" w14:textId="63AF202F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http://172.16.</w:t>
            </w:r>
            <w:r w:rsidR="000458B1">
              <w:rPr>
                <w:rFonts w:ascii="Times New Roman" w:eastAsia="宋体" w:hAnsi="Times New Roman" w:hint="eastAsia"/>
                <w:sz w:val="21"/>
                <w:szCs w:val="21"/>
              </w:rPr>
              <w:t>6.3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:8081/model/pe/pe_engine</w:t>
            </w:r>
          </w:p>
        </w:tc>
      </w:tr>
      <w:tr w:rsidR="006A451C" w14:paraId="13B7166C" w14:textId="77777777">
        <w:trPr>
          <w:trHeight w:val="445"/>
          <w:jc w:val="center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3B7166A" w14:textId="77777777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模型参数地址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B7166B" w14:textId="55626D30" w:rsidR="006A451C" w:rsidRDefault="00000000">
            <w:pPr>
              <w:spacing w:line="288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http://172.16.6</w:t>
            </w:r>
            <w:r w:rsidR="00F40FA3">
              <w:rPr>
                <w:rFonts w:ascii="Times New Roman" w:eastAsia="宋体" w:hAnsi="Times New Roman" w:hint="eastAsia"/>
                <w:sz w:val="21"/>
                <w:szCs w:val="21"/>
              </w:rPr>
              <w:t>.3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:8089/apps/files/?dir=/Model_name/PECN3/%E5%B7%A5%E7%A8%8B%E5%B0%81%E8%A3%85&amp;fileid=171332</w:t>
            </w:r>
          </w:p>
        </w:tc>
      </w:tr>
    </w:tbl>
    <w:p w14:paraId="13B7166D" w14:textId="77777777" w:rsidR="006A451C" w:rsidRDefault="006A451C"/>
    <w:p w14:paraId="13B7166E" w14:textId="77777777" w:rsidR="006A451C" w:rsidRDefault="00000000">
      <w:pPr>
        <w:pStyle w:val="2"/>
      </w:pPr>
      <w:r>
        <w:rPr>
          <w:rFonts w:hint="eastAsia"/>
        </w:rPr>
        <w:t xml:space="preserve"> </w:t>
      </w:r>
      <w:bookmarkStart w:id="12" w:name="_Toc18947"/>
      <w:r>
        <w:rPr>
          <w:rFonts w:hint="eastAsia"/>
        </w:rPr>
        <w:t>测试工具</w:t>
      </w:r>
      <w:bookmarkEnd w:id="12"/>
    </w:p>
    <w:p w14:paraId="13B7166F" w14:textId="77777777" w:rsidR="006A451C" w:rsidRDefault="00000000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工具名称：模型自动化测试平台（自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研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软件）</w:t>
      </w:r>
    </w:p>
    <w:p w14:paraId="13B71670" w14:textId="77777777" w:rsidR="006A451C" w:rsidRDefault="00000000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工具版本：</w:t>
      </w: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/>
          <w:sz w:val="21"/>
          <w:szCs w:val="21"/>
        </w:rPr>
        <w:t>.0.0</w:t>
      </w:r>
    </w:p>
    <w:p w14:paraId="13B71671" w14:textId="77777777" w:rsidR="006A451C" w:rsidRDefault="00000000">
      <w:pPr>
        <w:pStyle w:val="2"/>
      </w:pPr>
      <w:r>
        <w:rPr>
          <w:rFonts w:hint="eastAsia"/>
        </w:rPr>
        <w:t xml:space="preserve"> </w:t>
      </w:r>
      <w:bookmarkStart w:id="13" w:name="_Toc20203"/>
      <w:r>
        <w:rPr>
          <w:rFonts w:hint="eastAsia"/>
        </w:rPr>
        <w:t>测试人员</w:t>
      </w:r>
      <w:bookmarkEnd w:id="13"/>
    </w:p>
    <w:tbl>
      <w:tblPr>
        <w:tblW w:w="4874" w:type="pct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28"/>
        <w:gridCol w:w="2479"/>
        <w:gridCol w:w="3868"/>
      </w:tblGrid>
      <w:tr w:rsidR="006A451C" w14:paraId="13B71675" w14:textId="77777777">
        <w:trPr>
          <w:cantSplit/>
          <w:trHeight w:val="467"/>
          <w:jc w:val="center"/>
        </w:trPr>
        <w:tc>
          <w:tcPr>
            <w:tcW w:w="10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</w:tcPr>
          <w:p w14:paraId="13B71672" w14:textId="77777777" w:rsidR="006A451C" w:rsidRDefault="00000000">
            <w:pPr>
              <w:spacing w:line="276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角色</w:t>
            </w:r>
          </w:p>
        </w:tc>
        <w:tc>
          <w:tcPr>
            <w:tcW w:w="1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</w:tcPr>
          <w:p w14:paraId="13B71673" w14:textId="77777777" w:rsidR="006A451C" w:rsidRDefault="00000000">
            <w:pPr>
              <w:spacing w:line="276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资源数量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具体人员</w:t>
            </w:r>
          </w:p>
        </w:tc>
        <w:tc>
          <w:tcPr>
            <w:tcW w:w="2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</w:tcPr>
          <w:p w14:paraId="13B71674" w14:textId="77777777" w:rsidR="006A451C" w:rsidRDefault="00000000">
            <w:pPr>
              <w:spacing w:line="276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具体职责或注释</w:t>
            </w:r>
          </w:p>
        </w:tc>
      </w:tr>
      <w:tr w:rsidR="006A451C" w14:paraId="13B7167B" w14:textId="77777777">
        <w:trPr>
          <w:cantSplit/>
          <w:trHeight w:val="467"/>
          <w:jc w:val="center"/>
        </w:trPr>
        <w:tc>
          <w:tcPr>
            <w:tcW w:w="10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B71676" w14:textId="77777777" w:rsidR="006A451C" w:rsidRDefault="00000000">
            <w:pPr>
              <w:spacing w:line="276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算法工程师</w:t>
            </w:r>
          </w:p>
        </w:tc>
        <w:tc>
          <w:tcPr>
            <w:tcW w:w="1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B71677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人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刘恩佑</w:t>
            </w:r>
          </w:p>
          <w:p w14:paraId="13B71678" w14:textId="77777777" w:rsidR="006A451C" w:rsidRDefault="006A451C">
            <w:pPr>
              <w:spacing w:line="276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B71679" w14:textId="77777777" w:rsidR="006A451C" w:rsidRDefault="00000000">
            <w:pPr>
              <w:spacing w:line="276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职责：执行测试、记录结果、记录变更请求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。</w:t>
            </w:r>
          </w:p>
          <w:p w14:paraId="13B7167A" w14:textId="77777777" w:rsidR="006A451C" w:rsidRDefault="006A451C">
            <w:pPr>
              <w:spacing w:line="276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</w:p>
        </w:tc>
      </w:tr>
    </w:tbl>
    <w:p w14:paraId="13B7167C" w14:textId="77777777" w:rsidR="006A451C" w:rsidRDefault="006A451C">
      <w:pPr>
        <w:spacing w:line="360" w:lineRule="auto"/>
        <w:ind w:firstLineChars="200" w:firstLine="420"/>
        <w:rPr>
          <w:rFonts w:ascii="Times New Roman" w:eastAsia="宋体" w:hAnsi="Times New Roman"/>
          <w:color w:val="0000FF"/>
          <w:sz w:val="21"/>
          <w:szCs w:val="21"/>
        </w:rPr>
      </w:pPr>
    </w:p>
    <w:p w14:paraId="13B7167D" w14:textId="77777777" w:rsidR="006A451C" w:rsidRDefault="00000000">
      <w:pPr>
        <w:pStyle w:val="1"/>
      </w:pPr>
      <w:bookmarkStart w:id="14" w:name="_Toc14120"/>
      <w:r>
        <w:rPr>
          <w:rFonts w:hint="eastAsia"/>
        </w:rPr>
        <w:t>测试内容</w:t>
      </w:r>
      <w:bookmarkEnd w:id="14"/>
    </w:p>
    <w:p w14:paraId="13B7167E" w14:textId="77777777" w:rsidR="006A451C" w:rsidRDefault="00000000">
      <w:pPr>
        <w:pStyle w:val="2"/>
      </w:pPr>
      <w:bookmarkStart w:id="15" w:name="_Toc21700"/>
      <w:r>
        <w:rPr>
          <w:rFonts w:hint="eastAsia"/>
        </w:rPr>
        <w:t>测试流程</w:t>
      </w:r>
      <w:bookmarkEnd w:id="15"/>
    </w:p>
    <w:p w14:paraId="13B7167F" w14:textId="7B6E0F84" w:rsidR="006A451C" w:rsidRDefault="00000000">
      <w:pPr>
        <w:spacing w:line="360" w:lineRule="auto"/>
        <w:ind w:firstLineChars="200"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使用测试平台对</w:t>
      </w:r>
      <w:r w:rsidR="00B10D09"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183</w:t>
      </w:r>
      <w:proofErr w:type="gramStart"/>
      <w:r>
        <w:rPr>
          <w:rFonts w:ascii="Times New Roman" w:eastAsia="宋体" w:hAnsi="Times New Roman"/>
          <w:color w:val="000000" w:themeColor="text1"/>
          <w:sz w:val="21"/>
          <w:szCs w:val="21"/>
        </w:rPr>
        <w:t>例数据</w:t>
      </w:r>
      <w:proofErr w:type="gramEnd"/>
      <w:r>
        <w:rPr>
          <w:rFonts w:ascii="Times New Roman" w:eastAsia="宋体" w:hAnsi="Times New Roman"/>
          <w:color w:val="000000" w:themeColor="text1"/>
          <w:sz w:val="21"/>
          <w:szCs w:val="21"/>
        </w:rPr>
        <w:t>进行预测，使用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1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卡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1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实例，预测结束后，查看各性能指标。</w:t>
      </w:r>
    </w:p>
    <w:p w14:paraId="13B71680" w14:textId="77777777" w:rsidR="006A451C" w:rsidRDefault="00000000">
      <w:pPr>
        <w:pStyle w:val="2"/>
      </w:pPr>
      <w:bookmarkStart w:id="16" w:name="_Toc1901"/>
      <w:r>
        <w:rPr>
          <w:rFonts w:hint="eastAsia"/>
        </w:rPr>
        <w:t>测试结果</w:t>
      </w:r>
      <w:bookmarkEnd w:id="16"/>
    </w:p>
    <w:p w14:paraId="13B71681" w14:textId="77777777" w:rsidR="006A451C" w:rsidRDefault="00000000">
      <w:pPr>
        <w:ind w:firstLineChars="200" w:firstLine="420"/>
        <w:rPr>
          <w:rFonts w:ascii="Times New Roman" w:eastAsia="宋体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测试结果如下：</w:t>
      </w:r>
    </w:p>
    <w:p w14:paraId="13B71682" w14:textId="77777777" w:rsidR="006A451C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预测失败率：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0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；</w:t>
      </w:r>
    </w:p>
    <w:p w14:paraId="13B71683" w14:textId="77777777" w:rsidR="006A451C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proofErr w:type="gramStart"/>
      <w:r>
        <w:rPr>
          <w:rFonts w:ascii="Times New Roman" w:eastAsia="宋体" w:hAnsi="Times New Roman"/>
          <w:color w:val="000000" w:themeColor="text1"/>
          <w:sz w:val="21"/>
          <w:szCs w:val="21"/>
        </w:rPr>
        <w:t>单例数据</w:t>
      </w:r>
      <w:proofErr w:type="gramEnd"/>
      <w:r>
        <w:rPr>
          <w:rFonts w:ascii="Times New Roman" w:eastAsia="宋体" w:hAnsi="Times New Roman"/>
          <w:color w:val="000000" w:themeColor="text1"/>
          <w:sz w:val="21"/>
          <w:szCs w:val="21"/>
        </w:rPr>
        <w:t>的平均预测时间为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229.309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秒；</w:t>
      </w:r>
    </w:p>
    <w:p w14:paraId="13B71684" w14:textId="77777777" w:rsidR="006A451C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lastRenderedPageBreak/>
        <w:t>平均每个实例内存占用为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21.7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；</w:t>
      </w:r>
    </w:p>
    <w:p w14:paraId="13B71685" w14:textId="77777777" w:rsidR="006A451C" w:rsidRDefault="00000000">
      <w:pPr>
        <w:pStyle w:val="af1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平均每个实例显存占用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  <w:lang w:val="en-US"/>
        </w:rPr>
        <w:t>4.1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。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5"/>
        <w:gridCol w:w="1260"/>
        <w:gridCol w:w="1410"/>
        <w:gridCol w:w="1350"/>
        <w:gridCol w:w="1680"/>
        <w:gridCol w:w="1501"/>
      </w:tblGrid>
      <w:tr w:rsidR="006A451C" w14:paraId="13B7168C" w14:textId="77777777">
        <w:trPr>
          <w:trHeight w:val="300"/>
          <w:jc w:val="center"/>
        </w:trPr>
        <w:tc>
          <w:tcPr>
            <w:tcW w:w="1215" w:type="dxa"/>
            <w:vAlign w:val="center"/>
          </w:tcPr>
          <w:p w14:paraId="13B71686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数据量</w:t>
            </w:r>
          </w:p>
        </w:tc>
        <w:tc>
          <w:tcPr>
            <w:tcW w:w="1260" w:type="dxa"/>
            <w:vAlign w:val="center"/>
          </w:tcPr>
          <w:p w14:paraId="13B71687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预测成功</w:t>
            </w:r>
          </w:p>
        </w:tc>
        <w:tc>
          <w:tcPr>
            <w:tcW w:w="1410" w:type="dxa"/>
            <w:vAlign w:val="center"/>
          </w:tcPr>
          <w:p w14:paraId="13B71688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预测失败</w:t>
            </w:r>
          </w:p>
        </w:tc>
        <w:tc>
          <w:tcPr>
            <w:tcW w:w="1350" w:type="dxa"/>
            <w:vAlign w:val="center"/>
          </w:tcPr>
          <w:p w14:paraId="13B71689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平均时间</w:t>
            </w:r>
          </w:p>
        </w:tc>
        <w:tc>
          <w:tcPr>
            <w:tcW w:w="1680" w:type="dxa"/>
            <w:vAlign w:val="center"/>
          </w:tcPr>
          <w:p w14:paraId="13B7168A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内存均值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峰值</w:t>
            </w:r>
          </w:p>
        </w:tc>
        <w:tc>
          <w:tcPr>
            <w:tcW w:w="1501" w:type="dxa"/>
            <w:vAlign w:val="center"/>
          </w:tcPr>
          <w:p w14:paraId="13B7168B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显存均值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峰值</w:t>
            </w:r>
          </w:p>
        </w:tc>
      </w:tr>
      <w:tr w:rsidR="006A451C" w14:paraId="13B71693" w14:textId="77777777">
        <w:trPr>
          <w:trHeight w:val="300"/>
          <w:jc w:val="center"/>
        </w:trPr>
        <w:tc>
          <w:tcPr>
            <w:tcW w:w="1215" w:type="dxa"/>
            <w:vAlign w:val="center"/>
          </w:tcPr>
          <w:p w14:paraId="13B7168D" w14:textId="38AC9E7B" w:rsidR="006A451C" w:rsidRDefault="00B10D09">
            <w:pPr>
              <w:jc w:val="center"/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183</w:t>
            </w:r>
          </w:p>
        </w:tc>
        <w:tc>
          <w:tcPr>
            <w:tcW w:w="1260" w:type="dxa"/>
            <w:vAlign w:val="center"/>
          </w:tcPr>
          <w:p w14:paraId="13B7168E" w14:textId="22B04ABE" w:rsidR="006A451C" w:rsidRDefault="00B10D09">
            <w:pPr>
              <w:jc w:val="center"/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183</w:t>
            </w:r>
          </w:p>
        </w:tc>
        <w:tc>
          <w:tcPr>
            <w:tcW w:w="1410" w:type="dxa"/>
            <w:vAlign w:val="center"/>
          </w:tcPr>
          <w:p w14:paraId="13B7168F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0</w:t>
            </w:r>
          </w:p>
        </w:tc>
        <w:tc>
          <w:tcPr>
            <w:tcW w:w="1350" w:type="dxa"/>
            <w:vAlign w:val="center"/>
          </w:tcPr>
          <w:p w14:paraId="13B71690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229.309</w:t>
            </w:r>
          </w:p>
        </w:tc>
        <w:tc>
          <w:tcPr>
            <w:tcW w:w="1680" w:type="dxa"/>
            <w:vAlign w:val="center"/>
          </w:tcPr>
          <w:p w14:paraId="13B71691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21.7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36.9</w:t>
            </w:r>
          </w:p>
        </w:tc>
        <w:tc>
          <w:tcPr>
            <w:tcW w:w="1501" w:type="dxa"/>
            <w:vAlign w:val="center"/>
          </w:tcPr>
          <w:p w14:paraId="13B71692" w14:textId="77777777" w:rsidR="006A451C" w:rsidRDefault="00000000">
            <w:pPr>
              <w:jc w:val="center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4.1/12.1</w:t>
            </w:r>
          </w:p>
        </w:tc>
      </w:tr>
    </w:tbl>
    <w:p w14:paraId="13B71694" w14:textId="77777777" w:rsidR="006A451C" w:rsidRDefault="00000000">
      <w:pPr>
        <w:spacing w:line="360" w:lineRule="auto"/>
      </w:pPr>
      <w:r>
        <w:t xml:space="preserve"> </w:t>
      </w:r>
    </w:p>
    <w:p w14:paraId="13B71695" w14:textId="77777777" w:rsidR="006A451C" w:rsidRDefault="00000000">
      <w:pPr>
        <w:spacing w:line="360" w:lineRule="auto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以上测试项均满足测试指标。</w:t>
      </w:r>
    </w:p>
    <w:p w14:paraId="13B71696" w14:textId="77777777" w:rsidR="006A451C" w:rsidRDefault="00000000">
      <w:pPr>
        <w:pStyle w:val="2"/>
      </w:pPr>
      <w:r>
        <w:rPr>
          <w:rFonts w:hint="eastAsia"/>
        </w:rPr>
        <w:t xml:space="preserve"> </w:t>
      </w:r>
      <w:bookmarkStart w:id="17" w:name="_Toc25001"/>
      <w:r>
        <w:rPr>
          <w:rFonts w:hint="eastAsia"/>
        </w:rPr>
        <w:t>总结</w:t>
      </w:r>
      <w:bookmarkEnd w:id="17"/>
    </w:p>
    <w:p w14:paraId="13B71697" w14:textId="77777777" w:rsidR="006A451C" w:rsidRDefault="00000000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本次压力测试的结果均满足测试指标，测试通过。</w:t>
      </w:r>
    </w:p>
    <w:p w14:paraId="13B71698" w14:textId="77777777" w:rsidR="006A451C" w:rsidRDefault="00000000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color w:val="0000FF"/>
          <w:sz w:val="21"/>
          <w:szCs w:val="21"/>
        </w:rPr>
      </w:pPr>
      <w:r>
        <w:rPr>
          <w:rFonts w:ascii="Times New Roman" w:eastAsia="宋体" w:hAnsi="Times New Roman"/>
          <w:color w:val="0000FF"/>
          <w:sz w:val="21"/>
          <w:szCs w:val="21"/>
        </w:rPr>
        <w:br w:type="page"/>
      </w:r>
    </w:p>
    <w:p w14:paraId="13B71699" w14:textId="77777777" w:rsidR="006A451C" w:rsidRPr="007E68E3" w:rsidRDefault="006A451C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color w:val="0000FF"/>
          <w:sz w:val="21"/>
          <w:szCs w:val="21"/>
        </w:rPr>
      </w:pPr>
    </w:p>
    <w:p w14:paraId="13B7169A" w14:textId="77777777" w:rsidR="006A451C" w:rsidRDefault="00000000">
      <w:pPr>
        <w:pStyle w:val="1"/>
        <w:numPr>
          <w:ilvl w:val="0"/>
          <w:numId w:val="0"/>
        </w:numPr>
        <w:ind w:left="420" w:hanging="420"/>
      </w:pPr>
      <w:bookmarkStart w:id="18" w:name="_Toc32318"/>
      <w:r>
        <w:rPr>
          <w:rFonts w:hint="eastAsia"/>
        </w:rPr>
        <w:t>附件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评审记录</w:t>
      </w:r>
      <w:bookmarkEnd w:id="18"/>
    </w:p>
    <w:tbl>
      <w:tblPr>
        <w:tblStyle w:val="ad"/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129"/>
        <w:gridCol w:w="1134"/>
        <w:gridCol w:w="2410"/>
        <w:gridCol w:w="1276"/>
        <w:gridCol w:w="2341"/>
      </w:tblGrid>
      <w:tr w:rsidR="006A451C" w14:paraId="13B7169C" w14:textId="77777777">
        <w:trPr>
          <w:trHeight w:val="480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13B7169B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评审记录（模型性能测试报告）</w:t>
            </w:r>
          </w:p>
        </w:tc>
      </w:tr>
      <w:tr w:rsidR="006A451C" w14:paraId="13B716A1" w14:textId="77777777">
        <w:trPr>
          <w:trHeight w:val="444"/>
          <w:jc w:val="center"/>
        </w:trPr>
        <w:tc>
          <w:tcPr>
            <w:tcW w:w="1129" w:type="dxa"/>
            <w:noWrap/>
            <w:vAlign w:val="center"/>
          </w:tcPr>
          <w:p w14:paraId="13B7169D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3544" w:type="dxa"/>
            <w:gridSpan w:val="2"/>
            <w:vAlign w:val="center"/>
          </w:tcPr>
          <w:p w14:paraId="13B7169E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Cs w:val="24"/>
                <w:lang w:val="en"/>
              </w:rPr>
              <w:t>肺栓塞CT图像辅助评估软件</w:t>
            </w:r>
          </w:p>
        </w:tc>
        <w:tc>
          <w:tcPr>
            <w:tcW w:w="1276" w:type="dxa"/>
            <w:noWrap/>
            <w:vAlign w:val="center"/>
          </w:tcPr>
          <w:p w14:paraId="13B7169F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评审时间</w:t>
            </w:r>
          </w:p>
        </w:tc>
        <w:tc>
          <w:tcPr>
            <w:tcW w:w="2341" w:type="dxa"/>
            <w:vAlign w:val="center"/>
          </w:tcPr>
          <w:p w14:paraId="13B716A0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2023.03.23</w:t>
            </w:r>
          </w:p>
        </w:tc>
      </w:tr>
      <w:tr w:rsidR="006A451C" w14:paraId="13B716A7" w14:textId="77777777">
        <w:trPr>
          <w:trHeight w:val="462"/>
          <w:jc w:val="center"/>
        </w:trPr>
        <w:tc>
          <w:tcPr>
            <w:tcW w:w="1129" w:type="dxa"/>
            <w:vMerge w:val="restart"/>
            <w:noWrap/>
            <w:vAlign w:val="center"/>
          </w:tcPr>
          <w:p w14:paraId="13B716A2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参评人员</w:t>
            </w:r>
          </w:p>
        </w:tc>
        <w:tc>
          <w:tcPr>
            <w:tcW w:w="1134" w:type="dxa"/>
            <w:noWrap/>
            <w:vAlign w:val="center"/>
          </w:tcPr>
          <w:p w14:paraId="13B716A3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产品部</w:t>
            </w:r>
          </w:p>
        </w:tc>
        <w:tc>
          <w:tcPr>
            <w:tcW w:w="2410" w:type="dxa"/>
            <w:noWrap/>
            <w:vAlign w:val="center"/>
          </w:tcPr>
          <w:p w14:paraId="13B716A4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王丹</w:t>
            </w:r>
          </w:p>
        </w:tc>
        <w:tc>
          <w:tcPr>
            <w:tcW w:w="1276" w:type="dxa"/>
            <w:noWrap/>
            <w:vAlign w:val="center"/>
          </w:tcPr>
          <w:p w14:paraId="13B716A5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产品开发部</w:t>
            </w:r>
          </w:p>
        </w:tc>
        <w:tc>
          <w:tcPr>
            <w:tcW w:w="2341" w:type="dxa"/>
            <w:noWrap/>
            <w:vAlign w:val="center"/>
          </w:tcPr>
          <w:p w14:paraId="13B716A6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宁随军</w:t>
            </w:r>
          </w:p>
        </w:tc>
      </w:tr>
      <w:tr w:rsidR="006A451C" w14:paraId="13B716AD" w14:textId="77777777">
        <w:trPr>
          <w:trHeight w:val="459"/>
          <w:jc w:val="center"/>
        </w:trPr>
        <w:tc>
          <w:tcPr>
            <w:tcW w:w="1129" w:type="dxa"/>
            <w:vMerge/>
            <w:vAlign w:val="center"/>
          </w:tcPr>
          <w:p w14:paraId="13B716A8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</w:p>
        </w:tc>
        <w:tc>
          <w:tcPr>
            <w:tcW w:w="1134" w:type="dxa"/>
            <w:noWrap/>
            <w:vAlign w:val="center"/>
          </w:tcPr>
          <w:p w14:paraId="13B716A9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模型部</w:t>
            </w:r>
          </w:p>
        </w:tc>
        <w:tc>
          <w:tcPr>
            <w:tcW w:w="2410" w:type="dxa"/>
            <w:noWrap/>
            <w:vAlign w:val="center"/>
          </w:tcPr>
          <w:p w14:paraId="13B716AA" w14:textId="4C0BBBAE" w:rsidR="006A451C" w:rsidRDefault="007E68E3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肖薇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刘恩佑</w:t>
            </w:r>
            <w:proofErr w:type="gramEnd"/>
          </w:p>
        </w:tc>
        <w:tc>
          <w:tcPr>
            <w:tcW w:w="1276" w:type="dxa"/>
            <w:noWrap/>
            <w:vAlign w:val="center"/>
          </w:tcPr>
          <w:p w14:paraId="13B716AB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其他部门</w:t>
            </w:r>
          </w:p>
        </w:tc>
        <w:tc>
          <w:tcPr>
            <w:tcW w:w="2341" w:type="dxa"/>
            <w:noWrap/>
            <w:vAlign w:val="center"/>
          </w:tcPr>
          <w:p w14:paraId="13B716AC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无</w:t>
            </w:r>
          </w:p>
        </w:tc>
      </w:tr>
      <w:tr w:rsidR="006A451C" w14:paraId="13B716B0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13B716AE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评审内容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AF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评审结论</w:t>
            </w:r>
          </w:p>
        </w:tc>
      </w:tr>
      <w:tr w:rsidR="006A451C" w14:paraId="13B716B4" w14:textId="77777777">
        <w:trPr>
          <w:trHeight w:val="462"/>
          <w:jc w:val="center"/>
        </w:trPr>
        <w:tc>
          <w:tcPr>
            <w:tcW w:w="2263" w:type="dxa"/>
            <w:gridSpan w:val="2"/>
            <w:vMerge w:val="restart"/>
            <w:noWrap/>
            <w:vAlign w:val="center"/>
          </w:tcPr>
          <w:p w14:paraId="13B716B1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文档完整程度</w:t>
            </w:r>
          </w:p>
        </w:tc>
        <w:tc>
          <w:tcPr>
            <w:tcW w:w="2410" w:type="dxa"/>
            <w:noWrap/>
            <w:vAlign w:val="center"/>
          </w:tcPr>
          <w:p w14:paraId="13B716B2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测试定义清晰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B3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B8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B5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B6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测试指标明确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B7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BC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B9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BA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明确人员要求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BB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C0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BD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BE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明确软硬件设备要求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BF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C4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C1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C2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符合测试流程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C3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C8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C5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C6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明确测试结果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C7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CC" w14:textId="77777777">
        <w:trPr>
          <w:trHeight w:val="462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3B716C9" w14:textId="77777777" w:rsidR="006A451C" w:rsidRDefault="006A451C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</w:p>
        </w:tc>
        <w:tc>
          <w:tcPr>
            <w:tcW w:w="2410" w:type="dxa"/>
            <w:noWrap/>
            <w:vAlign w:val="center"/>
          </w:tcPr>
          <w:p w14:paraId="13B716CA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明确测试结论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CB" w14:textId="77777777" w:rsidR="006A451C" w:rsidRDefault="00000000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☑通过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□存在问题</w:t>
            </w:r>
          </w:p>
        </w:tc>
      </w:tr>
      <w:tr w:rsidR="006A451C" w14:paraId="13B716CF" w14:textId="77777777">
        <w:trPr>
          <w:trHeight w:val="960"/>
          <w:jc w:val="center"/>
        </w:trPr>
        <w:tc>
          <w:tcPr>
            <w:tcW w:w="8290" w:type="dxa"/>
            <w:gridSpan w:val="5"/>
          </w:tcPr>
          <w:p w14:paraId="13B716CD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对存在问题和不足采取措施的建议（内容较多可另附页）：</w:t>
            </w:r>
          </w:p>
          <w:p w14:paraId="13B716CE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无</w:t>
            </w:r>
          </w:p>
        </w:tc>
      </w:tr>
      <w:tr w:rsidR="006A451C" w14:paraId="13B716D2" w14:textId="77777777">
        <w:trPr>
          <w:trHeight w:val="498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13B716D0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负责人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日期：</w:t>
            </w:r>
          </w:p>
        </w:tc>
        <w:tc>
          <w:tcPr>
            <w:tcW w:w="3617" w:type="dxa"/>
            <w:gridSpan w:val="2"/>
            <w:noWrap/>
            <w:vAlign w:val="center"/>
          </w:tcPr>
          <w:p w14:paraId="13B716D1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预计完成日期：</w:t>
            </w:r>
          </w:p>
        </w:tc>
      </w:tr>
      <w:tr w:rsidR="006A451C" w14:paraId="13B716D5" w14:textId="77777777">
        <w:trPr>
          <w:trHeight w:val="1170"/>
          <w:jc w:val="center"/>
        </w:trPr>
        <w:tc>
          <w:tcPr>
            <w:tcW w:w="8290" w:type="dxa"/>
            <w:gridSpan w:val="5"/>
          </w:tcPr>
          <w:p w14:paraId="13B716D3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解决问题情况跟踪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评审总结：</w:t>
            </w:r>
          </w:p>
          <w:p w14:paraId="13B716D4" w14:textId="77777777" w:rsidR="006A451C" w:rsidRDefault="00000000">
            <w:pPr>
              <w:spacing w:line="360" w:lineRule="auto"/>
              <w:ind w:firstLineChars="200" w:firstLine="420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测试定义清晰，指标明确，人员要求明确，软硬件设备要求明确，测试符合流程，测试结果、结论明确，评审通过。</w:t>
            </w:r>
          </w:p>
        </w:tc>
      </w:tr>
      <w:tr w:rsidR="006A451C" w14:paraId="13B716D7" w14:textId="77777777">
        <w:trPr>
          <w:trHeight w:val="1269"/>
          <w:jc w:val="center"/>
        </w:trPr>
        <w:tc>
          <w:tcPr>
            <w:tcW w:w="8290" w:type="dxa"/>
            <w:gridSpan w:val="5"/>
            <w:noWrap/>
          </w:tcPr>
          <w:p w14:paraId="13B716D6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参评人签字：</w:t>
            </w:r>
          </w:p>
        </w:tc>
      </w:tr>
      <w:tr w:rsidR="006A451C" w14:paraId="13B716D9" w14:textId="77777777">
        <w:trPr>
          <w:trHeight w:val="874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13B716D8" w14:textId="77777777" w:rsidR="006A451C" w:rsidRDefault="00000000">
            <w:pPr>
              <w:spacing w:line="360" w:lineRule="auto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批准人（签字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日期）：</w:t>
            </w:r>
          </w:p>
        </w:tc>
      </w:tr>
    </w:tbl>
    <w:p w14:paraId="13B716DA" w14:textId="77777777" w:rsidR="006A451C" w:rsidRDefault="006A451C">
      <w:pPr>
        <w:spacing w:line="360" w:lineRule="auto"/>
        <w:jc w:val="center"/>
        <w:rPr>
          <w:rFonts w:ascii="Times New Roman" w:eastAsia="宋体" w:hAnsi="Times New Roman"/>
          <w:sz w:val="21"/>
          <w:szCs w:val="21"/>
        </w:rPr>
      </w:pPr>
    </w:p>
    <w:sectPr w:rsidR="006A451C">
      <w:footerReference w:type="default" r:id="rId16"/>
      <w:footerReference w:type="first" r:id="rId17"/>
      <w:pgSz w:w="11906" w:h="16838"/>
      <w:pgMar w:top="1440" w:right="1803" w:bottom="1440" w:left="1803" w:header="1134" w:footer="113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214CD" w14:textId="77777777" w:rsidR="00325F96" w:rsidRDefault="00325F96">
      <w:r>
        <w:separator/>
      </w:r>
    </w:p>
  </w:endnote>
  <w:endnote w:type="continuationSeparator" w:id="0">
    <w:p w14:paraId="61268EDC" w14:textId="77777777" w:rsidR="00325F96" w:rsidRDefault="00325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5217263"/>
    </w:sdtPr>
    <w:sdtContent>
      <w:sdt>
        <w:sdtPr>
          <w:id w:val="-1705238520"/>
        </w:sdtPr>
        <w:sdtContent>
          <w:p w14:paraId="13B716DC" w14:textId="77777777" w:rsidR="006A451C" w:rsidRDefault="00000000">
            <w:pPr>
              <w:pStyle w:val="a7"/>
              <w:jc w:val="center"/>
            </w:pPr>
            <w:r>
              <w:rPr>
                <w:sz w:val="18"/>
                <w:szCs w:val="18"/>
                <w:lang w:val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zh-CN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>NUMPAGES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16DE" w14:textId="77777777" w:rsidR="006A451C" w:rsidRDefault="006A45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16DF" w14:textId="77777777" w:rsidR="006A451C" w:rsidRDefault="006A451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27501811"/>
    </w:sdtPr>
    <w:sdtContent>
      <w:sdt>
        <w:sdtPr>
          <w:id w:val="1836108586"/>
        </w:sdtPr>
        <w:sdtContent>
          <w:p w14:paraId="13B716E0" w14:textId="77777777" w:rsidR="006A451C" w:rsidRDefault="00000000">
            <w:pPr>
              <w:pStyle w:val="a7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  <w:lang w:val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  <w:p w14:paraId="13B716E1" w14:textId="77777777" w:rsidR="006A451C" w:rsidRDefault="00000000">
            <w:pPr>
              <w:pStyle w:val="a7"/>
              <w:jc w:val="both"/>
            </w:pPr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16E2" w14:textId="77777777" w:rsidR="006A451C" w:rsidRDefault="006A451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21D6F2" w14:textId="77777777" w:rsidR="00325F96" w:rsidRDefault="00325F96">
      <w:r>
        <w:separator/>
      </w:r>
    </w:p>
  </w:footnote>
  <w:footnote w:type="continuationSeparator" w:id="0">
    <w:p w14:paraId="7991074B" w14:textId="77777777" w:rsidR="00325F96" w:rsidRDefault="00325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16DB" w14:textId="77777777" w:rsidR="006A451C" w:rsidRDefault="00000000">
    <w:pPr>
      <w:pStyle w:val="a9"/>
      <w:jc w:val="right"/>
      <w:rPr>
        <w:rFonts w:ascii="Times New Roman" w:hAnsi="Times New Roman"/>
        <w:bCs/>
        <w:sz w:val="21"/>
        <w:szCs w:val="21"/>
        <w:lang w:val="en-US"/>
      </w:rPr>
    </w:pPr>
    <w:r>
      <w:t xml:space="preserve">        TX-TF-PECN3-MD-017-A0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716DD" w14:textId="77777777" w:rsidR="006A451C" w:rsidRDefault="00000000">
    <w:pPr>
      <w:pStyle w:val="a9"/>
      <w:jc w:val="right"/>
      <w:rPr>
        <w:rFonts w:ascii="Times New Roman" w:hAnsi="Times New Roman"/>
        <w:bCs/>
        <w:sz w:val="21"/>
        <w:szCs w:val="21"/>
        <w:lang w:val="en-US"/>
      </w:rPr>
    </w:pPr>
    <w:r>
      <w:rPr>
        <w:rFonts w:ascii="Times New Roman" w:hAnsi="Times New Roman" w:hint="eastAsia"/>
        <w:bCs/>
        <w:sz w:val="21"/>
        <w:szCs w:val="21"/>
        <w:lang w:val="en-US"/>
      </w:rPr>
      <w:t>TX-TF-PECN3-MD-017-A0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81B6A"/>
    <w:multiLevelType w:val="multilevel"/>
    <w:tmpl w:val="07D81B6A"/>
    <w:lvl w:ilvl="0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125352"/>
    <w:multiLevelType w:val="multilevel"/>
    <w:tmpl w:val="1A125352"/>
    <w:lvl w:ilvl="0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4E973E1A"/>
    <w:multiLevelType w:val="multilevel"/>
    <w:tmpl w:val="4E973E1A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pStyle w:val="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080058477">
    <w:abstractNumId w:val="2"/>
  </w:num>
  <w:num w:numId="2" w16cid:durableId="93329203">
    <w:abstractNumId w:val="0"/>
  </w:num>
  <w:num w:numId="3" w16cid:durableId="2004812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172A27"/>
    <w:rsid w:val="000073DA"/>
    <w:rsid w:val="00010289"/>
    <w:rsid w:val="00024D4B"/>
    <w:rsid w:val="00027455"/>
    <w:rsid w:val="0002753B"/>
    <w:rsid w:val="000458B1"/>
    <w:rsid w:val="00065803"/>
    <w:rsid w:val="00072B61"/>
    <w:rsid w:val="00074D71"/>
    <w:rsid w:val="000A3B14"/>
    <w:rsid w:val="000B5EB1"/>
    <w:rsid w:val="000C3526"/>
    <w:rsid w:val="000D03A5"/>
    <w:rsid w:val="000D7DB1"/>
    <w:rsid w:val="000E39D7"/>
    <w:rsid w:val="0010361A"/>
    <w:rsid w:val="001156D5"/>
    <w:rsid w:val="001212CF"/>
    <w:rsid w:val="00143923"/>
    <w:rsid w:val="0017008C"/>
    <w:rsid w:val="00172A27"/>
    <w:rsid w:val="001740BA"/>
    <w:rsid w:val="001B2378"/>
    <w:rsid w:val="001B6103"/>
    <w:rsid w:val="001E1C97"/>
    <w:rsid w:val="001F5988"/>
    <w:rsid w:val="0021321F"/>
    <w:rsid w:val="00215ACD"/>
    <w:rsid w:val="002243BD"/>
    <w:rsid w:val="002251D9"/>
    <w:rsid w:val="0022581D"/>
    <w:rsid w:val="00256E32"/>
    <w:rsid w:val="00264275"/>
    <w:rsid w:val="00267370"/>
    <w:rsid w:val="0027484F"/>
    <w:rsid w:val="00274CBB"/>
    <w:rsid w:val="002A24BE"/>
    <w:rsid w:val="002A5C95"/>
    <w:rsid w:val="002B4CC4"/>
    <w:rsid w:val="002B56C8"/>
    <w:rsid w:val="002C501D"/>
    <w:rsid w:val="002D1567"/>
    <w:rsid w:val="00305312"/>
    <w:rsid w:val="0031129A"/>
    <w:rsid w:val="0031702B"/>
    <w:rsid w:val="00325F96"/>
    <w:rsid w:val="00334B62"/>
    <w:rsid w:val="0034521A"/>
    <w:rsid w:val="00346D43"/>
    <w:rsid w:val="00365026"/>
    <w:rsid w:val="003831AD"/>
    <w:rsid w:val="00396381"/>
    <w:rsid w:val="003A1EC3"/>
    <w:rsid w:val="003A726E"/>
    <w:rsid w:val="003A72E5"/>
    <w:rsid w:val="003D2AE8"/>
    <w:rsid w:val="003D2FF5"/>
    <w:rsid w:val="003D30FA"/>
    <w:rsid w:val="0040033A"/>
    <w:rsid w:val="004047FA"/>
    <w:rsid w:val="004115A0"/>
    <w:rsid w:val="0041283C"/>
    <w:rsid w:val="00420F01"/>
    <w:rsid w:val="0043119D"/>
    <w:rsid w:val="0043214F"/>
    <w:rsid w:val="00436005"/>
    <w:rsid w:val="00440A07"/>
    <w:rsid w:val="00441DBF"/>
    <w:rsid w:val="00451221"/>
    <w:rsid w:val="00454382"/>
    <w:rsid w:val="004547D1"/>
    <w:rsid w:val="00455CC1"/>
    <w:rsid w:val="0046454C"/>
    <w:rsid w:val="00486108"/>
    <w:rsid w:val="00486B86"/>
    <w:rsid w:val="00492D28"/>
    <w:rsid w:val="004A0966"/>
    <w:rsid w:val="004B2B86"/>
    <w:rsid w:val="004D1E9F"/>
    <w:rsid w:val="00517098"/>
    <w:rsid w:val="00522A0A"/>
    <w:rsid w:val="005344A0"/>
    <w:rsid w:val="00557B28"/>
    <w:rsid w:val="005721B0"/>
    <w:rsid w:val="0057460F"/>
    <w:rsid w:val="005865FF"/>
    <w:rsid w:val="005A155A"/>
    <w:rsid w:val="005A4FBF"/>
    <w:rsid w:val="005A5F39"/>
    <w:rsid w:val="005B6E25"/>
    <w:rsid w:val="005C3E9B"/>
    <w:rsid w:val="005C6702"/>
    <w:rsid w:val="005C782D"/>
    <w:rsid w:val="005D1802"/>
    <w:rsid w:val="005D2771"/>
    <w:rsid w:val="005F2347"/>
    <w:rsid w:val="006034E7"/>
    <w:rsid w:val="00615623"/>
    <w:rsid w:val="006173CC"/>
    <w:rsid w:val="006320E4"/>
    <w:rsid w:val="00640143"/>
    <w:rsid w:val="00663487"/>
    <w:rsid w:val="006A451C"/>
    <w:rsid w:val="006B3410"/>
    <w:rsid w:val="006C2A4F"/>
    <w:rsid w:val="006D108C"/>
    <w:rsid w:val="006D3911"/>
    <w:rsid w:val="006F4183"/>
    <w:rsid w:val="007029B8"/>
    <w:rsid w:val="00703B3C"/>
    <w:rsid w:val="00703C0A"/>
    <w:rsid w:val="00713479"/>
    <w:rsid w:val="00713992"/>
    <w:rsid w:val="00731FAF"/>
    <w:rsid w:val="00737DA8"/>
    <w:rsid w:val="007504F9"/>
    <w:rsid w:val="00762910"/>
    <w:rsid w:val="00786470"/>
    <w:rsid w:val="00786581"/>
    <w:rsid w:val="007B1E74"/>
    <w:rsid w:val="007B3F28"/>
    <w:rsid w:val="007C0569"/>
    <w:rsid w:val="007C45F6"/>
    <w:rsid w:val="007E68E3"/>
    <w:rsid w:val="00834B33"/>
    <w:rsid w:val="0084470D"/>
    <w:rsid w:val="008609A7"/>
    <w:rsid w:val="008617C6"/>
    <w:rsid w:val="008638EF"/>
    <w:rsid w:val="00863AB2"/>
    <w:rsid w:val="008856A1"/>
    <w:rsid w:val="00896CAD"/>
    <w:rsid w:val="008A1354"/>
    <w:rsid w:val="008C59C4"/>
    <w:rsid w:val="008D0625"/>
    <w:rsid w:val="008D5806"/>
    <w:rsid w:val="0090142E"/>
    <w:rsid w:val="00904C2D"/>
    <w:rsid w:val="0092546A"/>
    <w:rsid w:val="0093182E"/>
    <w:rsid w:val="00935D3C"/>
    <w:rsid w:val="0096381C"/>
    <w:rsid w:val="00970E8E"/>
    <w:rsid w:val="00977F06"/>
    <w:rsid w:val="00983065"/>
    <w:rsid w:val="00985859"/>
    <w:rsid w:val="009A6A3E"/>
    <w:rsid w:val="009C6F12"/>
    <w:rsid w:val="009E0072"/>
    <w:rsid w:val="009F534F"/>
    <w:rsid w:val="00A13A44"/>
    <w:rsid w:val="00A13E35"/>
    <w:rsid w:val="00A22E6B"/>
    <w:rsid w:val="00A323C7"/>
    <w:rsid w:val="00A46FD7"/>
    <w:rsid w:val="00A50C36"/>
    <w:rsid w:val="00A600D0"/>
    <w:rsid w:val="00A60226"/>
    <w:rsid w:val="00A71099"/>
    <w:rsid w:val="00A765F3"/>
    <w:rsid w:val="00A76C0A"/>
    <w:rsid w:val="00A9512D"/>
    <w:rsid w:val="00AB3AFB"/>
    <w:rsid w:val="00AB569A"/>
    <w:rsid w:val="00AC7B8B"/>
    <w:rsid w:val="00AE19D6"/>
    <w:rsid w:val="00AF1152"/>
    <w:rsid w:val="00B10D09"/>
    <w:rsid w:val="00B13637"/>
    <w:rsid w:val="00B157D0"/>
    <w:rsid w:val="00B22FEF"/>
    <w:rsid w:val="00B34ADC"/>
    <w:rsid w:val="00B37709"/>
    <w:rsid w:val="00B65541"/>
    <w:rsid w:val="00B722C7"/>
    <w:rsid w:val="00B727E7"/>
    <w:rsid w:val="00B84900"/>
    <w:rsid w:val="00B9365E"/>
    <w:rsid w:val="00BB5D45"/>
    <w:rsid w:val="00BC2F0E"/>
    <w:rsid w:val="00BC2FFF"/>
    <w:rsid w:val="00BC58C0"/>
    <w:rsid w:val="00BC7C8E"/>
    <w:rsid w:val="00BF714A"/>
    <w:rsid w:val="00C02D22"/>
    <w:rsid w:val="00C24AB9"/>
    <w:rsid w:val="00C50908"/>
    <w:rsid w:val="00C53AB1"/>
    <w:rsid w:val="00C54032"/>
    <w:rsid w:val="00C60D6C"/>
    <w:rsid w:val="00C61EEC"/>
    <w:rsid w:val="00C8441C"/>
    <w:rsid w:val="00C85302"/>
    <w:rsid w:val="00C85DC4"/>
    <w:rsid w:val="00CA371F"/>
    <w:rsid w:val="00CA686D"/>
    <w:rsid w:val="00CC1CDF"/>
    <w:rsid w:val="00CC719B"/>
    <w:rsid w:val="00CD3AE6"/>
    <w:rsid w:val="00CD5F4C"/>
    <w:rsid w:val="00CD6518"/>
    <w:rsid w:val="00CE09E1"/>
    <w:rsid w:val="00CE09E2"/>
    <w:rsid w:val="00CE15CB"/>
    <w:rsid w:val="00D13672"/>
    <w:rsid w:val="00D24D39"/>
    <w:rsid w:val="00D3252D"/>
    <w:rsid w:val="00D33A02"/>
    <w:rsid w:val="00D43AEB"/>
    <w:rsid w:val="00D444A6"/>
    <w:rsid w:val="00D92B43"/>
    <w:rsid w:val="00D94808"/>
    <w:rsid w:val="00D9705B"/>
    <w:rsid w:val="00DA4FC9"/>
    <w:rsid w:val="00DA58E2"/>
    <w:rsid w:val="00DB25E4"/>
    <w:rsid w:val="00DB3AC1"/>
    <w:rsid w:val="00DB4E02"/>
    <w:rsid w:val="00DB67A2"/>
    <w:rsid w:val="00DC0AB5"/>
    <w:rsid w:val="00DC4A3F"/>
    <w:rsid w:val="00DE6349"/>
    <w:rsid w:val="00DF5B48"/>
    <w:rsid w:val="00E0695C"/>
    <w:rsid w:val="00E111E9"/>
    <w:rsid w:val="00E15ECF"/>
    <w:rsid w:val="00E16C82"/>
    <w:rsid w:val="00E23595"/>
    <w:rsid w:val="00E25A66"/>
    <w:rsid w:val="00E36896"/>
    <w:rsid w:val="00E5043E"/>
    <w:rsid w:val="00E56548"/>
    <w:rsid w:val="00E6243D"/>
    <w:rsid w:val="00E84AC9"/>
    <w:rsid w:val="00E85525"/>
    <w:rsid w:val="00E85FB1"/>
    <w:rsid w:val="00EB01C9"/>
    <w:rsid w:val="00EB1C35"/>
    <w:rsid w:val="00EB6108"/>
    <w:rsid w:val="00EC7EFF"/>
    <w:rsid w:val="00ED24DE"/>
    <w:rsid w:val="00ED786E"/>
    <w:rsid w:val="00EE0216"/>
    <w:rsid w:val="00EE454A"/>
    <w:rsid w:val="00EF49D9"/>
    <w:rsid w:val="00EF55CC"/>
    <w:rsid w:val="00EF7A72"/>
    <w:rsid w:val="00F027FE"/>
    <w:rsid w:val="00F04E1B"/>
    <w:rsid w:val="00F053A1"/>
    <w:rsid w:val="00F0589C"/>
    <w:rsid w:val="00F16BDF"/>
    <w:rsid w:val="00F40FA3"/>
    <w:rsid w:val="00F45EEA"/>
    <w:rsid w:val="00F85F4F"/>
    <w:rsid w:val="00FA3D60"/>
    <w:rsid w:val="00FB0956"/>
    <w:rsid w:val="00FB2A26"/>
    <w:rsid w:val="00FB5F9C"/>
    <w:rsid w:val="00FC1E81"/>
    <w:rsid w:val="00FD3D0C"/>
    <w:rsid w:val="01673F0A"/>
    <w:rsid w:val="020B4E84"/>
    <w:rsid w:val="043E1DF8"/>
    <w:rsid w:val="05A79B0D"/>
    <w:rsid w:val="0637397E"/>
    <w:rsid w:val="071D24AB"/>
    <w:rsid w:val="077A147F"/>
    <w:rsid w:val="08A732FE"/>
    <w:rsid w:val="0BCF6053"/>
    <w:rsid w:val="0BD554FE"/>
    <w:rsid w:val="0BD5807D"/>
    <w:rsid w:val="0F206523"/>
    <w:rsid w:val="102E75BB"/>
    <w:rsid w:val="10F41511"/>
    <w:rsid w:val="12FF291B"/>
    <w:rsid w:val="13AD3B7A"/>
    <w:rsid w:val="13C13CFE"/>
    <w:rsid w:val="14D6610A"/>
    <w:rsid w:val="14F23033"/>
    <w:rsid w:val="15CFDDD2"/>
    <w:rsid w:val="164E3ADF"/>
    <w:rsid w:val="17D05BD9"/>
    <w:rsid w:val="194D150D"/>
    <w:rsid w:val="1ADE7346"/>
    <w:rsid w:val="1DD9717C"/>
    <w:rsid w:val="20593BE3"/>
    <w:rsid w:val="206474DA"/>
    <w:rsid w:val="208CFB1E"/>
    <w:rsid w:val="213A56E5"/>
    <w:rsid w:val="2170ED62"/>
    <w:rsid w:val="21762CAE"/>
    <w:rsid w:val="2358648E"/>
    <w:rsid w:val="239C1039"/>
    <w:rsid w:val="24ED3CCE"/>
    <w:rsid w:val="25505EF3"/>
    <w:rsid w:val="25726330"/>
    <w:rsid w:val="288B4C8B"/>
    <w:rsid w:val="28F0902C"/>
    <w:rsid w:val="293329D7"/>
    <w:rsid w:val="2D6B0B85"/>
    <w:rsid w:val="2E7360A4"/>
    <w:rsid w:val="2EBE15D7"/>
    <w:rsid w:val="2ED4763D"/>
    <w:rsid w:val="303D235C"/>
    <w:rsid w:val="30EB2419"/>
    <w:rsid w:val="36915D5F"/>
    <w:rsid w:val="38882D28"/>
    <w:rsid w:val="3910455C"/>
    <w:rsid w:val="393491DB"/>
    <w:rsid w:val="39A2076E"/>
    <w:rsid w:val="3AE079E8"/>
    <w:rsid w:val="3C0851EE"/>
    <w:rsid w:val="3C4A7B91"/>
    <w:rsid w:val="3C515917"/>
    <w:rsid w:val="3D3E09F9"/>
    <w:rsid w:val="3D691172"/>
    <w:rsid w:val="3EAC5D5D"/>
    <w:rsid w:val="3F2B5833"/>
    <w:rsid w:val="3F5D3641"/>
    <w:rsid w:val="3F961F27"/>
    <w:rsid w:val="3FE323FE"/>
    <w:rsid w:val="401144BD"/>
    <w:rsid w:val="40A01288"/>
    <w:rsid w:val="415507C8"/>
    <w:rsid w:val="42B22D36"/>
    <w:rsid w:val="433B4143"/>
    <w:rsid w:val="43D5412B"/>
    <w:rsid w:val="444C400C"/>
    <w:rsid w:val="44597E51"/>
    <w:rsid w:val="44963E17"/>
    <w:rsid w:val="44A94216"/>
    <w:rsid w:val="44EF6B39"/>
    <w:rsid w:val="455E70D4"/>
    <w:rsid w:val="45BF4DB6"/>
    <w:rsid w:val="472A45F0"/>
    <w:rsid w:val="4764595A"/>
    <w:rsid w:val="481A9C99"/>
    <w:rsid w:val="49026A47"/>
    <w:rsid w:val="49A83544"/>
    <w:rsid w:val="4A6F6063"/>
    <w:rsid w:val="4ACF5116"/>
    <w:rsid w:val="4F593DE7"/>
    <w:rsid w:val="4F60E32B"/>
    <w:rsid w:val="5052FCFF"/>
    <w:rsid w:val="51D6359E"/>
    <w:rsid w:val="52CE781F"/>
    <w:rsid w:val="54D54678"/>
    <w:rsid w:val="55B32222"/>
    <w:rsid w:val="5653305A"/>
    <w:rsid w:val="56E26E66"/>
    <w:rsid w:val="582EF78E"/>
    <w:rsid w:val="5A11408A"/>
    <w:rsid w:val="5A7C7B0C"/>
    <w:rsid w:val="5A827918"/>
    <w:rsid w:val="5AB9121B"/>
    <w:rsid w:val="5AF2A61C"/>
    <w:rsid w:val="5BCB6087"/>
    <w:rsid w:val="5C480031"/>
    <w:rsid w:val="5C84FA34"/>
    <w:rsid w:val="5CFACB9A"/>
    <w:rsid w:val="5D810447"/>
    <w:rsid w:val="5E9EB1E2"/>
    <w:rsid w:val="5EA121FC"/>
    <w:rsid w:val="60C07C86"/>
    <w:rsid w:val="60F3794E"/>
    <w:rsid w:val="61EA4F4D"/>
    <w:rsid w:val="634B65D8"/>
    <w:rsid w:val="63BD3621"/>
    <w:rsid w:val="64D7575F"/>
    <w:rsid w:val="64DAA09E"/>
    <w:rsid w:val="65358608"/>
    <w:rsid w:val="65FB427A"/>
    <w:rsid w:val="66FB2828"/>
    <w:rsid w:val="68283D44"/>
    <w:rsid w:val="69355B9D"/>
    <w:rsid w:val="6B26E3A8"/>
    <w:rsid w:val="6B8804EC"/>
    <w:rsid w:val="6DD477F8"/>
    <w:rsid w:val="6E244DD0"/>
    <w:rsid w:val="6F007197"/>
    <w:rsid w:val="70F02C49"/>
    <w:rsid w:val="70F05DC3"/>
    <w:rsid w:val="73881B01"/>
    <w:rsid w:val="73ED4AC4"/>
    <w:rsid w:val="742F0F14"/>
    <w:rsid w:val="74786220"/>
    <w:rsid w:val="76A33946"/>
    <w:rsid w:val="7728451A"/>
    <w:rsid w:val="774026E5"/>
    <w:rsid w:val="784004D9"/>
    <w:rsid w:val="78541719"/>
    <w:rsid w:val="79BB7267"/>
    <w:rsid w:val="7A8348B7"/>
    <w:rsid w:val="7B4873A1"/>
    <w:rsid w:val="7C9BF2A6"/>
    <w:rsid w:val="7D6395DC"/>
    <w:rsid w:val="7EF34D7B"/>
    <w:rsid w:val="7F8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715E7"/>
  <w15:docId w15:val="{7E551FE8-9B32-4B32-8A26-602EC26F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overflowPunct w:val="0"/>
      <w:autoSpaceDE w:val="0"/>
      <w:autoSpaceDN w:val="0"/>
      <w:adjustRightInd w:val="0"/>
      <w:textAlignment w:val="baseline"/>
    </w:pPr>
    <w:rPr>
      <w:rFonts w:ascii="Arial" w:eastAsia="楷体_GB2312" w:hAnsi="Arial"/>
      <w:sz w:val="22"/>
      <w:lang w:val="en-GB"/>
    </w:rPr>
  </w:style>
  <w:style w:type="paragraph" w:styleId="1">
    <w:name w:val="heading 1"/>
    <w:basedOn w:val="a"/>
    <w:next w:val="a"/>
    <w:link w:val="10"/>
    <w:autoRedefine/>
    <w:qFormat/>
    <w:pPr>
      <w:keepLines/>
      <w:numPr>
        <w:numId w:val="1"/>
      </w:numPr>
      <w:spacing w:line="360" w:lineRule="auto"/>
      <w:contextualSpacing/>
      <w:outlineLvl w:val="0"/>
    </w:pPr>
    <w:rPr>
      <w:rFonts w:ascii="Times New Roman" w:eastAsia="宋体" w:hAnsi="Times New Roman"/>
      <w:b/>
      <w:bCs/>
      <w:color w:val="000000"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numPr>
        <w:ilvl w:val="1"/>
        <w:numId w:val="1"/>
      </w:numPr>
      <w:spacing w:before="260" w:after="260" w:line="360" w:lineRule="auto"/>
      <w:outlineLvl w:val="1"/>
    </w:pPr>
    <w:rPr>
      <w:rFonts w:ascii="Times New Roman" w:eastAsia="宋体" w:hAnsi="Times New Roman"/>
      <w:b/>
      <w:bCs/>
      <w:color w:val="000000"/>
      <w:sz w:val="28"/>
      <w:szCs w:val="28"/>
    </w:rPr>
  </w:style>
  <w:style w:type="paragraph" w:styleId="3">
    <w:name w:val="heading 3"/>
    <w:basedOn w:val="a"/>
    <w:next w:val="a"/>
    <w:link w:val="30"/>
    <w:autoRedefine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TOC5">
    <w:name w:val="toc 5"/>
    <w:basedOn w:val="a"/>
    <w:next w:val="a"/>
    <w:autoRedefine/>
    <w:qFormat/>
    <w:pPr>
      <w:ind w:leftChars="800" w:left="1680"/>
    </w:pPr>
    <w:rPr>
      <w:rFonts w:eastAsia="宋体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  <w:rPr>
      <w:rFonts w:eastAsia="宋体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</w:pPr>
  </w:style>
  <w:style w:type="paragraph" w:styleId="a9">
    <w:name w:val="header"/>
    <w:basedOn w:val="a"/>
    <w:link w:val="aa"/>
    <w:autoRedefine/>
    <w:qFormat/>
    <w:pPr>
      <w:tabs>
        <w:tab w:val="center" w:pos="4153"/>
        <w:tab w:val="right" w:pos="8306"/>
      </w:tabs>
    </w:pPr>
  </w:style>
  <w:style w:type="paragraph" w:styleId="TOC1">
    <w:name w:val="toc 1"/>
    <w:basedOn w:val="a"/>
    <w:next w:val="a"/>
    <w:autoRedefine/>
    <w:uiPriority w:val="39"/>
    <w:qFormat/>
    <w:rPr>
      <w:rFonts w:eastAsia="宋体"/>
    </w:rPr>
  </w:style>
  <w:style w:type="paragraph" w:styleId="TOC4">
    <w:name w:val="toc 4"/>
    <w:basedOn w:val="a"/>
    <w:next w:val="a"/>
    <w:autoRedefine/>
    <w:qFormat/>
    <w:pPr>
      <w:ind w:leftChars="600" w:left="1260"/>
    </w:pPr>
    <w:rPr>
      <w:rFonts w:eastAsia="宋体"/>
    </w:rPr>
  </w:style>
  <w:style w:type="paragraph" w:styleId="31">
    <w:name w:val="Body Text Indent 3"/>
    <w:basedOn w:val="a"/>
    <w:link w:val="32"/>
    <w:autoRedefine/>
    <w:qFormat/>
    <w:pPr>
      <w:widowControl w:val="0"/>
      <w:overflowPunct/>
      <w:autoSpaceDE/>
      <w:autoSpaceDN/>
      <w:adjustRightInd/>
      <w:spacing w:line="360" w:lineRule="auto"/>
      <w:ind w:firstLineChars="200" w:firstLine="480"/>
      <w:jc w:val="both"/>
      <w:textAlignment w:val="auto"/>
    </w:pPr>
    <w:rPr>
      <w:kern w:val="2"/>
      <w:sz w:val="24"/>
      <w:szCs w:val="36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  <w:rPr>
      <w:rFonts w:eastAsia="宋体"/>
    </w:rPr>
  </w:style>
  <w:style w:type="paragraph" w:styleId="ab">
    <w:name w:val="annotation subject"/>
    <w:basedOn w:val="a3"/>
    <w:next w:val="a3"/>
    <w:link w:val="ac"/>
    <w:autoRedefine/>
    <w:qFormat/>
    <w:rPr>
      <w:b/>
      <w:bCs/>
    </w:rPr>
  </w:style>
  <w:style w:type="table" w:styleId="ad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Hyperlink"/>
    <w:autoRedefine/>
    <w:uiPriority w:val="99"/>
    <w:qFormat/>
    <w:rPr>
      <w:color w:val="0000FF"/>
      <w:u w:val="single"/>
    </w:rPr>
  </w:style>
  <w:style w:type="character" w:styleId="af0">
    <w:name w:val="annotation reference"/>
    <w:autoRedefine/>
    <w:qFormat/>
    <w:rPr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hAnsi="Times New Roman"/>
      <w:b/>
      <w:bCs/>
      <w:color w:val="000000"/>
      <w:kern w:val="44"/>
      <w:sz w:val="32"/>
      <w:szCs w:val="32"/>
      <w:lang w:val="en-GB"/>
    </w:rPr>
  </w:style>
  <w:style w:type="character" w:customStyle="1" w:styleId="30">
    <w:name w:val="标题 3 字符"/>
    <w:basedOn w:val="a0"/>
    <w:link w:val="3"/>
    <w:autoRedefine/>
    <w:qFormat/>
    <w:rPr>
      <w:rFonts w:ascii="Arial" w:eastAsia="楷体_GB2312" w:hAnsi="Arial"/>
      <w:b/>
      <w:bCs/>
      <w:sz w:val="32"/>
      <w:szCs w:val="32"/>
      <w:lang w:val="en-GB"/>
    </w:rPr>
  </w:style>
  <w:style w:type="character" w:customStyle="1" w:styleId="32">
    <w:name w:val="正文文本缩进 3 字符"/>
    <w:link w:val="31"/>
    <w:autoRedefine/>
    <w:qFormat/>
    <w:rPr>
      <w:kern w:val="2"/>
      <w:sz w:val="24"/>
      <w:szCs w:val="36"/>
    </w:rPr>
  </w:style>
  <w:style w:type="character" w:customStyle="1" w:styleId="a4">
    <w:name w:val="批注文字 字符"/>
    <w:link w:val="a3"/>
    <w:autoRedefine/>
    <w:qFormat/>
    <w:rPr>
      <w:rFonts w:ascii="Arial" w:eastAsia="楷体_GB2312" w:hAnsi="Arial"/>
      <w:sz w:val="22"/>
      <w:lang w:val="en-GB"/>
    </w:rPr>
  </w:style>
  <w:style w:type="character" w:customStyle="1" w:styleId="a6">
    <w:name w:val="批注框文本 字符"/>
    <w:link w:val="a5"/>
    <w:autoRedefine/>
    <w:qFormat/>
    <w:rPr>
      <w:rFonts w:ascii="Arial" w:eastAsia="楷体_GB2312" w:hAnsi="Arial"/>
      <w:sz w:val="18"/>
      <w:szCs w:val="18"/>
      <w:lang w:val="en-GB"/>
    </w:rPr>
  </w:style>
  <w:style w:type="character" w:customStyle="1" w:styleId="ac">
    <w:name w:val="批注主题 字符"/>
    <w:link w:val="ab"/>
    <w:autoRedefine/>
    <w:qFormat/>
    <w:rPr>
      <w:rFonts w:ascii="Arial" w:eastAsia="楷体_GB2312" w:hAnsi="Arial"/>
      <w:b/>
      <w:bCs/>
      <w:sz w:val="22"/>
      <w:lang w:val="en-GB"/>
    </w:rPr>
  </w:style>
  <w:style w:type="character" w:customStyle="1" w:styleId="aa">
    <w:name w:val="页眉 字符"/>
    <w:link w:val="a9"/>
    <w:autoRedefine/>
    <w:qFormat/>
    <w:rPr>
      <w:rFonts w:ascii="Arial" w:eastAsia="楷体_GB2312" w:hAnsi="Arial"/>
      <w:sz w:val="22"/>
      <w:lang w:val="en-GB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character" w:customStyle="1" w:styleId="20">
    <w:name w:val="标题 2 字符"/>
    <w:basedOn w:val="a0"/>
    <w:link w:val="2"/>
    <w:autoRedefine/>
    <w:qFormat/>
    <w:rPr>
      <w:rFonts w:ascii="Times New Roman" w:hAnsi="Times New Roman"/>
      <w:b/>
      <w:bCs/>
      <w:color w:val="000000"/>
      <w:sz w:val="28"/>
      <w:szCs w:val="28"/>
      <w:lang w:val="en-GB"/>
    </w:rPr>
  </w:style>
  <w:style w:type="character" w:customStyle="1" w:styleId="a8">
    <w:name w:val="页脚 字符"/>
    <w:basedOn w:val="a0"/>
    <w:link w:val="a7"/>
    <w:autoRedefine/>
    <w:uiPriority w:val="99"/>
    <w:qFormat/>
    <w:rPr>
      <w:rFonts w:ascii="Arial" w:eastAsia="楷体_GB2312" w:hAnsi="Arial"/>
      <w:sz w:val="22"/>
      <w:lang w:val="en-GB"/>
    </w:rPr>
  </w:style>
  <w:style w:type="paragraph" w:customStyle="1" w:styleId="Style27">
    <w:name w:val="_Style 27"/>
    <w:basedOn w:val="a"/>
    <w:next w:val="af1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paragraph" w:styleId="af1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Style30">
    <w:name w:val="_Style 30"/>
    <w:basedOn w:val="a"/>
    <w:next w:val="af1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keepNext/>
      <w:numPr>
        <w:numId w:val="0"/>
      </w:numPr>
      <w:overflowPunct/>
      <w:autoSpaceDE/>
      <w:autoSpaceDN/>
      <w:adjustRightInd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paragraph" w:customStyle="1" w:styleId="11">
    <w:name w:val="修订1"/>
    <w:autoRedefine/>
    <w:hidden/>
    <w:uiPriority w:val="99"/>
    <w:unhideWhenUsed/>
    <w:qFormat/>
    <w:rPr>
      <w:rFonts w:ascii="Arial" w:eastAsia="楷体_GB2312" w:hAnsi="Arial"/>
      <w:sz w:val="22"/>
      <w:lang w:val="en-GB"/>
    </w:rPr>
  </w:style>
  <w:style w:type="character" w:customStyle="1" w:styleId="12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"/>
    <w:autoRedefine/>
    <w:uiPriority w:val="39"/>
    <w:unhideWhenUsed/>
    <w:qFormat/>
    <w:pPr>
      <w:keepNext/>
      <w:numPr>
        <w:numId w:val="0"/>
      </w:numPr>
      <w:overflowPunct/>
      <w:autoSpaceDE/>
      <w:autoSpaceDN/>
      <w:adjustRightInd/>
      <w:spacing w:before="240" w:line="259" w:lineRule="auto"/>
      <w:contextualSpacing w:val="0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character" w:customStyle="1" w:styleId="21">
    <w:name w:val="未处理的提及2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F40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F742F0-74AE-4315-B38F-5E51D4BCBB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0593A-6B34-4AE3-8703-1356DA89C94D}"/>
</file>

<file path=customXml/itemProps3.xml><?xml version="1.0" encoding="utf-8"?>
<ds:datastoreItem xmlns:ds="http://schemas.openxmlformats.org/officeDocument/2006/customXml" ds:itemID="{8CA0535D-F938-4A38-AE8A-22CCF2D853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085DC0D-F6BD-4849-B71B-CEBC6209FB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370</Words>
  <Characters>2114</Characters>
  <Application>Microsoft Office Word</Application>
  <DocSecurity>0</DocSecurity>
  <Lines>17</Lines>
  <Paragraphs>4</Paragraphs>
  <ScaleCrop>false</ScaleCrop>
  <Company>China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标题：文件编写标准</dc:title>
  <dc:creator>User</dc:creator>
  <cp:lastModifiedBy>肖薇</cp:lastModifiedBy>
  <cp:revision>57</cp:revision>
  <cp:lastPrinted>2020-04-07T07:43:00Z</cp:lastPrinted>
  <dcterms:created xsi:type="dcterms:W3CDTF">2022-12-08T10:18:00Z</dcterms:created>
  <dcterms:modified xsi:type="dcterms:W3CDTF">2024-06-18T09:47:00Z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ContentTypeId">
    <vt:lpwstr>0x0101007E55CB5C5F613543B2462851545DCF55</vt:lpwstr>
  </property>
  <property fmtid="{D5CDD505-2E9C-101B-9397-08002B2CF9AE}" pid="4" name="ICV">
    <vt:lpwstr>F215C2E8B5924906A2041D7B1EB75B36_12</vt:lpwstr>
  </property>
</Properties>
</file>