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9F426" w14:textId="77777777" w:rsidR="001702F1" w:rsidRDefault="000C4E74">
      <w:pPr>
        <w:pStyle w:val="1"/>
        <w:rPr>
          <w:lang w:val="en-US"/>
        </w:rPr>
      </w:pPr>
      <w:r>
        <w:rPr>
          <w:lang w:val="en-US"/>
        </w:rPr>
        <w:t xml:space="preserve">  </w:t>
      </w:r>
    </w:p>
    <w:p w14:paraId="2AF9F427" w14:textId="77777777" w:rsidR="001702F1" w:rsidRDefault="001702F1">
      <w:pPr>
        <w:spacing w:line="360" w:lineRule="auto"/>
        <w:jc w:val="both"/>
        <w:rPr>
          <w:rFonts w:ascii="Times New Roman" w:eastAsia="宋体" w:hAnsi="Times New Roman"/>
          <w:b/>
          <w:sz w:val="30"/>
          <w:szCs w:val="30"/>
          <w:lang w:val="en-US"/>
        </w:rPr>
      </w:pPr>
    </w:p>
    <w:p w14:paraId="2AF9F428" w14:textId="77777777" w:rsidR="001702F1" w:rsidRDefault="001702F1">
      <w:pPr>
        <w:spacing w:line="360" w:lineRule="auto"/>
        <w:jc w:val="both"/>
        <w:rPr>
          <w:rFonts w:ascii="Times New Roman" w:eastAsia="宋体" w:hAnsi="Times New Roman"/>
          <w:b/>
          <w:sz w:val="30"/>
          <w:szCs w:val="30"/>
          <w:lang w:val="en-US"/>
        </w:rPr>
      </w:pPr>
    </w:p>
    <w:p w14:paraId="2AF9F429" w14:textId="77777777" w:rsidR="001702F1" w:rsidRDefault="001702F1">
      <w:pPr>
        <w:spacing w:line="360" w:lineRule="auto"/>
        <w:jc w:val="both"/>
        <w:rPr>
          <w:rFonts w:ascii="Times New Roman" w:eastAsia="宋体" w:hAnsi="Times New Roman"/>
          <w:b/>
          <w:sz w:val="30"/>
          <w:szCs w:val="30"/>
          <w:lang w:val="en-US"/>
        </w:rPr>
      </w:pPr>
    </w:p>
    <w:p w14:paraId="2AF9F42A" w14:textId="77777777" w:rsidR="001702F1" w:rsidRDefault="001702F1">
      <w:pPr>
        <w:spacing w:line="360" w:lineRule="auto"/>
        <w:jc w:val="both"/>
        <w:rPr>
          <w:rFonts w:ascii="Times New Roman" w:eastAsia="宋体" w:hAnsi="Times New Roman"/>
          <w:b/>
          <w:sz w:val="30"/>
          <w:szCs w:val="30"/>
          <w:lang w:val="en-US"/>
        </w:rPr>
      </w:pPr>
    </w:p>
    <w:p w14:paraId="2AF9F42B" w14:textId="77777777" w:rsidR="001702F1" w:rsidRDefault="001702F1">
      <w:pPr>
        <w:spacing w:line="360" w:lineRule="auto"/>
        <w:jc w:val="both"/>
        <w:rPr>
          <w:rFonts w:ascii="Times New Roman" w:eastAsia="宋体" w:hAnsi="Times New Roman"/>
          <w:b/>
          <w:sz w:val="30"/>
          <w:szCs w:val="30"/>
          <w:lang w:val="en-US"/>
        </w:rPr>
      </w:pPr>
    </w:p>
    <w:p w14:paraId="2AF9F42C" w14:textId="77777777" w:rsidR="001702F1" w:rsidRDefault="000C4E74">
      <w:pPr>
        <w:spacing w:line="360" w:lineRule="auto"/>
        <w:jc w:val="center"/>
        <w:outlineLvl w:val="0"/>
        <w:rPr>
          <w:rFonts w:ascii="Times New Roman" w:eastAsia="宋体" w:hAnsi="Times New Roman"/>
          <w:b/>
          <w:sz w:val="48"/>
          <w:szCs w:val="48"/>
          <w:lang w:val="en-US"/>
        </w:rPr>
      </w:pPr>
      <w:bookmarkStart w:id="0" w:name="_Toc22579"/>
      <w:bookmarkStart w:id="1" w:name="_Toc93654093"/>
      <w:bookmarkStart w:id="2" w:name="_Toc121391594"/>
      <w:r>
        <w:rPr>
          <w:rFonts w:ascii="Times New Roman" w:eastAsia="宋体" w:hAnsi="Times New Roman" w:hint="eastAsia"/>
          <w:b/>
          <w:sz w:val="48"/>
          <w:szCs w:val="48"/>
          <w:lang w:val="en-US"/>
        </w:rPr>
        <w:t>模型配置管理报告</w:t>
      </w:r>
      <w:bookmarkEnd w:id="0"/>
      <w:bookmarkEnd w:id="1"/>
      <w:bookmarkEnd w:id="2"/>
    </w:p>
    <w:p w14:paraId="2AF9F42D" w14:textId="77777777" w:rsidR="001702F1" w:rsidRDefault="001702F1">
      <w:pPr>
        <w:spacing w:line="360" w:lineRule="auto"/>
        <w:ind w:firstLineChars="1046" w:firstLine="3150"/>
        <w:jc w:val="both"/>
        <w:rPr>
          <w:rFonts w:ascii="Times New Roman" w:eastAsia="宋体" w:hAnsi="Times New Roman"/>
          <w:b/>
          <w:sz w:val="30"/>
          <w:szCs w:val="30"/>
        </w:rPr>
      </w:pPr>
    </w:p>
    <w:p w14:paraId="2AF9F42E" w14:textId="77777777" w:rsidR="001702F1" w:rsidRDefault="001702F1">
      <w:pPr>
        <w:spacing w:line="360" w:lineRule="auto"/>
        <w:ind w:firstLineChars="1046" w:firstLine="3150"/>
        <w:jc w:val="both"/>
        <w:rPr>
          <w:rFonts w:ascii="Times New Roman" w:eastAsia="宋体" w:hAnsi="Times New Roman"/>
          <w:b/>
          <w:sz w:val="30"/>
          <w:szCs w:val="30"/>
        </w:rPr>
      </w:pPr>
    </w:p>
    <w:p w14:paraId="2AF9F42F" w14:textId="77777777" w:rsidR="001702F1" w:rsidRDefault="001702F1">
      <w:pPr>
        <w:spacing w:line="360" w:lineRule="auto"/>
        <w:ind w:firstLineChars="1046" w:firstLine="3150"/>
        <w:jc w:val="both"/>
        <w:rPr>
          <w:rFonts w:ascii="Times New Roman" w:eastAsia="宋体" w:hAnsi="Times New Roman"/>
          <w:b/>
          <w:sz w:val="30"/>
          <w:szCs w:val="30"/>
        </w:rPr>
      </w:pPr>
    </w:p>
    <w:p w14:paraId="2AF9F430" w14:textId="77777777" w:rsidR="001702F1" w:rsidRDefault="001702F1">
      <w:pPr>
        <w:spacing w:line="360" w:lineRule="auto"/>
        <w:jc w:val="both"/>
        <w:rPr>
          <w:rFonts w:ascii="Times New Roman" w:eastAsia="宋体" w:hAnsi="Times New Roman"/>
          <w:b/>
          <w:sz w:val="30"/>
          <w:szCs w:val="30"/>
        </w:rPr>
      </w:pPr>
    </w:p>
    <w:p w14:paraId="2AF9F431" w14:textId="77777777" w:rsidR="001702F1" w:rsidRDefault="001702F1">
      <w:pPr>
        <w:spacing w:line="360" w:lineRule="auto"/>
        <w:ind w:firstLineChars="1046" w:firstLine="3150"/>
        <w:jc w:val="both"/>
        <w:rPr>
          <w:rFonts w:ascii="Times New Roman" w:eastAsia="宋体" w:hAnsi="Times New Roman"/>
          <w:b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1702F1" w14:paraId="2AF9F436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2AF9F432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  <w:lang w:val="en-US"/>
              </w:rPr>
              <w:t>编制</w:t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部门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2AF9F433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模型部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2AF9F434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文件版本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2AF9F435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A0</w:t>
            </w:r>
          </w:p>
        </w:tc>
      </w:tr>
      <w:tr w:rsidR="001702F1" w14:paraId="2AF9F43B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2AF9F437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编制人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2AF9F438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2AF9F439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日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   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期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2AF9F43A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</w:rPr>
            </w:pPr>
          </w:p>
        </w:tc>
      </w:tr>
      <w:tr w:rsidR="001702F1" w14:paraId="2AF9F440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9F43C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审核人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9F43D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9F43E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日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   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9F43F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</w:rPr>
            </w:pPr>
          </w:p>
        </w:tc>
      </w:tr>
      <w:tr w:rsidR="001702F1" w14:paraId="2AF9F445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9F441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批准人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9F442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9F443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日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   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9F444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  <w:lang w:val="en-US"/>
              </w:rPr>
            </w:pPr>
          </w:p>
        </w:tc>
      </w:tr>
      <w:tr w:rsidR="001702F1" w14:paraId="2AF9F448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9F446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F9F447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  <w:lang w:val="en-US"/>
              </w:rPr>
            </w:pPr>
          </w:p>
        </w:tc>
      </w:tr>
    </w:tbl>
    <w:p w14:paraId="2AF9F449" w14:textId="77777777" w:rsidR="001702F1" w:rsidRDefault="001702F1">
      <w:pPr>
        <w:snapToGrid w:val="0"/>
        <w:spacing w:line="360" w:lineRule="auto"/>
        <w:rPr>
          <w:rFonts w:ascii="Times New Roman" w:eastAsia="宋体" w:hAnsi="Times New Roman"/>
          <w:sz w:val="24"/>
          <w:szCs w:val="24"/>
        </w:rPr>
      </w:pPr>
    </w:p>
    <w:p w14:paraId="2AF9F44A" w14:textId="77777777" w:rsidR="001702F1" w:rsidRDefault="001702F1">
      <w:pPr>
        <w:snapToGrid w:val="0"/>
        <w:rPr>
          <w:rFonts w:ascii="Times New Roman" w:eastAsia="宋体" w:hAnsi="Times New Roman"/>
          <w:sz w:val="24"/>
          <w:szCs w:val="24"/>
        </w:rPr>
        <w:sectPr w:rsidR="001702F1">
          <w:headerReference w:type="default" r:id="rId9"/>
          <w:pgSz w:w="11906" w:h="16838"/>
          <w:pgMar w:top="1440" w:right="1803" w:bottom="1440" w:left="1803" w:header="1134" w:footer="1134" w:gutter="0"/>
          <w:cols w:space="720"/>
          <w:docGrid w:type="lines" w:linePitch="312"/>
        </w:sectPr>
      </w:pPr>
    </w:p>
    <w:p w14:paraId="2AF9F44B" w14:textId="77777777" w:rsidR="001702F1" w:rsidRDefault="001702F1">
      <w:pPr>
        <w:snapToGrid w:val="0"/>
        <w:rPr>
          <w:rFonts w:ascii="Times New Roman" w:eastAsia="宋体" w:hAnsi="Times New Roman"/>
          <w:sz w:val="24"/>
          <w:szCs w:val="24"/>
        </w:rPr>
      </w:pPr>
    </w:p>
    <w:p w14:paraId="2AF9F44C" w14:textId="77777777" w:rsidR="001702F1" w:rsidRDefault="000C4E74">
      <w:pPr>
        <w:snapToGrid w:val="0"/>
        <w:jc w:val="center"/>
        <w:outlineLvl w:val="0"/>
        <w:rPr>
          <w:rFonts w:ascii="Times New Roman" w:eastAsia="宋体" w:hAnsi="Times New Roman"/>
          <w:b/>
          <w:bCs/>
          <w:sz w:val="32"/>
          <w:szCs w:val="32"/>
        </w:rPr>
      </w:pPr>
      <w:bookmarkStart w:id="3" w:name="_Toc5362"/>
      <w:r>
        <w:rPr>
          <w:rFonts w:ascii="Times New Roman" w:eastAsia="宋体" w:hAnsi="Times New Roman"/>
          <w:b/>
          <w:bCs/>
          <w:sz w:val="32"/>
          <w:szCs w:val="32"/>
        </w:rPr>
        <w:t>文件修订记录</w:t>
      </w:r>
      <w:bookmarkEnd w:id="3"/>
    </w:p>
    <w:p w14:paraId="2AF9F44D" w14:textId="77777777" w:rsidR="001702F1" w:rsidRDefault="001702F1">
      <w:pPr>
        <w:snapToGrid w:val="0"/>
        <w:jc w:val="center"/>
        <w:rPr>
          <w:rFonts w:ascii="Times New Roman" w:eastAsia="宋体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161"/>
        <w:gridCol w:w="3402"/>
        <w:gridCol w:w="1276"/>
        <w:gridCol w:w="1390"/>
      </w:tblGrid>
      <w:tr w:rsidR="001702F1" w14:paraId="2AF9F453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2AF9F44E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修改日期</w:t>
            </w: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2AF9F44F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版本号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2AF9F450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修订说明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AF9F451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修订人</w:t>
            </w: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2AF9F452" w14:textId="77777777" w:rsidR="001702F1" w:rsidRDefault="000C4E74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批准人</w:t>
            </w:r>
          </w:p>
        </w:tc>
      </w:tr>
      <w:tr w:rsidR="001702F1" w14:paraId="2AF9F459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2AF9F454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2AF9F455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2AF9F456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AF9F457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2AF9F458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1702F1" w14:paraId="2AF9F45F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2AF9F45A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2AF9F45B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2AF9F45C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AF9F45D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2AF9F45E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1702F1" w14:paraId="2AF9F465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2AF9F460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 w14:paraId="2AF9F461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2AF9F462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AF9F463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2AF9F464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1702F1" w14:paraId="2AF9F46B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2AF9F466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 w14:paraId="2AF9F467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2AF9F468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AF9F469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2AF9F46A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1702F1" w14:paraId="2AF9F471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2AF9F46C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2AF9F46D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2AF9F46E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AF9F46F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2AF9F470" w14:textId="77777777" w:rsidR="001702F1" w:rsidRDefault="001702F1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14:paraId="2AF9F472" w14:textId="77777777" w:rsidR="001702F1" w:rsidRDefault="001702F1">
      <w:pPr>
        <w:pStyle w:val="1"/>
      </w:pPr>
    </w:p>
    <w:p w14:paraId="2AF9F473" w14:textId="77777777" w:rsidR="001702F1" w:rsidRDefault="001702F1">
      <w:pPr>
        <w:pStyle w:val="TOC10"/>
        <w:spacing w:line="360" w:lineRule="auto"/>
        <w:jc w:val="center"/>
        <w:rPr>
          <w:rFonts w:ascii="Arial" w:eastAsia="楷体_GB2312" w:hAnsi="Arial" w:cs="Times New Roman"/>
          <w:color w:val="auto"/>
          <w:sz w:val="22"/>
          <w:szCs w:val="20"/>
          <w:lang w:val="zh-CN"/>
        </w:rPr>
        <w:sectPr w:rsidR="001702F1">
          <w:footerReference w:type="default" r:id="rId10"/>
          <w:pgSz w:w="11906" w:h="16838"/>
          <w:pgMar w:top="1440" w:right="1803" w:bottom="1440" w:left="1803" w:header="1134" w:footer="1134" w:gutter="0"/>
          <w:pgNumType w:start="1"/>
          <w:cols w:space="720"/>
          <w:docGrid w:type="lines" w:linePitch="312"/>
        </w:sectPr>
      </w:pPr>
    </w:p>
    <w:sdt>
      <w:sdtPr>
        <w:rPr>
          <w:rFonts w:ascii="宋体" w:eastAsia="宋体" w:hAnsi="宋体"/>
          <w:sz w:val="21"/>
        </w:rPr>
        <w:id w:val="147480761"/>
        <w15:color w:val="DBDBDB"/>
        <w:docPartObj>
          <w:docPartGallery w:val="Table of Contents"/>
          <w:docPartUnique/>
        </w:docPartObj>
      </w:sdtPr>
      <w:sdtContent>
        <w:p w14:paraId="2AF9F474" w14:textId="77777777" w:rsidR="001702F1" w:rsidRDefault="000C4E74">
          <w:pPr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 w14:paraId="2AF9F475" w14:textId="77777777" w:rsidR="001702F1" w:rsidRDefault="000C4E74">
          <w:pPr>
            <w:pStyle w:val="WPSOffice1"/>
            <w:tabs>
              <w:tab w:val="right" w:leader="dot" w:pos="830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</w:p>
        <w:p w14:paraId="2AF9F476" w14:textId="77777777" w:rsidR="001702F1" w:rsidRDefault="00000000">
          <w:pPr>
            <w:pStyle w:val="WPSOffice1"/>
            <w:tabs>
              <w:tab w:val="right" w:leader="dot" w:pos="8300"/>
            </w:tabs>
          </w:pPr>
          <w:hyperlink w:anchor="_Toc19442" w:history="1">
            <w:r w:rsidR="000C4E74">
              <w:rPr>
                <w:rFonts w:hint="eastAsia"/>
              </w:rPr>
              <w:t xml:space="preserve">1. </w:t>
            </w:r>
            <w:r w:rsidR="000C4E74">
              <w:rPr>
                <w:rFonts w:hint="eastAsia"/>
              </w:rPr>
              <w:t>目的</w:t>
            </w:r>
            <w:r w:rsidR="000C4E74">
              <w:tab/>
            </w:r>
            <w:r w:rsidR="000C4E74">
              <w:fldChar w:fldCharType="begin"/>
            </w:r>
            <w:r w:rsidR="000C4E74">
              <w:instrText xml:space="preserve"> PAGEREF _Toc19442 \h </w:instrText>
            </w:r>
            <w:r w:rsidR="000C4E74">
              <w:fldChar w:fldCharType="separate"/>
            </w:r>
            <w:r w:rsidR="000C4E74">
              <w:t>2</w:t>
            </w:r>
            <w:r w:rsidR="000C4E74">
              <w:fldChar w:fldCharType="end"/>
            </w:r>
          </w:hyperlink>
        </w:p>
        <w:p w14:paraId="2AF9F477" w14:textId="77777777" w:rsidR="001702F1" w:rsidRDefault="00000000">
          <w:pPr>
            <w:pStyle w:val="WPSOffice1"/>
            <w:tabs>
              <w:tab w:val="right" w:leader="dot" w:pos="8300"/>
            </w:tabs>
          </w:pPr>
          <w:hyperlink w:anchor="_Toc14311" w:history="1">
            <w:r w:rsidR="000C4E74">
              <w:t xml:space="preserve">2. </w:t>
            </w:r>
            <w:r w:rsidR="000C4E74">
              <w:rPr>
                <w:rFonts w:hint="eastAsia"/>
              </w:rPr>
              <w:t>范围</w:t>
            </w:r>
            <w:r w:rsidR="000C4E74">
              <w:tab/>
            </w:r>
            <w:r w:rsidR="000C4E74">
              <w:fldChar w:fldCharType="begin"/>
            </w:r>
            <w:r w:rsidR="000C4E74">
              <w:instrText xml:space="preserve"> PAGEREF _Toc14311 \h </w:instrText>
            </w:r>
            <w:r w:rsidR="000C4E74">
              <w:fldChar w:fldCharType="separate"/>
            </w:r>
            <w:r w:rsidR="000C4E74">
              <w:t>2</w:t>
            </w:r>
            <w:r w:rsidR="000C4E74">
              <w:fldChar w:fldCharType="end"/>
            </w:r>
          </w:hyperlink>
        </w:p>
        <w:p w14:paraId="2AF9F478" w14:textId="77777777" w:rsidR="001702F1" w:rsidRDefault="00000000">
          <w:pPr>
            <w:pStyle w:val="WPSOffice1"/>
            <w:tabs>
              <w:tab w:val="right" w:leader="dot" w:pos="8300"/>
            </w:tabs>
          </w:pPr>
          <w:hyperlink w:anchor="_Toc30490" w:history="1">
            <w:r w:rsidR="000C4E74">
              <w:t xml:space="preserve">3. </w:t>
            </w:r>
            <w:r w:rsidR="000C4E74">
              <w:rPr>
                <w:rFonts w:hint="eastAsia"/>
              </w:rPr>
              <w:t>软件配置状态</w:t>
            </w:r>
            <w:r w:rsidR="000C4E74">
              <w:tab/>
            </w:r>
            <w:r w:rsidR="000C4E74">
              <w:fldChar w:fldCharType="begin"/>
            </w:r>
            <w:r w:rsidR="000C4E74">
              <w:instrText xml:space="preserve"> PAGEREF _Toc30490 \h </w:instrText>
            </w:r>
            <w:r w:rsidR="000C4E74">
              <w:fldChar w:fldCharType="separate"/>
            </w:r>
            <w:r w:rsidR="000C4E74">
              <w:t>2</w:t>
            </w:r>
            <w:r w:rsidR="000C4E74">
              <w:fldChar w:fldCharType="end"/>
            </w:r>
          </w:hyperlink>
        </w:p>
        <w:p w14:paraId="2AF9F479" w14:textId="77777777" w:rsidR="001702F1" w:rsidRDefault="00000000">
          <w:pPr>
            <w:pStyle w:val="WPSOffice2"/>
            <w:tabs>
              <w:tab w:val="right" w:leader="dot" w:pos="8300"/>
            </w:tabs>
            <w:ind w:left="440"/>
          </w:pPr>
          <w:hyperlink w:anchor="_Toc20093" w:history="1">
            <w:r w:rsidR="000C4E74">
              <w:rPr>
                <w:rFonts w:hint="eastAsia"/>
                <w:szCs w:val="21"/>
              </w:rPr>
              <w:t>3</w:t>
            </w:r>
            <w:r w:rsidR="000C4E74">
              <w:rPr>
                <w:szCs w:val="21"/>
              </w:rPr>
              <w:t xml:space="preserve">.1 </w:t>
            </w:r>
            <w:r w:rsidR="000C4E74">
              <w:rPr>
                <w:szCs w:val="21"/>
              </w:rPr>
              <w:t>软件配置项</w:t>
            </w:r>
            <w:r w:rsidR="000C4E74">
              <w:t>状态</w:t>
            </w:r>
            <w:r w:rsidR="000C4E74">
              <w:t>(</w:t>
            </w:r>
            <w:r w:rsidR="000C4E74">
              <w:t>不包括</w:t>
            </w:r>
            <w:r w:rsidR="000C4E74">
              <w:rPr>
                <w:rFonts w:hint="eastAsia"/>
              </w:rPr>
              <w:t>现成</w:t>
            </w:r>
            <w:r w:rsidR="000C4E74">
              <w:t>软件</w:t>
            </w:r>
            <w:r w:rsidR="000C4E74">
              <w:t>)</w:t>
            </w:r>
            <w:r w:rsidR="000C4E74">
              <w:tab/>
            </w:r>
            <w:r w:rsidR="000C4E74">
              <w:fldChar w:fldCharType="begin"/>
            </w:r>
            <w:r w:rsidR="000C4E74">
              <w:instrText xml:space="preserve"> PAGEREF _Toc20093 \h </w:instrText>
            </w:r>
            <w:r w:rsidR="000C4E74">
              <w:fldChar w:fldCharType="separate"/>
            </w:r>
            <w:r w:rsidR="000C4E74">
              <w:t>2</w:t>
            </w:r>
            <w:r w:rsidR="000C4E74">
              <w:fldChar w:fldCharType="end"/>
            </w:r>
          </w:hyperlink>
        </w:p>
        <w:p w14:paraId="2AF9F47A" w14:textId="77777777" w:rsidR="001702F1" w:rsidRDefault="00000000">
          <w:pPr>
            <w:pStyle w:val="WPSOffice2"/>
            <w:tabs>
              <w:tab w:val="right" w:leader="dot" w:pos="8300"/>
            </w:tabs>
            <w:ind w:left="440"/>
          </w:pPr>
          <w:hyperlink w:anchor="_Toc28371" w:history="1">
            <w:r w:rsidR="000C4E74">
              <w:rPr>
                <w:rFonts w:hint="eastAsia"/>
              </w:rPr>
              <w:t>3</w:t>
            </w:r>
            <w:r w:rsidR="000C4E74">
              <w:t xml:space="preserve">.2 </w:t>
            </w:r>
            <w:r w:rsidR="000C4E74">
              <w:rPr>
                <w:rFonts w:hint="eastAsia"/>
              </w:rPr>
              <w:t>现成</w:t>
            </w:r>
            <w:r w:rsidR="000C4E74">
              <w:t>软件配置状态</w:t>
            </w:r>
            <w:r w:rsidR="000C4E74">
              <w:tab/>
            </w:r>
            <w:r w:rsidR="000C4E74">
              <w:fldChar w:fldCharType="begin"/>
            </w:r>
            <w:r w:rsidR="000C4E74">
              <w:instrText xml:space="preserve"> PAGEREF _Toc28371 \h </w:instrText>
            </w:r>
            <w:r w:rsidR="000C4E74">
              <w:fldChar w:fldCharType="separate"/>
            </w:r>
            <w:r w:rsidR="000C4E74">
              <w:t>3</w:t>
            </w:r>
            <w:r w:rsidR="000C4E74">
              <w:fldChar w:fldCharType="end"/>
            </w:r>
          </w:hyperlink>
        </w:p>
        <w:p w14:paraId="2AF9F47B" w14:textId="77777777" w:rsidR="001702F1" w:rsidRDefault="00000000">
          <w:pPr>
            <w:pStyle w:val="WPSOffice1"/>
            <w:tabs>
              <w:tab w:val="right" w:leader="dot" w:pos="8300"/>
            </w:tabs>
          </w:pPr>
          <w:hyperlink w:anchor="_Toc10753" w:history="1">
            <w:r w:rsidR="000C4E74">
              <w:rPr>
                <w:rFonts w:hint="eastAsia"/>
              </w:rPr>
              <w:t>附件</w:t>
            </w:r>
            <w:r w:rsidR="000C4E74">
              <w:rPr>
                <w:rFonts w:hint="eastAsia"/>
              </w:rPr>
              <w:t xml:space="preserve"> </w:t>
            </w:r>
            <w:r w:rsidR="000C4E74">
              <w:t xml:space="preserve">1 </w:t>
            </w:r>
            <w:r w:rsidR="000C4E74">
              <w:rPr>
                <w:rFonts w:hint="eastAsia"/>
              </w:rPr>
              <w:t>评审记录</w:t>
            </w:r>
            <w:r w:rsidR="000C4E74">
              <w:tab/>
            </w:r>
            <w:r w:rsidR="000C4E74">
              <w:fldChar w:fldCharType="begin"/>
            </w:r>
            <w:r w:rsidR="000C4E74">
              <w:instrText xml:space="preserve"> PAGEREF _Toc10753 \h </w:instrText>
            </w:r>
            <w:r w:rsidR="000C4E74">
              <w:fldChar w:fldCharType="separate"/>
            </w:r>
            <w:r w:rsidR="000C4E74">
              <w:t>5</w:t>
            </w:r>
            <w:r w:rsidR="000C4E74">
              <w:fldChar w:fldCharType="end"/>
            </w:r>
          </w:hyperlink>
        </w:p>
        <w:p w14:paraId="2AF9F47C" w14:textId="77777777" w:rsidR="001702F1" w:rsidRDefault="000C4E74">
          <w:r>
            <w:fldChar w:fldCharType="end"/>
          </w:r>
        </w:p>
      </w:sdtContent>
    </w:sdt>
    <w:p w14:paraId="2AF9F47D" w14:textId="77777777" w:rsidR="001702F1" w:rsidRDefault="000C4E74">
      <w:pPr>
        <w:overflowPunct/>
        <w:autoSpaceDE/>
        <w:autoSpaceDN/>
        <w:adjustRightInd/>
        <w:textAlignment w:val="auto"/>
        <w:rPr>
          <w:rFonts w:ascii="Times New Roman" w:eastAsia="宋体" w:hAnsi="Times New Roman"/>
          <w:b/>
          <w:bCs/>
          <w:kern w:val="44"/>
          <w:sz w:val="32"/>
          <w:szCs w:val="32"/>
        </w:rPr>
      </w:pPr>
      <w:r>
        <w:rPr>
          <w:rFonts w:ascii="Times New Roman" w:eastAsia="宋体" w:hAnsi="Times New Roman"/>
          <w:b/>
          <w:bCs/>
          <w:kern w:val="44"/>
          <w:sz w:val="32"/>
          <w:szCs w:val="32"/>
        </w:rPr>
        <w:br w:type="page"/>
      </w:r>
    </w:p>
    <w:p w14:paraId="2AF9F47E" w14:textId="77777777" w:rsidR="001702F1" w:rsidRDefault="000C4E74">
      <w:pPr>
        <w:pStyle w:val="1"/>
      </w:pPr>
      <w:bookmarkStart w:id="4" w:name="_Toc19442"/>
      <w:r>
        <w:rPr>
          <w:rFonts w:hint="eastAsia"/>
        </w:rPr>
        <w:lastRenderedPageBreak/>
        <w:t xml:space="preserve">1. </w:t>
      </w:r>
      <w:r>
        <w:rPr>
          <w:rFonts w:hint="eastAsia"/>
        </w:rPr>
        <w:t>目的</w:t>
      </w:r>
      <w:bookmarkEnd w:id="4"/>
    </w:p>
    <w:p w14:paraId="2AF9F47F" w14:textId="77777777" w:rsidR="001702F1" w:rsidRDefault="000C4E74">
      <w:pPr>
        <w:spacing w:line="360" w:lineRule="auto"/>
        <w:ind w:firstLine="420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 w:hint="eastAsia"/>
          <w:color w:val="000000"/>
          <w:sz w:val="21"/>
          <w:szCs w:val="21"/>
        </w:rPr>
        <w:t>模型</w:t>
      </w:r>
      <w:r>
        <w:rPr>
          <w:rFonts w:ascii="Times New Roman" w:eastAsia="宋体" w:hAnsi="Times New Roman"/>
          <w:color w:val="000000"/>
          <w:sz w:val="21"/>
          <w:szCs w:val="21"/>
        </w:rPr>
        <w:t>配置管理报告的目的是保持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模型</w:t>
      </w:r>
      <w:r>
        <w:rPr>
          <w:rFonts w:ascii="Times New Roman" w:eastAsia="宋体" w:hAnsi="Times New Roman"/>
          <w:color w:val="000000"/>
          <w:sz w:val="21"/>
          <w:szCs w:val="21"/>
        </w:rPr>
        <w:t>配置项的历史记录可追溯性。</w:t>
      </w:r>
    </w:p>
    <w:p w14:paraId="2AF9F480" w14:textId="77777777" w:rsidR="001702F1" w:rsidRDefault="000C4E74">
      <w:pPr>
        <w:pStyle w:val="1"/>
      </w:pPr>
      <w:bookmarkStart w:id="5" w:name="_Toc14311"/>
      <w:r>
        <w:t xml:space="preserve">2. </w:t>
      </w:r>
      <w:r>
        <w:rPr>
          <w:rFonts w:hint="eastAsia"/>
        </w:rPr>
        <w:t>范围</w:t>
      </w:r>
      <w:bookmarkEnd w:id="5"/>
    </w:p>
    <w:p w14:paraId="2AF9F481" w14:textId="17EC6573" w:rsidR="001702F1" w:rsidRDefault="000C4E74">
      <w:pPr>
        <w:spacing w:line="360" w:lineRule="auto"/>
        <w:ind w:firstLineChars="200" w:firstLine="420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本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模型</w:t>
      </w:r>
      <w:r>
        <w:rPr>
          <w:rFonts w:ascii="Times New Roman" w:eastAsia="宋体" w:hAnsi="Times New Roman"/>
          <w:color w:val="000000"/>
          <w:sz w:val="21"/>
          <w:szCs w:val="21"/>
        </w:rPr>
        <w:t>配置管理状态报告适用于</w:t>
      </w:r>
      <w:r w:rsidR="00810C3B">
        <w:rPr>
          <w:rFonts w:ascii="Times New Roman" w:eastAsia="宋体" w:hAnsi="Times New Roman" w:hint="eastAsia"/>
          <w:color w:val="000000"/>
          <w:sz w:val="21"/>
          <w:szCs w:val="21"/>
          <w:lang w:val="en-US"/>
        </w:rPr>
        <w:t>肺栓塞</w:t>
      </w:r>
      <w:r>
        <w:rPr>
          <w:rFonts w:ascii="Times New Roman" w:eastAsia="宋体" w:hAnsi="Times New Roman"/>
          <w:color w:val="000000"/>
          <w:sz w:val="21"/>
          <w:szCs w:val="21"/>
          <w:lang w:val="en-US"/>
        </w:rPr>
        <w:t>CT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造影图像辅助评估软件产品的模型开发过程和迭代过程。上述过程的所有配置项都应受控。</w:t>
      </w:r>
    </w:p>
    <w:p w14:paraId="2AF9F482" w14:textId="77777777" w:rsidR="001702F1" w:rsidRDefault="000C4E74">
      <w:pPr>
        <w:pStyle w:val="1"/>
      </w:pPr>
      <w:bookmarkStart w:id="6" w:name="_Toc30490"/>
      <w:r>
        <w:t xml:space="preserve">3. </w:t>
      </w:r>
      <w:r>
        <w:rPr>
          <w:rFonts w:hint="eastAsia"/>
        </w:rPr>
        <w:t>软件配置状态</w:t>
      </w:r>
      <w:bookmarkEnd w:id="6"/>
    </w:p>
    <w:p w14:paraId="2AF9F483" w14:textId="77777777" w:rsidR="001702F1" w:rsidRDefault="000C4E74">
      <w:pPr>
        <w:pStyle w:val="2"/>
        <w:keepNext w:val="0"/>
        <w:keepLines w:val="0"/>
        <w:contextualSpacing/>
      </w:pPr>
      <w:bookmarkStart w:id="7" w:name="_Toc15578211"/>
      <w:bookmarkStart w:id="8" w:name="_Toc20093"/>
      <w:bookmarkStart w:id="9" w:name="_Toc19049736"/>
      <w:r>
        <w:rPr>
          <w:rFonts w:hint="eastAsia"/>
          <w:szCs w:val="21"/>
        </w:rPr>
        <w:t>3</w:t>
      </w:r>
      <w:r>
        <w:rPr>
          <w:szCs w:val="21"/>
        </w:rPr>
        <w:t xml:space="preserve">.1 </w:t>
      </w:r>
      <w:r>
        <w:rPr>
          <w:szCs w:val="21"/>
        </w:rPr>
        <w:t>软件配置项</w:t>
      </w:r>
      <w:r>
        <w:t>状态</w:t>
      </w:r>
      <w:bookmarkEnd w:id="7"/>
      <w:r>
        <w:t>(</w:t>
      </w:r>
      <w:r>
        <w:t>不包括</w:t>
      </w:r>
      <w:r>
        <w:rPr>
          <w:rFonts w:hint="eastAsia"/>
        </w:rPr>
        <w:t>现成</w:t>
      </w:r>
      <w:r>
        <w:t>软件</w:t>
      </w:r>
      <w:r>
        <w:t>)</w:t>
      </w:r>
      <w:bookmarkEnd w:id="8"/>
      <w:bookmarkEnd w:id="9"/>
    </w:p>
    <w:p w14:paraId="2AF9F484" w14:textId="77777777" w:rsidR="001702F1" w:rsidRDefault="000C4E74">
      <w:pPr>
        <w:spacing w:line="360" w:lineRule="auto"/>
        <w:ind w:firstLine="420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软件配置项（</w:t>
      </w:r>
      <w:r>
        <w:rPr>
          <w:rFonts w:ascii="Times New Roman" w:eastAsia="宋体" w:hAnsi="Times New Roman"/>
          <w:color w:val="000000"/>
          <w:sz w:val="21"/>
          <w:szCs w:val="21"/>
        </w:rPr>
        <w:t>SCI</w:t>
      </w:r>
      <w:r>
        <w:rPr>
          <w:rFonts w:ascii="Times New Roman" w:eastAsia="宋体" w:hAnsi="Times New Roman"/>
          <w:color w:val="000000"/>
          <w:sz w:val="21"/>
          <w:szCs w:val="21"/>
        </w:rPr>
        <w:t>）清单见下表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：</w:t>
      </w: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1144"/>
        <w:gridCol w:w="1417"/>
        <w:gridCol w:w="1134"/>
        <w:gridCol w:w="4253"/>
        <w:gridCol w:w="1120"/>
      </w:tblGrid>
      <w:tr w:rsidR="001702F1" w14:paraId="2AF9F48B" w14:textId="77777777">
        <w:trPr>
          <w:jc w:val="center"/>
        </w:trPr>
        <w:tc>
          <w:tcPr>
            <w:tcW w:w="1275" w:type="dxa"/>
          </w:tcPr>
          <w:p w14:paraId="2AF9F485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SCI</w:t>
            </w: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名</w:t>
            </w:r>
            <w:r>
              <w:rPr>
                <w:rFonts w:ascii="Times New Roman" w:eastAsia="宋体" w:hAnsi="Times New Roman" w:hint="eastAsia"/>
                <w:color w:val="000000"/>
                <w:sz w:val="21"/>
                <w:szCs w:val="21"/>
              </w:rPr>
              <w:t>称</w:t>
            </w:r>
          </w:p>
        </w:tc>
        <w:tc>
          <w:tcPr>
            <w:tcW w:w="1144" w:type="dxa"/>
          </w:tcPr>
          <w:p w14:paraId="2AF9F486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SCI</w:t>
            </w: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1417" w:type="dxa"/>
          </w:tcPr>
          <w:p w14:paraId="2AF9F487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制造商</w:t>
            </w: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负责人</w:t>
            </w:r>
          </w:p>
        </w:tc>
        <w:tc>
          <w:tcPr>
            <w:tcW w:w="1134" w:type="dxa"/>
          </w:tcPr>
          <w:p w14:paraId="2AF9F488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版本号</w:t>
            </w:r>
          </w:p>
        </w:tc>
        <w:tc>
          <w:tcPr>
            <w:tcW w:w="4253" w:type="dxa"/>
          </w:tcPr>
          <w:p w14:paraId="2AF9F489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存储地点</w:t>
            </w:r>
          </w:p>
        </w:tc>
        <w:tc>
          <w:tcPr>
            <w:tcW w:w="1120" w:type="dxa"/>
          </w:tcPr>
          <w:p w14:paraId="2AF9F48A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变更原因</w:t>
            </w:r>
          </w:p>
        </w:tc>
      </w:tr>
      <w:tr w:rsidR="001702F1" w14:paraId="2AF9F492" w14:textId="77777777">
        <w:trPr>
          <w:jc w:val="center"/>
        </w:trPr>
        <w:tc>
          <w:tcPr>
            <w:tcW w:w="1275" w:type="dxa"/>
          </w:tcPr>
          <w:p w14:paraId="2AF9F48C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脱敏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清洗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工具</w:t>
            </w:r>
          </w:p>
        </w:tc>
        <w:tc>
          <w:tcPr>
            <w:tcW w:w="1144" w:type="dxa"/>
          </w:tcPr>
          <w:p w14:paraId="2AF9F48D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清洗工具</w:t>
            </w:r>
          </w:p>
        </w:tc>
        <w:tc>
          <w:tcPr>
            <w:tcW w:w="1417" w:type="dxa"/>
          </w:tcPr>
          <w:p w14:paraId="2AF9F48E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infervision</w:t>
            </w:r>
            <w:proofErr w:type="spellEnd"/>
          </w:p>
        </w:tc>
        <w:tc>
          <w:tcPr>
            <w:tcW w:w="1134" w:type="dxa"/>
          </w:tcPr>
          <w:p w14:paraId="2AF9F48F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2.0.8</w:t>
            </w:r>
          </w:p>
        </w:tc>
        <w:tc>
          <w:tcPr>
            <w:tcW w:w="4253" w:type="dxa"/>
          </w:tcPr>
          <w:p w14:paraId="2AF9F490" w14:textId="539B037E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:8081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/datagroup/d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ata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_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des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ensi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ti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ation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_clean_tools</w:t>
            </w:r>
          </w:p>
        </w:tc>
        <w:tc>
          <w:tcPr>
            <w:tcW w:w="1120" w:type="dxa"/>
          </w:tcPr>
          <w:p w14:paraId="2AF9F491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</w:t>
            </w:r>
          </w:p>
        </w:tc>
      </w:tr>
      <w:tr w:rsidR="001702F1" w14:paraId="2AF9F499" w14:textId="77777777">
        <w:trPr>
          <w:jc w:val="center"/>
        </w:trPr>
        <w:tc>
          <w:tcPr>
            <w:tcW w:w="1275" w:type="dxa"/>
          </w:tcPr>
          <w:p w14:paraId="2AF9F493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python</w:t>
            </w:r>
          </w:p>
        </w:tc>
        <w:tc>
          <w:tcPr>
            <w:tcW w:w="1144" w:type="dxa"/>
          </w:tcPr>
          <w:p w14:paraId="2AF9F494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</w:t>
            </w:r>
          </w:p>
        </w:tc>
        <w:tc>
          <w:tcPr>
            <w:tcW w:w="1417" w:type="dxa"/>
          </w:tcPr>
          <w:p w14:paraId="2AF9F495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Guido van Rossum</w:t>
            </w:r>
          </w:p>
        </w:tc>
        <w:tc>
          <w:tcPr>
            <w:tcW w:w="1134" w:type="dxa"/>
          </w:tcPr>
          <w:p w14:paraId="2AF9F496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3.7</w:t>
            </w:r>
          </w:p>
        </w:tc>
        <w:tc>
          <w:tcPr>
            <w:tcW w:w="4253" w:type="dxa"/>
          </w:tcPr>
          <w:p w14:paraId="2AF9F497" w14:textId="26DE8BC0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120" w:type="dxa"/>
          </w:tcPr>
          <w:p w14:paraId="2AF9F498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</w:t>
            </w:r>
          </w:p>
        </w:tc>
      </w:tr>
      <w:tr w:rsidR="001702F1" w14:paraId="2AF9F4A0" w14:textId="77777777">
        <w:trPr>
          <w:jc w:val="center"/>
        </w:trPr>
        <w:tc>
          <w:tcPr>
            <w:tcW w:w="1275" w:type="dxa"/>
          </w:tcPr>
          <w:p w14:paraId="2AF9F49A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pyCharm</w:t>
            </w:r>
            <w:proofErr w:type="spellEnd"/>
          </w:p>
        </w:tc>
        <w:tc>
          <w:tcPr>
            <w:tcW w:w="1144" w:type="dxa"/>
          </w:tcPr>
          <w:p w14:paraId="2AF9F49B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Python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开发工具</w:t>
            </w:r>
          </w:p>
        </w:tc>
        <w:tc>
          <w:tcPr>
            <w:tcW w:w="1417" w:type="dxa"/>
          </w:tcPr>
          <w:p w14:paraId="2AF9F49C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JetBrains</w:t>
            </w:r>
          </w:p>
        </w:tc>
        <w:tc>
          <w:tcPr>
            <w:tcW w:w="1134" w:type="dxa"/>
          </w:tcPr>
          <w:p w14:paraId="2AF9F49D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2017.3.7</w:t>
            </w:r>
          </w:p>
        </w:tc>
        <w:tc>
          <w:tcPr>
            <w:tcW w:w="4253" w:type="dxa"/>
          </w:tcPr>
          <w:p w14:paraId="2AF9F49E" w14:textId="2BBAE99A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120" w:type="dxa"/>
          </w:tcPr>
          <w:p w14:paraId="2AF9F49F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</w:t>
            </w:r>
          </w:p>
        </w:tc>
      </w:tr>
      <w:tr w:rsidR="001702F1" w14:paraId="2AF9F4A7" w14:textId="77777777">
        <w:trPr>
          <w:jc w:val="center"/>
        </w:trPr>
        <w:tc>
          <w:tcPr>
            <w:tcW w:w="1275" w:type="dxa"/>
          </w:tcPr>
          <w:p w14:paraId="2AF9F4A1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PyTorch</w:t>
            </w:r>
            <w:proofErr w:type="spellEnd"/>
          </w:p>
        </w:tc>
        <w:tc>
          <w:tcPr>
            <w:tcW w:w="1144" w:type="dxa"/>
          </w:tcPr>
          <w:p w14:paraId="2AF9F4A2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源代码</w:t>
            </w:r>
          </w:p>
        </w:tc>
        <w:tc>
          <w:tcPr>
            <w:tcW w:w="1417" w:type="dxa"/>
          </w:tcPr>
          <w:p w14:paraId="2AF9F4A3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Apache</w:t>
            </w:r>
          </w:p>
        </w:tc>
        <w:tc>
          <w:tcPr>
            <w:tcW w:w="1134" w:type="dxa"/>
          </w:tcPr>
          <w:p w14:paraId="2AF9F4A4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1.4.0</w:t>
            </w:r>
          </w:p>
        </w:tc>
        <w:tc>
          <w:tcPr>
            <w:tcW w:w="4253" w:type="dxa"/>
          </w:tcPr>
          <w:p w14:paraId="2AF9F4A5" w14:textId="726371C8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120" w:type="dxa"/>
          </w:tcPr>
          <w:p w14:paraId="2AF9F4A6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</w:t>
            </w:r>
          </w:p>
        </w:tc>
      </w:tr>
      <w:tr w:rsidR="001702F1" w14:paraId="2AF9F4AE" w14:textId="77777777">
        <w:trPr>
          <w:jc w:val="center"/>
        </w:trPr>
        <w:tc>
          <w:tcPr>
            <w:tcW w:w="1275" w:type="dxa"/>
          </w:tcPr>
          <w:p w14:paraId="2AF9F4A8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GitLab</w:t>
            </w:r>
          </w:p>
        </w:tc>
        <w:tc>
          <w:tcPr>
            <w:tcW w:w="1144" w:type="dxa"/>
          </w:tcPr>
          <w:p w14:paraId="2AF9F4A9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配置管理工具</w:t>
            </w:r>
          </w:p>
        </w:tc>
        <w:tc>
          <w:tcPr>
            <w:tcW w:w="1417" w:type="dxa"/>
          </w:tcPr>
          <w:p w14:paraId="2AF9F4AA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GitLab Inc.</w:t>
            </w:r>
          </w:p>
        </w:tc>
        <w:tc>
          <w:tcPr>
            <w:tcW w:w="1134" w:type="dxa"/>
          </w:tcPr>
          <w:p w14:paraId="2AF9F4AB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11.5.3</w:t>
            </w:r>
          </w:p>
        </w:tc>
        <w:tc>
          <w:tcPr>
            <w:tcW w:w="4253" w:type="dxa"/>
          </w:tcPr>
          <w:p w14:paraId="2AF9F4AC" w14:textId="62AAAB38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120" w:type="dxa"/>
          </w:tcPr>
          <w:p w14:paraId="2AF9F4AD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</w:t>
            </w:r>
          </w:p>
        </w:tc>
      </w:tr>
      <w:tr w:rsidR="001702F1" w14:paraId="2AF9F4B5" w14:textId="77777777">
        <w:trPr>
          <w:jc w:val="center"/>
        </w:trPr>
        <w:tc>
          <w:tcPr>
            <w:tcW w:w="1275" w:type="dxa"/>
          </w:tcPr>
          <w:p w14:paraId="2AF9F4AF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Nas</w:t>
            </w:r>
          </w:p>
        </w:tc>
        <w:tc>
          <w:tcPr>
            <w:tcW w:w="1144" w:type="dxa"/>
          </w:tcPr>
          <w:p w14:paraId="2AF9F4B0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配置管理工具</w:t>
            </w:r>
          </w:p>
        </w:tc>
        <w:tc>
          <w:tcPr>
            <w:tcW w:w="1417" w:type="dxa"/>
          </w:tcPr>
          <w:p w14:paraId="2AF9F4B1" w14:textId="77777777" w:rsidR="001702F1" w:rsidRDefault="00000000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hyperlink r:id="rId11" w:tgtFrame="_blank" w:history="1">
              <w:r w:rsidR="000C4E74">
                <w:rPr>
                  <w:rFonts w:ascii="Times New Roman" w:eastAsia="宋体" w:hAnsi="Times New Roman"/>
                  <w:color w:val="000000" w:themeColor="text1"/>
                  <w:sz w:val="21"/>
                  <w:szCs w:val="21"/>
                </w:rPr>
                <w:t xml:space="preserve">Synology </w:t>
              </w:r>
            </w:hyperlink>
          </w:p>
        </w:tc>
        <w:tc>
          <w:tcPr>
            <w:tcW w:w="1134" w:type="dxa"/>
          </w:tcPr>
          <w:p w14:paraId="2AF9F4B2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6.2.3-25426</w:t>
            </w:r>
          </w:p>
        </w:tc>
        <w:tc>
          <w:tcPr>
            <w:tcW w:w="4253" w:type="dxa"/>
          </w:tcPr>
          <w:p w14:paraId="2AF9F4B3" w14:textId="2B8B68B5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120" w:type="dxa"/>
          </w:tcPr>
          <w:p w14:paraId="2AF9F4B4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</w:t>
            </w:r>
          </w:p>
        </w:tc>
      </w:tr>
      <w:tr w:rsidR="001702F1" w14:paraId="2AF9F4BC" w14:textId="77777777">
        <w:trPr>
          <w:jc w:val="center"/>
        </w:trPr>
        <w:tc>
          <w:tcPr>
            <w:tcW w:w="1275" w:type="dxa"/>
          </w:tcPr>
          <w:p w14:paraId="2AF9F4B6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设计历史文档</w:t>
            </w:r>
          </w:p>
        </w:tc>
        <w:tc>
          <w:tcPr>
            <w:tcW w:w="1144" w:type="dxa"/>
          </w:tcPr>
          <w:p w14:paraId="2AF9F4B7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文件</w:t>
            </w:r>
          </w:p>
        </w:tc>
        <w:tc>
          <w:tcPr>
            <w:tcW w:w="1417" w:type="dxa"/>
          </w:tcPr>
          <w:p w14:paraId="2AF9F4B8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</w:t>
            </w:r>
          </w:p>
        </w:tc>
        <w:tc>
          <w:tcPr>
            <w:tcW w:w="1134" w:type="dxa"/>
          </w:tcPr>
          <w:p w14:paraId="2AF9F4B9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</w:t>
            </w:r>
          </w:p>
        </w:tc>
        <w:tc>
          <w:tcPr>
            <w:tcW w:w="4253" w:type="dxa"/>
          </w:tcPr>
          <w:p w14:paraId="2AF9F4BA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模型部</w:t>
            </w:r>
          </w:p>
        </w:tc>
        <w:tc>
          <w:tcPr>
            <w:tcW w:w="1120" w:type="dxa"/>
          </w:tcPr>
          <w:p w14:paraId="2AF9F4BB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</w:t>
            </w:r>
          </w:p>
        </w:tc>
      </w:tr>
      <w:tr w:rsidR="001702F1" w14:paraId="2AF9F4C3" w14:textId="77777777">
        <w:trPr>
          <w:jc w:val="center"/>
        </w:trPr>
        <w:tc>
          <w:tcPr>
            <w:tcW w:w="1275" w:type="dxa"/>
          </w:tcPr>
          <w:p w14:paraId="2AF9F4BD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lastRenderedPageBreak/>
              <w:t>模型源代码</w:t>
            </w:r>
          </w:p>
        </w:tc>
        <w:tc>
          <w:tcPr>
            <w:tcW w:w="1144" w:type="dxa"/>
          </w:tcPr>
          <w:p w14:paraId="2AF9F4BE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源代码</w:t>
            </w:r>
          </w:p>
        </w:tc>
        <w:tc>
          <w:tcPr>
            <w:tcW w:w="1417" w:type="dxa"/>
          </w:tcPr>
          <w:p w14:paraId="2AF9F4BF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infervision</w:t>
            </w:r>
            <w:proofErr w:type="spellEnd"/>
          </w:p>
        </w:tc>
        <w:tc>
          <w:tcPr>
            <w:tcW w:w="1134" w:type="dxa"/>
          </w:tcPr>
          <w:p w14:paraId="2AF9F4C0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</w:t>
            </w:r>
          </w:p>
        </w:tc>
        <w:tc>
          <w:tcPr>
            <w:tcW w:w="4253" w:type="dxa"/>
          </w:tcPr>
          <w:p w14:paraId="2AF9F4C1" w14:textId="17BFA53A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:8081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/model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/pe</w:t>
            </w:r>
          </w:p>
        </w:tc>
        <w:tc>
          <w:tcPr>
            <w:tcW w:w="1120" w:type="dxa"/>
          </w:tcPr>
          <w:p w14:paraId="2AF9F4C2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</w:t>
            </w:r>
          </w:p>
        </w:tc>
      </w:tr>
      <w:tr w:rsidR="005123CF" w14:paraId="224D63DB" w14:textId="77777777">
        <w:trPr>
          <w:jc w:val="center"/>
        </w:trPr>
        <w:tc>
          <w:tcPr>
            <w:tcW w:w="1275" w:type="dxa"/>
          </w:tcPr>
          <w:p w14:paraId="333E2197" w14:textId="1AFD63AE" w:rsidR="005123CF" w:rsidRDefault="005123CF" w:rsidP="005123CF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模型源代码</w:t>
            </w:r>
          </w:p>
        </w:tc>
        <w:tc>
          <w:tcPr>
            <w:tcW w:w="1144" w:type="dxa"/>
          </w:tcPr>
          <w:p w14:paraId="719B71D9" w14:textId="12D74E90" w:rsidR="005123CF" w:rsidRDefault="009A347A" w:rsidP="005123CF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配置文件</w:t>
            </w:r>
          </w:p>
        </w:tc>
        <w:tc>
          <w:tcPr>
            <w:tcW w:w="1417" w:type="dxa"/>
          </w:tcPr>
          <w:p w14:paraId="736B836C" w14:textId="05E8C6A6" w:rsidR="005123CF" w:rsidRDefault="005123CF" w:rsidP="005123CF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infervision</w:t>
            </w:r>
            <w:proofErr w:type="spellEnd"/>
          </w:p>
        </w:tc>
        <w:tc>
          <w:tcPr>
            <w:tcW w:w="1134" w:type="dxa"/>
          </w:tcPr>
          <w:p w14:paraId="7E9DAE28" w14:textId="36B7AF23" w:rsidR="005123CF" w:rsidRDefault="005123CF" w:rsidP="005123CF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/</w:t>
            </w:r>
          </w:p>
        </w:tc>
        <w:tc>
          <w:tcPr>
            <w:tcW w:w="4253" w:type="dxa"/>
          </w:tcPr>
          <w:p w14:paraId="022F3257" w14:textId="5EE1D860" w:rsidR="005123CF" w:rsidRDefault="005123CF" w:rsidP="005123CF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http://172.16.6.3:8089/apps/files/?dir=/Model_name/PECN3/%E5%B7%A5%E7%A8%8B%E5%B0%81%E8%A3%85&amp;fileid=171332</w:t>
            </w:r>
          </w:p>
        </w:tc>
        <w:tc>
          <w:tcPr>
            <w:tcW w:w="1120" w:type="dxa"/>
          </w:tcPr>
          <w:p w14:paraId="67AAE62E" w14:textId="6278E7FC" w:rsidR="005123CF" w:rsidRDefault="005123CF" w:rsidP="005123CF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</w:t>
            </w:r>
          </w:p>
        </w:tc>
      </w:tr>
    </w:tbl>
    <w:p w14:paraId="2AF9F4C4" w14:textId="77777777" w:rsidR="001702F1" w:rsidRDefault="001702F1">
      <w:pPr>
        <w:spacing w:line="360" w:lineRule="auto"/>
        <w:rPr>
          <w:rFonts w:ascii="Times New Roman" w:eastAsia="宋体" w:hAnsi="Times New Roman"/>
          <w:color w:val="000000"/>
          <w:sz w:val="21"/>
          <w:szCs w:val="21"/>
        </w:rPr>
      </w:pPr>
    </w:p>
    <w:p w14:paraId="2AF9F4C5" w14:textId="77777777" w:rsidR="001702F1" w:rsidRDefault="000C4E74">
      <w:pPr>
        <w:pStyle w:val="2"/>
        <w:keepNext w:val="0"/>
        <w:keepLines w:val="0"/>
        <w:ind w:hanging="432"/>
        <w:contextualSpacing/>
      </w:pPr>
      <w:bookmarkStart w:id="10" w:name="_Toc28371"/>
      <w:bookmarkStart w:id="11" w:name="_Toc15578212"/>
      <w:bookmarkStart w:id="12" w:name="_Toc19049737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现成</w:t>
      </w:r>
      <w:r>
        <w:t>软件配置状态</w:t>
      </w:r>
      <w:bookmarkEnd w:id="10"/>
      <w:bookmarkEnd w:id="11"/>
      <w:bookmarkEnd w:id="12"/>
    </w:p>
    <w:p w14:paraId="2AF9F4C6" w14:textId="77777777" w:rsidR="001702F1" w:rsidRDefault="000C4E74">
      <w:pPr>
        <w:spacing w:line="360" w:lineRule="auto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现成软件配置项清单见下表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：</w:t>
      </w: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95"/>
        <w:gridCol w:w="1524"/>
        <w:gridCol w:w="4536"/>
        <w:gridCol w:w="1417"/>
      </w:tblGrid>
      <w:tr w:rsidR="001702F1" w14:paraId="2AF9F4CC" w14:textId="77777777">
        <w:trPr>
          <w:jc w:val="center"/>
        </w:trPr>
        <w:tc>
          <w:tcPr>
            <w:tcW w:w="1271" w:type="dxa"/>
            <w:vAlign w:val="center"/>
          </w:tcPr>
          <w:p w14:paraId="2AF9F4C7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SCI</w:t>
            </w: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名</w:t>
            </w:r>
            <w:r>
              <w:rPr>
                <w:rFonts w:ascii="Times New Roman" w:eastAsia="宋体" w:hAnsi="Times New Roman" w:hint="eastAsia"/>
                <w:color w:val="000000"/>
                <w:sz w:val="21"/>
                <w:szCs w:val="21"/>
              </w:rPr>
              <w:t>称</w:t>
            </w:r>
          </w:p>
        </w:tc>
        <w:tc>
          <w:tcPr>
            <w:tcW w:w="1595" w:type="dxa"/>
            <w:vAlign w:val="center"/>
          </w:tcPr>
          <w:p w14:paraId="2AF9F4C8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制造商</w:t>
            </w: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负责人</w:t>
            </w:r>
          </w:p>
        </w:tc>
        <w:tc>
          <w:tcPr>
            <w:tcW w:w="1524" w:type="dxa"/>
            <w:vAlign w:val="center"/>
          </w:tcPr>
          <w:p w14:paraId="2AF9F4C9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版本号</w:t>
            </w:r>
          </w:p>
        </w:tc>
        <w:tc>
          <w:tcPr>
            <w:tcW w:w="4536" w:type="dxa"/>
            <w:vAlign w:val="center"/>
          </w:tcPr>
          <w:p w14:paraId="2AF9F4CA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存储地点</w:t>
            </w:r>
          </w:p>
        </w:tc>
        <w:tc>
          <w:tcPr>
            <w:tcW w:w="1417" w:type="dxa"/>
          </w:tcPr>
          <w:p w14:paraId="2AF9F4CB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/>
                <w:sz w:val="21"/>
                <w:szCs w:val="21"/>
              </w:rPr>
              <w:t>变更原因</w:t>
            </w:r>
          </w:p>
        </w:tc>
      </w:tr>
      <w:tr w:rsidR="001702F1" w14:paraId="2AF9F4D2" w14:textId="77777777">
        <w:trPr>
          <w:trHeight w:val="307"/>
          <w:jc w:val="center"/>
        </w:trPr>
        <w:tc>
          <w:tcPr>
            <w:tcW w:w="1271" w:type="dxa"/>
            <w:vAlign w:val="center"/>
          </w:tcPr>
          <w:p w14:paraId="2AF9F4CD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Ubuntu</w:t>
            </w:r>
          </w:p>
        </w:tc>
        <w:tc>
          <w:tcPr>
            <w:tcW w:w="1595" w:type="dxa"/>
            <w:vAlign w:val="center"/>
          </w:tcPr>
          <w:p w14:paraId="2AF9F4CE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Canonical</w:t>
            </w:r>
          </w:p>
        </w:tc>
        <w:tc>
          <w:tcPr>
            <w:tcW w:w="1524" w:type="dxa"/>
            <w:vAlign w:val="center"/>
          </w:tcPr>
          <w:p w14:paraId="2AF9F4CF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8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.04</w:t>
            </w:r>
          </w:p>
        </w:tc>
        <w:tc>
          <w:tcPr>
            <w:tcW w:w="4536" w:type="dxa"/>
          </w:tcPr>
          <w:p w14:paraId="2AF9F4D0" w14:textId="5DC9195B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417" w:type="dxa"/>
          </w:tcPr>
          <w:p w14:paraId="2AF9F4D1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N/A</w:t>
            </w:r>
          </w:p>
        </w:tc>
      </w:tr>
      <w:tr w:rsidR="001702F1" w14:paraId="2AF9F4D8" w14:textId="77777777">
        <w:trPr>
          <w:jc w:val="center"/>
        </w:trPr>
        <w:tc>
          <w:tcPr>
            <w:tcW w:w="1271" w:type="dxa"/>
            <w:vAlign w:val="center"/>
          </w:tcPr>
          <w:p w14:paraId="2AF9F4D3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Windows</w:t>
            </w:r>
          </w:p>
        </w:tc>
        <w:tc>
          <w:tcPr>
            <w:tcW w:w="1595" w:type="dxa"/>
            <w:vAlign w:val="center"/>
          </w:tcPr>
          <w:p w14:paraId="2AF9F4D4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Microsoft Windows</w:t>
            </w:r>
          </w:p>
        </w:tc>
        <w:tc>
          <w:tcPr>
            <w:tcW w:w="1524" w:type="dxa"/>
            <w:vAlign w:val="center"/>
          </w:tcPr>
          <w:p w14:paraId="2AF9F4D5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Windows 10</w:t>
            </w:r>
          </w:p>
        </w:tc>
        <w:tc>
          <w:tcPr>
            <w:tcW w:w="4536" w:type="dxa"/>
          </w:tcPr>
          <w:p w14:paraId="2AF9F4D6" w14:textId="24E326F8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417" w:type="dxa"/>
          </w:tcPr>
          <w:p w14:paraId="2AF9F4D7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N/A</w:t>
            </w:r>
          </w:p>
        </w:tc>
      </w:tr>
      <w:tr w:rsidR="001702F1" w14:paraId="2AF9F4DE" w14:textId="77777777">
        <w:trPr>
          <w:jc w:val="center"/>
        </w:trPr>
        <w:tc>
          <w:tcPr>
            <w:tcW w:w="1271" w:type="dxa"/>
          </w:tcPr>
          <w:p w14:paraId="2AF9F4D9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Mimics Medical</w:t>
            </w:r>
          </w:p>
        </w:tc>
        <w:tc>
          <w:tcPr>
            <w:tcW w:w="1595" w:type="dxa"/>
          </w:tcPr>
          <w:p w14:paraId="2AF9F4DA" w14:textId="77777777" w:rsidR="001702F1" w:rsidRDefault="00000000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hyperlink r:id="rId12" w:tooltip="物化NV" w:history="1">
              <w:r w:rsidR="000C4E74">
                <w:rPr>
                  <w:rFonts w:ascii="Times New Roman" w:eastAsia="宋体" w:hAnsi="Times New Roman"/>
                  <w:color w:val="000000" w:themeColor="text1"/>
                  <w:sz w:val="21"/>
                  <w:szCs w:val="21"/>
                </w:rPr>
                <w:t>Materialise NV</w:t>
              </w:r>
            </w:hyperlink>
          </w:p>
        </w:tc>
        <w:tc>
          <w:tcPr>
            <w:tcW w:w="1524" w:type="dxa"/>
          </w:tcPr>
          <w:p w14:paraId="2AF9F4DB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21.0.0.406</w:t>
            </w:r>
          </w:p>
        </w:tc>
        <w:tc>
          <w:tcPr>
            <w:tcW w:w="4536" w:type="dxa"/>
          </w:tcPr>
          <w:p w14:paraId="2AF9F4DC" w14:textId="6840BD04" w:rsidR="001702F1" w:rsidRDefault="00000000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hyperlink r:id="rId13" w:history="1">
              <w:r w:rsidR="000C4E74">
                <w:rPr>
                  <w:rFonts w:ascii="Times New Roman" w:eastAsia="宋体" w:hAnsi="Times New Roman"/>
                  <w:color w:val="000000" w:themeColor="text1"/>
                  <w:sz w:val="21"/>
                  <w:szCs w:val="21"/>
                </w:rPr>
                <w:t>http://</w:t>
              </w:r>
              <w:r w:rsidR="00F55D06">
                <w:rPr>
                  <w:rFonts w:ascii="Times New Roman" w:eastAsia="宋体" w:hAnsi="Times New Roman" w:hint="eastAsia"/>
                  <w:color w:val="000000" w:themeColor="text1"/>
                  <w:sz w:val="21"/>
                  <w:szCs w:val="21"/>
                </w:rPr>
                <w:t>172.16.6.3</w:t>
              </w:r>
              <w:r w:rsidR="000C4E74">
                <w:rPr>
                  <w:rFonts w:ascii="Times New Roman" w:eastAsia="宋体" w:hAnsi="Times New Roman" w:hint="eastAsia"/>
                  <w:color w:val="000000" w:themeColor="text1"/>
                  <w:sz w:val="21"/>
                  <w:szCs w:val="21"/>
                </w:rPr>
                <w:t>:8089</w:t>
              </w:r>
              <w:r w:rsidR="000C4E74">
                <w:rPr>
                  <w:rFonts w:ascii="Times New Roman" w:eastAsia="宋体" w:hAnsi="Times New Roman"/>
                  <w:color w:val="000000" w:themeColor="text1"/>
                  <w:sz w:val="21"/>
                  <w:szCs w:val="21"/>
                </w:rPr>
                <w:t>/apps/files/?dir=/tools&amp;fileid=242</w:t>
              </w:r>
            </w:hyperlink>
          </w:p>
        </w:tc>
        <w:tc>
          <w:tcPr>
            <w:tcW w:w="1417" w:type="dxa"/>
          </w:tcPr>
          <w:p w14:paraId="2AF9F4DD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</w:t>
            </w:r>
          </w:p>
        </w:tc>
      </w:tr>
      <w:tr w:rsidR="001702F1" w14:paraId="2AF9F4E4" w14:textId="77777777">
        <w:trPr>
          <w:jc w:val="center"/>
        </w:trPr>
        <w:tc>
          <w:tcPr>
            <w:tcW w:w="1271" w:type="dxa"/>
          </w:tcPr>
          <w:p w14:paraId="2AF9F4DF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3D Slicer</w:t>
            </w:r>
          </w:p>
        </w:tc>
        <w:tc>
          <w:tcPr>
            <w:tcW w:w="1595" w:type="dxa"/>
          </w:tcPr>
          <w:p w14:paraId="2AF9F4E0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infervision</w:t>
            </w:r>
            <w:proofErr w:type="spellEnd"/>
          </w:p>
        </w:tc>
        <w:tc>
          <w:tcPr>
            <w:tcW w:w="1524" w:type="dxa"/>
          </w:tcPr>
          <w:p w14:paraId="2AF9F4E1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4.10.2</w:t>
            </w:r>
          </w:p>
        </w:tc>
        <w:tc>
          <w:tcPr>
            <w:tcW w:w="4536" w:type="dxa"/>
          </w:tcPr>
          <w:p w14:paraId="2AF9F4E2" w14:textId="7E28B9EE" w:rsidR="001702F1" w:rsidRPr="00B110D2" w:rsidRDefault="00000000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hyperlink r:id="rId14" w:history="1">
              <w:r w:rsidR="000C4E74" w:rsidRPr="00B110D2">
                <w:rPr>
                  <w:rStyle w:val="af0"/>
                  <w:rFonts w:ascii="Times New Roman" w:eastAsia="宋体" w:hAnsi="Times New Roman"/>
                  <w:color w:val="000000" w:themeColor="text1"/>
                  <w:sz w:val="21"/>
                  <w:szCs w:val="21"/>
                  <w:u w:val="none"/>
                </w:rPr>
                <w:t>http://</w:t>
              </w:r>
              <w:r w:rsidR="00F55D06" w:rsidRPr="00B110D2">
                <w:rPr>
                  <w:rStyle w:val="af0"/>
                  <w:rFonts w:ascii="Times New Roman" w:eastAsia="宋体" w:hAnsi="Times New Roman" w:hint="eastAsia"/>
                  <w:color w:val="000000" w:themeColor="text1"/>
                  <w:sz w:val="21"/>
                  <w:szCs w:val="21"/>
                  <w:u w:val="none"/>
                </w:rPr>
                <w:t>172.16.6.3</w:t>
              </w:r>
              <w:r w:rsidR="000C4E74" w:rsidRPr="00B110D2">
                <w:rPr>
                  <w:rStyle w:val="af0"/>
                  <w:rFonts w:ascii="Times New Roman" w:eastAsia="宋体" w:hAnsi="Times New Roman" w:hint="eastAsia"/>
                  <w:color w:val="000000" w:themeColor="text1"/>
                  <w:sz w:val="21"/>
                  <w:szCs w:val="21"/>
                  <w:u w:val="none"/>
                </w:rPr>
                <w:t>:8089</w:t>
              </w:r>
              <w:r w:rsidR="000C4E74" w:rsidRPr="00B110D2">
                <w:rPr>
                  <w:rStyle w:val="af0"/>
                  <w:rFonts w:ascii="Times New Roman" w:eastAsia="宋体" w:hAnsi="Times New Roman"/>
                  <w:color w:val="000000" w:themeColor="text1"/>
                  <w:sz w:val="21"/>
                  <w:szCs w:val="21"/>
                  <w:u w:val="none"/>
                </w:rPr>
                <w:t>/apps/files/?dir=/tools&amp;fileid=242</w:t>
              </w:r>
            </w:hyperlink>
          </w:p>
        </w:tc>
        <w:tc>
          <w:tcPr>
            <w:tcW w:w="1417" w:type="dxa"/>
          </w:tcPr>
          <w:p w14:paraId="2AF9F4E3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</w:t>
            </w:r>
          </w:p>
        </w:tc>
      </w:tr>
      <w:tr w:rsidR="001702F1" w14:paraId="2AF9F4EA" w14:textId="77777777">
        <w:trPr>
          <w:jc w:val="center"/>
        </w:trPr>
        <w:tc>
          <w:tcPr>
            <w:tcW w:w="1271" w:type="dxa"/>
          </w:tcPr>
          <w:p w14:paraId="2AF9F4E5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FancyViewer</w:t>
            </w:r>
            <w:proofErr w:type="spellEnd"/>
          </w:p>
        </w:tc>
        <w:tc>
          <w:tcPr>
            <w:tcW w:w="1595" w:type="dxa"/>
          </w:tcPr>
          <w:p w14:paraId="2AF9F4E6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infervision</w:t>
            </w:r>
            <w:proofErr w:type="spellEnd"/>
          </w:p>
        </w:tc>
        <w:tc>
          <w:tcPr>
            <w:tcW w:w="1524" w:type="dxa"/>
          </w:tcPr>
          <w:p w14:paraId="2AF9F4E7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.4.3</w:t>
            </w:r>
          </w:p>
        </w:tc>
        <w:tc>
          <w:tcPr>
            <w:tcW w:w="4536" w:type="dxa"/>
          </w:tcPr>
          <w:p w14:paraId="2AF9F4E8" w14:textId="1E2421E6" w:rsidR="001702F1" w:rsidRDefault="000C4E74">
            <w:pPr>
              <w:spacing w:line="360" w:lineRule="auto"/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:8081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/model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fancy-viewer</w:t>
            </w:r>
          </w:p>
        </w:tc>
        <w:tc>
          <w:tcPr>
            <w:tcW w:w="1417" w:type="dxa"/>
          </w:tcPr>
          <w:p w14:paraId="2AF9F4E9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</w:t>
            </w:r>
          </w:p>
        </w:tc>
      </w:tr>
      <w:tr w:rsidR="001702F1" w14:paraId="2AF9F4F0" w14:textId="77777777">
        <w:trPr>
          <w:jc w:val="center"/>
        </w:trPr>
        <w:tc>
          <w:tcPr>
            <w:tcW w:w="1271" w:type="dxa"/>
            <w:vAlign w:val="center"/>
          </w:tcPr>
          <w:p w14:paraId="2AF9F4EB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pydicom</w:t>
            </w:r>
            <w:proofErr w:type="spellEnd"/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 xml:space="preserve">  </w:t>
            </w:r>
          </w:p>
        </w:tc>
        <w:tc>
          <w:tcPr>
            <w:tcW w:w="1595" w:type="dxa"/>
            <w:vAlign w:val="center"/>
          </w:tcPr>
          <w:p w14:paraId="2AF9F4EC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Darcy Mason</w:t>
            </w:r>
          </w:p>
        </w:tc>
        <w:tc>
          <w:tcPr>
            <w:tcW w:w="1524" w:type="dxa"/>
            <w:vAlign w:val="center"/>
          </w:tcPr>
          <w:p w14:paraId="2AF9F4ED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  <w:lang w:val="en-US"/>
              </w:rPr>
              <w:t>1.4.2</w:t>
            </w:r>
          </w:p>
        </w:tc>
        <w:tc>
          <w:tcPr>
            <w:tcW w:w="4536" w:type="dxa"/>
            <w:vAlign w:val="center"/>
          </w:tcPr>
          <w:p w14:paraId="2AF9F4EE" w14:textId="7247A153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417" w:type="dxa"/>
          </w:tcPr>
          <w:p w14:paraId="2AF9F4EF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N/A</w:t>
            </w:r>
          </w:p>
        </w:tc>
      </w:tr>
      <w:tr w:rsidR="001702F1" w14:paraId="2AF9F4F6" w14:textId="77777777">
        <w:trPr>
          <w:jc w:val="center"/>
        </w:trPr>
        <w:tc>
          <w:tcPr>
            <w:tcW w:w="1271" w:type="dxa"/>
            <w:vAlign w:val="center"/>
          </w:tcPr>
          <w:p w14:paraId="2AF9F4F1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Scikit-learn</w:t>
            </w:r>
          </w:p>
        </w:tc>
        <w:tc>
          <w:tcPr>
            <w:tcW w:w="1595" w:type="dxa"/>
            <w:vAlign w:val="center"/>
          </w:tcPr>
          <w:p w14:paraId="2AF9F4F2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 xml:space="preserve">David </w:t>
            </w:r>
            <w:proofErr w:type="spellStart"/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Cournapeau</w:t>
            </w:r>
            <w:proofErr w:type="spellEnd"/>
          </w:p>
        </w:tc>
        <w:tc>
          <w:tcPr>
            <w:tcW w:w="1524" w:type="dxa"/>
            <w:vAlign w:val="center"/>
          </w:tcPr>
          <w:p w14:paraId="2AF9F4F3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0.23.1</w:t>
            </w:r>
          </w:p>
        </w:tc>
        <w:tc>
          <w:tcPr>
            <w:tcW w:w="4536" w:type="dxa"/>
            <w:vAlign w:val="center"/>
          </w:tcPr>
          <w:p w14:paraId="2AF9F4F4" w14:textId="7307655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417" w:type="dxa"/>
          </w:tcPr>
          <w:p w14:paraId="2AF9F4F5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N/A</w:t>
            </w:r>
          </w:p>
        </w:tc>
      </w:tr>
      <w:tr w:rsidR="001702F1" w14:paraId="2AF9F4FC" w14:textId="77777777">
        <w:trPr>
          <w:jc w:val="center"/>
        </w:trPr>
        <w:tc>
          <w:tcPr>
            <w:tcW w:w="1271" w:type="dxa"/>
            <w:vAlign w:val="center"/>
          </w:tcPr>
          <w:p w14:paraId="2AF9F4F7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SimpleITK</w:t>
            </w:r>
            <w:proofErr w:type="spellEnd"/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 xml:space="preserve">  </w:t>
            </w:r>
          </w:p>
        </w:tc>
        <w:tc>
          <w:tcPr>
            <w:tcW w:w="1595" w:type="dxa"/>
            <w:vAlign w:val="center"/>
          </w:tcPr>
          <w:p w14:paraId="2AF9F4F8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Insight Software Consortium</w:t>
            </w:r>
          </w:p>
        </w:tc>
        <w:tc>
          <w:tcPr>
            <w:tcW w:w="1524" w:type="dxa"/>
            <w:vAlign w:val="center"/>
          </w:tcPr>
          <w:p w14:paraId="2AF9F4F9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1.2.2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2</w:t>
            </w:r>
          </w:p>
        </w:tc>
        <w:tc>
          <w:tcPr>
            <w:tcW w:w="4536" w:type="dxa"/>
            <w:vAlign w:val="center"/>
          </w:tcPr>
          <w:p w14:paraId="2AF9F4FA" w14:textId="70BB5B5D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417" w:type="dxa"/>
          </w:tcPr>
          <w:p w14:paraId="2AF9F4FB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N/A</w:t>
            </w:r>
          </w:p>
        </w:tc>
      </w:tr>
      <w:tr w:rsidR="001702F1" w14:paraId="2AF9F502" w14:textId="77777777">
        <w:trPr>
          <w:jc w:val="center"/>
        </w:trPr>
        <w:tc>
          <w:tcPr>
            <w:tcW w:w="1271" w:type="dxa"/>
            <w:vAlign w:val="center"/>
          </w:tcPr>
          <w:p w14:paraId="2AF9F4FD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VTK</w:t>
            </w:r>
          </w:p>
        </w:tc>
        <w:tc>
          <w:tcPr>
            <w:tcW w:w="1595" w:type="dxa"/>
            <w:vAlign w:val="center"/>
          </w:tcPr>
          <w:p w14:paraId="2AF9F4FE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Corporate R&amp;D</w:t>
            </w:r>
          </w:p>
        </w:tc>
        <w:tc>
          <w:tcPr>
            <w:tcW w:w="1524" w:type="dxa"/>
            <w:vAlign w:val="center"/>
          </w:tcPr>
          <w:p w14:paraId="2AF9F4FF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8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.1.2</w:t>
            </w:r>
          </w:p>
        </w:tc>
        <w:tc>
          <w:tcPr>
            <w:tcW w:w="4536" w:type="dxa"/>
            <w:vAlign w:val="center"/>
          </w:tcPr>
          <w:p w14:paraId="2AF9F500" w14:textId="2A04AC98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417" w:type="dxa"/>
          </w:tcPr>
          <w:p w14:paraId="2AF9F501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N/A</w:t>
            </w:r>
          </w:p>
        </w:tc>
      </w:tr>
      <w:tr w:rsidR="001702F1" w14:paraId="2AF9F508" w14:textId="77777777">
        <w:trPr>
          <w:jc w:val="center"/>
        </w:trPr>
        <w:tc>
          <w:tcPr>
            <w:tcW w:w="1271" w:type="dxa"/>
            <w:vAlign w:val="center"/>
          </w:tcPr>
          <w:p w14:paraId="2AF9F503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lastRenderedPageBreak/>
              <w:t>scikit-image</w:t>
            </w:r>
          </w:p>
        </w:tc>
        <w:tc>
          <w:tcPr>
            <w:tcW w:w="1595" w:type="dxa"/>
            <w:vAlign w:val="center"/>
          </w:tcPr>
          <w:p w14:paraId="2AF9F504" w14:textId="77777777" w:rsidR="001702F1" w:rsidRDefault="00000000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hyperlink r:id="rId15" w:history="1">
              <w:r w:rsidR="000C4E74">
                <w:rPr>
                  <w:rFonts w:ascii="Times New Roman" w:eastAsia="宋体" w:hAnsi="Times New Roman"/>
                  <w:color w:val="000000" w:themeColor="text1"/>
                  <w:sz w:val="21"/>
                  <w:szCs w:val="21"/>
                </w:rPr>
                <w:t>Johannes Schönberger</w:t>
              </w:r>
            </w:hyperlink>
          </w:p>
        </w:tc>
        <w:tc>
          <w:tcPr>
            <w:tcW w:w="1524" w:type="dxa"/>
            <w:vAlign w:val="center"/>
          </w:tcPr>
          <w:p w14:paraId="2AF9F505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0.1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6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.2</w:t>
            </w:r>
          </w:p>
        </w:tc>
        <w:tc>
          <w:tcPr>
            <w:tcW w:w="4536" w:type="dxa"/>
            <w:vAlign w:val="center"/>
          </w:tcPr>
          <w:p w14:paraId="2AF9F506" w14:textId="0499451E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417" w:type="dxa"/>
          </w:tcPr>
          <w:p w14:paraId="2AF9F507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N/A</w:t>
            </w:r>
          </w:p>
        </w:tc>
      </w:tr>
      <w:tr w:rsidR="001702F1" w14:paraId="2AF9F50E" w14:textId="77777777">
        <w:trPr>
          <w:jc w:val="center"/>
        </w:trPr>
        <w:tc>
          <w:tcPr>
            <w:tcW w:w="1271" w:type="dxa"/>
            <w:vAlign w:val="center"/>
          </w:tcPr>
          <w:p w14:paraId="2AF9F509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scipy</w:t>
            </w:r>
            <w:proofErr w:type="spellEnd"/>
          </w:p>
        </w:tc>
        <w:tc>
          <w:tcPr>
            <w:tcW w:w="1595" w:type="dxa"/>
            <w:vAlign w:val="center"/>
          </w:tcPr>
          <w:p w14:paraId="2AF9F50A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SciPy Conferences</w:t>
            </w:r>
          </w:p>
        </w:tc>
        <w:tc>
          <w:tcPr>
            <w:tcW w:w="1524" w:type="dxa"/>
            <w:vAlign w:val="center"/>
          </w:tcPr>
          <w:p w14:paraId="2AF9F50B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1.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4.1</w:t>
            </w:r>
          </w:p>
        </w:tc>
        <w:tc>
          <w:tcPr>
            <w:tcW w:w="4536" w:type="dxa"/>
            <w:vAlign w:val="center"/>
          </w:tcPr>
          <w:p w14:paraId="2AF9F50C" w14:textId="3DBDE3A9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417" w:type="dxa"/>
          </w:tcPr>
          <w:p w14:paraId="2AF9F50D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N/A</w:t>
            </w:r>
          </w:p>
        </w:tc>
      </w:tr>
      <w:tr w:rsidR="001702F1" w14:paraId="2AF9F514" w14:textId="77777777">
        <w:trPr>
          <w:jc w:val="center"/>
        </w:trPr>
        <w:tc>
          <w:tcPr>
            <w:tcW w:w="1271" w:type="dxa"/>
            <w:vAlign w:val="center"/>
          </w:tcPr>
          <w:p w14:paraId="2AF9F50F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numpy</w:t>
            </w:r>
            <w:proofErr w:type="spellEnd"/>
          </w:p>
        </w:tc>
        <w:tc>
          <w:tcPr>
            <w:tcW w:w="1595" w:type="dxa"/>
            <w:vAlign w:val="center"/>
          </w:tcPr>
          <w:p w14:paraId="2AF9F510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Travis Oliphant</w:t>
            </w:r>
          </w:p>
        </w:tc>
        <w:tc>
          <w:tcPr>
            <w:tcW w:w="1524" w:type="dxa"/>
            <w:vAlign w:val="center"/>
          </w:tcPr>
          <w:p w14:paraId="2AF9F511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1.1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9.0</w:t>
            </w:r>
          </w:p>
        </w:tc>
        <w:tc>
          <w:tcPr>
            <w:tcW w:w="4536" w:type="dxa"/>
            <w:vAlign w:val="center"/>
          </w:tcPr>
          <w:p w14:paraId="2AF9F512" w14:textId="2711A8D9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417" w:type="dxa"/>
          </w:tcPr>
          <w:p w14:paraId="2AF9F513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N/A</w:t>
            </w:r>
          </w:p>
        </w:tc>
      </w:tr>
      <w:tr w:rsidR="001702F1" w14:paraId="2AF9F51A" w14:textId="77777777">
        <w:trPr>
          <w:jc w:val="center"/>
        </w:trPr>
        <w:tc>
          <w:tcPr>
            <w:tcW w:w="1271" w:type="dxa"/>
            <w:vAlign w:val="center"/>
          </w:tcPr>
          <w:p w14:paraId="2AF9F515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opencv</w:t>
            </w:r>
            <w:proofErr w:type="spellEnd"/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-python</w:t>
            </w:r>
          </w:p>
        </w:tc>
        <w:tc>
          <w:tcPr>
            <w:tcW w:w="1595" w:type="dxa"/>
            <w:vAlign w:val="center"/>
          </w:tcPr>
          <w:p w14:paraId="2AF9F516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PyPA</w:t>
            </w:r>
          </w:p>
        </w:tc>
        <w:tc>
          <w:tcPr>
            <w:tcW w:w="1524" w:type="dxa"/>
            <w:vAlign w:val="center"/>
          </w:tcPr>
          <w:p w14:paraId="2AF9F517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4.2.0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.32</w:t>
            </w:r>
          </w:p>
        </w:tc>
        <w:tc>
          <w:tcPr>
            <w:tcW w:w="4536" w:type="dxa"/>
            <w:vAlign w:val="center"/>
          </w:tcPr>
          <w:p w14:paraId="2AF9F518" w14:textId="3EEBC62C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417" w:type="dxa"/>
          </w:tcPr>
          <w:p w14:paraId="2AF9F519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N/A</w:t>
            </w:r>
          </w:p>
        </w:tc>
      </w:tr>
      <w:tr w:rsidR="001702F1" w14:paraId="2AF9F520" w14:textId="77777777">
        <w:trPr>
          <w:jc w:val="center"/>
        </w:trPr>
        <w:tc>
          <w:tcPr>
            <w:tcW w:w="1271" w:type="dxa"/>
            <w:vAlign w:val="center"/>
          </w:tcPr>
          <w:p w14:paraId="2AF9F51B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Pandas</w:t>
            </w:r>
          </w:p>
        </w:tc>
        <w:tc>
          <w:tcPr>
            <w:tcW w:w="1595" w:type="dxa"/>
            <w:vAlign w:val="center"/>
          </w:tcPr>
          <w:p w14:paraId="2AF9F51C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PyData</w:t>
            </w:r>
            <w:proofErr w:type="spellEnd"/>
          </w:p>
        </w:tc>
        <w:tc>
          <w:tcPr>
            <w:tcW w:w="1524" w:type="dxa"/>
            <w:vAlign w:val="center"/>
          </w:tcPr>
          <w:p w14:paraId="2AF9F51D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.0.3</w:t>
            </w:r>
          </w:p>
        </w:tc>
        <w:tc>
          <w:tcPr>
            <w:tcW w:w="4536" w:type="dxa"/>
            <w:vAlign w:val="center"/>
          </w:tcPr>
          <w:p w14:paraId="2AF9F51E" w14:textId="074068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F55D06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  <w:tc>
          <w:tcPr>
            <w:tcW w:w="1417" w:type="dxa"/>
          </w:tcPr>
          <w:p w14:paraId="2AF9F51F" w14:textId="77777777" w:rsidR="001702F1" w:rsidRDefault="000C4E74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N/A</w:t>
            </w:r>
          </w:p>
        </w:tc>
      </w:tr>
    </w:tbl>
    <w:p w14:paraId="2AF9F521" w14:textId="77777777" w:rsidR="001702F1" w:rsidRDefault="001702F1">
      <w:pPr>
        <w:rPr>
          <w:rFonts w:ascii="Times New Roman" w:eastAsia="宋体" w:hAnsi="Times New Roman"/>
          <w:b/>
          <w:bCs/>
          <w:sz w:val="44"/>
          <w:szCs w:val="44"/>
          <w:lang w:val="en-US"/>
        </w:rPr>
      </w:pPr>
    </w:p>
    <w:p w14:paraId="2AF9F522" w14:textId="77777777" w:rsidR="001702F1" w:rsidRDefault="000C4E74">
      <w:pPr>
        <w:pStyle w:val="1"/>
        <w:rPr>
          <w:lang w:val="en-US"/>
        </w:rPr>
      </w:pPr>
      <w:r>
        <w:rPr>
          <w:lang w:val="en-US"/>
        </w:rPr>
        <w:br w:type="page"/>
      </w:r>
    </w:p>
    <w:p w14:paraId="2AF9F523" w14:textId="77777777" w:rsidR="001702F1" w:rsidRDefault="000C4E74">
      <w:pPr>
        <w:pStyle w:val="1"/>
        <w:spacing w:after="0"/>
        <w:rPr>
          <w:lang w:val="en-US"/>
        </w:rPr>
      </w:pPr>
      <w:bookmarkStart w:id="13" w:name="_Toc10753"/>
      <w:r>
        <w:rPr>
          <w:rFonts w:hint="eastAsia"/>
          <w:lang w:val="en-US"/>
        </w:rPr>
        <w:lastRenderedPageBreak/>
        <w:t>附件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1 </w:t>
      </w:r>
      <w:r>
        <w:rPr>
          <w:rFonts w:hint="eastAsia"/>
          <w:lang w:val="en-US"/>
        </w:rPr>
        <w:t>评审记录</w:t>
      </w:r>
      <w:bookmarkEnd w:id="13"/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134"/>
        <w:gridCol w:w="2410"/>
        <w:gridCol w:w="1417"/>
        <w:gridCol w:w="2058"/>
      </w:tblGrid>
      <w:tr w:rsidR="001702F1" w14:paraId="2AF9F525" w14:textId="77777777">
        <w:trPr>
          <w:trHeight w:val="480"/>
          <w:jc w:val="center"/>
        </w:trPr>
        <w:tc>
          <w:tcPr>
            <w:tcW w:w="8290" w:type="dxa"/>
            <w:gridSpan w:val="5"/>
            <w:noWrap/>
            <w:vAlign w:val="center"/>
          </w:tcPr>
          <w:p w14:paraId="2AF9F524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b/>
                <w:bCs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4"/>
                <w:lang w:val="en-US"/>
              </w:rPr>
              <w:t>评审记录（模型配置管理报告）</w:t>
            </w:r>
          </w:p>
        </w:tc>
      </w:tr>
      <w:tr w:rsidR="001702F1" w14:paraId="2AF9F52A" w14:textId="77777777">
        <w:trPr>
          <w:trHeight w:val="729"/>
          <w:jc w:val="center"/>
        </w:trPr>
        <w:tc>
          <w:tcPr>
            <w:tcW w:w="1271" w:type="dxa"/>
            <w:noWrap/>
            <w:vAlign w:val="center"/>
          </w:tcPr>
          <w:p w14:paraId="2AF9F526" w14:textId="77777777" w:rsidR="001702F1" w:rsidRDefault="000C4E74">
            <w:pPr>
              <w:widowControl w:val="0"/>
              <w:overflowPunct/>
              <w:autoSpaceDE/>
              <w:autoSpaceDN/>
              <w:adjustRightInd/>
              <w:textAlignment w:val="auto"/>
              <w:rPr>
                <w:rFonts w:ascii="Times New Roman" w:eastAsia="宋体" w:hAnsi="Times New Roman"/>
                <w:b/>
                <w:bCs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4"/>
                <w:lang w:val="en-US"/>
              </w:rPr>
              <w:t>项目名称</w:t>
            </w:r>
          </w:p>
        </w:tc>
        <w:tc>
          <w:tcPr>
            <w:tcW w:w="3544" w:type="dxa"/>
            <w:gridSpan w:val="2"/>
            <w:vAlign w:val="center"/>
          </w:tcPr>
          <w:p w14:paraId="2AF9F527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肺栓塞CT图像辅助评估软件</w:t>
            </w:r>
          </w:p>
        </w:tc>
        <w:tc>
          <w:tcPr>
            <w:tcW w:w="1417" w:type="dxa"/>
            <w:noWrap/>
            <w:vAlign w:val="center"/>
          </w:tcPr>
          <w:p w14:paraId="2AF9F528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b/>
                <w:bCs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4"/>
                <w:lang w:val="en-US"/>
              </w:rPr>
              <w:t>评审时间</w:t>
            </w:r>
          </w:p>
        </w:tc>
        <w:tc>
          <w:tcPr>
            <w:tcW w:w="2058" w:type="dxa"/>
            <w:vAlign w:val="center"/>
          </w:tcPr>
          <w:p w14:paraId="2AF9F529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2</w:t>
            </w:r>
            <w:r>
              <w:rPr>
                <w:rFonts w:ascii="Times New Roman" w:eastAsia="宋体" w:hAnsi="Times New Roman"/>
                <w:sz w:val="21"/>
                <w:szCs w:val="24"/>
                <w:lang w:val="en-US"/>
              </w:rPr>
              <w:t>02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3</w:t>
            </w:r>
            <w:r>
              <w:rPr>
                <w:rFonts w:ascii="Times New Roman" w:eastAsia="宋体" w:hAnsi="Times New Roman"/>
                <w:sz w:val="21"/>
                <w:szCs w:val="24"/>
                <w:lang w:val="en-US"/>
              </w:rPr>
              <w:t>.0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3</w:t>
            </w:r>
            <w:r>
              <w:rPr>
                <w:rFonts w:ascii="Times New Roman" w:eastAsia="宋体" w:hAnsi="Times New Roman"/>
                <w:sz w:val="21"/>
                <w:szCs w:val="24"/>
                <w:lang w:val="en-US"/>
              </w:rPr>
              <w:t>.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24</w:t>
            </w:r>
          </w:p>
        </w:tc>
      </w:tr>
      <w:tr w:rsidR="001702F1" w14:paraId="2AF9F530" w14:textId="77777777">
        <w:trPr>
          <w:trHeight w:val="462"/>
          <w:jc w:val="center"/>
        </w:trPr>
        <w:tc>
          <w:tcPr>
            <w:tcW w:w="1271" w:type="dxa"/>
            <w:vMerge w:val="restart"/>
            <w:noWrap/>
            <w:vAlign w:val="center"/>
          </w:tcPr>
          <w:p w14:paraId="2AF9F52B" w14:textId="77777777" w:rsidR="001702F1" w:rsidRDefault="000C4E74">
            <w:pPr>
              <w:widowControl w:val="0"/>
              <w:overflowPunct/>
              <w:autoSpaceDE/>
              <w:autoSpaceDN/>
              <w:adjustRightInd/>
              <w:textAlignment w:val="auto"/>
              <w:rPr>
                <w:rFonts w:ascii="Times New Roman" w:eastAsia="宋体" w:hAnsi="Times New Roman"/>
                <w:b/>
                <w:bCs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4"/>
                <w:lang w:val="en-US"/>
              </w:rPr>
              <w:t>参评人员</w:t>
            </w:r>
          </w:p>
        </w:tc>
        <w:tc>
          <w:tcPr>
            <w:tcW w:w="1134" w:type="dxa"/>
            <w:noWrap/>
            <w:vAlign w:val="center"/>
          </w:tcPr>
          <w:p w14:paraId="2AF9F52C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color w:val="0070C0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模型部</w:t>
            </w:r>
          </w:p>
        </w:tc>
        <w:tc>
          <w:tcPr>
            <w:tcW w:w="2410" w:type="dxa"/>
            <w:noWrap/>
            <w:vAlign w:val="center"/>
          </w:tcPr>
          <w:p w14:paraId="2AF9F52D" w14:textId="3AA91024" w:rsidR="001702F1" w:rsidRDefault="000C4E74" w:rsidP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proofErr w:type="gramStart"/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张欢</w:t>
            </w:r>
            <w:proofErr w:type="gramEnd"/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肖薇</w:t>
            </w:r>
          </w:p>
        </w:tc>
        <w:tc>
          <w:tcPr>
            <w:tcW w:w="1417" w:type="dxa"/>
            <w:noWrap/>
            <w:vAlign w:val="center"/>
          </w:tcPr>
          <w:p w14:paraId="2AF9F52E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产品部</w:t>
            </w:r>
          </w:p>
        </w:tc>
        <w:tc>
          <w:tcPr>
            <w:tcW w:w="2058" w:type="dxa"/>
            <w:noWrap/>
            <w:vAlign w:val="center"/>
          </w:tcPr>
          <w:p w14:paraId="2AF9F52F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无</w:t>
            </w:r>
          </w:p>
        </w:tc>
      </w:tr>
      <w:tr w:rsidR="001702F1" w14:paraId="2AF9F536" w14:textId="77777777">
        <w:trPr>
          <w:trHeight w:val="459"/>
          <w:jc w:val="center"/>
        </w:trPr>
        <w:tc>
          <w:tcPr>
            <w:tcW w:w="1271" w:type="dxa"/>
            <w:vMerge/>
            <w:vAlign w:val="center"/>
          </w:tcPr>
          <w:p w14:paraId="2AF9F531" w14:textId="77777777" w:rsidR="001702F1" w:rsidRDefault="001702F1">
            <w:pPr>
              <w:widowControl w:val="0"/>
              <w:overflowPunct/>
              <w:autoSpaceDE/>
              <w:autoSpaceDN/>
              <w:adjustRightInd/>
              <w:textAlignment w:val="auto"/>
              <w:rPr>
                <w:rFonts w:ascii="Times New Roman" w:eastAsia="宋体" w:hAnsi="Times New Roman"/>
                <w:b/>
                <w:bCs/>
                <w:sz w:val="21"/>
                <w:szCs w:val="24"/>
                <w:lang w:val="en-US"/>
              </w:rPr>
            </w:pPr>
          </w:p>
        </w:tc>
        <w:tc>
          <w:tcPr>
            <w:tcW w:w="1134" w:type="dxa"/>
            <w:noWrap/>
            <w:vAlign w:val="center"/>
          </w:tcPr>
          <w:p w14:paraId="2AF9F532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color w:val="000000" w:themeColor="text1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4"/>
                <w:lang w:val="en-US"/>
              </w:rPr>
              <w:t>产品开发部</w:t>
            </w:r>
          </w:p>
        </w:tc>
        <w:tc>
          <w:tcPr>
            <w:tcW w:w="2410" w:type="dxa"/>
            <w:noWrap/>
            <w:vAlign w:val="center"/>
          </w:tcPr>
          <w:p w14:paraId="2AF9F533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宁随军</w:t>
            </w:r>
          </w:p>
        </w:tc>
        <w:tc>
          <w:tcPr>
            <w:tcW w:w="1417" w:type="dxa"/>
            <w:noWrap/>
            <w:vAlign w:val="center"/>
          </w:tcPr>
          <w:p w14:paraId="2AF9F534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其他部门</w:t>
            </w:r>
          </w:p>
        </w:tc>
        <w:tc>
          <w:tcPr>
            <w:tcW w:w="2058" w:type="dxa"/>
            <w:noWrap/>
            <w:vAlign w:val="center"/>
          </w:tcPr>
          <w:p w14:paraId="2AF9F535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无</w:t>
            </w:r>
          </w:p>
        </w:tc>
      </w:tr>
      <w:tr w:rsidR="001702F1" w14:paraId="2AF9F539" w14:textId="77777777">
        <w:trPr>
          <w:trHeight w:val="462"/>
          <w:jc w:val="center"/>
        </w:trPr>
        <w:tc>
          <w:tcPr>
            <w:tcW w:w="4815" w:type="dxa"/>
            <w:gridSpan w:val="3"/>
            <w:noWrap/>
            <w:vAlign w:val="center"/>
          </w:tcPr>
          <w:p w14:paraId="2AF9F537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b/>
                <w:bCs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4"/>
                <w:lang w:val="en-US"/>
              </w:rPr>
              <w:t>评审内容</w:t>
            </w:r>
          </w:p>
        </w:tc>
        <w:tc>
          <w:tcPr>
            <w:tcW w:w="3475" w:type="dxa"/>
            <w:gridSpan w:val="2"/>
            <w:noWrap/>
            <w:vAlign w:val="center"/>
          </w:tcPr>
          <w:p w14:paraId="2AF9F538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b/>
                <w:bCs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4"/>
                <w:lang w:val="en-US"/>
              </w:rPr>
              <w:t>评审结论</w:t>
            </w:r>
          </w:p>
        </w:tc>
      </w:tr>
      <w:tr w:rsidR="001702F1" w14:paraId="2AF9F53D" w14:textId="77777777">
        <w:trPr>
          <w:trHeight w:val="462"/>
          <w:jc w:val="center"/>
        </w:trPr>
        <w:tc>
          <w:tcPr>
            <w:tcW w:w="1271" w:type="dxa"/>
            <w:vMerge w:val="restart"/>
            <w:noWrap/>
            <w:vAlign w:val="center"/>
          </w:tcPr>
          <w:p w14:paraId="2AF9F53A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模型配置管理报告</w:t>
            </w:r>
          </w:p>
        </w:tc>
        <w:tc>
          <w:tcPr>
            <w:tcW w:w="3544" w:type="dxa"/>
            <w:gridSpan w:val="2"/>
            <w:noWrap/>
            <w:vAlign w:val="center"/>
          </w:tcPr>
          <w:p w14:paraId="2AF9F53B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/>
                <w:color w:val="000000"/>
                <w:szCs w:val="21"/>
              </w:rPr>
              <w:t>定义是否明确？</w:t>
            </w:r>
          </w:p>
        </w:tc>
        <w:tc>
          <w:tcPr>
            <w:tcW w:w="3475" w:type="dxa"/>
            <w:gridSpan w:val="2"/>
            <w:noWrap/>
            <w:vAlign w:val="center"/>
          </w:tcPr>
          <w:p w14:paraId="2AF9F53C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☑通过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□存在问题</w:t>
            </w:r>
          </w:p>
        </w:tc>
      </w:tr>
      <w:tr w:rsidR="001702F1" w14:paraId="2AF9F541" w14:textId="77777777">
        <w:trPr>
          <w:trHeight w:val="462"/>
          <w:jc w:val="center"/>
        </w:trPr>
        <w:tc>
          <w:tcPr>
            <w:tcW w:w="1271" w:type="dxa"/>
            <w:vMerge/>
            <w:vAlign w:val="center"/>
          </w:tcPr>
          <w:p w14:paraId="2AF9F53E" w14:textId="77777777" w:rsidR="001702F1" w:rsidRDefault="001702F1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</w:tc>
        <w:tc>
          <w:tcPr>
            <w:tcW w:w="3544" w:type="dxa"/>
            <w:gridSpan w:val="2"/>
            <w:noWrap/>
            <w:vAlign w:val="center"/>
          </w:tcPr>
          <w:p w14:paraId="2AF9F53F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/>
                <w:color w:val="000000"/>
                <w:szCs w:val="21"/>
              </w:rPr>
              <w:t>范围是否明确？</w:t>
            </w:r>
          </w:p>
        </w:tc>
        <w:tc>
          <w:tcPr>
            <w:tcW w:w="3475" w:type="dxa"/>
            <w:gridSpan w:val="2"/>
            <w:noWrap/>
            <w:vAlign w:val="center"/>
          </w:tcPr>
          <w:p w14:paraId="2AF9F540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☑通过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□存在问题</w:t>
            </w:r>
          </w:p>
        </w:tc>
      </w:tr>
      <w:tr w:rsidR="001702F1" w14:paraId="2AF9F545" w14:textId="77777777">
        <w:trPr>
          <w:trHeight w:val="462"/>
          <w:jc w:val="center"/>
        </w:trPr>
        <w:tc>
          <w:tcPr>
            <w:tcW w:w="1271" w:type="dxa"/>
            <w:vMerge/>
            <w:vAlign w:val="center"/>
          </w:tcPr>
          <w:p w14:paraId="2AF9F542" w14:textId="77777777" w:rsidR="001702F1" w:rsidRDefault="001702F1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</w:tc>
        <w:tc>
          <w:tcPr>
            <w:tcW w:w="3544" w:type="dxa"/>
            <w:gridSpan w:val="2"/>
            <w:noWrap/>
            <w:vAlign w:val="center"/>
          </w:tcPr>
          <w:p w14:paraId="2AF9F543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/>
                <w:color w:val="000000"/>
                <w:szCs w:val="21"/>
              </w:rPr>
              <w:t>配置项版本信息是否清晰？</w:t>
            </w:r>
          </w:p>
        </w:tc>
        <w:tc>
          <w:tcPr>
            <w:tcW w:w="3475" w:type="dxa"/>
            <w:gridSpan w:val="2"/>
            <w:noWrap/>
            <w:vAlign w:val="center"/>
          </w:tcPr>
          <w:p w14:paraId="2AF9F544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☑通过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□存在问题</w:t>
            </w:r>
          </w:p>
        </w:tc>
      </w:tr>
      <w:tr w:rsidR="001702F1" w14:paraId="2AF9F549" w14:textId="77777777">
        <w:trPr>
          <w:trHeight w:val="462"/>
          <w:jc w:val="center"/>
        </w:trPr>
        <w:tc>
          <w:tcPr>
            <w:tcW w:w="1271" w:type="dxa"/>
            <w:vMerge/>
            <w:vAlign w:val="center"/>
          </w:tcPr>
          <w:p w14:paraId="2AF9F546" w14:textId="77777777" w:rsidR="001702F1" w:rsidRDefault="001702F1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</w:tc>
        <w:tc>
          <w:tcPr>
            <w:tcW w:w="3544" w:type="dxa"/>
            <w:gridSpan w:val="2"/>
            <w:noWrap/>
            <w:vAlign w:val="center"/>
          </w:tcPr>
          <w:p w14:paraId="2AF9F547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/>
                <w:color w:val="000000"/>
                <w:szCs w:val="21"/>
              </w:rPr>
              <w:t>配置项可追溯信息是否完整？</w:t>
            </w:r>
          </w:p>
        </w:tc>
        <w:tc>
          <w:tcPr>
            <w:tcW w:w="3475" w:type="dxa"/>
            <w:gridSpan w:val="2"/>
            <w:noWrap/>
            <w:vAlign w:val="center"/>
          </w:tcPr>
          <w:p w14:paraId="2AF9F548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☑通过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□存在问题</w:t>
            </w:r>
          </w:p>
        </w:tc>
      </w:tr>
      <w:tr w:rsidR="001702F1" w14:paraId="2AF9F54D" w14:textId="77777777">
        <w:trPr>
          <w:trHeight w:val="960"/>
          <w:jc w:val="center"/>
        </w:trPr>
        <w:tc>
          <w:tcPr>
            <w:tcW w:w="8290" w:type="dxa"/>
            <w:gridSpan w:val="5"/>
          </w:tcPr>
          <w:p w14:paraId="2AF9F54A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对存在问题和不足采取措施的建议（内容较多可另附页）：</w:t>
            </w:r>
          </w:p>
          <w:p w14:paraId="2AF9F54B" w14:textId="77777777" w:rsidR="001702F1" w:rsidRDefault="001702F1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  <w:p w14:paraId="2AF9F54C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无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br/>
            </w:r>
          </w:p>
        </w:tc>
      </w:tr>
      <w:tr w:rsidR="001702F1" w14:paraId="2AF9F550" w14:textId="77777777">
        <w:trPr>
          <w:trHeight w:val="498"/>
          <w:jc w:val="center"/>
        </w:trPr>
        <w:tc>
          <w:tcPr>
            <w:tcW w:w="4815" w:type="dxa"/>
            <w:gridSpan w:val="3"/>
            <w:noWrap/>
            <w:vAlign w:val="center"/>
          </w:tcPr>
          <w:p w14:paraId="2AF9F54E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负责人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/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日期：</w:t>
            </w:r>
          </w:p>
        </w:tc>
        <w:tc>
          <w:tcPr>
            <w:tcW w:w="3475" w:type="dxa"/>
            <w:gridSpan w:val="2"/>
            <w:noWrap/>
            <w:vAlign w:val="center"/>
          </w:tcPr>
          <w:p w14:paraId="2AF9F54F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预计完成日期：</w:t>
            </w:r>
          </w:p>
        </w:tc>
      </w:tr>
      <w:tr w:rsidR="001702F1" w14:paraId="2AF9F554" w14:textId="77777777">
        <w:trPr>
          <w:trHeight w:val="1409"/>
          <w:jc w:val="center"/>
        </w:trPr>
        <w:tc>
          <w:tcPr>
            <w:tcW w:w="8290" w:type="dxa"/>
            <w:gridSpan w:val="5"/>
          </w:tcPr>
          <w:p w14:paraId="2AF9F551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解决问题情况跟踪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/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评审总结：</w:t>
            </w:r>
          </w:p>
          <w:p w14:paraId="2AF9F552" w14:textId="77777777" w:rsidR="001702F1" w:rsidRDefault="001702F1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宋体" w:eastAsia="宋体" w:hAnsi="宋体"/>
                <w:color w:val="000000" w:themeColor="text1"/>
                <w:sz w:val="21"/>
                <w:szCs w:val="24"/>
                <w:lang w:val="en-US"/>
              </w:rPr>
            </w:pPr>
          </w:p>
          <w:p w14:paraId="2AF9F553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4"/>
                <w:lang w:val="en-US"/>
              </w:rPr>
              <w:t>配置定义明确，配置</w:t>
            </w:r>
            <w:r>
              <w:rPr>
                <w:rFonts w:ascii="宋体" w:eastAsia="宋体" w:hAnsi="宋体"/>
                <w:color w:val="000000" w:themeColor="text1"/>
              </w:rPr>
              <w:t>范围明确</w:t>
            </w:r>
            <w:r>
              <w:rPr>
                <w:rFonts w:ascii="宋体" w:eastAsia="宋体" w:hAnsi="宋体" w:hint="eastAsia"/>
                <w:color w:val="000000" w:themeColor="text1"/>
              </w:rPr>
              <w:t>，</w:t>
            </w:r>
            <w:r>
              <w:rPr>
                <w:rFonts w:ascii="宋体" w:eastAsia="宋体" w:hAnsi="宋体"/>
                <w:color w:val="000000" w:themeColor="text1"/>
              </w:rPr>
              <w:t>配置项版本</w:t>
            </w:r>
            <w:r>
              <w:rPr>
                <w:rFonts w:ascii="宋体" w:eastAsia="宋体" w:hAnsi="宋体" w:hint="eastAsia"/>
                <w:color w:val="000000" w:themeColor="text1"/>
              </w:rPr>
              <w:t>信息清晰，可追溯信息完整，评审通过。</w:t>
            </w:r>
          </w:p>
        </w:tc>
      </w:tr>
      <w:tr w:rsidR="001702F1" w14:paraId="2AF9F558" w14:textId="77777777">
        <w:trPr>
          <w:trHeight w:val="1118"/>
          <w:jc w:val="center"/>
        </w:trPr>
        <w:tc>
          <w:tcPr>
            <w:tcW w:w="8290" w:type="dxa"/>
            <w:gridSpan w:val="5"/>
            <w:noWrap/>
          </w:tcPr>
          <w:p w14:paraId="2AF9F555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参评人签字：</w:t>
            </w:r>
          </w:p>
          <w:p w14:paraId="2AF9F556" w14:textId="77777777" w:rsidR="001702F1" w:rsidRDefault="001702F1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  <w:p w14:paraId="2AF9F557" w14:textId="77777777" w:rsidR="001702F1" w:rsidRDefault="001702F1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</w:tc>
      </w:tr>
      <w:tr w:rsidR="001702F1" w14:paraId="2AF9F55C" w14:textId="77777777">
        <w:trPr>
          <w:trHeight w:val="1134"/>
          <w:jc w:val="center"/>
        </w:trPr>
        <w:tc>
          <w:tcPr>
            <w:tcW w:w="8290" w:type="dxa"/>
            <w:gridSpan w:val="5"/>
            <w:noWrap/>
            <w:vAlign w:val="center"/>
          </w:tcPr>
          <w:p w14:paraId="2AF9F559" w14:textId="77777777" w:rsidR="001702F1" w:rsidRDefault="000C4E74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批准人（签字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/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日期）：</w:t>
            </w:r>
          </w:p>
          <w:p w14:paraId="2AF9F55A" w14:textId="77777777" w:rsidR="001702F1" w:rsidRDefault="001702F1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  <w:p w14:paraId="2AF9F55B" w14:textId="77777777" w:rsidR="001702F1" w:rsidRDefault="001702F1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</w:tc>
      </w:tr>
    </w:tbl>
    <w:p w14:paraId="2AF9F55D" w14:textId="77777777" w:rsidR="001702F1" w:rsidRDefault="001702F1">
      <w:pPr>
        <w:rPr>
          <w:lang w:val="en-US"/>
        </w:rPr>
      </w:pPr>
    </w:p>
    <w:sectPr w:rsidR="001702F1">
      <w:footerReference w:type="default" r:id="rId16"/>
      <w:pgSz w:w="11906" w:h="16838"/>
      <w:pgMar w:top="1440" w:right="1803" w:bottom="1440" w:left="1803" w:header="1134" w:footer="1134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BCC9A9" w14:textId="77777777" w:rsidR="002B6C85" w:rsidRDefault="002B6C85">
      <w:r>
        <w:separator/>
      </w:r>
    </w:p>
  </w:endnote>
  <w:endnote w:type="continuationSeparator" w:id="0">
    <w:p w14:paraId="26FB4E9C" w14:textId="77777777" w:rsidR="002B6C85" w:rsidRDefault="002B6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F9F55F" w14:textId="77777777" w:rsidR="001702F1" w:rsidRDefault="001702F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65217263"/>
    </w:sdtPr>
    <w:sdtContent>
      <w:sdt>
        <w:sdtPr>
          <w:id w:val="-1705238520"/>
        </w:sdtPr>
        <w:sdtContent>
          <w:p w14:paraId="2AF9F560" w14:textId="77777777" w:rsidR="001702F1" w:rsidRDefault="000C4E74">
            <w:pPr>
              <w:pStyle w:val="a7"/>
              <w:jc w:val="center"/>
            </w:pPr>
            <w:r>
              <w:rPr>
                <w:sz w:val="18"/>
                <w:szCs w:val="18"/>
                <w:lang w:val="zh-CN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>PAGE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sz w:val="18"/>
                <w:szCs w:val="18"/>
                <w:lang w:val="zh-CN"/>
              </w:rPr>
              <w:t>2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zh-CN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4F3891" w14:textId="77777777" w:rsidR="002B6C85" w:rsidRDefault="002B6C85">
      <w:r>
        <w:separator/>
      </w:r>
    </w:p>
  </w:footnote>
  <w:footnote w:type="continuationSeparator" w:id="0">
    <w:p w14:paraId="359A22EE" w14:textId="77777777" w:rsidR="002B6C85" w:rsidRDefault="002B6C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F9F55E" w14:textId="77777777" w:rsidR="001702F1" w:rsidRDefault="000C4E74">
    <w:pPr>
      <w:pStyle w:val="a9"/>
      <w:jc w:val="right"/>
      <w:rPr>
        <w:rFonts w:ascii="Times New Roman" w:hAnsi="Times New Roman"/>
        <w:bCs/>
        <w:sz w:val="21"/>
        <w:szCs w:val="21"/>
        <w:lang w:val="en-US"/>
      </w:rPr>
    </w:pPr>
    <w:r>
      <w:t xml:space="preserve">        TX-TF-PECN3-MD-021-A0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Y1MWZiYjZjZmIzN2Q2NWQ0ZDZkOTViMjMzMDY1NWUifQ=="/>
  </w:docVars>
  <w:rsids>
    <w:rsidRoot w:val="00172A27"/>
    <w:rsid w:val="00027455"/>
    <w:rsid w:val="0002753B"/>
    <w:rsid w:val="00065803"/>
    <w:rsid w:val="00072B61"/>
    <w:rsid w:val="00074D71"/>
    <w:rsid w:val="000A3B14"/>
    <w:rsid w:val="000C3526"/>
    <w:rsid w:val="000C4E74"/>
    <w:rsid w:val="000E39D7"/>
    <w:rsid w:val="000F282D"/>
    <w:rsid w:val="000F7F6E"/>
    <w:rsid w:val="001156D5"/>
    <w:rsid w:val="001212CF"/>
    <w:rsid w:val="0014179C"/>
    <w:rsid w:val="00143923"/>
    <w:rsid w:val="001702F1"/>
    <w:rsid w:val="00172A27"/>
    <w:rsid w:val="001740BA"/>
    <w:rsid w:val="0018610F"/>
    <w:rsid w:val="001B6103"/>
    <w:rsid w:val="001E10E9"/>
    <w:rsid w:val="001F5988"/>
    <w:rsid w:val="0021321F"/>
    <w:rsid w:val="002243BD"/>
    <w:rsid w:val="002251D9"/>
    <w:rsid w:val="002A24BE"/>
    <w:rsid w:val="002A5C95"/>
    <w:rsid w:val="002B4CC4"/>
    <w:rsid w:val="002B56C8"/>
    <w:rsid w:val="002B6C85"/>
    <w:rsid w:val="00305312"/>
    <w:rsid w:val="0031702B"/>
    <w:rsid w:val="00365026"/>
    <w:rsid w:val="0039725A"/>
    <w:rsid w:val="003A726E"/>
    <w:rsid w:val="003C052E"/>
    <w:rsid w:val="003D2FF5"/>
    <w:rsid w:val="004047FA"/>
    <w:rsid w:val="004065CE"/>
    <w:rsid w:val="00420F01"/>
    <w:rsid w:val="004547D1"/>
    <w:rsid w:val="00455CC1"/>
    <w:rsid w:val="005123CF"/>
    <w:rsid w:val="00522A0A"/>
    <w:rsid w:val="00530292"/>
    <w:rsid w:val="00546BD5"/>
    <w:rsid w:val="005721B0"/>
    <w:rsid w:val="005865FF"/>
    <w:rsid w:val="005B6E25"/>
    <w:rsid w:val="005C3F97"/>
    <w:rsid w:val="005C6702"/>
    <w:rsid w:val="005C782D"/>
    <w:rsid w:val="005D1802"/>
    <w:rsid w:val="005D2771"/>
    <w:rsid w:val="005F2347"/>
    <w:rsid w:val="006034E7"/>
    <w:rsid w:val="006320E4"/>
    <w:rsid w:val="00662A6B"/>
    <w:rsid w:val="00663487"/>
    <w:rsid w:val="006920C2"/>
    <w:rsid w:val="00694618"/>
    <w:rsid w:val="006C2A4F"/>
    <w:rsid w:val="006F4183"/>
    <w:rsid w:val="007029B8"/>
    <w:rsid w:val="00715D07"/>
    <w:rsid w:val="00721C60"/>
    <w:rsid w:val="00777BE5"/>
    <w:rsid w:val="007A5790"/>
    <w:rsid w:val="007D02B2"/>
    <w:rsid w:val="00810C3B"/>
    <w:rsid w:val="0081319E"/>
    <w:rsid w:val="00834B33"/>
    <w:rsid w:val="00842D28"/>
    <w:rsid w:val="00846262"/>
    <w:rsid w:val="008609A7"/>
    <w:rsid w:val="00893254"/>
    <w:rsid w:val="008A1354"/>
    <w:rsid w:val="00904C2D"/>
    <w:rsid w:val="0094295F"/>
    <w:rsid w:val="00970E8E"/>
    <w:rsid w:val="00983065"/>
    <w:rsid w:val="00985859"/>
    <w:rsid w:val="009A347A"/>
    <w:rsid w:val="009A6A3E"/>
    <w:rsid w:val="009C6F12"/>
    <w:rsid w:val="009E0072"/>
    <w:rsid w:val="009E5CCE"/>
    <w:rsid w:val="009F4FE3"/>
    <w:rsid w:val="00A13A44"/>
    <w:rsid w:val="00A46FD7"/>
    <w:rsid w:val="00A71099"/>
    <w:rsid w:val="00A76C0A"/>
    <w:rsid w:val="00AB569A"/>
    <w:rsid w:val="00AD303B"/>
    <w:rsid w:val="00AE19D6"/>
    <w:rsid w:val="00AF1152"/>
    <w:rsid w:val="00B110D2"/>
    <w:rsid w:val="00B83CC7"/>
    <w:rsid w:val="00B84900"/>
    <w:rsid w:val="00BB5D45"/>
    <w:rsid w:val="00BC2F0E"/>
    <w:rsid w:val="00BC56AD"/>
    <w:rsid w:val="00BD6E2A"/>
    <w:rsid w:val="00BF714A"/>
    <w:rsid w:val="00C200FC"/>
    <w:rsid w:val="00C21DFF"/>
    <w:rsid w:val="00C2222B"/>
    <w:rsid w:val="00C32EB3"/>
    <w:rsid w:val="00C50908"/>
    <w:rsid w:val="00C8441C"/>
    <w:rsid w:val="00CA686D"/>
    <w:rsid w:val="00CC1CDF"/>
    <w:rsid w:val="00CD3AE6"/>
    <w:rsid w:val="00D13672"/>
    <w:rsid w:val="00D21133"/>
    <w:rsid w:val="00D24D39"/>
    <w:rsid w:val="00D338D6"/>
    <w:rsid w:val="00D367E4"/>
    <w:rsid w:val="00D43AEB"/>
    <w:rsid w:val="00D444A6"/>
    <w:rsid w:val="00D92B43"/>
    <w:rsid w:val="00D9705B"/>
    <w:rsid w:val="00DA58E2"/>
    <w:rsid w:val="00DB18D8"/>
    <w:rsid w:val="00DB25E4"/>
    <w:rsid w:val="00DB3AC1"/>
    <w:rsid w:val="00DB67A2"/>
    <w:rsid w:val="00DD7C9E"/>
    <w:rsid w:val="00DE6349"/>
    <w:rsid w:val="00DE6D88"/>
    <w:rsid w:val="00E0695C"/>
    <w:rsid w:val="00E111E9"/>
    <w:rsid w:val="00E16C82"/>
    <w:rsid w:val="00E25A66"/>
    <w:rsid w:val="00E36896"/>
    <w:rsid w:val="00E5043E"/>
    <w:rsid w:val="00E56548"/>
    <w:rsid w:val="00E6243D"/>
    <w:rsid w:val="00E64EAF"/>
    <w:rsid w:val="00EB01C9"/>
    <w:rsid w:val="00EB1C35"/>
    <w:rsid w:val="00EB6108"/>
    <w:rsid w:val="00EC7E2A"/>
    <w:rsid w:val="00ED24DE"/>
    <w:rsid w:val="00ED57B4"/>
    <w:rsid w:val="00EE454A"/>
    <w:rsid w:val="00EE5043"/>
    <w:rsid w:val="00EF49D9"/>
    <w:rsid w:val="00EF55CC"/>
    <w:rsid w:val="00EF7A72"/>
    <w:rsid w:val="00F027FE"/>
    <w:rsid w:val="00F0589C"/>
    <w:rsid w:val="00F16BDF"/>
    <w:rsid w:val="00F2257C"/>
    <w:rsid w:val="00F45EEA"/>
    <w:rsid w:val="00F55D06"/>
    <w:rsid w:val="00FB2A26"/>
    <w:rsid w:val="00FB5F9C"/>
    <w:rsid w:val="00FD3D0C"/>
    <w:rsid w:val="020B4E84"/>
    <w:rsid w:val="0637397E"/>
    <w:rsid w:val="071D24AB"/>
    <w:rsid w:val="0BCF6053"/>
    <w:rsid w:val="0BD554FE"/>
    <w:rsid w:val="0F206523"/>
    <w:rsid w:val="102E75BB"/>
    <w:rsid w:val="12FF291B"/>
    <w:rsid w:val="13AD3B7A"/>
    <w:rsid w:val="13C13CFE"/>
    <w:rsid w:val="164E3ADF"/>
    <w:rsid w:val="17D05BD9"/>
    <w:rsid w:val="194D150D"/>
    <w:rsid w:val="1ADE7346"/>
    <w:rsid w:val="204F0940"/>
    <w:rsid w:val="206474DA"/>
    <w:rsid w:val="213A56E5"/>
    <w:rsid w:val="21762CAE"/>
    <w:rsid w:val="2358648E"/>
    <w:rsid w:val="24ED3CCE"/>
    <w:rsid w:val="25505EF3"/>
    <w:rsid w:val="25726330"/>
    <w:rsid w:val="293329D7"/>
    <w:rsid w:val="2B2A1D92"/>
    <w:rsid w:val="2D6B0B85"/>
    <w:rsid w:val="2E7360A4"/>
    <w:rsid w:val="2EBE15D7"/>
    <w:rsid w:val="303D235C"/>
    <w:rsid w:val="36915D5F"/>
    <w:rsid w:val="38882D28"/>
    <w:rsid w:val="3910455C"/>
    <w:rsid w:val="3C4A7B91"/>
    <w:rsid w:val="3C515917"/>
    <w:rsid w:val="3D691172"/>
    <w:rsid w:val="3F2B5833"/>
    <w:rsid w:val="40A01288"/>
    <w:rsid w:val="415507C8"/>
    <w:rsid w:val="42B22D36"/>
    <w:rsid w:val="433B4143"/>
    <w:rsid w:val="444C400C"/>
    <w:rsid w:val="44963E17"/>
    <w:rsid w:val="44A94216"/>
    <w:rsid w:val="44EF6B39"/>
    <w:rsid w:val="455E70D4"/>
    <w:rsid w:val="472A45F0"/>
    <w:rsid w:val="4764595A"/>
    <w:rsid w:val="49026A47"/>
    <w:rsid w:val="4A6F6063"/>
    <w:rsid w:val="4ACF5116"/>
    <w:rsid w:val="4F593DE7"/>
    <w:rsid w:val="51D6359E"/>
    <w:rsid w:val="52CD1682"/>
    <w:rsid w:val="55B32222"/>
    <w:rsid w:val="5653305A"/>
    <w:rsid w:val="56E26E66"/>
    <w:rsid w:val="5A11408A"/>
    <w:rsid w:val="5A7C7B0C"/>
    <w:rsid w:val="5A827918"/>
    <w:rsid w:val="5BCB6087"/>
    <w:rsid w:val="5D810447"/>
    <w:rsid w:val="60C07C86"/>
    <w:rsid w:val="60F3794E"/>
    <w:rsid w:val="61EA4F4D"/>
    <w:rsid w:val="65FB427A"/>
    <w:rsid w:val="66FB2828"/>
    <w:rsid w:val="68283D44"/>
    <w:rsid w:val="6A807861"/>
    <w:rsid w:val="6D995824"/>
    <w:rsid w:val="6E244DD0"/>
    <w:rsid w:val="70F02C49"/>
    <w:rsid w:val="70F05DC3"/>
    <w:rsid w:val="72830443"/>
    <w:rsid w:val="73881B01"/>
    <w:rsid w:val="73ED4AC4"/>
    <w:rsid w:val="742F0F14"/>
    <w:rsid w:val="74786220"/>
    <w:rsid w:val="76A33946"/>
    <w:rsid w:val="7728451A"/>
    <w:rsid w:val="78541719"/>
    <w:rsid w:val="79BB7267"/>
    <w:rsid w:val="7A8348B7"/>
    <w:rsid w:val="7F89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9F426"/>
  <w15:docId w15:val="{2E4F30FA-563F-43BC-8A7D-FF977944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unhideWhenUsed="1" w:qFormat="1"/>
    <w:lsdException w:name="Subtitle" w:qFormat="1"/>
    <w:lsdException w:name="Body Text Indent 3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eastAsia="楷体_GB2312" w:hAnsi="Arial"/>
      <w:sz w:val="22"/>
      <w:lang w:val="en-GB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spacing w:before="340" w:after="330" w:line="360" w:lineRule="auto"/>
      <w:outlineLvl w:val="0"/>
    </w:pPr>
    <w:rPr>
      <w:rFonts w:ascii="Times New Roman" w:eastAsia="宋体" w:hAnsi="Times New Roman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autoRedefine/>
    <w:unhideWhenUsed/>
    <w:qFormat/>
    <w:pPr>
      <w:keepNext/>
      <w:keepLines/>
      <w:spacing w:before="260" w:after="260" w:line="360" w:lineRule="auto"/>
      <w:outlineLvl w:val="1"/>
    </w:pPr>
    <w:rPr>
      <w:rFonts w:ascii="Times New Roman" w:eastAsia="宋体" w:hAnsi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autoRedefine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qFormat/>
  </w:style>
  <w:style w:type="paragraph" w:styleId="a5">
    <w:name w:val="Balloon Text"/>
    <w:basedOn w:val="a"/>
    <w:link w:val="a6"/>
    <w:autoRedefine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qFormat/>
    <w:pPr>
      <w:tabs>
        <w:tab w:val="center" w:pos="4153"/>
        <w:tab w:val="right" w:pos="8306"/>
      </w:tabs>
    </w:pPr>
  </w:style>
  <w:style w:type="paragraph" w:styleId="a9">
    <w:name w:val="header"/>
    <w:basedOn w:val="a"/>
    <w:link w:val="aa"/>
    <w:autoRedefine/>
    <w:qFormat/>
    <w:pPr>
      <w:tabs>
        <w:tab w:val="center" w:pos="4153"/>
        <w:tab w:val="right" w:pos="8306"/>
      </w:tabs>
    </w:pPr>
  </w:style>
  <w:style w:type="paragraph" w:styleId="TOC1">
    <w:name w:val="toc 1"/>
    <w:basedOn w:val="a"/>
    <w:next w:val="a"/>
    <w:autoRedefine/>
    <w:uiPriority w:val="39"/>
    <w:qFormat/>
  </w:style>
  <w:style w:type="paragraph" w:styleId="31">
    <w:name w:val="Body Text Indent 3"/>
    <w:basedOn w:val="a"/>
    <w:link w:val="32"/>
    <w:autoRedefine/>
    <w:qFormat/>
    <w:pPr>
      <w:widowControl w:val="0"/>
      <w:overflowPunct/>
      <w:autoSpaceDE/>
      <w:autoSpaceDN/>
      <w:adjustRightInd/>
      <w:spacing w:line="360" w:lineRule="auto"/>
      <w:ind w:firstLineChars="200" w:firstLine="480"/>
      <w:jc w:val="both"/>
      <w:textAlignment w:val="auto"/>
    </w:pPr>
    <w:rPr>
      <w:kern w:val="2"/>
      <w:sz w:val="24"/>
      <w:szCs w:val="36"/>
    </w:rPr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</w:style>
  <w:style w:type="paragraph" w:styleId="ab">
    <w:name w:val="annotation subject"/>
    <w:basedOn w:val="a3"/>
    <w:next w:val="a3"/>
    <w:link w:val="ac"/>
    <w:autoRedefine/>
    <w:qFormat/>
    <w:rPr>
      <w:b/>
      <w:bCs/>
    </w:rPr>
  </w:style>
  <w:style w:type="table" w:styleId="ad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autoRedefine/>
    <w:qFormat/>
  </w:style>
  <w:style w:type="character" w:styleId="af">
    <w:name w:val="Emphasis"/>
    <w:basedOn w:val="a0"/>
    <w:autoRedefine/>
    <w:qFormat/>
    <w:rPr>
      <w:i/>
    </w:rPr>
  </w:style>
  <w:style w:type="character" w:styleId="af0">
    <w:name w:val="Hyperlink"/>
    <w:autoRedefine/>
    <w:uiPriority w:val="99"/>
    <w:qFormat/>
    <w:rPr>
      <w:color w:val="0000FF"/>
      <w:u w:val="single"/>
    </w:rPr>
  </w:style>
  <w:style w:type="character" w:styleId="af1">
    <w:name w:val="annotation reference"/>
    <w:autoRedefine/>
    <w:qFormat/>
    <w:rPr>
      <w:sz w:val="21"/>
      <w:szCs w:val="21"/>
    </w:rPr>
  </w:style>
  <w:style w:type="character" w:customStyle="1" w:styleId="30">
    <w:name w:val="标题 3 字符"/>
    <w:basedOn w:val="a0"/>
    <w:link w:val="3"/>
    <w:autoRedefine/>
    <w:qFormat/>
    <w:rPr>
      <w:rFonts w:ascii="Arial" w:eastAsia="楷体_GB2312" w:hAnsi="Arial"/>
      <w:b/>
      <w:bCs/>
      <w:sz w:val="32"/>
      <w:szCs w:val="32"/>
      <w:lang w:val="en-GB"/>
    </w:rPr>
  </w:style>
  <w:style w:type="character" w:customStyle="1" w:styleId="10">
    <w:name w:val="标题 1 字符"/>
    <w:basedOn w:val="a0"/>
    <w:link w:val="1"/>
    <w:autoRedefine/>
    <w:qFormat/>
    <w:rPr>
      <w:rFonts w:ascii="Times New Roman" w:hAnsi="Times New Roman"/>
      <w:b/>
      <w:bCs/>
      <w:kern w:val="44"/>
      <w:sz w:val="32"/>
      <w:szCs w:val="32"/>
      <w:lang w:val="en-GB"/>
    </w:rPr>
  </w:style>
  <w:style w:type="character" w:customStyle="1" w:styleId="32">
    <w:name w:val="正文文本缩进 3 字符"/>
    <w:link w:val="31"/>
    <w:autoRedefine/>
    <w:qFormat/>
    <w:rPr>
      <w:kern w:val="2"/>
      <w:sz w:val="24"/>
      <w:szCs w:val="36"/>
    </w:rPr>
  </w:style>
  <w:style w:type="character" w:customStyle="1" w:styleId="a4">
    <w:name w:val="批注文字 字符"/>
    <w:link w:val="a3"/>
    <w:autoRedefine/>
    <w:qFormat/>
    <w:rPr>
      <w:rFonts w:ascii="Arial" w:eastAsia="楷体_GB2312" w:hAnsi="Arial"/>
      <w:sz w:val="22"/>
      <w:lang w:val="en-GB"/>
    </w:rPr>
  </w:style>
  <w:style w:type="character" w:customStyle="1" w:styleId="a6">
    <w:name w:val="批注框文本 字符"/>
    <w:link w:val="a5"/>
    <w:autoRedefine/>
    <w:qFormat/>
    <w:rPr>
      <w:rFonts w:ascii="Arial" w:eastAsia="楷体_GB2312" w:hAnsi="Arial"/>
      <w:sz w:val="18"/>
      <w:szCs w:val="18"/>
      <w:lang w:val="en-GB"/>
    </w:rPr>
  </w:style>
  <w:style w:type="character" w:customStyle="1" w:styleId="ac">
    <w:name w:val="批注主题 字符"/>
    <w:link w:val="ab"/>
    <w:autoRedefine/>
    <w:qFormat/>
    <w:rPr>
      <w:rFonts w:ascii="Arial" w:eastAsia="楷体_GB2312" w:hAnsi="Arial"/>
      <w:b/>
      <w:bCs/>
      <w:sz w:val="22"/>
      <w:lang w:val="en-GB"/>
    </w:rPr>
  </w:style>
  <w:style w:type="character" w:customStyle="1" w:styleId="aa">
    <w:name w:val="页眉 字符"/>
    <w:link w:val="a9"/>
    <w:autoRedefine/>
    <w:qFormat/>
    <w:rPr>
      <w:rFonts w:ascii="Arial" w:eastAsia="楷体_GB2312" w:hAnsi="Arial"/>
      <w:sz w:val="22"/>
      <w:lang w:val="en-GB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WPSOffice1">
    <w:name w:val="WPSOffice手动目录 1"/>
    <w:autoRedefine/>
    <w:qFormat/>
    <w:rPr>
      <w:rFonts w:ascii="Calibri" w:hAnsi="Calibri"/>
    </w:rPr>
  </w:style>
  <w:style w:type="paragraph" w:customStyle="1" w:styleId="WPSOffice2">
    <w:name w:val="WPSOffice手动目录 2"/>
    <w:autoRedefine/>
    <w:qFormat/>
    <w:pPr>
      <w:ind w:leftChars="200" w:left="200"/>
    </w:pPr>
    <w:rPr>
      <w:rFonts w:ascii="Calibri" w:hAnsi="Calibri"/>
    </w:rPr>
  </w:style>
  <w:style w:type="character" w:customStyle="1" w:styleId="20">
    <w:name w:val="标题 2 字符"/>
    <w:basedOn w:val="a0"/>
    <w:link w:val="2"/>
    <w:autoRedefine/>
    <w:qFormat/>
    <w:rPr>
      <w:rFonts w:ascii="Times New Roman" w:hAnsi="Times New Roman"/>
      <w:b/>
      <w:bCs/>
      <w:sz w:val="28"/>
      <w:szCs w:val="28"/>
      <w:lang w:val="en-GB"/>
    </w:rPr>
  </w:style>
  <w:style w:type="character" w:customStyle="1" w:styleId="a8">
    <w:name w:val="页脚 字符"/>
    <w:basedOn w:val="a0"/>
    <w:link w:val="a7"/>
    <w:autoRedefine/>
    <w:uiPriority w:val="99"/>
    <w:qFormat/>
    <w:rPr>
      <w:rFonts w:ascii="Arial" w:eastAsia="楷体_GB2312" w:hAnsi="Arial"/>
      <w:sz w:val="22"/>
      <w:lang w:val="en-GB"/>
    </w:rPr>
  </w:style>
  <w:style w:type="paragraph" w:customStyle="1" w:styleId="Style27">
    <w:name w:val="_Style 27"/>
    <w:basedOn w:val="a"/>
    <w:next w:val="af2"/>
    <w:autoRedefine/>
    <w:uiPriority w:val="34"/>
    <w:qFormat/>
    <w:pPr>
      <w:widowControl w:val="0"/>
      <w:overflowPunct/>
      <w:autoSpaceDE/>
      <w:autoSpaceDN/>
      <w:adjustRightInd/>
      <w:spacing w:before="60"/>
      <w:ind w:firstLineChars="200" w:firstLine="420"/>
      <w:jc w:val="both"/>
      <w:textAlignment w:val="auto"/>
    </w:pPr>
    <w:rPr>
      <w:rFonts w:ascii="Times New Roman" w:eastAsia="宋体" w:hAnsi="Times New Roman"/>
      <w:kern w:val="2"/>
      <w:sz w:val="21"/>
      <w:szCs w:val="24"/>
      <w:lang w:val="en-US"/>
    </w:rPr>
  </w:style>
  <w:style w:type="paragraph" w:styleId="af2">
    <w:name w:val="List Paragraph"/>
    <w:basedOn w:val="a"/>
    <w:autoRedefine/>
    <w:uiPriority w:val="99"/>
    <w:qFormat/>
    <w:pPr>
      <w:ind w:firstLineChars="200" w:firstLine="420"/>
    </w:pPr>
  </w:style>
  <w:style w:type="paragraph" w:customStyle="1" w:styleId="Style30">
    <w:name w:val="_Style 30"/>
    <w:basedOn w:val="a"/>
    <w:next w:val="af2"/>
    <w:autoRedefine/>
    <w:uiPriority w:val="34"/>
    <w:qFormat/>
    <w:pPr>
      <w:widowControl w:val="0"/>
      <w:overflowPunct/>
      <w:autoSpaceDE/>
      <w:autoSpaceDN/>
      <w:adjustRightInd/>
      <w:spacing w:before="60"/>
      <w:ind w:firstLineChars="200" w:firstLine="420"/>
      <w:jc w:val="both"/>
      <w:textAlignment w:val="auto"/>
    </w:pPr>
    <w:rPr>
      <w:rFonts w:ascii="Times New Roman" w:eastAsia="宋体" w:hAnsi="Times New Roman"/>
      <w:kern w:val="2"/>
      <w:sz w:val="21"/>
      <w:szCs w:val="24"/>
      <w:lang w:val="en-US"/>
    </w:rPr>
  </w:style>
  <w:style w:type="table" w:customStyle="1" w:styleId="11">
    <w:name w:val="网格型1"/>
    <w:basedOn w:val="a1"/>
    <w:autoRedefine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overflowPunct/>
      <w:autoSpaceDE/>
      <w:autoSpaceDN/>
      <w:adjustRightInd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/>
    </w:rPr>
  </w:style>
  <w:style w:type="character" w:customStyle="1" w:styleId="12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172.16.3.26:8089/apps/files/?dir=/tools&amp;fileid=242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en.wikipedia.org/wiki/Materialise_NV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synology.cn/zh-cn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github.com/ahojnnes" TargetMode="Externa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://172.16.3.26:8089/apps/files/?dir=/tools&amp;fileid=24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2ED0E6-9551-4E55-82D6-15398243C1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272E9C-D63B-4E76-8E27-66EDB0B6E6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4A2E38-618C-4E27-9F56-D93645B23E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535</Words>
  <Characters>3050</Characters>
  <Application>Microsoft Office Word</Application>
  <DocSecurity>0</DocSecurity>
  <Lines>25</Lines>
  <Paragraphs>7</Paragraphs>
  <ScaleCrop>false</ScaleCrop>
  <Company>China</Company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标题：文件编写标准</dc:title>
  <dc:creator>User</dc:creator>
  <cp:lastModifiedBy>肖薇</cp:lastModifiedBy>
  <cp:revision>36</cp:revision>
  <cp:lastPrinted>2020-04-07T07:43:00Z</cp:lastPrinted>
  <dcterms:created xsi:type="dcterms:W3CDTF">2022-12-08T03:11:00Z</dcterms:created>
  <dcterms:modified xsi:type="dcterms:W3CDTF">2024-06-18T09:44:00Z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ContentTypeId">
    <vt:lpwstr>0x0101007E55CB5C5F613543B2462851545DCF55</vt:lpwstr>
  </property>
  <property fmtid="{D5CDD505-2E9C-101B-9397-08002B2CF9AE}" pid="4" name="ICV">
    <vt:lpwstr>B91A2F729A9145DD806D8DF68332ABCB</vt:lpwstr>
  </property>
</Properties>
</file>