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293B"/>
          <w:sz w:val="52"/>
        </w:rPr>
        <w:t>冷站性能仿真 — AI设备铭牌自动识别</w:t>
        <w:br/>
        <w:t>实施计划文档</w:t>
      </w:r>
    </w:p>
    <w:p>
      <w:pPr>
        <w:jc w:val="center"/>
      </w:pPr>
      <w:r>
        <w:rPr>
          <w:color w:val="64748B"/>
          <w:sz w:val="28"/>
        </w:rPr>
        <w:t>基于 DeepSeek V4 大模型的设备参数自动提取</w:t>
      </w:r>
    </w:p>
    <w:p/>
    <w:p>
      <w:pPr>
        <w:jc w:val="center"/>
      </w:pPr>
      <w:r>
        <w:rPr>
          <w:color w:val="94A3B8"/>
          <w:sz w:val="22"/>
        </w:rPr>
        <w:t>文档版本: v1.0</w:t>
        <w:br/>
        <w:t>日期: 2026-07-18</w:t>
        <w:br/>
        <w:t>项目: conditioner_saving</w:t>
      </w:r>
    </w:p>
    <w:p>
      <w:r>
        <w:br w:type="page"/>
      </w:r>
    </w:p>
    <w:p>
      <w:pPr>
        <w:pStyle w:val="Heading1"/>
      </w:pPr>
      <w:r>
        <w:rPr>
          <w:color w:val="1E293B"/>
        </w:rPr>
        <w:t>目  录</w:t>
      </w:r>
    </w:p>
    <w:p>
      <w:r>
        <w:rPr>
          <w:b/>
          <w:sz w:val="22"/>
        </w:rPr>
        <w:t>1. 需求概述</w:t>
      </w:r>
    </w:p>
    <w:p>
      <w:r>
        <w:rPr>
          <w:sz w:val="22"/>
        </w:rPr>
        <w:t xml:space="preserve">    1.1 问题描述</w:t>
      </w:r>
    </w:p>
    <w:p>
      <w:r>
        <w:rPr>
          <w:sz w:val="22"/>
        </w:rPr>
        <w:t xml:space="preserve">    1.2 目标</w:t>
      </w:r>
    </w:p>
    <w:p>
      <w:r>
        <w:rPr>
          <w:sz w:val="22"/>
        </w:rPr>
        <w:t xml:space="preserve">    1.3 范围说明</w:t>
      </w:r>
    </w:p>
    <w:p>
      <w:r>
        <w:rPr>
          <w:b/>
          <w:sz w:val="22"/>
        </w:rPr>
        <w:t>2. 现状分析</w:t>
      </w:r>
    </w:p>
    <w:p>
      <w:r>
        <w:rPr>
          <w:sz w:val="22"/>
        </w:rPr>
        <w:t xml:space="preserve">    2.1 当前架构总览</w:t>
      </w:r>
    </w:p>
    <w:p>
      <w:r>
        <w:rPr>
          <w:sz w:val="22"/>
        </w:rPr>
        <w:t xml:space="preserve">    2.2 现有 AI 服务模块</w:t>
      </w:r>
    </w:p>
    <w:p>
      <w:r>
        <w:rPr>
          <w:sz w:val="22"/>
        </w:rPr>
        <w:t xml:space="preserve">    2.3 当前数据流</w:t>
      </w:r>
    </w:p>
    <w:p>
      <w:r>
        <w:rPr>
          <w:sz w:val="22"/>
        </w:rPr>
        <w:t xml:space="preserve">    2.4 已有功能 vs 目标功能对比</w:t>
      </w:r>
    </w:p>
    <w:p>
      <w:r>
        <w:rPr>
          <w:b/>
          <w:sz w:val="22"/>
        </w:rPr>
        <w:t>3. 技术方案</w:t>
      </w:r>
    </w:p>
    <w:p>
      <w:r>
        <w:rPr>
          <w:sz w:val="22"/>
        </w:rPr>
        <w:t xml:space="preserve">    3.1 方案总览</w:t>
      </w:r>
    </w:p>
    <w:p>
      <w:r>
        <w:rPr>
          <w:sz w:val="22"/>
        </w:rPr>
        <w:t xml:space="preserve">    3.2 方案 A：通过代理网关接入（推荐）</w:t>
      </w:r>
    </w:p>
    <w:p>
      <w:r>
        <w:rPr>
          <w:sz w:val="22"/>
        </w:rPr>
        <w:t xml:space="preserve">    3.3 方案 B：直连 DeepSeek API（备选）</w:t>
      </w:r>
    </w:p>
    <w:p>
      <w:r>
        <w:rPr>
          <w:sz w:val="22"/>
        </w:rPr>
        <w:t xml:space="preserve">    3.4 方案对比与建议</w:t>
      </w:r>
    </w:p>
    <w:p>
      <w:r>
        <w:rPr>
          <w:b/>
          <w:sz w:val="22"/>
        </w:rPr>
        <w:t>4. 详细实施步骤</w:t>
      </w:r>
    </w:p>
    <w:p>
      <w:r>
        <w:rPr>
          <w:sz w:val="22"/>
        </w:rPr>
        <w:t xml:space="preserve">    4.1 第一步：ai_service.py — DeepSeek 客户端适配</w:t>
      </w:r>
    </w:p>
    <w:p>
      <w:r>
        <w:rPr>
          <w:sz w:val="22"/>
        </w:rPr>
        <w:t xml:space="preserve">    4.2 第二步：simulation_ui.py — UI 交互增强</w:t>
      </w:r>
    </w:p>
    <w:p>
      <w:r>
        <w:rPr>
          <w:sz w:val="22"/>
        </w:rPr>
        <w:t xml:space="preserve">    4.3 第三步：Prompt 工程优化</w:t>
      </w:r>
    </w:p>
    <w:p>
      <w:r>
        <w:rPr>
          <w:sz w:val="22"/>
        </w:rPr>
        <w:t xml:space="preserve">    4.4 第四步：容错与降级处理</w:t>
      </w:r>
    </w:p>
    <w:p>
      <w:r>
        <w:rPr>
          <w:sz w:val="22"/>
        </w:rPr>
        <w:t xml:space="preserve">    4.5 第五步：辅助函数完善</w:t>
      </w:r>
    </w:p>
    <w:p>
      <w:r>
        <w:rPr>
          <w:sz w:val="22"/>
        </w:rPr>
        <w:t xml:space="preserve">    4.6 第六步：配置文件更新</w:t>
      </w:r>
    </w:p>
    <w:p>
      <w:r>
        <w:rPr>
          <w:sz w:val="22"/>
        </w:rPr>
        <w:t xml:space="preserve">    4.7 第七步：测试验证</w:t>
      </w:r>
    </w:p>
    <w:p>
      <w:r>
        <w:rPr>
          <w:b/>
          <w:sz w:val="22"/>
        </w:rPr>
        <w:t>5. 需要修改的文件清单</w:t>
      </w:r>
    </w:p>
    <w:p>
      <w:r>
        <w:rPr>
          <w:b/>
          <w:sz w:val="22"/>
        </w:rPr>
        <w:t>6. 测试计划</w:t>
      </w:r>
    </w:p>
    <w:p>
      <w:r>
        <w:rPr>
          <w:b/>
          <w:sz w:val="22"/>
        </w:rPr>
        <w:t>7. 风险与应对</w:t>
      </w:r>
    </w:p>
    <w:p>
      <w:r>
        <w:rPr>
          <w:b/>
          <w:sz w:val="22"/>
        </w:rPr>
        <w:t>8. 实施排期</w:t>
      </w:r>
    </w:p>
    <w:p>
      <w:r>
        <w:br w:type="page"/>
      </w:r>
    </w:p>
    <w:p>
      <w:pPr>
        <w:pStyle w:val="Heading1"/>
      </w:pPr>
      <w:r>
        <w:rPr>
          <w:color w:val="1E293B"/>
        </w:rPr>
        <w:t>1. 需求概述</w:t>
      </w:r>
    </w:p>
    <w:p>
      <w:pPr>
        <w:pStyle w:val="Heading2"/>
      </w:pPr>
      <w:r>
        <w:rPr>
          <w:color w:val="1E293B"/>
        </w:rPr>
        <w:t>1.1 问题描述</w:t>
      </w:r>
    </w:p>
    <w:p>
      <w:r>
        <w:rPr>
          <w:b w:val="0"/>
          <w:sz w:val="22"/>
        </w:rPr>
        <w:t>当前冷站性能仿真模块（simulation_ui.py）中，"主机COP性能曲线"部分的设备参数（主机名称、台数、单台制冷量、单台额定功率、额定COP、是否变频）需要用户逐个手动填入。当有多组主机（如1~6组）时，用户需要反复展开每个 expander 并手动填写，操作繁琐、效率低下。</w:t>
      </w:r>
    </w:p>
    <w:p>
      <w:pPr>
        <w:pStyle w:val="Heading2"/>
      </w:pPr>
      <w:r>
        <w:rPr>
          <w:color w:val="1E293B"/>
        </w:rPr>
        <w:t>1.2 目标</w:t>
      </w:r>
    </w:p>
    <w:p>
      <w:r>
        <w:rPr>
          <w:b w:val="0"/>
          <w:sz w:val="22"/>
        </w:rPr>
        <w:t>利用 DeepSeek V4 大模型的多模态视觉能力，用户只需：</w:t>
      </w:r>
    </w:p>
    <w:p>
      <w:pPr>
        <w:pStyle w:val="ListBullet"/>
      </w:pPr>
      <w:r>
        <w:t>上传设备铭牌照片/设备清单图片（支持多张），或粘贴设备参数文本；</w:t>
      </w:r>
    </w:p>
    <w:p>
      <w:pPr>
        <w:pStyle w:val="ListBullet"/>
      </w:pPr>
      <w:r>
        <w:t>点击"AI识别并填入参数"按钮，系统自动提取所有设备参数；</w:t>
      </w:r>
    </w:p>
    <w:p>
      <w:pPr>
        <w:pStyle w:val="ListBullet"/>
      </w:pPr>
      <w:r>
        <w:t>参数自动填入表单，用户可人工核对和修改（当前已有的预填机制）；</w:t>
      </w:r>
    </w:p>
    <w:p>
      <w:pPr>
        <w:pStyle w:val="ListBullet"/>
      </w:pPr>
      <w:r>
        <w:t>大幅减少手动输入工作，提升使用体验。</w:t>
      </w:r>
    </w:p>
    <w:p>
      <w:pPr>
        <w:pStyle w:val="Heading2"/>
      </w:pPr>
      <w:r>
        <w:rPr>
          <w:color w:val="1E293B"/>
        </w:rPr>
        <w:t>1.3 范围说明</w:t>
      </w:r>
    </w:p>
    <w:p>
      <w:r>
        <w:rPr>
          <w:b w:val="0"/>
          <w:sz w:val="22"/>
        </w:rPr>
        <w:t>本次改造仅涉及 simulation/ai_service.py 的后端模型适配和 simulation_ui.py 的前端交互优化，不涉及仿真引擎（simulator.py）、图表生成（chart_generator.py）、报告生成（report_generator.py）等模块的修改。</w:t>
      </w:r>
    </w:p>
    <w:p>
      <w:r>
        <w:br w:type="page"/>
      </w:r>
    </w:p>
    <w:p>
      <w:pPr>
        <w:pStyle w:val="Heading1"/>
      </w:pPr>
      <w:r>
        <w:rPr>
          <w:color w:val="1E293B"/>
        </w:rPr>
        <w:t>2. 现状分析</w:t>
      </w:r>
    </w:p>
    <w:p>
      <w:pPr>
        <w:pStyle w:val="Heading2"/>
      </w:pPr>
      <w:r>
        <w:rPr>
          <w:color w:val="1E293B"/>
        </w:rPr>
        <w:t>2.1 当前架构总览</w:t>
      </w:r>
    </w:p>
    <w:p>
      <w:r>
        <w:rPr>
          <w:b w:val="0"/>
          <w:sz w:val="22"/>
        </w:rPr>
        <w:t>项目采用 Streamlit + Claude Agent SDK + 代理网关的三层架构：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simulation_ui.py (Streamlit)</w:t>
            </w:r>
          </w:p>
        </w:tc>
        <w:tc>
          <w:tcPr>
            <w:tcW w:type="dxa" w:w="2880"/>
          </w:tcPr>
          <w:p>
            <w:r>
              <w:t>UI渲染、文件上传、参数表单、AI识别按钮</w:t>
            </w:r>
          </w:p>
        </w:tc>
      </w:tr>
      <w:tr>
        <w:tc>
          <w:tcPr>
            <w:tcW w:type="dxa" w:w="2880"/>
          </w:tcPr>
          <w:p>
            <w:r>
              <w:t>AI服务层</w:t>
            </w:r>
          </w:p>
        </w:tc>
        <w:tc>
          <w:tcPr>
            <w:tcW w:type="dxa" w:w="2880"/>
          </w:tcPr>
          <w:p>
            <w:r>
              <w:t>simulation/ai_service.py</w:t>
            </w:r>
          </w:p>
        </w:tc>
        <w:tc>
          <w:tcPr>
            <w:tcW w:type="dxa" w:w="2880"/>
          </w:tcPr>
          <w:p>
            <w:r>
              <w:t>封装 AI 调用逻辑、prompt构建、响应解析</w:t>
            </w:r>
          </w:p>
        </w:tc>
      </w:tr>
      <w:tr>
        <w:tc>
          <w:tcPr>
            <w:tcW w:type="dxa" w:w="2880"/>
          </w:tcPr>
          <w:p>
            <w:r>
              <w:t>模型网关</w:t>
            </w:r>
          </w:p>
        </w:tc>
        <w:tc>
          <w:tcPr>
            <w:tcW w:type="dxa" w:w="2880"/>
          </w:tcPr>
          <w:p>
            <w:r>
              <w:t>ANTHROPIC_BASE_URL 代理</w:t>
            </w:r>
          </w:p>
        </w:tc>
        <w:tc>
          <w:tcPr>
            <w:tcW w:type="dxa" w:w="2880"/>
          </w:tcPr>
          <w:p>
            <w:r>
              <w:t>.env配置，协议转换，当前转发到 gpt-5.4</w:t>
            </w:r>
          </w:p>
        </w:tc>
      </w:tr>
    </w:tbl>
    <w:p/>
    <w:p>
      <w:pPr>
        <w:pStyle w:val="Heading2"/>
      </w:pPr>
      <w:r>
        <w:rPr>
          <w:color w:val="1E293B"/>
        </w:rPr>
        <w:t>2.2 现有 AI 服务模块</w:t>
      </w:r>
    </w:p>
    <w:p>
      <w:r>
        <w:rPr>
          <w:b/>
          <w:sz w:val="22"/>
        </w:rPr>
        <w:t>文件: simulation/ai_service.py (共150行)</w:t>
      </w:r>
    </w:p>
    <w:p>
      <w:r>
        <w:rPr>
          <w:b w:val="0"/>
          <w:sz w:val="22"/>
        </w:rPr>
        <w:t>当前实现包含两个函数：</w:t>
      </w:r>
    </w:p>
    <w:p>
      <w:pPr>
        <w:pStyle w:val="ListBullet"/>
      </w:pPr>
      <w:r>
        <w:rPr>
          <w:b/>
        </w:rPr>
        <w:t>ai_extract_plant_topology(content, content_type, image_data, media_type) → dict</w:t>
      </w:r>
    </w:p>
    <w:p>
      <w:r>
        <w:rPr>
          <w:b w:val="0"/>
          <w:sz w:val="22"/>
        </w:rPr>
        <w:t xml:space="preserve">    功能：接收文本或图片输入，调用 AI 返回结构化设备参数 JSON。支持两种输入模式：content_type="text"（纯文本/表格描述）和 content_type="image"（图片+可选文本，如铭牌照片）。输出格式：{chillers, chw_pumps, cw_pumps, towers, monthly_chiller_count, base_load_ratio, region}</w:t>
      </w:r>
    </w:p>
    <w:p>
      <w:pPr>
        <w:pStyle w:val="ListBullet"/>
      </w:pPr>
      <w:r>
        <w:rPr>
          <w:b/>
        </w:rPr>
        <w:t>ai_generate_simulation_report(summary, config_desc) → str</w:t>
      </w:r>
    </w:p>
    <w:p>
      <w:r>
        <w:rPr>
          <w:b w:val="0"/>
          <w:sz w:val="22"/>
        </w:rPr>
        <w:t xml:space="preserve">    功能：基于仿真结果生成 Markdown 格式的专业分析报告。</w:t>
      </w:r>
    </w:p>
    <w:p>
      <w:r>
        <w:rPr>
          <w:b w:val="0"/>
          <w:sz w:val="22"/>
        </w:rPr>
        <w:t>当前客户端初始化逻辑：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333333"/>
          <w:sz w:val="17"/>
        </w:rPr>
        <w:t>def _get_client():</w:t>
        <w:br/>
        <w:t xml:space="preserve">    """获取 Anthropic 客户端，显式传入 key 和 base_url"""</w:t>
        <w:br/>
        <w:t xml:space="preserve">    base_url = os.environ.get("ANTHROPIC_BASE_URL", "").strip() or None</w:t>
        <w:br/>
        <w:t xml:space="preserve">    api_key = os.environ.get("ANTHROPIC_API_KEY", "")</w:t>
        <w:br/>
        <w:t xml:space="preserve">    return anthropic.Anthropic(api_key=api_key, base_url=base_url)</w:t>
        <w:br/>
        <w:br/>
        <w:t>def _get_model():</w:t>
        <w:br/>
        <w:t xml:space="preserve">    return os.environ.get("ANTHROPIC_MODEL", "claude-sonnet-4-20250514")</w:t>
      </w:r>
    </w:p>
    <w:p/>
    <w:p>
      <w:pPr>
        <w:pStyle w:val="Heading2"/>
      </w:pPr>
      <w:r>
        <w:rPr>
          <w:color w:val="1E293B"/>
        </w:rPr>
        <w:t>2.3 当前数据流</w:t>
      </w:r>
    </w:p>
    <w:p>
      <w:r>
        <w:rPr>
          <w:b w:val="0"/>
          <w:sz w:val="22"/>
        </w:rPr>
        <w:t>用户操作流程（当前）：</w:t>
      </w:r>
    </w:p>
    <w:p>
      <w:pPr>
        <w:pStyle w:val="ListNumber"/>
      </w:pPr>
      <w:r>
        <w:t>用户在 simulation_ui.py 中点击「上传图片」或「粘贴文本」</w:t>
      </w:r>
    </w:p>
    <w:p>
      <w:pPr>
        <w:pStyle w:val="ListNumber"/>
      </w:pPr>
      <w:r>
        <w:t>点击"AI识别并填入参数"按钮 → 调用 ai_extract_plant_topology()</w:t>
      </w:r>
    </w:p>
    <w:p>
      <w:pPr>
        <w:pStyle w:val="ListNumber"/>
      </w:pPr>
      <w:r>
        <w:t>函数读取图片字节 / 文本内容</w:t>
      </w:r>
    </w:p>
    <w:p>
      <w:pPr>
        <w:pStyle w:val="ListNumber"/>
      </w:pPr>
      <w:r>
        <w:t>构造 Anthropic 格式的 messages（含 image source 或 text）</w:t>
      </w:r>
    </w:p>
    <w:p>
      <w:pPr>
        <w:pStyle w:val="ListNumber"/>
      </w:pPr>
      <w:r>
        <w:t>通过 anthropic.Anthropic 客户端发送到代理网关</w:t>
      </w:r>
    </w:p>
    <w:p>
      <w:pPr>
        <w:pStyle w:val="ListNumber"/>
      </w:pPr>
      <w:r>
        <w:t>代理网关转发到后端大模型（当前: gpt-5.4）</w:t>
      </w:r>
    </w:p>
    <w:p>
      <w:pPr>
        <w:pStyle w:val="ListNumber"/>
      </w:pPr>
      <w:r>
        <w:t>解析大模型返回的 JSON → 存入 st.session_state.ai_extracted_topology</w:t>
      </w:r>
    </w:p>
    <w:p>
      <w:pPr>
        <w:pStyle w:val="ListNumber"/>
      </w:pPr>
      <w:r>
        <w:t>前端表单用 ai_extracted_topology 预填各字段（名称/台数/制冷量/功率/COP/变频等）</w:t>
      </w:r>
    </w:p>
    <w:p/>
    <w:p>
      <w:pPr>
        <w:pStyle w:val="Heading2"/>
      </w:pPr>
      <w:r>
        <w:rPr>
          <w:color w:val="1E293B"/>
        </w:rPr>
        <w:t>2.4 已有功能 vs 目标功能对比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功能项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当前状态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改造后目标</w:t>
            </w:r>
          </w:p>
        </w:tc>
      </w:tr>
      <w:tr>
        <w:tc>
          <w:tcPr>
            <w:tcW w:type="dxa" w:w="2880"/>
          </w:tcPr>
          <w:p>
            <w:r>
              <w:t>上传铭牌图片</w:t>
            </w:r>
          </w:p>
        </w:tc>
        <w:tc>
          <w:tcPr>
            <w:tcW w:type="dxa" w:w="2880"/>
          </w:tcPr>
          <w:p>
            <w:r>
              <w:t>已支持</w:t>
            </w:r>
          </w:p>
        </w:tc>
        <w:tc>
          <w:tcPr>
            <w:tcW w:type="dxa" w:w="2880"/>
          </w:tcPr>
          <w:p>
            <w:r>
              <w:t>保持不变，需更好的 prompt</w:t>
            </w:r>
          </w:p>
        </w:tc>
      </w:tr>
      <w:tr>
        <w:tc>
          <w:tcPr>
            <w:tcW w:type="dxa" w:w="2880"/>
          </w:tcPr>
          <w:p>
            <w:r>
              <w:t>AI识别设备参数</w:t>
            </w:r>
          </w:p>
        </w:tc>
        <w:tc>
          <w:tcPr>
            <w:tcW w:type="dxa" w:w="2880"/>
          </w:tcPr>
          <w:p>
            <w:r>
              <w:t>已支持（gpt-5.4）</w:t>
            </w:r>
          </w:p>
        </w:tc>
        <w:tc>
          <w:tcPr>
            <w:tcW w:type="dxa" w:w="2880"/>
          </w:tcPr>
          <w:p>
            <w:r>
              <w:t>切换为 DeepSeek V4</w:t>
            </w:r>
          </w:p>
        </w:tc>
      </w:tr>
      <w:tr>
        <w:tc>
          <w:tcPr>
            <w:tcW w:type="dxa" w:w="2880"/>
          </w:tcPr>
          <w:p>
            <w:r>
              <w:t>自动填入主机组数</w:t>
            </w:r>
          </w:p>
        </w:tc>
        <w:tc>
          <w:tcPr>
            <w:tcW w:type="dxa" w:w="2880"/>
          </w:tcPr>
          <w:p>
            <w:r>
              <w:t>已支持</w:t>
            </w:r>
          </w:p>
        </w:tc>
        <w:tc>
          <w:tcPr>
            <w:tcW w:type="dxa" w:w="2880"/>
          </w:tcPr>
          <w:p>
            <w:r>
              <w:t>保持不变</w:t>
            </w:r>
          </w:p>
        </w:tc>
      </w:tr>
      <w:tr>
        <w:tc>
          <w:tcPr>
            <w:tcW w:type="dxa" w:w="2880"/>
          </w:tcPr>
          <w:p>
            <w:r>
              <w:t>自动填入主机参数</w:t>
            </w:r>
          </w:p>
        </w:tc>
        <w:tc>
          <w:tcPr>
            <w:tcW w:type="dxa" w:w="2880"/>
          </w:tcPr>
          <w:p>
            <w:r>
              <w:t>已支持（预填）</w:t>
            </w:r>
          </w:p>
        </w:tc>
        <w:tc>
          <w:tcPr>
            <w:tcW w:type="dxa" w:w="2880"/>
          </w:tcPr>
          <w:p>
            <w:r>
              <w:t>改进识别准确率</w:t>
            </w:r>
          </w:p>
        </w:tc>
      </w:tr>
      <w:tr>
        <w:tc>
          <w:tcPr>
            <w:tcW w:type="dxa" w:w="2880"/>
          </w:tcPr>
          <w:p>
            <w:r>
              <w:t>自动填入辅机参数</w:t>
            </w:r>
          </w:p>
        </w:tc>
        <w:tc>
          <w:tcPr>
            <w:tcW w:type="dxa" w:w="2880"/>
          </w:tcPr>
          <w:p>
            <w:r>
              <w:t>已支持</w:t>
            </w:r>
          </w:p>
        </w:tc>
        <w:tc>
          <w:tcPr>
            <w:tcW w:type="dxa" w:w="2880"/>
          </w:tcPr>
          <w:p>
            <w:r>
              <w:t>保持不变</w:t>
            </w:r>
          </w:p>
        </w:tc>
      </w:tr>
      <w:tr>
        <w:tc>
          <w:tcPr>
            <w:tcW w:type="dxa" w:w="2880"/>
          </w:tcPr>
          <w:p>
            <w:r>
              <w:t>自动填入月度运行参数</w:t>
            </w:r>
          </w:p>
        </w:tc>
        <w:tc>
          <w:tcPr>
            <w:tcW w:type="dxa" w:w="2880"/>
          </w:tcPr>
          <w:p>
            <w:r>
              <w:t>已支持</w:t>
            </w:r>
          </w:p>
        </w:tc>
        <w:tc>
          <w:tcPr>
            <w:tcW w:type="dxa" w:w="2880"/>
          </w:tcPr>
          <w:p>
            <w:r>
              <w:t>保持不变</w:t>
            </w:r>
          </w:p>
        </w:tc>
      </w:tr>
      <w:tr>
        <w:tc>
          <w:tcPr>
            <w:tcW w:type="dxa" w:w="2880"/>
          </w:tcPr>
          <w:p>
            <w:r>
              <w:t>人工手动修改</w:t>
            </w:r>
          </w:p>
        </w:tc>
        <w:tc>
          <w:tcPr>
            <w:tcW w:type="dxa" w:w="2880"/>
          </w:tcPr>
          <w:p>
            <w:r>
              <w:t>已支持</w:t>
            </w:r>
          </w:p>
        </w:tc>
        <w:tc>
          <w:tcPr>
            <w:tcW w:type="dxa" w:w="2880"/>
          </w:tcPr>
          <w:p>
            <w:r>
              <w:t>保持不变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93B"/>
        </w:rPr>
        <w:t>3. 技术方案</w:t>
      </w:r>
    </w:p>
    <w:p>
      <w:pPr>
        <w:pStyle w:val="Heading2"/>
      </w:pPr>
      <w:r>
        <w:rPr>
          <w:color w:val="1E293B"/>
        </w:rPr>
        <w:t>3.1 方案总览</w:t>
      </w:r>
    </w:p>
    <w:p>
      <w:r>
        <w:rPr>
          <w:b w:val="0"/>
          <w:sz w:val="22"/>
        </w:rPr>
        <w:t>本项目当前已具备完整的 AI 识别 UI 和预填机制，核心改造点仅在于：</w:t>
      </w:r>
    </w:p>
    <w:p>
      <w:pPr>
        <w:pStyle w:val="ListBullet"/>
      </w:pPr>
      <w:r>
        <w:t>后端大模型切换：从当前代理网关背后的 gpt-5.4 切换到 DeepSeek V4；</w:t>
      </w:r>
    </w:p>
    <w:p>
      <w:pPr>
        <w:pStyle w:val="ListBullet"/>
      </w:pPr>
      <w:r>
        <w:t>协议适配：DeepSeek V4 兼容 OpenAI SDK 协议，需做 Anthropic → OpenAI 的消息格式转换；</w:t>
      </w:r>
    </w:p>
    <w:p>
      <w:pPr>
        <w:pStyle w:val="ListBullet"/>
      </w:pPr>
      <w:r>
        <w:t>Prompt 优化：针对铭牌 OCR 和设备参数提取场景优化 prompt；</w:t>
      </w:r>
    </w:p>
    <w:p>
      <w:pPr>
        <w:pStyle w:val="ListBullet"/>
      </w:pPr>
      <w:r>
        <w:t>容错增强：增强 JSON 解析的鲁棒性。</w:t>
      </w:r>
    </w:p>
    <w:p>
      <w:pPr>
        <w:pStyle w:val="Heading2"/>
      </w:pPr>
      <w:r>
        <w:rPr>
          <w:color w:val="1E293B"/>
        </w:rPr>
        <w:t>3.2 方案 A：通过代理网关接入（推荐）</w:t>
      </w:r>
    </w:p>
    <w:p>
      <w:r>
        <w:rPr>
          <w:b/>
          <w:sz w:val="22"/>
        </w:rPr>
        <w:t>概述：</w:t>
      </w:r>
    </w:p>
    <w:p>
      <w:r>
        <w:rPr>
          <w:b w:val="0"/>
          <w:sz w:val="22"/>
        </w:rPr>
        <w:t>如果当前代理网关（http://61.29.254.79:4000）能够增加 DeepSeek V4 后端支持，则几乎无需修改代码。代理网关已承担 Anthropic 协议 → 后端模型协议的转换工作。</w:t>
      </w:r>
    </w:p>
    <w:p>
      <w:r>
        <w:rPr>
          <w:b/>
          <w:sz w:val="22"/>
        </w:rPr>
        <w:t>前提条件：</w:t>
      </w:r>
    </w:p>
    <w:p>
      <w:pPr>
        <w:pStyle w:val="ListBullet"/>
      </w:pPr>
      <w:r>
        <w:t>代理网关运维方能够新增 DeepSeek V4 作为可用后端；</w:t>
      </w:r>
    </w:p>
    <w:p>
      <w:pPr>
        <w:pStyle w:val="ListBullet"/>
      </w:pPr>
      <w:r>
        <w:t>DeepSeek V4 支持多模态（图片+文本）输入，或代理网关能传递图片给 DeepSeek；</w:t>
      </w:r>
    </w:p>
    <w:p>
      <w:pPr>
        <w:pStyle w:val="ListBullet"/>
      </w:pPr>
      <w:r>
        <w:t>API Key 支持或新增 DeepSeek 的 key。</w:t>
      </w:r>
    </w:p>
    <w:p>
      <w:r>
        <w:rPr>
          <w:b/>
          <w:sz w:val="22"/>
        </w:rPr>
        <w:t>实施步骤：</w:t>
      </w:r>
    </w:p>
    <w:p>
      <w:pPr>
        <w:pStyle w:val="ListNumber"/>
      </w:pPr>
      <w:r>
        <w:t>与代理网关运维方确认是否支持 DeepSeek V4 后端；</w:t>
      </w:r>
    </w:p>
    <w:p>
      <w:pPr>
        <w:pStyle w:val="ListNumber"/>
      </w:pPr>
      <w:r>
        <w:t>确认模型名称（如 deepseek-v4）；</w:t>
      </w:r>
    </w:p>
    <w:p>
      <w:pPr>
        <w:pStyle w:val="ListNumber"/>
      </w:pPr>
      <w:r>
        <w:t>修改 .env : ANTHROPIC_MODEL=deepseek-v4（或网关约定的名称）；</w:t>
      </w:r>
    </w:p>
    <w:p>
      <w:pPr>
        <w:pStyle w:val="ListNumber"/>
      </w:pPr>
      <w:r>
        <w:t>重启应用验证。</w:t>
      </w:r>
    </w:p>
    <w:p>
      <w:r>
        <w:rPr>
          <w:b w:val="0"/>
          <w:sz w:val="22"/>
        </w:rPr>
        <w:t>优点：</w:t>
      </w:r>
    </w:p>
    <w:p>
      <w:pPr>
        <w:pStyle w:val="ListBullet"/>
      </w:pPr>
      <w:r>
        <w:t>代码改动量 ≈ 0</w:t>
      </w:r>
    </w:p>
    <w:p>
      <w:pPr>
        <w:pStyle w:val="ListBullet"/>
      </w:pPr>
      <w:r>
        <w:t>无需引入新 SDK 依赖</w:t>
      </w:r>
    </w:p>
    <w:p>
      <w:pPr>
        <w:pStyle w:val="ListBullet"/>
      </w:pPr>
      <w:r>
        <w:t>模型切换透明，未来可灵活更换其他模型</w:t>
      </w:r>
    </w:p>
    <w:p>
      <w:r>
        <w:rPr>
          <w:b w:val="0"/>
          <w:sz w:val="22"/>
        </w:rPr>
        <w:t>缺点：</w:t>
      </w:r>
    </w:p>
    <w:p>
      <w:pPr>
        <w:pStyle w:val="ListBullet"/>
      </w:pPr>
      <w:r>
        <w:t>依赖代理网关运维方的配合和支持</w:t>
      </w:r>
    </w:p>
    <w:p>
      <w:pPr>
        <w:pStyle w:val="ListBullet"/>
      </w:pPr>
      <w:r>
        <w:t>DeepSeek V4 的多模态能力需通过代理网关的协议转换验证</w:t>
      </w:r>
    </w:p>
    <w:p/>
    <w:p>
      <w:pPr>
        <w:pStyle w:val="Heading2"/>
      </w:pPr>
      <w:r>
        <w:rPr>
          <w:color w:val="1E293B"/>
        </w:rPr>
        <w:t>3.3 方案 B：直连 DeepSeek API（备选）</w:t>
      </w:r>
    </w:p>
    <w:p>
      <w:r>
        <w:rPr>
          <w:b/>
          <w:sz w:val="22"/>
        </w:rPr>
        <w:t>概述：</w:t>
      </w:r>
    </w:p>
    <w:p>
      <w:r>
        <w:rPr>
          <w:b w:val="0"/>
          <w:sz w:val="22"/>
        </w:rPr>
        <w:t>绕过代理网关，直接在 ai_service.py 中使用 OpenAI SDK 直连 DeepSeek 官方 API。需做 Anthropic 到 OpenAI 的消息格式转换。</w:t>
      </w:r>
    </w:p>
    <w:p>
      <w:r>
        <w:rPr>
          <w:b/>
          <w:sz w:val="22"/>
        </w:rPr>
        <w:t>核心改动点：</w:t>
      </w:r>
    </w:p>
    <w:p>
      <w:r>
        <w:rPr>
          <w:b w:val="0"/>
          <w:sz w:val="22"/>
        </w:rPr>
        <w:t>改动点 1：新增 DeepSeek 客户端工厂函数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333333"/>
          <w:sz w:val="17"/>
        </w:rPr>
        <w:t># simulation/ai_service.py — 新增</w:t>
        <w:br/>
        <w:t>import openai</w:t>
        <w:br/>
        <w:br/>
        <w:t>def _get_deepseek_client():</w:t>
        <w:br/>
        <w:t xml:space="preserve">    """获取 DeepSeek 客户端（兼容 OpenAI SDK）"""</w:t>
        <w:br/>
        <w:t xml:space="preserve">    api_key = os.environ.get("DEEPSEEK_API_KEY", "")</w:t>
        <w:br/>
        <w:t xml:space="preserve">    base_url = os.environ.get("DEEPSEEK_BASE_URL", "https://api.deepseek.com")</w:t>
        <w:br/>
        <w:t xml:space="preserve">    return openai.OpenAI(api_key=api_key, base_url=base_url)</w:t>
        <w:br/>
        <w:br/>
        <w:t>def _get_deepseek_model():</w:t>
        <w:br/>
        <w:t xml:space="preserve">    return os.environ.get("DEEPSEEK_MODEL", "deepseek-chat")  # DeepSeek V4</w:t>
      </w:r>
    </w:p>
    <w:p/>
    <w:p>
      <w:r>
        <w:rPr>
          <w:b w:val="0"/>
          <w:sz w:val="22"/>
        </w:rPr>
        <w:t>改动点 2：消息格式转换函数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333333"/>
          <w:sz w:val="17"/>
        </w:rPr>
        <w:t>def _build_openai_vision_messages(content, content_type,</w:t>
        <w:br/>
        <w:t xml:space="preserve">                                     image_data=None, media_type="image/jpeg",</w:t>
        <w:br/>
        <w:t xml:space="preserve">                                     system_prompt=""):</w:t>
        <w:br/>
        <w:t xml:space="preserve">    """将 Anthropic 格式的输入转换为 OpenAI Vision 格式"""</w:t>
        <w:br/>
        <w:t xml:space="preserve">    import base64</w:t>
        <w:br/>
        <w:t xml:space="preserve">    messages = []</w:t>
        <w:br/>
        <w:t xml:space="preserve">    if system_prompt:</w:t>
        <w:br/>
        <w:t xml:space="preserve">        messages.append({"role": "system", "content": system_prompt})</w:t>
        <w:br/>
        <w:t xml:space="preserve">    user_content = []</w:t>
        <w:br/>
        <w:t xml:space="preserve">    if content_type == "image" and image_data:</w:t>
        <w:br/>
        <w:t xml:space="preserve">        b64 = base64.b64encode(image_data).decode()</w:t>
        <w:br/>
        <w:t xml:space="preserve">        user_content.append({</w:t>
        <w:br/>
        <w:t xml:space="preserve">            "type": "image_url",</w:t>
        <w:br/>
        <w:t xml:space="preserve">            "image_url": {"url": f"data:{media_type};base64,{b64}"}</w:t>
        <w:br/>
        <w:t xml:space="preserve">        })</w:t>
        <w:br/>
        <w:t xml:space="preserve">    if content:</w:t>
        <w:br/>
        <w:t xml:space="preserve">        user_content.append({"type": "text", "text": content})</w:t>
        <w:br/>
        <w:t xml:space="preserve">    messages.append({"role": "user", "content": user_content})</w:t>
        <w:br/>
        <w:t xml:space="preserve">    return messages</w:t>
      </w:r>
    </w:p>
    <w:p/>
    <w:p>
      <w:r>
        <w:rPr>
          <w:b w:val="0"/>
          <w:sz w:val="22"/>
        </w:rPr>
        <w:t>改动点 3：重写 ai_extract_plant_topology 的消息发送逻辑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333333"/>
          <w:sz w:val="17"/>
        </w:rPr>
        <w:t>def ai_extract_plant_topology(content, content_type="text",</w:t>
        <w:br/>
        <w:t xml:space="preserve">                              image_data=None, media_type="image/jpeg"):</w:t>
        <w:br/>
        <w:t xml:space="preserve">    try:</w:t>
        <w:br/>
        <w:t xml:space="preserve">        client = _get_deepseek_client()  # ← 切换客户端</w:t>
        <w:br/>
        <w:t xml:space="preserve">        messages = _build_openai_vision_messages(</w:t>
        <w:br/>
        <w:t xml:space="preserve">            content, content_type, image_data, media_type, PLANT_TOPO_PROMPT</w:t>
        <w:br/>
        <w:t xml:space="preserve">        )</w:t>
        <w:br/>
        <w:t xml:space="preserve">        response = client.chat.completions.create(</w:t>
        <w:br/>
        <w:t xml:space="preserve">            model=_get_deepseek_model(),   # ← 切换模型名</w:t>
        <w:br/>
        <w:t xml:space="preserve">            max_tokens=3000,</w:t>
        <w:br/>
        <w:t xml:space="preserve">            temperature=0.1,               # 低温度提高结构化输出稳定性</w:t>
        <w:br/>
        <w:t xml:space="preserve">            messages=messages</w:t>
        <w:br/>
        <w:t xml:space="preserve">        )</w:t>
        <w:br/>
        <w:t xml:space="preserve">        text = response.choices[0].message.content  # ← 响应路径变更</w:t>
        <w:br/>
        <w:t xml:space="preserve">        # JSON 解析逻辑见 4.4 节...</w:t>
        <w:br/>
        <w:t xml:space="preserve">    except Exception as e:</w:t>
        <w:br/>
        <w:t xml:space="preserve">        print(f"AI设备识别失败: {e}")</w:t>
        <w:br/>
        <w:t xml:space="preserve">        return None</w:t>
      </w:r>
    </w:p>
    <w:p/>
    <w:p>
      <w:r>
        <w:rPr>
          <w:b w:val="0"/>
          <w:sz w:val="22"/>
        </w:rPr>
        <w:t>改动点 4：重写 _ai_parse_cop_image（simulation_ui.py:424）</w:t>
      </w:r>
    </w:p>
    <w:p>
      <w:r>
        <w:rPr>
          <w:b w:val="0"/>
          <w:sz w:val="22"/>
        </w:rPr>
        <w:t>将 COP 曲线图片识别的消息发送逻辑同步切换到 OpenAI 协议。建议将其逻辑合并到 ai_service.py，统一走 DeepSeek 客户端，避免代码分散。</w:t>
      </w:r>
    </w:p>
    <w:p/>
    <w:p>
      <w:r>
        <w:rPr>
          <w:b w:val="0"/>
          <w:sz w:val="22"/>
        </w:rPr>
        <w:t>改动点 5：重写 ai_generate_simulation_report</w:t>
      </w:r>
    </w:p>
    <w:p>
      <w:r>
        <w:rPr>
          <w:b w:val="0"/>
          <w:sz w:val="22"/>
        </w:rPr>
        <w:t>该函数仅有纯文本输入（无图片），改动最简单——只需切换客户端和响应解析路径。</w:t>
      </w:r>
    </w:p>
    <w:p/>
    <w:p>
      <w:r>
        <w:rPr>
          <w:b w:val="0"/>
          <w:sz w:val="22"/>
        </w:rPr>
        <w:t>环境变量新增：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333333"/>
          <w:sz w:val="17"/>
        </w:rPr>
        <w:t># .env 新增</w:t>
        <w:br/>
        <w:t>DEEPSEEK_API_KEY=sk-your-deepseek-api-key</w:t>
        <w:br/>
        <w:t>DEEPSEEK_BASE_URL=https://api.deepseek.com</w:t>
        <w:br/>
        <w:t>DEEPSEEK_MODEL=deepseek-chat</w:t>
      </w:r>
    </w:p>
    <w:p>
      <w:r>
        <w:br w:type="page"/>
      </w:r>
    </w:p>
    <w:p>
      <w:pPr>
        <w:pStyle w:val="Heading2"/>
      </w:pPr>
      <w:r>
        <w:rPr>
          <w:color w:val="1E293B"/>
        </w:rPr>
        <w:t>3.4 方案对比与建议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对比维度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方案 A (代理网关)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方案 B (直连 DeepSeek)</w:t>
            </w:r>
          </w:p>
        </w:tc>
      </w:tr>
      <w:tr>
        <w:tc>
          <w:tcPr>
            <w:tcW w:type="dxa" w:w="2880"/>
          </w:tcPr>
          <w:p>
            <w:r>
              <w:t>代码改动量</w:t>
            </w:r>
          </w:p>
        </w:tc>
        <w:tc>
          <w:tcPr>
            <w:tcW w:type="dxa" w:w="2880"/>
          </w:tcPr>
          <w:p>
            <w:r>
              <w:t>约 0 行（仅改.env）</w:t>
            </w:r>
          </w:p>
        </w:tc>
        <w:tc>
          <w:tcPr>
            <w:tcW w:type="dxa" w:w="2880"/>
          </w:tcPr>
          <w:p>
            <w:r>
              <w:t>约 80-120 行</w:t>
            </w:r>
          </w:p>
        </w:tc>
      </w:tr>
      <w:tr>
        <w:tc>
          <w:tcPr>
            <w:tcW w:type="dxa" w:w="2880"/>
          </w:tcPr>
          <w:p>
            <w:r>
              <w:t>涉及文件数</w:t>
            </w:r>
          </w:p>
        </w:tc>
        <w:tc>
          <w:tcPr>
            <w:tcW w:type="dxa" w:w="2880"/>
          </w:tcPr>
          <w:p>
            <w:r>
              <w:t>0（仅配置）</w:t>
            </w:r>
          </w:p>
        </w:tc>
        <w:tc>
          <w:tcPr>
            <w:tcW w:type="dxa" w:w="2880"/>
          </w:tcPr>
          <w:p>
            <w:r>
              <w:t>2-3个文件</w:t>
            </w:r>
          </w:p>
        </w:tc>
      </w:tr>
      <w:tr>
        <w:tc>
          <w:tcPr>
            <w:tcW w:type="dxa" w:w="2880"/>
          </w:tcPr>
          <w:p>
            <w:r>
              <w:t>新SDK依赖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openai&gt;=1.0.0（已安装）</w:t>
            </w:r>
          </w:p>
        </w:tc>
      </w:tr>
      <w:tr>
        <w:tc>
          <w:tcPr>
            <w:tcW w:type="dxa" w:w="2880"/>
          </w:tcPr>
          <w:p>
            <w:r>
              <w:t>协议适配</w:t>
            </w:r>
          </w:p>
        </w:tc>
        <w:tc>
          <w:tcPr>
            <w:tcW w:type="dxa" w:w="2880"/>
          </w:tcPr>
          <w:p>
            <w:r>
              <w:t>代理网关完成</w:t>
            </w:r>
          </w:p>
        </w:tc>
        <w:tc>
          <w:tcPr>
            <w:tcW w:type="dxa" w:w="2880"/>
          </w:tcPr>
          <w:p>
            <w:r>
              <w:t>需自行编写转换函数</w:t>
            </w:r>
          </w:p>
        </w:tc>
      </w:tr>
      <w:tr>
        <w:tc>
          <w:tcPr>
            <w:tcW w:type="dxa" w:w="2880"/>
          </w:tcPr>
          <w:p>
            <w:r>
              <w:t>对外部运维的依赖</w:t>
            </w:r>
          </w:p>
        </w:tc>
        <w:tc>
          <w:tcPr>
            <w:tcW w:type="dxa" w:w="2880"/>
          </w:tcPr>
          <w:p>
            <w:r>
              <w:t>高（需网关方配合）</w:t>
            </w:r>
          </w:p>
        </w:tc>
        <w:tc>
          <w:tcPr>
            <w:tcW w:type="dxa" w:w="2880"/>
          </w:tcPr>
          <w:p>
            <w:r>
              <w:t>无</w:t>
            </w:r>
          </w:p>
        </w:tc>
      </w:tr>
      <w:tr>
        <w:tc>
          <w:tcPr>
            <w:tcW w:type="dxa" w:w="2880"/>
          </w:tcPr>
          <w:p>
            <w:r>
              <w:t>可维护性</w:t>
            </w:r>
          </w:p>
        </w:tc>
        <w:tc>
          <w:tcPr>
            <w:tcW w:type="dxa" w:w="2880"/>
          </w:tcPr>
          <w:p>
            <w:r>
              <w:t>高（统一入口）</w:t>
            </w:r>
          </w:p>
        </w:tc>
        <w:tc>
          <w:tcPr>
            <w:tcW w:type="dxa" w:w="2880"/>
          </w:tcPr>
          <w:p>
            <w:r>
              <w:t>中（双客户端并存）</w:t>
            </w:r>
          </w:p>
        </w:tc>
      </w:tr>
      <w:tr>
        <w:tc>
          <w:tcPr>
            <w:tcW w:type="dxa" w:w="2880"/>
          </w:tcPr>
          <w:p>
            <w:r>
              <w:t>模型切换灵活性</w:t>
            </w:r>
          </w:p>
        </w:tc>
        <w:tc>
          <w:tcPr>
            <w:tcW w:type="dxa" w:w="2880"/>
          </w:tcPr>
          <w:p>
            <w:r>
              <w:t>只需改配置</w:t>
            </w:r>
          </w:p>
        </w:tc>
        <w:tc>
          <w:tcPr>
            <w:tcW w:type="dxa" w:w="2880"/>
          </w:tcPr>
          <w:p>
            <w:r>
              <w:t>需改代码</w:t>
            </w:r>
          </w:p>
        </w:tc>
      </w:tr>
      <w:tr>
        <w:tc>
          <w:tcPr>
            <w:tcW w:type="dxa" w:w="2880"/>
          </w:tcPr>
          <w:p>
            <w:r>
              <w:t>调试难度</w:t>
            </w:r>
          </w:p>
        </w:tc>
        <w:tc>
          <w:tcPr>
            <w:tcW w:type="dxa" w:w="2880"/>
          </w:tcPr>
          <w:p>
            <w:r>
              <w:t>低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JSON输出稳定性</w:t>
            </w:r>
          </w:p>
        </w:tc>
        <w:tc>
          <w:tcPr>
            <w:tcW w:type="dxa" w:w="2880"/>
          </w:tcPr>
          <w:p>
            <w:r>
              <w:t>取决于网关+模型</w:t>
            </w:r>
          </w:p>
        </w:tc>
        <w:tc>
          <w:tcPr>
            <w:tcW w:type="dxa" w:w="2880"/>
          </w:tcPr>
          <w:p>
            <w:r>
              <w:t>通过 temperature=0.1 控制</w:t>
            </w:r>
          </w:p>
        </w:tc>
      </w:tr>
      <w:tr>
        <w:tc>
          <w:tcPr>
            <w:tcW w:type="dxa" w:w="2880"/>
          </w:tcPr>
          <w:p>
            <w:r>
              <w:t>推荐场景</w:t>
            </w:r>
          </w:p>
        </w:tc>
        <w:tc>
          <w:tcPr>
            <w:tcW w:type="dxa" w:w="2880"/>
          </w:tcPr>
          <w:p>
            <w:r>
              <w:t>网关可支持DeepSeek时</w:t>
            </w:r>
          </w:p>
        </w:tc>
        <w:tc>
          <w:tcPr>
            <w:tcW w:type="dxa" w:w="2880"/>
          </w:tcPr>
          <w:p>
            <w:r>
              <w:t>网关不支持DeepSeek时</w:t>
            </w:r>
          </w:p>
        </w:tc>
      </w:tr>
    </w:tbl>
    <w:p/>
    <w:p>
      <w:r>
        <w:rPr>
          <w:b/>
          <w:color w:val="C0392B"/>
        </w:rPr>
        <w:t>建议：优先尝试方案 A。如果代理网关无法支持 DeepSeek V4 或响应延迟过高，则采用方案 B。两个方案的 prompt 优化和容错处理是共通的，可并行推进。</w:t>
      </w:r>
    </w:p>
    <w:p>
      <w:r>
        <w:br w:type="page"/>
      </w:r>
    </w:p>
    <w:p>
      <w:pPr>
        <w:pStyle w:val="Heading1"/>
      </w:pPr>
      <w:r>
        <w:rPr>
          <w:color w:val="1E293B"/>
        </w:rPr>
        <w:t>4. 详细实施步骤</w:t>
      </w:r>
    </w:p>
    <w:p>
      <w:r>
        <w:rPr>
          <w:b w:val="0"/>
          <w:sz w:val="22"/>
        </w:rPr>
        <w:t>以下步骤以方案 B（直连 DeepSeek）为主，方案 A 仅需第 6 步（配置更新）。</w:t>
      </w:r>
    </w:p>
    <w:p>
      <w:pPr>
        <w:pStyle w:val="Heading2"/>
      </w:pPr>
      <w:r>
        <w:rPr>
          <w:color w:val="1E293B"/>
        </w:rPr>
        <w:t>4.1 第一步：ai_service.py — DeepSeek 客户端适配</w:t>
      </w:r>
    </w:p>
    <w:p>
      <w:r>
        <w:rPr>
          <w:b w:val="0"/>
          <w:sz w:val="22"/>
        </w:rPr>
        <w:t>目标：在 ai_service.py 中新增 DeepSeek 客户端支持，同时保留现有 Anthropic 客户端，通过环境变量 AI_PROVIDER 切换。</w:t>
      </w:r>
    </w:p>
    <w:p>
      <w:r>
        <w:rPr>
          <w:b/>
          <w:sz w:val="22"/>
        </w:rPr>
        <w:t>具体操作：</w:t>
      </w:r>
    </w:p>
    <w:p>
      <w:r>
        <w:rPr>
          <w:b w:val="0"/>
          <w:sz w:val="22"/>
        </w:rPr>
        <w:t>1) 文件头部新增常量定义和 import：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333333"/>
          <w:sz w:val="17"/>
        </w:rPr>
        <w:t>import openai  # 新增（注意：openai&gt;=1.0.0 已在 requirements.txt 中）</w:t>
        <w:br/>
        <w:br/>
        <w:t># 模型提供商选择（通过环境变量切换）</w:t>
        <w:br/>
        <w:t>_AI_PROVIDER = os.environ.get("AI_PROVIDER", "anthropic")  # "anthropic" | "deepseek"</w:t>
      </w:r>
    </w:p>
    <w:p>
      <w:r>
        <w:rPr>
          <w:b w:val="0"/>
          <w:sz w:val="22"/>
        </w:rPr>
        <w:t>2) 新增 DeepSeek 客户端工厂函数（约15行）：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333333"/>
          <w:sz w:val="17"/>
        </w:rPr>
        <w:t>def _get_deepseek_client():</w:t>
        <w:br/>
        <w:t xml:space="preserve">    """获取 DeepSeek 客户端（兼容 OpenAI SDK）"""</w:t>
        <w:br/>
        <w:t xml:space="preserve">    api_key = os.environ.get("DEEPSEEK_API_KEY", "")</w:t>
        <w:br/>
        <w:t xml:space="preserve">    base_url = os.environ.get("DEEPSEEK_BASE_URL", "https://api.deepseek.com")</w:t>
        <w:br/>
        <w:t xml:space="preserve">    return openai.OpenAI(api_key=api_key, base_url=base_url)</w:t>
        <w:br/>
        <w:br/>
        <w:t>def _get_deepseek_model():</w:t>
        <w:br/>
        <w:t xml:space="preserve">    return os.environ.get("DEEPSEEK_MODEL", "deepseek-chat")</w:t>
      </w:r>
    </w:p>
    <w:p>
      <w:r>
        <w:rPr>
          <w:b w:val="0"/>
          <w:sz w:val="22"/>
        </w:rPr>
        <w:t>3) 新增消息格式转换函数（约25行）：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333333"/>
          <w:sz w:val="17"/>
        </w:rPr>
        <w:t>def _build_openai_vision_messages(content, content_type,</w:t>
        <w:br/>
        <w:t xml:space="preserve">                                     image_data=None, media_type="image/jpeg",</w:t>
        <w:br/>
        <w:t xml:space="preserve">                                     system_prompt=""):</w:t>
        <w:br/>
        <w:t xml:space="preserve">    """构建 OpenAI Vision API 格式的消息列表</w:t>
        <w:br/>
        <w:t xml:space="preserve">    输入：与现有 Anthropic 格式相同的参数</w:t>
        <w:br/>
        <w:t xml:space="preserve">    输出：OpenAI Chat Completions 格式的 messages 列表"""</w:t>
        <w:br/>
        <w:t xml:space="preserve">    import base64</w:t>
        <w:br/>
        <w:t xml:space="preserve">    messages = []</w:t>
        <w:br/>
        <w:t xml:space="preserve">    if system_prompt:</w:t>
        <w:br/>
        <w:t xml:space="preserve">        messages.append({"role": "system", "content": system_prompt})</w:t>
        <w:br/>
        <w:t xml:space="preserve">    user_content = []</w:t>
        <w:br/>
        <w:t xml:space="preserve">    if content_type == "image" and image_data:</w:t>
        <w:br/>
        <w:t xml:space="preserve">        b64 = base64.b64encode(image_data).decode()</w:t>
        <w:br/>
        <w:t xml:space="preserve">        user_content.append({</w:t>
        <w:br/>
        <w:t xml:space="preserve">            "type": "image_url",</w:t>
        <w:br/>
        <w:t xml:space="preserve">            "image_url": {"url": f"data:{media_type};base64,{b64}"}</w:t>
        <w:br/>
        <w:t xml:space="preserve">        })</w:t>
        <w:br/>
        <w:t xml:space="preserve">    if content:</w:t>
        <w:br/>
        <w:t xml:space="preserve">        user_content.append({"type": "text", "text": content})</w:t>
        <w:br/>
        <w:t xml:space="preserve">    messages.append({"role": "user", "content": user_content})</w:t>
        <w:br/>
        <w:t xml:space="preserve">    return messages</w:t>
      </w:r>
    </w:p>
    <w:p>
      <w:r>
        <w:rPr>
          <w:b w:val="0"/>
          <w:sz w:val="22"/>
        </w:rPr>
        <w:t>4) 新增统一的 AI 调用适配器（约45行，是整个改造的核心）：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333333"/>
          <w:sz w:val="17"/>
        </w:rPr>
        <w:t>def _call_ai(prompt_text, system_prompt="",</w:t>
        <w:br/>
        <w:t xml:space="preserve">             content_type="text", image_data=None, media_type="image/jpeg",</w:t>
        <w:br/>
        <w:t xml:space="preserve">             max_tokens=3000, temperature=0.1):</w:t>
        <w:br/>
        <w:t xml:space="preserve">    """统一的AI调用接口，根据 AI_PROVIDER 自动选择后端和协议"""</w:t>
        <w:br/>
        <w:t xml:space="preserve">    if _AI_PROVIDER == "deepseek":</w:t>
        <w:br/>
        <w:t xml:space="preserve">        # === DeepSeek 路径（OpenAI 协议）===</w:t>
        <w:br/>
        <w:t xml:space="preserve">        client = _get_deepseek_client()</w:t>
        <w:br/>
        <w:t xml:space="preserve">        messages = _build_openai_vision_messages(</w:t>
        <w:br/>
        <w:t xml:space="preserve">            prompt_text, content_type, image_data, media_type, system_prompt</w:t>
        <w:br/>
        <w:t xml:space="preserve">        )</w:t>
        <w:br/>
        <w:t xml:space="preserve">        response = client.chat.completions.create(</w:t>
        <w:br/>
        <w:t xml:space="preserve">            model=_get_deepseek_model(),</w:t>
        <w:br/>
        <w:t xml:space="preserve">            max_tokens=max_tokens,</w:t>
        <w:br/>
        <w:t xml:space="preserve">            temperature=temperature,</w:t>
        <w:br/>
        <w:t xml:space="preserve">            messages=messages</w:t>
        <w:br/>
        <w:t xml:space="preserve">        )</w:t>
        <w:br/>
        <w:t xml:space="preserve">        return response.choices[0].message.content</w:t>
        <w:br/>
        <w:t xml:space="preserve">    else:</w:t>
        <w:br/>
        <w:t xml:space="preserve">        # === Anthropic 路径（现有逻辑，保持向后兼容）===</w:t>
        <w:br/>
        <w:t xml:space="preserve">        client = _get_client()</w:t>
        <w:br/>
        <w:t xml:space="preserve">        msg_content = []</w:t>
        <w:br/>
        <w:t xml:space="preserve">        if content_type == "image" and image_data:</w:t>
        <w:br/>
        <w:t xml:space="preserve">            import base64</w:t>
        <w:br/>
        <w:t xml:space="preserve">            b64 = base64.b64encode(image_data).decode()</w:t>
        <w:br/>
        <w:t xml:space="preserve">            msg_content.append({</w:t>
        <w:br/>
        <w:t xml:space="preserve">                "type": "image",</w:t>
        <w:br/>
        <w:t xml:space="preserve">                "source": {"type": "base64", "media_type": media_type, "data": b64}</w:t>
        <w:br/>
        <w:t xml:space="preserve">            })</w:t>
        <w:br/>
        <w:t xml:space="preserve">        msg_content.append({"type": "text", "text": prompt_text})</w:t>
        <w:br/>
        <w:t xml:space="preserve">        response = client.messages.create(</w:t>
        <w:br/>
        <w:t xml:space="preserve">            model=_get_model(),</w:t>
        <w:br/>
        <w:t xml:space="preserve">            max_tokens=max_tokens,</w:t>
        <w:br/>
        <w:t xml:space="preserve">            messages=[{"role": "user", "content": msg_content}]</w:t>
        <w:br/>
        <w:t xml:space="preserve">        )</w:t>
        <w:br/>
        <w:t xml:space="preserve">        return response.content[0].text</w:t>
      </w:r>
    </w:p>
    <w:p>
      <w:r>
        <w:rPr>
          <w:b w:val="0"/>
          <w:sz w:val="22"/>
        </w:rPr>
        <w:t>5) 修改 ai_extract_plant_topology()：</w:t>
      </w:r>
    </w:p>
    <w:p>
      <w:r>
        <w:rPr>
          <w:b w:val="0"/>
          <w:sz w:val="22"/>
        </w:rPr>
        <w:t>将原来直接调用的 client.messages.create() 替换为 _call_ai()，prompt 作为参数传入。约改动15行。</w:t>
      </w:r>
    </w:p>
    <w:p>
      <w:r>
        <w:rPr>
          <w:b w:val="0"/>
          <w:sz w:val="22"/>
        </w:rPr>
        <w:t>6) 修改 ai_generate_simulation_report()：</w:t>
      </w:r>
    </w:p>
    <w:p>
      <w:r>
        <w:rPr>
          <w:b w:val="0"/>
          <w:sz w:val="22"/>
        </w:rPr>
        <w:t>同理替换为 _call_ai()。约改动10行。</w:t>
      </w:r>
    </w:p>
    <w:p/>
    <w:p>
      <w:pPr>
        <w:pStyle w:val="Heading2"/>
      </w:pPr>
      <w:r>
        <w:rPr>
          <w:color w:val="1E293B"/>
        </w:rPr>
        <w:t>4.2 第二步：simulation_ui.py — UI 交互增强</w:t>
      </w:r>
    </w:p>
    <w:p>
      <w:r>
        <w:rPr>
          <w:b w:val="0"/>
          <w:sz w:val="22"/>
        </w:rPr>
        <w:t>目标：优化"AI智能识别设备拓扑"的交互体验，使识别结果更透明、更易于手动修正。</w:t>
      </w:r>
    </w:p>
    <w:p>
      <w:r>
        <w:rPr>
          <w:b/>
          <w:sz w:val="22"/>
        </w:rPr>
        <w:t>具体操作：</w:t>
      </w:r>
    </w:p>
    <w:p>
      <w:r>
        <w:rPr>
          <w:b w:val="0"/>
          <w:sz w:val="22"/>
        </w:rPr>
        <w:t>1) 增强按钮反馈（第50行附近，约改15行）：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333333"/>
          <w:sz w:val="17"/>
        </w:rPr>
        <w:t>if st.button("AI识别并填入参数", use_container_width=True, key="ai_extract_btn"):</w:t>
        <w:br/>
        <w:t xml:space="preserve">    with st.spinner("AI正在分析设备信息..."):</w:t>
        <w:br/>
        <w:t xml:space="preserve">        result = ai_extract_plant_topology(...)</w:t>
        <w:br/>
        <w:t xml:space="preserve">        if result:</w:t>
        <w:br/>
        <w:t xml:space="preserve">            n_ch = len(result.get("chillers", []))</w:t>
        <w:br/>
        <w:t xml:space="preserve">            n_chw = len(result.get("chw_pumps", []))</w:t>
        <w:br/>
        <w:t xml:space="preserve">            n_cw = len(result.get("cw_pumps", []))</w:t>
        <w:br/>
        <w:t xml:space="preserve">            n_tw = len(result.get("towers", []))</w:t>
        <w:br/>
        <w:t xml:space="preserve">            st.success(</w:t>
        <w:br/>
        <w:t xml:space="preserve">                f"识别成功！检测到 {n_ch} 组主机、{n_chw} 组冷冻泵、"</w:t>
        <w:br/>
        <w:t xml:space="preserve">                f"{n_cw} 组冷却泵、{n_tw} 组冷却塔"</w:t>
        <w:br/>
        <w:t xml:space="preserve">            )</w:t>
        <w:br/>
        <w:t xml:space="preserve">            st.session_state.ai_extracted_topology = result</w:t>
        <w:br/>
        <w:t xml:space="preserve">            st.json(result)  # 显示识别结果供用户核对</w:t>
        <w:br/>
        <w:t xml:space="preserve">        else:</w:t>
        <w:br/>
        <w:t xml:space="preserve">            st.error("识别失败，请检查图片质量或尝试粘贴文本方式")</w:t>
      </w:r>
    </w:p>
    <w:p>
      <w:r>
        <w:rPr>
          <w:b w:val="0"/>
          <w:sz w:val="22"/>
        </w:rPr>
        <w:t>2) 参数预填逻辑优化（约改10行）：</w:t>
      </w:r>
    </w:p>
    <w:p>
      <w:pPr>
        <w:pStyle w:val="ListBullet"/>
      </w:pPr>
      <w:r>
        <w:t>当 AI 识别到的 chiller_groups 数量 &gt; 用户设置的 n_groups 时，自动调整 n_groups 数值</w:t>
      </w:r>
    </w:p>
    <w:p>
      <w:pPr>
        <w:pStyle w:val="ListBullet"/>
      </w:pPr>
      <w:r>
        <w:t>对识别到的 COP 值做合理性校验（范围 3.0-10.0），超出范围的给出警告标签</w:t>
      </w:r>
    </w:p>
    <w:p>
      <w:pPr>
        <w:pStyle w:val="ListBullet"/>
      </w:pPr>
      <w:r>
        <w:t>对制冷量做单位转换提示（如果检测到可能是冷吨 RT 而非 kW，给出提示）</w:t>
      </w:r>
    </w:p>
    <w:p>
      <w:r>
        <w:rPr>
          <w:b w:val="0"/>
          <w:sz w:val="22"/>
        </w:rPr>
        <w:t>3) 将 _ai_parse_cop_image 函数中的 AI 调用改为使用 ai_service 的统一接口（约改10行）。</w:t>
      </w:r>
    </w:p>
    <w:p/>
    <w:p>
      <w:pPr>
        <w:pStyle w:val="Heading2"/>
      </w:pPr>
      <w:r>
        <w:rPr>
          <w:color w:val="1E293B"/>
        </w:rPr>
        <w:t>4.3 第三步：Prompt 工程优化</w:t>
      </w:r>
    </w:p>
    <w:p>
      <w:r>
        <w:rPr>
          <w:b w:val="0"/>
          <w:sz w:val="22"/>
        </w:rPr>
        <w:t>目标：针对设备铭牌 OCR 和设备参数提取场景，优化 AI prompt，提高识别准确率和 JSON 输出稳定性。</w:t>
      </w:r>
    </w:p>
    <w:p>
      <w:r>
        <w:rPr>
          <w:b/>
          <w:sz w:val="22"/>
        </w:rPr>
        <w:t>优化后的 PLANT_TOPO_PROMPT（替换 ai_service.py 中原有的 prompt 字符串）：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333333"/>
          <w:sz w:val="17"/>
        </w:rPr>
        <w:t>PLANT_TOPO_PROMPT = """你是一位暖通空调设备专家。请从上传的设备</w:t>
        <w:br/>
        <w:t>铭牌照片/设备清单中精确提取冷站设备参数。</w:t>
        <w:br/>
        <w:br/>
        <w:t>## 输出要求</w:t>
        <w:br/>
        <w:t>严格输出JSON格式，不要Markdown代码块标记，不要其他任何文字：</w:t>
        <w:br/>
        <w:t>{</w:t>
        <w:br/>
        <w:t xml:space="preserve">  "chillers": [</w:t>
        <w:br/>
        <w:t xml:space="preserve">    {"name": "主机型号", "qty": 台数(int),</w:t>
        <w:br/>
        <w:t xml:space="preserve">     "capacity_kw": 制冷量kW(float),</w:t>
        <w:br/>
        <w:t xml:space="preserve">     "rated_power_kw": 功率kW(float),</w:t>
        <w:br/>
        <w:t xml:space="preserve">     "rated_cop": 额定COP(float),</w:t>
        <w:br/>
        <w:t xml:space="preserve">     "variable_freq": true/false}</w:t>
        <w:br/>
        <w:t xml:space="preserve">  ],</w:t>
        <w:br/>
        <w:t xml:space="preserve">  "chw_pumps": [</w:t>
        <w:br/>
        <w:t xml:space="preserve">    {"name": "型号", "qty": 台数, "power_kw": 功率,</w:t>
        <w:br/>
        <w:t xml:space="preserve">     "flow_m3h": 流量, "variable_freq": true/false}</w:t>
        <w:br/>
        <w:t xml:space="preserve">  ],</w:t>
        <w:br/>
        <w:t xml:space="preserve">  "cw_pumps": [/* 同上 */],</w:t>
        <w:br/>
        <w:t xml:space="preserve">  "towers": [</w:t>
        <w:br/>
        <w:t xml:space="preserve">    {"name": "型号", "qty": 台数, "fan_power_kw": 风机功率,</w:t>
        <w:br/>
        <w:t xml:space="preserve">     "fans_per_tower": 风机数, "variable_freq": true/false}</w:t>
        <w:br/>
        <w:t xml:space="preserve">  ],</w:t>
        <w:br/>
        <w:t xml:space="preserve">  "monthly_chiller_count": [1月台数,...,12月台数],</w:t>
        <w:br/>
        <w:t xml:space="preserve">  "base_load_ratio": 0.70,</w:t>
        <w:br/>
        <w:t xml:space="preserve">  "region": "华东/华南/华中/华北/西南/西北/东北"</w:t>
        <w:br/>
        <w:t>}</w:t>
        <w:br/>
        <w:br/>
        <w:t>## 识别规则（重要！）</w:t>
        <w:br/>
        <w:t>1. 制冷量单位转换: 冷吨RT × 3.517 = kW</w:t>
        <w:br/>
        <w:t>2. 变频判断: 铭牌含"变频/VFD/VSD/inverter"→true;</w:t>
        <w:br/>
        <w:t xml:space="preserve">   含"工频/定频/fixed speed"→false</w:t>
        <w:br/>
        <w:t>3. COP推导: 无标注时 COP=制冷量÷功率</w:t>
        <w:br/>
        <w:t>4. 功率推导: 三相电机 功率≈电压×电流×1.732×0.85÷1000</w:t>
        <w:br/>
        <w:t>5. 缺失值: 无法识别时用null，不要编造</w:t>
        <w:br/>
        <w:t>6. 多台不同型号主机分别作为多个chiller组</w:t>
        <w:br/>
        <w:t>7. 月度开机数: 按夏季多开、冬季少开合理推断</w:t>
        <w:br/>
        <w:t>8. 仔细核对每个数字，小数点不要错位</w:t>
        <w:br/>
        <w:br/>
        <w:t>## 铭牌常见关键词对照</w:t>
        <w:br/>
        <w:t>- Cooling Capacity / 额定制冷量 / Nominal Capacity → 制冷量</w:t>
        <w:br/>
        <w:t>- Power Input / 额定功率 / Rated Power / 输入功率 → 功率</w:t>
        <w:br/>
        <w:t>- COP / EER / 能效比 → 性能系数</w:t>
        <w:br/>
        <w:t>- Flow / 流量 / Rated Flow → 流量(m³/h)</w:t>
        <w:br/>
        <w:t>"""</w:t>
      </w:r>
    </w:p>
    <w:p/>
    <w:p>
      <w:pPr>
        <w:pStyle w:val="Heading2"/>
      </w:pPr>
      <w:r>
        <w:rPr>
          <w:color w:val="1E293B"/>
        </w:rPr>
        <w:t>4.4 第四步：容错与降级处理</w:t>
      </w:r>
    </w:p>
    <w:p>
      <w:r>
        <w:rPr>
          <w:b w:val="0"/>
          <w:sz w:val="22"/>
        </w:rPr>
        <w:t>目标：增强 JSON 解析的鲁棒性，处理 DeepSeek V4 可能输出非标准 JSON 的情况。</w:t>
      </w:r>
    </w:p>
    <w:p>
      <w:r>
        <w:rPr>
          <w:b/>
          <w:sz w:val="22"/>
        </w:rPr>
        <w:t>在 ai_service.py 中新增多级 JSON 提取函数（约35行）：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333333"/>
          <w:sz w:val="17"/>
        </w:rPr>
        <w:t>def _robust_extract_json(text: str) -&gt; dict:</w:t>
        <w:br/>
        <w:t xml:space="preserve">    """从 AI 返回文本中健壮地提取 JSON，支持4级容错"""</w:t>
        <w:br/>
        <w:t xml:space="preserve">    import re</w:t>
        <w:br/>
        <w:t xml:space="preserve">    text = text.strip()</w:t>
        <w:br/>
        <w:br/>
        <w:t xml:space="preserve">    # 策略1: 直接解析（理想情况）</w:t>
        <w:br/>
        <w:t xml:space="preserve">    try: return json.loads(text)</w:t>
        <w:br/>
        <w:t xml:space="preserve">    except json.JSONDecodeError: pass</w:t>
        <w:br/>
        <w:br/>
        <w:t xml:space="preserve">    # 策略2: 提取最外层 {} 之间的内容</w:t>
        <w:br/>
        <w:t xml:space="preserve">    start = text.find("{")</w:t>
        <w:br/>
        <w:t xml:space="preserve">    end = text.rfind("}") + 1</w:t>
        <w:br/>
        <w:t xml:space="preserve">    if start &gt;= 0 and end &gt; start:</w:t>
        <w:br/>
        <w:t xml:space="preserve">        try: return json.loads(text[start:end])</w:t>
        <w:br/>
        <w:t xml:space="preserve">        except json.JSONDecodeError: pass</w:t>
        <w:br/>
        <w:br/>
        <w:t xml:space="preserve">    # 策略3: 移除 Markdown 代码块标记后重试</w:t>
        <w:br/>
        <w:t xml:space="preserve">    clean = re.sub(r'```(?:json)?\s*', '', text).replace("```", "")</w:t>
        <w:br/>
        <w:t xml:space="preserve">    start = clean.find("{")</w:t>
        <w:br/>
        <w:t xml:space="preserve">    end = clean.rfind("}") + 1</w:t>
        <w:br/>
        <w:t xml:space="preserve">    if start &gt;= 0 and end &gt; start:</w:t>
        <w:br/>
        <w:t xml:space="preserve">        try: return json.loads(clean[start:end])</w:t>
        <w:br/>
        <w:t xml:space="preserve">        except json.JSONDecodeError: pass</w:t>
        <w:br/>
        <w:br/>
        <w:t xml:space="preserve">    # 策略4: 尝试修复常见 JSON 格式问题</w:t>
        <w:br/>
        <w:t xml:space="preserve">    if start &gt;= 0 and end &gt; start:</w:t>
        <w:br/>
        <w:t xml:space="preserve">        json_str = text[start:end]</w:t>
        <w:br/>
        <w:t xml:space="preserve">        json_str = re.sub(r',\s*}', '}', json_str)   # 移除尾逗号</w:t>
        <w:br/>
        <w:t xml:space="preserve">        json_str = re.sub(r',\s*]', ']', json_str)</w:t>
        <w:br/>
        <w:t xml:space="preserve">        try: return json.loads(json_str)</w:t>
        <w:br/>
        <w:t xml:space="preserve">        except json.JSONDecodeError: pass</w:t>
        <w:br/>
        <w:br/>
        <w:t xml:space="preserve">    return None  # 4级全部失败，返回None</w:t>
      </w:r>
    </w:p>
    <w:p/>
    <w:p>
      <w:r>
        <w:rPr>
          <w:b w:val="0"/>
          <w:sz w:val="22"/>
        </w:rPr>
        <w:t>将 ai_extract_plant_topology() 中原有的简单 JSON 解析替换为 _robust_extract_json() 调用。</w:t>
      </w:r>
    </w:p>
    <w:p/>
    <w:p>
      <w:pPr>
        <w:pStyle w:val="Heading2"/>
      </w:pPr>
      <w:r>
        <w:rPr>
          <w:color w:val="1E293B"/>
        </w:rPr>
        <w:t>4.5 第五步：辅助函数完善</w:t>
      </w:r>
    </w:p>
    <w:p>
      <w:r>
        <w:rPr>
          <w:b w:val="0"/>
          <w:sz w:val="22"/>
        </w:rPr>
        <w:t>当前 _ai_parse_cop_image 函数（simulation_ui.py:424）直接使用 anthropic.Anthropic 客户端，需要同步改造。</w:t>
      </w:r>
    </w:p>
    <w:p>
      <w:r>
        <w:rPr>
          <w:b w:val="0"/>
          <w:sz w:val="22"/>
        </w:rPr>
        <w:t>推荐方案：在 ai_service.py 中新增独立函数 ai_parse_cop_curve_image()，统一走 _call_ai() 接口：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333333"/>
          <w:sz w:val="17"/>
        </w:rPr>
        <w:t>def ai_parse_cop_curve_image(image_data: bytes,</w:t>
        <w:br/>
        <w:t xml:space="preserve">                              media_type: str = "image/jpeg") -&gt; dict:</w:t>
        <w:br/>
        <w:t xml:space="preserve">    """AI识别COP性能曲线图片，返回 {load_ratio: cop_value}"""</w:t>
        <w:br/>
        <w:t xml:space="preserve">    prompt = """请从这张COP性能曲线图/表格中提取数据点。</w:t>
        <w:br/>
        <w:t>输出格式为每行：负载率百分比 COP值</w:t>
        <w:br/>
        <w:t>例：</w:t>
        <w:br/>
        <w:t>100 6.0</w:t>
        <w:br/>
        <w:t>90 6.2</w:t>
        <w:br/>
        <w:t>80 6.3</w:t>
        <w:br/>
        <w:t>70 6.3</w:t>
        <w:br/>
        <w:t>60 6.0</w:t>
        <w:br/>
        <w:t>50 5.6</w:t>
        <w:br/>
        <w:t>40 4.8</w:t>
        <w:br/>
        <w:t>30 3.6</w:t>
        <w:br/>
        <w:t>注意: 负载率按百分比(0-100)，COP保留1位小数，</w:t>
        <w:br/>
        <w:t>仅输出数据，不要其他文字。"""</w:t>
        <w:br/>
        <w:t xml:space="preserve">    try:</w:t>
        <w:br/>
        <w:t xml:space="preserve">        text = _call_ai(</w:t>
        <w:br/>
        <w:t xml:space="preserve">            prompt_text=prompt,</w:t>
        <w:br/>
        <w:t xml:space="preserve">            system_prompt="你是精确的数据提取工具。",</w:t>
        <w:br/>
        <w:t xml:space="preserve">            content_type="image",</w:t>
        <w:br/>
        <w:t xml:space="preserve">            image_data=image_data,</w:t>
        <w:br/>
        <w:t xml:space="preserve">            media_type=media_type,</w:t>
        <w:br/>
        <w:t xml:space="preserve">            max_tokens=1000,</w:t>
        <w:br/>
        <w:t xml:space="preserve">            temperature=0.0</w:t>
        <w:br/>
        <w:t xml:space="preserve">        )</w:t>
        <w:br/>
        <w:t xml:space="preserve">        from simulation.input_parser import parse_cop_curve_from_text</w:t>
        <w:br/>
        <w:t xml:space="preserve">        return parse_cop_curve_from_text(text)</w:t>
        <w:br/>
        <w:t xml:space="preserve">    except Exception as e:</w:t>
        <w:br/>
        <w:t xml:space="preserve">        print(f"COP曲线识别失败: {e}")</w:t>
        <w:br/>
        <w:t xml:space="preserve">        return None</w:t>
      </w:r>
    </w:p>
    <w:p>
      <w:r>
        <w:rPr>
          <w:b w:val="0"/>
          <w:sz w:val="22"/>
        </w:rPr>
        <w:t>simulation_ui.py 中的 _ai_parse_cop_image() 简化为调用该函数。</w:t>
      </w:r>
    </w:p>
    <w:p/>
    <w:p>
      <w:pPr>
        <w:pStyle w:val="Heading2"/>
      </w:pPr>
      <w:r>
        <w:rPr>
          <w:color w:val="1E293B"/>
        </w:rPr>
        <w:t>4.6 第六步：配置文件更新</w:t>
      </w:r>
    </w:p>
    <w:p>
      <w:r>
        <w:rPr>
          <w:b/>
          <w:sz w:val="22"/>
        </w:rPr>
        <w:t>.env 文件更新（新增4行）：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333333"/>
          <w:sz w:val="17"/>
        </w:rPr>
        <w:t># ============ 现有配置（保留不动）============</w:t>
        <w:br/>
        <w:t>ANTHROPIC_BASE_URL=http://61.29.254.79:4000</w:t>
        <w:br/>
        <w:t>ANTHROPIC_API_KEY=sk-XVdRQKKsCg_LdPXwD0nqUw</w:t>
        <w:br/>
        <w:t>ANTHROPIC_MODEL=gpt-5.4</w:t>
        <w:br/>
        <w:br/>
        <w:t># ============ 新增：AI提供商选择 ============</w:t>
        <w:br/>
        <w:t>AI_PROVIDER=deepseek</w:t>
        <w:br/>
        <w:br/>
        <w:t># ============ 新增：DeepSeek API 配置 ============</w:t>
        <w:br/>
        <w:t>DEEPSEEK_API_KEY=sk-your-deepseek-api-key-here</w:t>
        <w:br/>
        <w:t>DEEPSEEK_BASE_URL=https://api.deepseek.com</w:t>
        <w:br/>
        <w:t>DEEPSEEK_MODEL=deepseek-chat</w:t>
      </w:r>
    </w:p>
    <w:p>
      <w:r>
        <w:rPr>
          <w:b/>
          <w:sz w:val="22"/>
        </w:rPr>
        <w:t>.env.example 文件同步更新，增加 DeepSeek 配置模板（含注释说明）。</w:t>
      </w:r>
    </w:p>
    <w:p/>
    <w:p>
      <w:pPr>
        <w:pStyle w:val="Heading2"/>
      </w:pPr>
      <w:r>
        <w:rPr>
          <w:color w:val="1E293B"/>
        </w:rPr>
        <w:t>4.7 第七步：测试验证</w:t>
      </w:r>
    </w:p>
    <w:p>
      <w:r>
        <w:rPr>
          <w:b w:val="0"/>
          <w:sz w:val="22"/>
        </w:rPr>
        <w:t>详见第6节「测试计划」。</w:t>
      </w:r>
    </w:p>
    <w:p>
      <w:r>
        <w:br w:type="page"/>
      </w:r>
    </w:p>
    <w:p>
      <w:pPr>
        <w:pStyle w:val="Heading1"/>
      </w:pPr>
      <w:r>
        <w:rPr>
          <w:color w:val="1E293B"/>
        </w:rPr>
        <w:t>5. 需要修改的文件清单</w:t>
      </w:r>
    </w:p>
    <w:p>
      <w:r>
        <w:rPr>
          <w:b/>
          <w:sz w:val="22"/>
        </w:rPr>
        <w:t>方案 A（代理网关接入）：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改动类型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改动量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.env</w:t>
            </w:r>
          </w:p>
        </w:tc>
        <w:tc>
          <w:tcPr>
            <w:tcW w:type="dxa" w:w="2160"/>
          </w:tcPr>
          <w:p>
            <w:r>
              <w:t>配置修改</w:t>
            </w:r>
          </w:p>
        </w:tc>
        <w:tc>
          <w:tcPr>
            <w:tcW w:type="dxa" w:w="2160"/>
          </w:tcPr>
          <w:p>
            <w:r>
              <w:t>1行</w:t>
            </w:r>
          </w:p>
        </w:tc>
        <w:tc>
          <w:tcPr>
            <w:tcW w:type="dxa" w:w="2160"/>
          </w:tcPr>
          <w:p>
            <w:r>
              <w:t>修改 ANTHROPIC_MODEL 值为网关约定的DeepSeek模型名</w:t>
            </w:r>
          </w:p>
        </w:tc>
      </w:tr>
    </w:tbl>
    <w:p/>
    <w:p>
      <w:r>
        <w:rPr>
          <w:b/>
          <w:sz w:val="22"/>
        </w:rPr>
        <w:t>方案 B（直连 DeepSeek API）：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改动类型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改动量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核心内容</w:t>
            </w:r>
          </w:p>
        </w:tc>
      </w:tr>
      <w:tr>
        <w:tc>
          <w:tcPr>
            <w:tcW w:type="dxa" w:w="2160"/>
          </w:tcPr>
          <w:p>
            <w:r>
              <w:t>simulation/ai_service.py</w:t>
            </w:r>
          </w:p>
        </w:tc>
        <w:tc>
          <w:tcPr>
            <w:tcW w:type="dxa" w:w="2160"/>
          </w:tcPr>
          <w:p>
            <w:r>
              <w:t>核心改动</w:t>
            </w:r>
          </w:p>
        </w:tc>
        <w:tc>
          <w:tcPr>
            <w:tcW w:type="dxa" w:w="2160"/>
          </w:tcPr>
          <w:p>
            <w:r>
              <w:t>约120行</w:t>
            </w:r>
          </w:p>
        </w:tc>
        <w:tc>
          <w:tcPr>
            <w:tcW w:type="dxa" w:w="2160"/>
          </w:tcPr>
          <w:p>
            <w:r>
              <w:t>新增 import openai; 新增客户端工厂函数(15行); 消息格式转换(25行); 统一调用适配器(45行); JSON容错解析(35行); 重写3个AI函数(30行)</w:t>
            </w:r>
          </w:p>
        </w:tc>
      </w:tr>
      <w:tr>
        <w:tc>
          <w:tcPr>
            <w:tcW w:type="dxa" w:w="2160"/>
          </w:tcPr>
          <w:p>
            <w:r>
              <w:t>simulation_ui.py</w:t>
            </w:r>
          </w:p>
        </w:tc>
        <w:tc>
          <w:tcPr>
            <w:tcW w:type="dxa" w:w="2160"/>
          </w:tcPr>
          <w:p>
            <w:r>
              <w:t>小幅改动</w:t>
            </w:r>
          </w:p>
        </w:tc>
        <w:tc>
          <w:tcPr>
            <w:tcW w:type="dxa" w:w="2160"/>
          </w:tcPr>
          <w:p>
            <w:r>
              <w:t>约30行</w:t>
            </w:r>
          </w:p>
        </w:tc>
        <w:tc>
          <w:tcPr>
            <w:tcW w:type="dxa" w:w="2160"/>
          </w:tcPr>
          <w:p>
            <w:r>
              <w:t>AI按钮反馈增强(15行); 参数预填优化(10行); _ai_parse_cop_image改用统一接口(5行)</w:t>
            </w:r>
          </w:p>
        </w:tc>
      </w:tr>
      <w:tr>
        <w:tc>
          <w:tcPr>
            <w:tcW w:type="dxa" w:w="2160"/>
          </w:tcPr>
          <w:p>
            <w:r>
              <w:t>.env</w:t>
            </w:r>
          </w:p>
        </w:tc>
        <w:tc>
          <w:tcPr>
            <w:tcW w:type="dxa" w:w="2160"/>
          </w:tcPr>
          <w:p>
            <w:r>
              <w:t>配置新增</w:t>
            </w:r>
          </w:p>
        </w:tc>
        <w:tc>
          <w:tcPr>
            <w:tcW w:type="dxa" w:w="2160"/>
          </w:tcPr>
          <w:p>
            <w:r>
              <w:t>4行</w:t>
            </w:r>
          </w:p>
        </w:tc>
        <w:tc>
          <w:tcPr>
            <w:tcW w:type="dxa" w:w="2160"/>
          </w:tcPr>
          <w:p>
            <w:r>
              <w:t>新增 AI_PROVIDER + DEEPSEEK_API_KEY/BASE_URL/MODEL</w:t>
            </w:r>
          </w:p>
        </w:tc>
      </w:tr>
      <w:tr>
        <w:tc>
          <w:tcPr>
            <w:tcW w:type="dxa" w:w="2160"/>
          </w:tcPr>
          <w:p>
            <w:r>
              <w:t>.env.example</w:t>
            </w:r>
          </w:p>
        </w:tc>
        <w:tc>
          <w:tcPr>
            <w:tcW w:type="dxa" w:w="2160"/>
          </w:tcPr>
          <w:p>
            <w:r>
              <w:t>配置模板</w:t>
            </w:r>
          </w:p>
        </w:tc>
        <w:tc>
          <w:tcPr>
            <w:tcW w:type="dxa" w:w="2160"/>
          </w:tcPr>
          <w:p>
            <w:r>
              <w:t>6行</w:t>
            </w:r>
          </w:p>
        </w:tc>
        <w:tc>
          <w:tcPr>
            <w:tcW w:type="dxa" w:w="2160"/>
          </w:tcPr>
          <w:p>
            <w:r>
              <w:t>同步新增 DeepSeek 配置模板及注释</w:t>
            </w:r>
          </w:p>
        </w:tc>
      </w:tr>
      <w:tr>
        <w:tc>
          <w:tcPr>
            <w:tcW w:type="dxa" w:w="2160"/>
          </w:tcPr>
          <w:p>
            <w:r>
              <w:t>requirements.txt</w:t>
            </w:r>
          </w:p>
        </w:tc>
        <w:tc>
          <w:tcPr>
            <w:tcW w:type="dxa" w:w="2160"/>
          </w:tcPr>
          <w:p>
            <w:r>
              <w:t>无需改动</w:t>
            </w:r>
          </w:p>
        </w:tc>
        <w:tc>
          <w:tcPr>
            <w:tcW w:type="dxa" w:w="2160"/>
          </w:tcPr>
          <w:p>
            <w:r>
              <w:t>0行</w:t>
            </w:r>
          </w:p>
        </w:tc>
        <w:tc>
          <w:tcPr>
            <w:tcW w:type="dxa" w:w="2160"/>
          </w:tcPr>
          <w:p>
            <w:r>
              <w:t>openai&gt;=1.0.0 已在依赖中无需额外添加</w:t>
            </w:r>
          </w:p>
        </w:tc>
      </w:tr>
    </w:tbl>
    <w:p>
      <w:r>
        <w:rPr>
          <w:b/>
          <w:sz w:val="22"/>
        </w:rPr>
        <w:t>总计改动量：约150行代码 + 10行配置，涉及2个源文件 + 2个配置文件。</w:t>
      </w:r>
    </w:p>
    <w:p>
      <w:r>
        <w:br w:type="page"/>
      </w:r>
    </w:p>
    <w:p>
      <w:pPr>
        <w:pStyle w:val="Heading1"/>
      </w:pPr>
      <w:r>
        <w:rPr>
          <w:color w:val="1E293B"/>
        </w:rPr>
        <w:t>6. 测试计划</w:t>
      </w:r>
    </w:p>
    <w:p>
      <w:pPr>
        <w:pStyle w:val="Heading2"/>
      </w:pPr>
      <w:r>
        <w:rPr>
          <w:color w:val="1E293B"/>
        </w:rPr>
        <w:t>6.1 单元测试</w:t>
      </w:r>
    </w:p>
    <w:p>
      <w:r>
        <w:rPr>
          <w:b/>
          <w:sz w:val="22"/>
        </w:rPr>
        <w:t>新增测试文件: tests/unit/test_ai_service_deepseek.py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测试函数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测试场景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预期结果</w:t>
            </w:r>
          </w:p>
        </w:tc>
      </w:tr>
      <w:tr>
        <w:tc>
          <w:tcPr>
            <w:tcW w:type="dxa" w:w="2160"/>
          </w:tcPr>
          <w:p>
            <w:r>
              <w:t>_robust_extract_json</w:t>
            </w:r>
          </w:p>
        </w:tc>
        <w:tc>
          <w:tcPr>
            <w:tcW w:type="dxa" w:w="2160"/>
          </w:tcPr>
          <w:p>
            <w:r>
              <w:t>策略1-标准JSON</w:t>
            </w:r>
          </w:p>
        </w:tc>
        <w:tc>
          <w:tcPr>
            <w:tcW w:type="dxa" w:w="2160"/>
          </w:tcPr>
          <w:p>
            <w:r>
              <w:t>{"chillers":[],"region":"华东"}</w:t>
            </w:r>
          </w:p>
        </w:tc>
        <w:tc>
          <w:tcPr>
            <w:tcW w:type="dxa" w:w="2160"/>
          </w:tcPr>
          <w:p>
            <w:r>
              <w:t>正确解析返回dict</w:t>
            </w:r>
          </w:p>
        </w:tc>
      </w:tr>
      <w:tr>
        <w:tc>
          <w:tcPr>
            <w:tcW w:type="dxa" w:w="2160"/>
          </w:tcPr>
          <w:p>
            <w:r>
              <w:t>_robust_extract_json</w:t>
            </w:r>
          </w:p>
        </w:tc>
        <w:tc>
          <w:tcPr>
            <w:tcW w:type="dxa" w:w="2160"/>
          </w:tcPr>
          <w:p>
            <w:r>
              <w:t>策略2-带额外文字</w:t>
            </w:r>
          </w:p>
        </w:tc>
        <w:tc>
          <w:tcPr>
            <w:tcW w:type="dxa" w:w="2160"/>
          </w:tcPr>
          <w:p>
            <w:r>
              <w:t>识别结果如下：{"chillers":[]}谢谢</w:t>
            </w:r>
          </w:p>
        </w:tc>
        <w:tc>
          <w:tcPr>
            <w:tcW w:type="dxa" w:w="2160"/>
          </w:tcPr>
          <w:p>
            <w:r>
              <w:t>正确解析</w:t>
            </w:r>
          </w:p>
        </w:tc>
      </w:tr>
      <w:tr>
        <w:tc>
          <w:tcPr>
            <w:tcW w:type="dxa" w:w="2160"/>
          </w:tcPr>
          <w:p>
            <w:r>
              <w:t>_robust_extract_json</w:t>
            </w:r>
          </w:p>
        </w:tc>
        <w:tc>
          <w:tcPr>
            <w:tcW w:type="dxa" w:w="2160"/>
          </w:tcPr>
          <w:p>
            <w:r>
              <w:t>策略3-Markdown代码块</w:t>
            </w:r>
          </w:p>
        </w:tc>
        <w:tc>
          <w:tcPr>
            <w:tcW w:type="dxa" w:w="2160"/>
          </w:tcPr>
          <w:p>
            <w:r>
              <w:t>```json\n{"chillers":[]}\n```</w:t>
            </w:r>
          </w:p>
        </w:tc>
        <w:tc>
          <w:tcPr>
            <w:tcW w:type="dxa" w:w="2160"/>
          </w:tcPr>
          <w:p>
            <w:r>
              <w:t>正确解析</w:t>
            </w:r>
          </w:p>
        </w:tc>
      </w:tr>
      <w:tr>
        <w:tc>
          <w:tcPr>
            <w:tcW w:type="dxa" w:w="2160"/>
          </w:tcPr>
          <w:p>
            <w:r>
              <w:t>_robust_extract_json</w:t>
            </w:r>
          </w:p>
        </w:tc>
        <w:tc>
          <w:tcPr>
            <w:tcW w:type="dxa" w:w="2160"/>
          </w:tcPr>
          <w:p>
            <w:r>
              <w:t>策略4-尾逗号</w:t>
            </w:r>
          </w:p>
        </w:tc>
        <w:tc>
          <w:tcPr>
            <w:tcW w:type="dxa" w:w="2160"/>
          </w:tcPr>
          <w:p>
            <w:r>
              <w:t>{"chillers":[],}</w:t>
            </w:r>
          </w:p>
        </w:tc>
        <w:tc>
          <w:tcPr>
            <w:tcW w:type="dxa" w:w="2160"/>
          </w:tcPr>
          <w:p>
            <w:r>
              <w:t>容错修复后正确解析</w:t>
            </w:r>
          </w:p>
        </w:tc>
      </w:tr>
      <w:tr>
        <w:tc>
          <w:tcPr>
            <w:tcW w:type="dxa" w:w="2160"/>
          </w:tcPr>
          <w:p>
            <w:r>
              <w:t>_robust_extract_json</w:t>
            </w:r>
          </w:p>
        </w:tc>
        <w:tc>
          <w:tcPr>
            <w:tcW w:type="dxa" w:w="2160"/>
          </w:tcPr>
          <w:p>
            <w:r>
              <w:t>全部失败-非法输入</w:t>
            </w:r>
          </w:p>
        </w:tc>
        <w:tc>
          <w:tcPr>
            <w:tcW w:type="dxa" w:w="2160"/>
          </w:tcPr>
          <w:p>
            <w:r>
              <w:t>"这不是JSON"</w:t>
            </w:r>
          </w:p>
        </w:tc>
        <w:tc>
          <w:tcPr>
            <w:tcW w:type="dxa" w:w="2160"/>
          </w:tcPr>
          <w:p>
            <w:r>
              <w:t>返回None不抛异常</w:t>
            </w:r>
          </w:p>
        </w:tc>
      </w:tr>
      <w:tr>
        <w:tc>
          <w:tcPr>
            <w:tcW w:type="dxa" w:w="2160"/>
          </w:tcPr>
          <w:p>
            <w:r>
              <w:t>_build_openai_vision_messages</w:t>
            </w:r>
          </w:p>
        </w:tc>
        <w:tc>
          <w:tcPr>
            <w:tcW w:type="dxa" w:w="2160"/>
          </w:tcPr>
          <w:p>
            <w:r>
              <w:t>纯文本模式</w:t>
            </w:r>
          </w:p>
        </w:tc>
        <w:tc>
          <w:tcPr>
            <w:tcW w:type="dxa" w:w="2160"/>
          </w:tcPr>
          <w:p>
            <w:r>
              <w:t>content="测试设备", content_type="text"</w:t>
            </w:r>
          </w:p>
        </w:tc>
        <w:tc>
          <w:tcPr>
            <w:tcW w:type="dxa" w:w="2160"/>
          </w:tcPr>
          <w:p>
            <w:r>
              <w:t>构建含user text的消息列表</w:t>
            </w:r>
          </w:p>
        </w:tc>
      </w:tr>
      <w:tr>
        <w:tc>
          <w:tcPr>
            <w:tcW w:type="dxa" w:w="2160"/>
          </w:tcPr>
          <w:p>
            <w:r>
              <w:t>_build_openai_vision_messages</w:t>
            </w:r>
          </w:p>
        </w:tc>
        <w:tc>
          <w:tcPr>
            <w:tcW w:type="dxa" w:w="2160"/>
          </w:tcPr>
          <w:p>
            <w:r>
              <w:t>图片+文本</w:t>
            </w:r>
          </w:p>
        </w:tc>
        <w:tc>
          <w:tcPr>
            <w:tcW w:type="dxa" w:w="2160"/>
          </w:tcPr>
          <w:p>
            <w:r>
              <w:t>content="描述", image_data=mock_bytes</w:t>
            </w:r>
          </w:p>
        </w:tc>
        <w:tc>
          <w:tcPr>
            <w:tcW w:type="dxa" w:w="2160"/>
          </w:tcPr>
          <w:p>
            <w:r>
              <w:t>构建含image_url+text的消息</w:t>
            </w:r>
          </w:p>
        </w:tc>
      </w:tr>
      <w:tr>
        <w:tc>
          <w:tcPr>
            <w:tcW w:type="dxa" w:w="2160"/>
          </w:tcPr>
          <w:p>
            <w:r>
              <w:t>_build_openai_vision_messages</w:t>
            </w:r>
          </w:p>
        </w:tc>
        <w:tc>
          <w:tcPr>
            <w:tcW w:type="dxa" w:w="2160"/>
          </w:tcPr>
          <w:p>
            <w:r>
              <w:t>带system_prompt</w:t>
            </w:r>
          </w:p>
        </w:tc>
        <w:tc>
          <w:tcPr>
            <w:tcW w:type="dxa" w:w="2160"/>
          </w:tcPr>
          <w:p>
            <w:r>
              <w:t>system_prompt="你是专家"</w:t>
            </w:r>
          </w:p>
        </w:tc>
        <w:tc>
          <w:tcPr>
            <w:tcW w:type="dxa" w:w="2160"/>
          </w:tcPr>
          <w:p>
            <w:r>
              <w:t>system消息排在messages[0]位置</w:t>
            </w:r>
          </w:p>
        </w:tc>
      </w:tr>
    </w:tbl>
    <w:p/>
    <w:p>
      <w:pPr>
        <w:pStyle w:val="Heading2"/>
      </w:pPr>
      <w:r>
        <w:rPr>
          <w:color w:val="1E293B"/>
        </w:rPr>
        <w:t>6.2 集成测试（手动，通过 Streamlit 界面）</w:t>
      </w:r>
    </w:p>
    <w:p>
      <w:pPr>
        <w:pStyle w:val="ListNumber"/>
      </w:pPr>
      <w:r>
        <w:rPr>
          <w:b/>
        </w:rPr>
        <w:t>测试1-纯文本识别：</w:t>
      </w:r>
      <w:r>
        <w:t>粘贴设备参数文本 → 点击AI识别 → 验证表单自动填入的数值与文本描述一致</w:t>
      </w:r>
    </w:p>
    <w:p>
      <w:pPr>
        <w:pStyle w:val="ListNumber"/>
      </w:pPr>
      <w:r>
        <w:rPr>
          <w:b/>
        </w:rPr>
        <w:t>测试2-铭牌图片识别：</w:t>
      </w:r>
      <w:r>
        <w:t>上传清晰的冷水机组铭牌照片 → AI识别 → 验证制冷量/功率/COP等参数提取准确</w:t>
      </w:r>
    </w:p>
    <w:p>
      <w:pPr>
        <w:pStyle w:val="ListNumber"/>
      </w:pPr>
      <w:r>
        <w:rPr>
          <w:b/>
        </w:rPr>
        <w:t>测试3-设备清单图片：</w:t>
      </w:r>
      <w:r>
        <w:t>上传设备清单截图 → AI识别 → 验证多组不同型号主机的识别结果</w:t>
      </w:r>
    </w:p>
    <w:p>
      <w:pPr>
        <w:pStyle w:val="ListNumber"/>
      </w:pPr>
      <w:r>
        <w:rPr>
          <w:b/>
        </w:rPr>
        <w:t>测试4-模糊图片降级：</w:t>
      </w:r>
      <w:r>
        <w:t>上传低质量/模糊/倾斜的图片 → 观察是否给出合理的错误提示</w:t>
      </w:r>
    </w:p>
    <w:p>
      <w:pPr>
        <w:pStyle w:val="ListNumber"/>
      </w:pPr>
      <w:r>
        <w:rPr>
          <w:b/>
        </w:rPr>
        <w:t>测试5-手动修改：</w:t>
      </w:r>
      <w:r>
        <w:t>AI识别后手动修改部分参数 → 确认修改在后续仿真中生效</w:t>
      </w:r>
    </w:p>
    <w:p>
      <w:pPr>
        <w:pStyle w:val="ListNumber"/>
      </w:pPr>
      <w:r>
        <w:rPr>
          <w:b/>
        </w:rPr>
        <w:t>测试6-完整流程：</w:t>
      </w:r>
      <w:r>
        <w:t>AI识别→手动核对→填写辅机→开始仿真→验证仿真结果COPs和节能率合理</w:t>
      </w:r>
    </w:p>
    <w:p>
      <w:pPr>
        <w:pStyle w:val="ListNumber"/>
      </w:pPr>
      <w:r>
        <w:rPr>
          <w:b/>
        </w:rPr>
        <w:t>测试7-COP曲线图片：</w:t>
      </w:r>
      <w:r>
        <w:t>上传COP性能曲线图 → AI识别 → 验证负载率-COP数据点提取正确</w:t>
      </w:r>
    </w:p>
    <w:p>
      <w:pPr>
        <w:pStyle w:val="ListNumber"/>
      </w:pPr>
      <w:r>
        <w:rPr>
          <w:b/>
        </w:rPr>
        <w:t>测试8-后端切换：</w:t>
      </w:r>
      <w:r>
        <w:t>AI_PROVIDER=anthropic → 验证原路径仍可用; AI_PROVIDER=deepseek → 验证新路径正常工作</w:t>
      </w:r>
    </w:p>
    <w:p/>
    <w:p>
      <w:pPr>
        <w:pStyle w:val="Heading2"/>
      </w:pPr>
      <w:r>
        <w:rPr>
          <w:color w:val="1E293B"/>
        </w:rPr>
        <w:t>6.3 回归测试</w:t>
      </w:r>
    </w:p>
    <w:p>
      <w:pPr>
        <w:pStyle w:val="ListBullet"/>
      </w:pPr>
      <w:r>
        <w:t>空调模块（air_conditioner）的 AI Skills 调用不受影响：pytest tests/ 全量通过</w:t>
      </w:r>
    </w:p>
    <w:p>
      <w:pPr>
        <w:pStyle w:val="ListBullet"/>
      </w:pPr>
      <w:r>
        <w:t>空压机模块（air_compressor）的 AI Skills 调用不受影响</w:t>
      </w:r>
    </w:p>
    <w:p>
      <w:pPr>
        <w:pStyle w:val="ListBullet"/>
      </w:pPr>
      <w:r>
        <w:t>仿真引擎（simulator.py）相同输入 → 相同输出（确定性验证）</w:t>
      </w:r>
    </w:p>
    <w:p>
      <w:pPr>
        <w:pStyle w:val="ListBullet"/>
      </w:pPr>
      <w:r>
        <w:t>运行现有单元测试：pytest tests/unit/ 全部通过</w:t>
      </w:r>
    </w:p>
    <w:p>
      <w:pPr>
        <w:pStyle w:val="ListBullet"/>
      </w:pPr>
      <w:r>
        <w:t>运行现有集成测试：pytest tests/integration/ 全部通过</w:t>
      </w:r>
    </w:p>
    <w:p>
      <w:r>
        <w:br w:type="page"/>
      </w:r>
    </w:p>
    <w:p>
      <w:pPr>
        <w:pStyle w:val="Heading1"/>
      </w:pPr>
      <w:r>
        <w:rPr>
          <w:color w:val="1E293B"/>
        </w:rPr>
        <w:t>7. 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风险项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应对措施</w:t>
            </w:r>
          </w:p>
        </w:tc>
      </w:tr>
      <w:tr>
        <w:tc>
          <w:tcPr>
            <w:tcW w:type="dxa" w:w="2160"/>
          </w:tcPr>
          <w:p>
            <w:r>
              <w:t>DeepSeek V4识别准确率不达标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铭牌照片模糊/反光/倾斜导致 OCR 准确率低</w:t>
            </w:r>
          </w:p>
        </w:tc>
        <w:tc>
          <w:tcPr>
            <w:tcW w:type="dxa" w:w="2160"/>
          </w:tcPr>
          <w:p>
            <w:r>
              <w:t>1. 前端增加图片质量提示（建议清晰、正面拍摄）</w:t>
              <w:br/>
              <w:t>2. 所有AI识别结果均可手动修改（已实现）</w:t>
              <w:br/>
              <w:t>3. 保留文本粘贴输入作为备选方案</w:t>
              <w:br/>
              <w:t>4. 对关键参数做合理性范围校验</w:t>
            </w:r>
          </w:p>
        </w:tc>
      </w:tr>
      <w:tr>
        <w:tc>
          <w:tcPr>
            <w:tcW w:type="dxa" w:w="2160"/>
          </w:tcPr>
          <w:p>
            <w:r>
              <w:t>JSON输出格式不稳定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DeepSeek V4 无原生 JSON Mode，可能输出非标准 JSON</w:t>
            </w:r>
          </w:p>
        </w:tc>
        <w:tc>
          <w:tcPr>
            <w:tcW w:type="dxa" w:w="2160"/>
          </w:tcPr>
          <w:p>
            <w:r>
              <w:t>1. 使用低 temperature (0.1) 提高稳定性</w:t>
              <w:br/>
              <w:t>2. 实现4级JSON容错解析（详见4.4节）</w:t>
              <w:br/>
              <w:t>3. 解析失败时提示用户重试，不静默失败</w:t>
            </w:r>
          </w:p>
        </w:tc>
      </w:tr>
      <w:tr>
        <w:tc>
          <w:tcPr>
            <w:tcW w:type="dxa" w:w="2160"/>
          </w:tcPr>
          <w:p>
            <w:r>
              <w:t>API调用延迟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DeepSeek API 响应时间可能超过用户等待耐心</w:t>
            </w:r>
          </w:p>
        </w:tc>
        <w:tc>
          <w:tcPr>
            <w:tcW w:type="dxa" w:w="2160"/>
          </w:tcPr>
          <w:p>
            <w:r>
              <w:t>1. UI使用st.spinner显示加载动画</w:t>
              <w:br/>
              <w:t>2. 设置合理的超时时间(60s)</w:t>
              <w:br/>
              <w:t>3. 大文件图片自动压缩后再上传</w:t>
            </w:r>
          </w:p>
        </w:tc>
      </w:tr>
      <w:tr>
        <w:tc>
          <w:tcPr>
            <w:tcW w:type="dxa" w:w="2160"/>
          </w:tcPr>
          <w:p>
            <w:r>
              <w:t>API调用费用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高频使用可能产生较多 API 调用费用</w:t>
            </w:r>
          </w:p>
        </w:tc>
        <w:tc>
          <w:tcPr>
            <w:tcW w:type="dxa" w:w="2160"/>
          </w:tcPr>
          <w:p>
            <w:r>
              <w:t>1. DeepSeek定价远低于Anthropic/OpenAI</w:t>
              <w:br/>
              <w:t>2. 用户每次手动点击才触发调用，非自动</w:t>
              <w:br/>
              <w:t>3. 可考虑添加简单的调用计数统计</w:t>
            </w:r>
          </w:p>
        </w:tc>
      </w:tr>
      <w:tr>
        <w:tc>
          <w:tcPr>
            <w:tcW w:type="dxa" w:w="2160"/>
          </w:tcPr>
          <w:p>
            <w:r>
              <w:t>向后兼容性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改造后原有 Anthropic 路径可能需要保留</w:t>
            </w:r>
          </w:p>
        </w:tc>
        <w:tc>
          <w:tcPr>
            <w:tcW w:type="dxa" w:w="2160"/>
          </w:tcPr>
          <w:p>
            <w:r>
              <w:t>1. AI_PROVIDER环境变量保留双后端</w:t>
              <w:br/>
              <w:t>2. 设为anthropic即可切回原路径</w:t>
              <w:br/>
              <w:t>3. 单元测试覆盖两个路径</w:t>
            </w:r>
          </w:p>
        </w:tc>
      </w:tr>
      <w:tr>
        <w:tc>
          <w:tcPr>
            <w:tcW w:type="dxa" w:w="2160"/>
          </w:tcPr>
          <w:p>
            <w:r>
              <w:t>代理网关不可用（仅方案A）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代理网关故障则整个AI识别功能不可用</w:t>
            </w:r>
          </w:p>
        </w:tc>
        <w:tc>
          <w:tcPr>
            <w:tcW w:type="dxa" w:w="2160"/>
          </w:tcPr>
          <w:p>
            <w:r>
              <w:t>1. 方案B作为后备方案已就绪</w:t>
              <w:br/>
              <w:t>2. 双后端支持确保高可用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93B"/>
        </w:rPr>
        <w:t>8. 实施排期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产出物/详细说明</w:t>
            </w:r>
          </w:p>
        </w:tc>
      </w:tr>
      <w:tr>
        <w:tc>
          <w:tcPr>
            <w:tcW w:type="dxa" w:w="2160"/>
          </w:tcPr>
          <w:p>
            <w:r>
              <w:t>第1天（上午）</w:t>
            </w:r>
          </w:p>
        </w:tc>
        <w:tc>
          <w:tcPr>
            <w:tcW w:type="dxa" w:w="2160"/>
          </w:tcPr>
          <w:p>
            <w:r>
              <w:t>方案确认 + 环境准备</w:t>
            </w:r>
          </w:p>
        </w:tc>
        <w:tc>
          <w:tcPr>
            <w:tcW w:type="dxa" w:w="2160"/>
          </w:tcPr>
          <w:p>
            <w:r>
              <w:t>2h</w:t>
            </w:r>
          </w:p>
        </w:tc>
        <w:tc>
          <w:tcPr>
            <w:tcW w:type="dxa" w:w="2160"/>
          </w:tcPr>
          <w:p>
            <w:r>
              <w:t>确认代理网关能力；申请DeepSeek API Key；配置.env环境变量</w:t>
            </w:r>
          </w:p>
        </w:tc>
      </w:tr>
      <w:tr>
        <w:tc>
          <w:tcPr>
            <w:tcW w:type="dxa" w:w="2160"/>
          </w:tcPr>
          <w:p>
            <w:r>
              <w:t>第1天（下午）</w:t>
            </w:r>
          </w:p>
        </w:tc>
        <w:tc>
          <w:tcPr>
            <w:tcW w:type="dxa" w:w="2160"/>
          </w:tcPr>
          <w:p>
            <w:r>
              <w:t>ai_service.py 改造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新增DeepSeek客户端工厂函数(15行); 消息格式转换函数(25行); 统一调用适配器 _call_ai()(45行); JSON容错解析 _robust_extract_json()(35行)</w:t>
            </w:r>
          </w:p>
        </w:tc>
      </w:tr>
      <w:tr>
        <w:tc>
          <w:tcPr>
            <w:tcW w:type="dxa" w:w="2160"/>
          </w:tcPr>
          <w:p>
            <w:r>
              <w:t>第2天（上午）</w:t>
            </w:r>
          </w:p>
        </w:tc>
        <w:tc>
          <w:tcPr>
            <w:tcW w:type="dxa" w:w="2160"/>
          </w:tcPr>
          <w:p>
            <w:r>
              <w:t>simulation_ui.py 改造</w:t>
            </w:r>
          </w:p>
        </w:tc>
        <w:tc>
          <w:tcPr>
            <w:tcW w:type="dxa" w:w="2160"/>
          </w:tcPr>
          <w:p>
            <w:r>
              <w:t>2h</w:t>
            </w:r>
          </w:p>
        </w:tc>
        <w:tc>
          <w:tcPr>
            <w:tcW w:type="dxa" w:w="2160"/>
          </w:tcPr>
          <w:p>
            <w:r>
              <w:t>AI按钮反馈增强(15行); 参数预填优化(10行); _ai_parse_cop_image 切换统一接口(5行)</w:t>
            </w:r>
          </w:p>
        </w:tc>
      </w:tr>
      <w:tr>
        <w:tc>
          <w:tcPr>
            <w:tcW w:type="dxa" w:w="2160"/>
          </w:tcPr>
          <w:p>
            <w:r>
              <w:t>第2天（上午）</w:t>
            </w:r>
          </w:p>
        </w:tc>
        <w:tc>
          <w:tcPr>
            <w:tcW w:type="dxa" w:w="2160"/>
          </w:tcPr>
          <w:p>
            <w:r>
              <w:t>Prompt 工程优化</w:t>
            </w:r>
          </w:p>
        </w:tc>
        <w:tc>
          <w:tcPr>
            <w:tcW w:type="dxa" w:w="2160"/>
          </w:tcPr>
          <w:p>
            <w:r>
              <w:t>2h</w:t>
            </w:r>
          </w:p>
        </w:tc>
        <w:tc>
          <w:tcPr>
            <w:tcW w:type="dxa" w:w="2160"/>
          </w:tcPr>
          <w:p>
            <w:r>
              <w:t>优化设备识别 PLANT_TOPO_PROMPT; 优化COP曲线识别prompt; 准备测试用铭牌图片验证提取效果</w:t>
            </w:r>
          </w:p>
        </w:tc>
      </w:tr>
      <w:tr>
        <w:tc>
          <w:tcPr>
            <w:tcW w:type="dxa" w:w="2160"/>
          </w:tcPr>
          <w:p>
            <w:r>
              <w:t>第2天（下午）</w:t>
            </w:r>
          </w:p>
        </w:tc>
        <w:tc>
          <w:tcPr>
            <w:tcW w:type="dxa" w:w="2160"/>
          </w:tcPr>
          <w:p>
            <w:r>
              <w:t>容错与降级</w:t>
            </w:r>
          </w:p>
        </w:tc>
        <w:tc>
          <w:tcPr>
            <w:tcW w:type="dxa" w:w="2160"/>
          </w:tcPr>
          <w:p>
            <w:r>
              <w:t>2h</w:t>
            </w:r>
          </w:p>
        </w:tc>
        <w:tc>
          <w:tcPr>
            <w:tcW w:type="dxa" w:w="2160"/>
          </w:tcPr>
          <w:p>
            <w:r>
              <w:t>参数合理性校验（COP范围3-10; 功率&gt;0; 制冷量&gt;0）; 空值/异常值降级策略; 友好错误提示优化</w:t>
            </w:r>
          </w:p>
        </w:tc>
      </w:tr>
      <w:tr>
        <w:tc>
          <w:tcPr>
            <w:tcW w:type="dxa" w:w="2160"/>
          </w:tcPr>
          <w:p>
            <w:r>
              <w:t>第3天（上午）</w:t>
            </w:r>
          </w:p>
        </w:tc>
        <w:tc>
          <w:tcPr>
            <w:tcW w:type="dxa" w:w="2160"/>
          </w:tcPr>
          <w:p>
            <w:r>
              <w:t>单元测试编写</w:t>
            </w:r>
          </w:p>
        </w:tc>
        <w:tc>
          <w:tcPr>
            <w:tcW w:type="dxa" w:w="2160"/>
          </w:tcPr>
          <w:p>
            <w:r>
              <w:t>3h</w:t>
            </w:r>
          </w:p>
        </w:tc>
        <w:tc>
          <w:tcPr>
            <w:tcW w:type="dxa" w:w="2160"/>
          </w:tcPr>
          <w:p>
            <w:r>
              <w:t>tests/unit/test_ai_service_deepseek.py: 覆盖8个单元测试场景; 两个AI_PROVIDER路径的切换测试</w:t>
            </w:r>
          </w:p>
        </w:tc>
      </w:tr>
      <w:tr>
        <w:tc>
          <w:tcPr>
            <w:tcW w:type="dxa" w:w="2160"/>
          </w:tcPr>
          <w:p>
            <w:r>
              <w:t>第3天（下午）</w:t>
              <w:br/>
              <w:t>~第4天（上午）</w:t>
            </w:r>
          </w:p>
        </w:tc>
        <w:tc>
          <w:tcPr>
            <w:tcW w:type="dxa" w:w="2160"/>
          </w:tcPr>
          <w:p>
            <w:r>
              <w:t>集成测试与回归</w:t>
            </w:r>
          </w:p>
        </w:tc>
        <w:tc>
          <w:tcPr>
            <w:tcW w:type="dxa" w:w="2160"/>
          </w:tcPr>
          <w:p>
            <w:r>
              <w:t>3h</w:t>
            </w:r>
          </w:p>
        </w:tc>
        <w:tc>
          <w:tcPr>
            <w:tcW w:type="dxa" w:w="2160"/>
          </w:tcPr>
          <w:p>
            <w:r>
              <w:t>手动执行8项集成测试; 回归测试: pytest tests/ 全量通过; 性能测试: 记录API延迟和识别准确率</w:t>
            </w:r>
          </w:p>
        </w:tc>
      </w:tr>
      <w:tr>
        <w:tc>
          <w:tcPr>
            <w:tcW w:type="dxa" w:w="2160"/>
          </w:tcPr>
          <w:p>
            <w:r>
              <w:t>第4天（下午）</w:t>
            </w:r>
          </w:p>
        </w:tc>
        <w:tc>
          <w:tcPr>
            <w:tcW w:type="dxa" w:w="2160"/>
          </w:tcPr>
          <w:p>
            <w:r>
              <w:t>文档与交付</w:t>
            </w:r>
          </w:p>
        </w:tc>
        <w:tc>
          <w:tcPr>
            <w:tcW w:type="dxa" w:w="2160"/>
          </w:tcPr>
          <w:p>
            <w:r>
              <w:t>1h</w:t>
            </w:r>
          </w:p>
        </w:tc>
        <w:tc>
          <w:tcPr>
            <w:tcW w:type="dxa" w:w="2160"/>
          </w:tcPr>
          <w:p>
            <w:r>
              <w:t>更新CLAUDE.md的AI服务章节; 更新README.md使用说明; 更新.env.example模板</w:t>
            </w:r>
          </w:p>
        </w:tc>
      </w:tr>
    </w:tbl>
    <w:p/>
    <w:p>
      <w:r>
        <w:rPr>
          <w:b/>
          <w:sz w:val="22"/>
        </w:rPr>
        <w:t>总计预估工时：约 19 小时（2~3 个工作日）</w:t>
      </w:r>
    </w:p>
    <w:p>
      <w:r>
        <w:rPr>
          <w:b w:val="0"/>
          <w:sz w:val="22"/>
        </w:rPr>
        <w:t>核心代码改动量：约 150 行（ai_service.py: ~120行 + simulation_ui.py: ~30行）</w:t>
      </w:r>
    </w:p>
    <w:p>
      <w:r>
        <w:rPr>
          <w:b w:val="0"/>
          <w:sz w:val="22"/>
        </w:rPr>
        <w:t>前置依赖：DeepSeek API Key 已申请、代理网关方案已确认</w:t>
      </w:r>
    </w:p>
    <w:p/>
    <w:p/>
    <w:p>
      <w:pPr>
        <w:jc w:val="center"/>
      </w:pPr>
      <w:r>
        <w:rPr>
          <w:color w:val="94A3B8"/>
          <w:sz w:val="20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