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rPr>
        <w:fldChar w:fldCharType="begin"/>
      </w:r>
      <w:r>
        <w:rPr>
          <w:rFonts w:hint="eastAsia"/>
        </w:rPr>
        <w:instrText xml:space="preserve"> HYPERLINK "https://www.jianshu.com/p/e26ab208962c" </w:instrText>
      </w:r>
      <w:r>
        <w:rPr>
          <w:rFonts w:hint="eastAsia"/>
        </w:rPr>
        <w:fldChar w:fldCharType="separate"/>
      </w:r>
      <w:r>
        <w:rPr>
          <w:rStyle w:val="10"/>
          <w:rFonts w:hint="eastAsia"/>
        </w:rPr>
        <w:t>https://www.jianshu.com/p/e26ab208962c</w:t>
      </w:r>
      <w:r>
        <w:rPr>
          <w:rFonts w:hint="eastAsia"/>
        </w:rPr>
        <w:fldChar w:fldCharType="end"/>
      </w:r>
    </w:p>
    <w:p>
      <w:pPr>
        <w:pStyle w:val="2"/>
        <w:keepNext w:val="0"/>
        <w:keepLines w:val="0"/>
        <w:widowControl/>
        <w:suppressLineNumbers w:val="0"/>
        <w:shd w:val="clear" w:fill="FFFFFF"/>
        <w:spacing w:before="300" w:beforeAutospacing="0" w:after="0" w:afterAutospacing="0" w:line="20" w:lineRule="atLeast"/>
        <w:ind w:left="0" w:right="0" w:firstLine="0"/>
        <w:jc w:val="center"/>
        <w:outlineLvl w:val="9"/>
        <w:rPr>
          <w:rFonts w:hint="default" w:ascii="Arial" w:hAnsi="Arial" w:eastAsia="Arial" w:cs="Arial"/>
          <w:b/>
          <w:i w:val="0"/>
          <w:caps w:val="0"/>
          <w:color w:val="333333"/>
          <w:spacing w:val="0"/>
          <w:sz w:val="51"/>
          <w:szCs w:val="51"/>
          <w:shd w:val="clear" w:fill="FFFFFF"/>
        </w:rPr>
      </w:pPr>
      <w:r>
        <w:rPr>
          <w:rFonts w:hint="default" w:ascii="Arial" w:hAnsi="Arial" w:eastAsia="Arial" w:cs="Arial"/>
          <w:b/>
          <w:i w:val="0"/>
          <w:caps w:val="0"/>
          <w:color w:val="333333"/>
          <w:spacing w:val="0"/>
          <w:sz w:val="51"/>
          <w:szCs w:val="51"/>
          <w:shd w:val="clear" w:fill="FFFFFF"/>
        </w:rPr>
        <w:t>结构光三维表面成像</w:t>
      </w:r>
    </w:p>
    <w:p>
      <w:pPr>
        <w:pStyle w:val="3"/>
        <w:keepNext w:val="0"/>
        <w:keepLines w:val="0"/>
        <w:widowControl/>
        <w:suppressLineNumbers w:val="0"/>
        <w:shd w:val="clear" w:fill="FFFFFF"/>
        <w:spacing w:before="0" w:beforeAutospacing="0" w:after="225" w:afterAutospacing="0" w:line="26" w:lineRule="atLeast"/>
        <w:ind w:left="0" w:right="0" w:firstLine="0"/>
        <w:outlineLvl w:val="9"/>
      </w:pPr>
      <w:r>
        <w:rPr>
          <w:rFonts w:hint="default" w:ascii="Arial" w:hAnsi="Arial" w:eastAsia="Arial" w:cs="Arial"/>
          <w:b/>
          <w:i w:val="0"/>
          <w:caps w:val="0"/>
          <w:color w:val="2F2F2F"/>
          <w:spacing w:val="0"/>
          <w:sz w:val="36"/>
          <w:szCs w:val="36"/>
          <w:shd w:val="clear" w:fill="FFFFFF"/>
        </w:rPr>
        <w:t>Structured-light 3D surface imaging:a tutorial</w:t>
      </w:r>
    </w:p>
    <w:p>
      <w:pPr>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如图一所示，成像传感器、结构光投射器和物体表面点之间的几何关系可以用三角测量原理来表示：</w:t>
      </w:r>
    </w:p>
    <w:p>
      <w:pPr>
        <w:jc w:val="center"/>
      </w:pPr>
      <w:r>
        <w:drawing>
          <wp:inline distT="0" distB="0" distL="114300" distR="114300">
            <wp:extent cx="2658745" cy="3812540"/>
            <wp:effectExtent l="0" t="0" r="825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58745" cy="3812540"/>
                    </a:xfrm>
                    <a:prstGeom prst="rect">
                      <a:avLst/>
                    </a:prstGeom>
                    <a:noFill/>
                    <a:ln>
                      <a:noFill/>
                    </a:ln>
                  </pic:spPr>
                </pic:pic>
              </a:graphicData>
            </a:graphic>
          </wp:inline>
        </w:drawing>
      </w:r>
    </w:p>
    <w:p>
      <w:pPr>
        <w:jc w:val="center"/>
      </w:pPr>
      <w:r>
        <w:drawing>
          <wp:inline distT="0" distB="0" distL="114300" distR="114300">
            <wp:extent cx="3881120" cy="2510790"/>
            <wp:effectExtent l="0" t="0" r="508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81120" cy="2510790"/>
                    </a:xfrm>
                    <a:prstGeom prst="rect">
                      <a:avLst/>
                    </a:prstGeom>
                    <a:noFill/>
                    <a:ln>
                      <a:noFill/>
                    </a:ln>
                  </pic:spPr>
                </pic:pic>
              </a:graphicData>
            </a:graphic>
          </wp:inline>
        </w:drawing>
      </w:r>
    </w:p>
    <w:p>
      <w:pPr>
        <w:jc w:val="center"/>
      </w:pPr>
    </w:p>
    <w:p>
      <w:pPr>
        <w:jc w:val="center"/>
      </w:pPr>
    </w:p>
    <w:p>
      <w:pPr>
        <w:jc w:val="center"/>
      </w:pPr>
    </w:p>
    <w:p>
      <w:pPr>
        <w:jc w:val="both"/>
        <w:rPr>
          <w:rFonts w:hint="eastAsia" w:ascii="Arial" w:hAnsi="Arial" w:eastAsia="宋体" w:cs="Arial"/>
          <w:i w:val="0"/>
          <w:caps w:val="0"/>
          <w:color w:val="2F2F2F"/>
          <w:spacing w:val="0"/>
          <w:sz w:val="24"/>
          <w:szCs w:val="24"/>
          <w:shd w:val="clear" w:fill="FFFFFF"/>
          <w:lang w:eastAsia="zh-CN"/>
        </w:rPr>
      </w:pPr>
      <w:r>
        <w:rPr>
          <w:rFonts w:ascii="Arial" w:hAnsi="Arial" w:eastAsia="Arial" w:cs="Arial"/>
          <w:i w:val="0"/>
          <w:caps w:val="0"/>
          <w:color w:val="2F2F2F"/>
          <w:spacing w:val="0"/>
          <w:sz w:val="24"/>
          <w:szCs w:val="24"/>
          <w:shd w:val="clear" w:fill="FFFFFF"/>
        </w:rPr>
        <w:t>目前有许多通过结构光进行表面成像的技术</w:t>
      </w:r>
      <w:r>
        <w:rPr>
          <w:rFonts w:hint="eastAsia" w:ascii="Arial" w:hAnsi="Arial" w:eastAsia="宋体" w:cs="Arial"/>
          <w:i w:val="0"/>
          <w:caps w:val="0"/>
          <w:color w:val="2F2F2F"/>
          <w:spacing w:val="0"/>
          <w:sz w:val="24"/>
          <w:szCs w:val="24"/>
          <w:shd w:val="clear" w:fill="FFFFFF"/>
          <w:lang w:eastAsia="zh-CN"/>
        </w:rPr>
        <w:t>：</w:t>
      </w:r>
    </w:p>
    <w:p>
      <w:pPr>
        <w:jc w:val="both"/>
      </w:pPr>
    </w:p>
    <w:p>
      <w:pPr>
        <w:jc w:val="both"/>
      </w:pPr>
      <w:r>
        <w:drawing>
          <wp:inline distT="0" distB="0" distL="114300" distR="114300">
            <wp:extent cx="5269230" cy="6981825"/>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698182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4"/>
        <w:keepNext w:val="0"/>
        <w:keepLines w:val="0"/>
        <w:widowControl/>
        <w:suppressLineNumbers w:val="0"/>
        <w:shd w:val="clear" w:fill="FFFFFF"/>
        <w:spacing w:before="0" w:beforeAutospacing="0" w:after="225" w:afterAutospacing="0" w:line="26" w:lineRule="atLeast"/>
        <w:ind w:left="0" w:right="0" w:firstLine="0"/>
        <w:outlineLvl w:val="9"/>
        <w:rPr>
          <w:rFonts w:ascii="Arial" w:hAnsi="Arial" w:eastAsia="Arial" w:cs="Arial"/>
          <w:b/>
          <w:i w:val="0"/>
          <w:caps w:val="0"/>
          <w:color w:val="2F2F2F"/>
          <w:spacing w:val="0"/>
          <w:sz w:val="30"/>
          <w:szCs w:val="30"/>
        </w:rPr>
      </w:pPr>
      <w:r>
        <w:rPr>
          <w:rFonts w:hint="default" w:ascii="Arial" w:hAnsi="Arial" w:eastAsia="Arial" w:cs="Arial"/>
          <w:b/>
          <w:i w:val="0"/>
          <w:caps w:val="0"/>
          <w:color w:val="2F2F2F"/>
          <w:spacing w:val="0"/>
          <w:sz w:val="30"/>
          <w:szCs w:val="30"/>
          <w:shd w:val="clear" w:fill="FFFFFF"/>
        </w:rPr>
        <w:t>2. 顺序投影技术(投影图案序列，非实时)</w:t>
      </w:r>
    </w:p>
    <w:p>
      <w:pPr>
        <w:pStyle w:val="5"/>
        <w:keepNext w:val="0"/>
        <w:keepLines w:val="0"/>
        <w:widowControl/>
        <w:suppressLineNumbers w:val="0"/>
        <w:shd w:val="clear" w:fill="FFFFFF"/>
        <w:spacing w:before="0" w:beforeAutospacing="0" w:after="225" w:afterAutospacing="0" w:line="26" w:lineRule="atLeast"/>
        <w:ind w:left="0" w:right="0" w:firstLine="0"/>
        <w:outlineLvl w:val="9"/>
        <w:rPr>
          <w:rFonts w:hint="default" w:ascii="Arial" w:hAnsi="Arial" w:eastAsia="Arial" w:cs="Arial"/>
          <w:b/>
          <w:i w:val="0"/>
          <w:caps w:val="0"/>
          <w:color w:val="2F2F2F"/>
          <w:spacing w:val="0"/>
          <w:sz w:val="27"/>
          <w:szCs w:val="27"/>
          <w:shd w:val="clear" w:fill="FFFFFF"/>
        </w:rPr>
      </w:pPr>
      <w:r>
        <w:rPr>
          <w:rFonts w:hint="default" w:ascii="Arial" w:hAnsi="Arial" w:eastAsia="Arial" w:cs="Arial"/>
          <w:b/>
          <w:i w:val="0"/>
          <w:caps w:val="0"/>
          <w:color w:val="2F2F2F"/>
          <w:spacing w:val="0"/>
          <w:sz w:val="27"/>
          <w:szCs w:val="27"/>
          <w:shd w:val="clear" w:fill="FFFFFF"/>
        </w:rPr>
        <w:t>2.1 二进制图像和灰度编码</w:t>
      </w:r>
    </w:p>
    <w:p>
      <w:pPr>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图4显示了一个简化的5位投影图案。一旦这个图案被投射到一个静态的场景中，就会有32（2的5次方）个独特的区域，用独特的条纹编码。三维坐标（x，y，z）可以根据每条水平线的32个点计算（基于三角测量原理），从而形成一个完整的3D图像框架。</w:t>
      </w:r>
    </w:p>
    <w:p>
      <w:pPr>
        <w:rPr>
          <w:rFonts w:hint="eastAsia" w:ascii="Arial" w:hAnsi="Arial" w:eastAsia="宋体" w:cs="Arial"/>
          <w:i w:val="0"/>
          <w:caps w:val="0"/>
          <w:color w:val="2F2F2F"/>
          <w:spacing w:val="0"/>
          <w:sz w:val="24"/>
          <w:szCs w:val="24"/>
          <w:shd w:val="clear" w:fill="FFFFFF"/>
          <w:lang w:val="en-US" w:eastAsia="zh-CN"/>
        </w:rPr>
      </w:pPr>
      <w:r>
        <w:rPr>
          <w:rFonts w:hint="eastAsia" w:ascii="Arial" w:hAnsi="Arial" w:eastAsia="宋体" w:cs="Arial"/>
          <w:i w:val="0"/>
          <w:caps w:val="0"/>
          <w:color w:val="2F2F2F"/>
          <w:spacing w:val="0"/>
          <w:sz w:val="24"/>
          <w:szCs w:val="24"/>
          <w:shd w:val="clear" w:fill="FFFFFF"/>
          <w:lang w:val="en-US" w:eastAsia="zh-CN"/>
        </w:rPr>
        <w:t>缺点：</w:t>
      </w:r>
      <w:r>
        <w:rPr>
          <w:rFonts w:ascii="Arial" w:hAnsi="Arial" w:eastAsia="Arial" w:cs="Arial"/>
          <w:i w:val="0"/>
          <w:caps w:val="0"/>
          <w:color w:val="2F2F2F"/>
          <w:spacing w:val="0"/>
          <w:sz w:val="24"/>
          <w:szCs w:val="24"/>
          <w:shd w:val="clear" w:fill="FFFFFF"/>
        </w:rPr>
        <w:t>空间分辨率</w:t>
      </w:r>
      <w:r>
        <w:rPr>
          <w:rFonts w:hint="eastAsia" w:ascii="Arial" w:hAnsi="Arial" w:eastAsia="宋体" w:cs="Arial"/>
          <w:i w:val="0"/>
          <w:caps w:val="0"/>
          <w:color w:val="2F2F2F"/>
          <w:spacing w:val="0"/>
          <w:sz w:val="24"/>
          <w:szCs w:val="24"/>
          <w:shd w:val="clear" w:fill="FFFFFF"/>
          <w:lang w:val="en-US" w:eastAsia="zh-CN"/>
        </w:rPr>
        <w:t>不高，</w:t>
      </w:r>
      <w:r>
        <w:rPr>
          <w:rFonts w:ascii="Arial" w:hAnsi="Arial" w:eastAsia="Arial" w:cs="Arial"/>
          <w:i w:val="0"/>
          <w:caps w:val="0"/>
          <w:color w:val="2F2F2F"/>
          <w:spacing w:val="0"/>
          <w:sz w:val="24"/>
          <w:szCs w:val="24"/>
          <w:shd w:val="clear" w:fill="FFFFFF"/>
        </w:rPr>
        <w:t>需要对大量的顺序图案进行投影。场景中的所有物体都必须保持静态。3D图像采集的整个过程可能比实际的3D应用程序所允许的时间更长。</w:t>
      </w:r>
    </w:p>
    <w:p>
      <w:pPr>
        <w:jc w:val="center"/>
      </w:pPr>
      <w:r>
        <w:drawing>
          <wp:inline distT="0" distB="0" distL="114300" distR="114300">
            <wp:extent cx="4924425" cy="5467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924425" cy="5467350"/>
                    </a:xfrm>
                    <a:prstGeom prst="rect">
                      <a:avLst/>
                    </a:prstGeom>
                    <a:noFill/>
                    <a:ln>
                      <a:noFill/>
                    </a:ln>
                  </pic:spPr>
                </pic:pic>
              </a:graphicData>
            </a:graphic>
          </wp:inline>
        </w:drawing>
      </w:r>
    </w:p>
    <w:p>
      <w:pPr>
        <w:jc w:val="center"/>
      </w:pPr>
    </w:p>
    <w:p>
      <w:pPr>
        <w:jc w:val="center"/>
      </w:pPr>
    </w:p>
    <w:p>
      <w:pPr>
        <w:jc w:val="center"/>
      </w:pPr>
    </w:p>
    <w:p>
      <w:pPr>
        <w:jc w:val="center"/>
      </w:pPr>
    </w:p>
    <w:p>
      <w:pPr>
        <w:pStyle w:val="5"/>
        <w:keepNext w:val="0"/>
        <w:keepLines w:val="0"/>
        <w:widowControl/>
        <w:suppressLineNumbers w:val="0"/>
        <w:shd w:val="clear" w:fill="FFFFFF"/>
        <w:spacing w:before="0" w:beforeAutospacing="0" w:after="225" w:afterAutospacing="0" w:line="26" w:lineRule="atLeast"/>
        <w:ind w:left="0" w:right="0" w:firstLine="0"/>
        <w:outlineLvl w:val="9"/>
        <w:rPr>
          <w:rFonts w:ascii="Arial" w:hAnsi="Arial" w:eastAsia="Arial" w:cs="Arial"/>
          <w:b/>
          <w:i w:val="0"/>
          <w:caps w:val="0"/>
          <w:color w:val="2F2F2F"/>
          <w:spacing w:val="0"/>
          <w:sz w:val="27"/>
          <w:szCs w:val="27"/>
        </w:rPr>
      </w:pPr>
      <w:r>
        <w:rPr>
          <w:rFonts w:hint="default" w:ascii="Arial" w:hAnsi="Arial" w:eastAsia="Arial" w:cs="Arial"/>
          <w:b/>
          <w:i w:val="0"/>
          <w:caps w:val="0"/>
          <w:color w:val="2F2F2F"/>
          <w:spacing w:val="0"/>
          <w:sz w:val="27"/>
          <w:szCs w:val="27"/>
          <w:shd w:val="clear" w:fill="FFFFFF"/>
        </w:rPr>
        <w:t>2.2 灰度图案(比二进制效率更高)</w:t>
      </w:r>
    </w:p>
    <w:p>
      <w:pPr>
        <w:jc w:val="both"/>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为了有效地减少获得高分辨率3D图像所需的图案数量，可以开发灰色级别的图案。例如，一个人可以使用M不同的强度级别（而不是二进制代码中的两个）来产生投影图案的唯一编码。在这种情况下，N个图案可以编码M</w:t>
      </w:r>
      <w:r>
        <w:rPr>
          <w:rFonts w:hint="default" w:ascii="Arial" w:hAnsi="Arial" w:eastAsia="Arial" w:cs="Arial"/>
          <w:i w:val="0"/>
          <w:caps w:val="0"/>
          <w:color w:val="2F2F2F"/>
          <w:spacing w:val="0"/>
          <w:sz w:val="18"/>
          <w:szCs w:val="18"/>
          <w:shd w:val="clear" w:fill="FFFFFF"/>
          <w:vertAlign w:val="superscript"/>
        </w:rPr>
        <w:t>N</w:t>
      </w:r>
      <w:r>
        <w:rPr>
          <w:rFonts w:hint="default" w:ascii="Arial" w:hAnsi="Arial" w:eastAsia="Arial" w:cs="Arial"/>
          <w:i w:val="0"/>
          <w:caps w:val="0"/>
          <w:color w:val="2F2F2F"/>
          <w:spacing w:val="0"/>
          <w:sz w:val="24"/>
          <w:szCs w:val="24"/>
          <w:shd w:val="clear" w:fill="FFFFFF"/>
        </w:rPr>
        <w:t>个条纹。</w:t>
      </w:r>
    </w:p>
    <w:p>
      <w:pPr>
        <w:jc w:val="both"/>
        <w:rPr>
          <w:rFonts w:hint="default" w:ascii="Arial" w:hAnsi="Arial" w:eastAsia="Arial" w:cs="Arial"/>
          <w:i w:val="0"/>
          <w:caps w:val="0"/>
          <w:color w:val="2F2F2F"/>
          <w:spacing w:val="0"/>
          <w:sz w:val="24"/>
          <w:szCs w:val="24"/>
          <w:shd w:val="clear" w:fill="FFFFFF"/>
        </w:rPr>
      </w:pPr>
    </w:p>
    <w:p>
      <w:pPr>
        <w:jc w:val="both"/>
        <w:rPr>
          <w:rFonts w:hint="eastAsia" w:ascii="Arial" w:hAnsi="Arial" w:eastAsia="Arial" w:cs="Arial"/>
          <w:i w:val="0"/>
          <w:caps w:val="0"/>
          <w:color w:val="2F2F2F"/>
          <w:spacing w:val="0"/>
          <w:sz w:val="24"/>
          <w:szCs w:val="24"/>
          <w:shd w:val="clear" w:fill="FFFFFF"/>
          <w:lang w:val="en-US" w:eastAsia="zh-CN"/>
        </w:rPr>
      </w:pPr>
      <w:r>
        <w:rPr>
          <w:rFonts w:hint="eastAsia" w:ascii="Arial" w:hAnsi="Arial" w:eastAsia="Arial" w:cs="Arial"/>
          <w:i w:val="0"/>
          <w:caps w:val="0"/>
          <w:color w:val="2F2F2F"/>
          <w:spacing w:val="0"/>
          <w:sz w:val="24"/>
          <w:szCs w:val="24"/>
          <w:shd w:val="clear" w:fill="FFFFFF"/>
          <w:lang w:val="en-US" w:eastAsia="zh-CN"/>
        </w:rPr>
        <w:drawing>
          <wp:inline distT="0" distB="0" distL="114300" distR="114300">
            <wp:extent cx="5840730" cy="5840730"/>
            <wp:effectExtent l="0" t="0" r="7620" b="7620"/>
            <wp:docPr id="7" name="图片 7" descr="截图2019070210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20190702105708"/>
                    <pic:cNvPicPr>
                      <a:picLocks noChangeAspect="1"/>
                    </pic:cNvPicPr>
                  </pic:nvPicPr>
                  <pic:blipFill>
                    <a:blip r:embed="rId8"/>
                    <a:stretch>
                      <a:fillRect/>
                    </a:stretch>
                  </pic:blipFill>
                  <pic:spPr>
                    <a:xfrm>
                      <a:off x="0" y="0"/>
                      <a:ext cx="5840730" cy="5840730"/>
                    </a:xfrm>
                    <a:prstGeom prst="rect">
                      <a:avLst/>
                    </a:prstGeom>
                  </pic:spPr>
                </pic:pic>
              </a:graphicData>
            </a:graphic>
          </wp:inline>
        </w:drawing>
      </w:r>
    </w:p>
    <w:p>
      <w:pPr>
        <w:jc w:val="both"/>
        <w:rPr>
          <w:rFonts w:hint="eastAsia" w:ascii="Arial" w:hAnsi="Arial" w:eastAsia="Arial" w:cs="Arial"/>
          <w:i w:val="0"/>
          <w:caps w:val="0"/>
          <w:color w:val="2F2F2F"/>
          <w:spacing w:val="0"/>
          <w:sz w:val="24"/>
          <w:szCs w:val="24"/>
          <w:shd w:val="clear" w:fill="FFFFFF"/>
          <w:lang w:val="en-US" w:eastAsia="zh-CN"/>
        </w:rPr>
      </w:pPr>
    </w:p>
    <w:p>
      <w:pPr>
        <w:jc w:val="both"/>
        <w:rPr>
          <w:rFonts w:hint="eastAsia" w:ascii="Arial" w:hAnsi="Arial" w:eastAsia="Arial" w:cs="Arial"/>
          <w:i w:val="0"/>
          <w:caps w:val="0"/>
          <w:color w:val="2F2F2F"/>
          <w:spacing w:val="0"/>
          <w:sz w:val="24"/>
          <w:szCs w:val="24"/>
          <w:shd w:val="clear" w:fill="FFFFFF"/>
          <w:lang w:val="en-US" w:eastAsia="zh-CN"/>
        </w:rPr>
      </w:pPr>
    </w:p>
    <w:p>
      <w:pPr>
        <w:jc w:val="both"/>
        <w:rPr>
          <w:rFonts w:hint="eastAsia" w:ascii="Arial" w:hAnsi="Arial" w:eastAsia="Arial" w:cs="Arial"/>
          <w:i w:val="0"/>
          <w:caps w:val="0"/>
          <w:color w:val="2F2F2F"/>
          <w:spacing w:val="0"/>
          <w:sz w:val="24"/>
          <w:szCs w:val="24"/>
          <w:shd w:val="clear" w:fill="FFFFFF"/>
          <w:lang w:val="en-US" w:eastAsia="zh-CN"/>
        </w:rPr>
      </w:pPr>
    </w:p>
    <w:p>
      <w:pPr>
        <w:jc w:val="both"/>
        <w:rPr>
          <w:rFonts w:hint="eastAsia" w:ascii="Arial" w:hAnsi="Arial" w:eastAsia="Arial" w:cs="Arial"/>
          <w:i w:val="0"/>
          <w:caps w:val="0"/>
          <w:color w:val="2F2F2F"/>
          <w:spacing w:val="0"/>
          <w:sz w:val="24"/>
          <w:szCs w:val="24"/>
          <w:shd w:val="clear" w:fill="FFFFFF"/>
          <w:lang w:val="en-US" w:eastAsia="zh-CN"/>
        </w:rPr>
      </w:pPr>
    </w:p>
    <w:p>
      <w:pPr>
        <w:pStyle w:val="5"/>
        <w:keepNext w:val="0"/>
        <w:keepLines w:val="0"/>
        <w:widowControl/>
        <w:suppressLineNumbers w:val="0"/>
        <w:shd w:val="clear" w:fill="FFFFFF"/>
        <w:spacing w:before="0" w:beforeAutospacing="0" w:after="225" w:afterAutospacing="0" w:line="26" w:lineRule="atLeast"/>
        <w:ind w:left="0" w:right="0" w:firstLine="0"/>
        <w:rPr>
          <w:rFonts w:hint="default" w:ascii="Arial" w:hAnsi="Arial" w:eastAsia="Arial" w:cs="Arial"/>
          <w:b/>
          <w:i w:val="0"/>
          <w:caps w:val="0"/>
          <w:color w:val="2F2F2F"/>
          <w:spacing w:val="0"/>
          <w:sz w:val="27"/>
          <w:szCs w:val="27"/>
          <w:shd w:val="clear" w:fill="FFFFFF"/>
        </w:rPr>
      </w:pPr>
    </w:p>
    <w:p>
      <w:pPr>
        <w:pStyle w:val="5"/>
        <w:keepNext w:val="0"/>
        <w:keepLines w:val="0"/>
        <w:widowControl/>
        <w:suppressLineNumbers w:val="0"/>
        <w:shd w:val="clear" w:fill="FFFFFF"/>
        <w:spacing w:before="0" w:beforeAutospacing="0" w:after="225" w:afterAutospacing="0" w:line="26" w:lineRule="atLeast"/>
        <w:ind w:left="0" w:right="0" w:firstLine="0"/>
        <w:rPr>
          <w:rFonts w:hint="default" w:ascii="Arial" w:hAnsi="Arial" w:eastAsia="Arial" w:cs="Arial"/>
          <w:b/>
          <w:i w:val="0"/>
          <w:caps w:val="0"/>
          <w:color w:val="2F2F2F"/>
          <w:spacing w:val="0"/>
          <w:sz w:val="27"/>
          <w:szCs w:val="27"/>
          <w:shd w:val="clear" w:fill="FFFFFF"/>
        </w:rPr>
      </w:pPr>
    </w:p>
    <w:p>
      <w:pPr>
        <w:pStyle w:val="5"/>
        <w:keepNext w:val="0"/>
        <w:keepLines w:val="0"/>
        <w:widowControl/>
        <w:suppressLineNumbers w:val="0"/>
        <w:shd w:val="clear" w:fill="FFFFFF"/>
        <w:spacing w:before="0" w:beforeAutospacing="0" w:after="225" w:afterAutospacing="0" w:line="26" w:lineRule="atLeast"/>
        <w:ind w:left="0" w:right="0" w:firstLine="0"/>
        <w:rPr>
          <w:rFonts w:hint="eastAsia" w:ascii="Arial" w:hAnsi="Arial" w:cs="Arial"/>
          <w:b/>
          <w:i w:val="0"/>
          <w:caps w:val="0"/>
          <w:color w:val="2F2F2F"/>
          <w:spacing w:val="0"/>
          <w:sz w:val="27"/>
          <w:szCs w:val="27"/>
          <w:shd w:val="clear" w:fill="FFFFFF"/>
          <w:lang w:val="en-US" w:eastAsia="zh-CN"/>
        </w:rPr>
      </w:pPr>
      <w:r>
        <w:rPr>
          <w:rFonts w:hint="default" w:ascii="Arial" w:hAnsi="Arial" w:eastAsia="Arial" w:cs="Arial"/>
          <w:b/>
          <w:i w:val="0"/>
          <w:caps w:val="0"/>
          <w:color w:val="2F2F2F"/>
          <w:spacing w:val="0"/>
          <w:sz w:val="27"/>
          <w:szCs w:val="27"/>
          <w:shd w:val="clear" w:fill="FFFFFF"/>
        </w:rPr>
        <w:t xml:space="preserve">2.3 </w:t>
      </w:r>
      <w:r>
        <w:rPr>
          <w:rFonts w:hint="eastAsia" w:ascii="Arial" w:hAnsi="Arial" w:cs="Arial"/>
          <w:b/>
          <w:i w:val="0"/>
          <w:caps w:val="0"/>
          <w:color w:val="2F2F2F"/>
          <w:spacing w:val="0"/>
          <w:sz w:val="27"/>
          <w:szCs w:val="27"/>
          <w:shd w:val="clear" w:fill="FFFFFF"/>
          <w:lang w:val="en-US" w:eastAsia="zh-CN"/>
        </w:rPr>
        <w:t>格雷码编码技术</w:t>
      </w:r>
    </w:p>
    <w:p>
      <w:pPr>
        <w:rPr>
          <w:rFonts w:hint="eastAsia"/>
          <w:lang w:val="en-US" w:eastAsia="zh-CN"/>
        </w:rPr>
      </w:pPr>
      <w:r>
        <w:drawing>
          <wp:inline distT="0" distB="0" distL="114300" distR="114300">
            <wp:extent cx="5273675" cy="1716405"/>
            <wp:effectExtent l="0" t="0" r="3175" b="1714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9"/>
                    <a:stretch>
                      <a:fillRect/>
                    </a:stretch>
                  </pic:blipFill>
                  <pic:spPr>
                    <a:xfrm>
                      <a:off x="0" y="0"/>
                      <a:ext cx="5273675" cy="1716405"/>
                    </a:xfrm>
                    <a:prstGeom prst="rect">
                      <a:avLst/>
                    </a:prstGeom>
                    <a:noFill/>
                    <a:ln>
                      <a:noFill/>
                    </a:ln>
                  </pic:spPr>
                </pic:pic>
              </a:graphicData>
            </a:graphic>
          </wp:inline>
        </w:drawing>
      </w:r>
    </w:p>
    <w:p>
      <w:r>
        <w:drawing>
          <wp:inline distT="0" distB="0" distL="114300" distR="114300">
            <wp:extent cx="5271135" cy="2887345"/>
            <wp:effectExtent l="0" t="0" r="5715" b="825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5271135" cy="2887345"/>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1600200" cy="1114425"/>
            <wp:effectExtent l="0" t="0" r="0" b="952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1"/>
                    <a:stretch>
                      <a:fillRect/>
                    </a:stretch>
                  </pic:blipFill>
                  <pic:spPr>
                    <a:xfrm>
                      <a:off x="0" y="0"/>
                      <a:ext cx="1600200" cy="1114425"/>
                    </a:xfrm>
                    <a:prstGeom prst="rect">
                      <a:avLst/>
                    </a:prstGeom>
                    <a:noFill/>
                    <a:ln>
                      <a:noFill/>
                    </a:ln>
                  </pic:spPr>
                </pic:pic>
              </a:graphicData>
            </a:graphic>
          </wp:inline>
        </w:drawing>
      </w:r>
    </w:p>
    <w:p>
      <w:pPr>
        <w:jc w:val="both"/>
        <w:rPr>
          <w:rFonts w:hint="eastAsia" w:ascii="Arial" w:hAnsi="Arial" w:eastAsia="Arial" w:cs="Arial"/>
          <w:i w:val="0"/>
          <w:caps w:val="0"/>
          <w:color w:val="2F2F2F"/>
          <w:spacing w:val="0"/>
          <w:sz w:val="24"/>
          <w:szCs w:val="24"/>
          <w:shd w:val="clear" w:fill="FFFFFF"/>
          <w:lang w:val="en-US" w:eastAsia="zh-CN"/>
        </w:rPr>
      </w:pPr>
    </w:p>
    <w:p>
      <w:pPr>
        <w:jc w:val="both"/>
      </w:pPr>
      <w:r>
        <w:drawing>
          <wp:inline distT="0" distB="0" distL="114300" distR="114300">
            <wp:extent cx="5271135" cy="4622165"/>
            <wp:effectExtent l="0" t="0" r="5715" b="698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2"/>
                    <a:stretch>
                      <a:fillRect/>
                    </a:stretch>
                  </pic:blipFill>
                  <pic:spPr>
                    <a:xfrm>
                      <a:off x="0" y="0"/>
                      <a:ext cx="5271135" cy="4622165"/>
                    </a:xfrm>
                    <a:prstGeom prst="rect">
                      <a:avLst/>
                    </a:prstGeom>
                    <a:noFill/>
                    <a:ln>
                      <a:noFill/>
                    </a:ln>
                  </pic:spPr>
                </pic:pic>
              </a:graphicData>
            </a:graphic>
          </wp:inline>
        </w:drawing>
      </w:r>
    </w:p>
    <w:p>
      <w:pPr>
        <w:jc w:val="both"/>
        <w:rPr>
          <w:rFonts w:hint="eastAsia"/>
          <w:lang w:val="en-US" w:eastAsia="zh-CN"/>
        </w:rPr>
      </w:pPr>
      <w:bookmarkStart w:id="0" w:name="_GoBack"/>
      <w:bookmarkEnd w:id="0"/>
    </w:p>
    <w:p>
      <w:pPr>
        <w:pStyle w:val="5"/>
        <w:keepNext w:val="0"/>
        <w:keepLines w:val="0"/>
        <w:widowControl/>
        <w:suppressLineNumbers w:val="0"/>
        <w:shd w:val="clear" w:fill="FFFFFF"/>
        <w:spacing w:before="0" w:beforeAutospacing="0" w:after="225" w:afterAutospacing="0" w:line="26" w:lineRule="atLeast"/>
        <w:ind w:left="0" w:right="0" w:firstLine="0"/>
        <w:rPr>
          <w:rFonts w:hint="default" w:ascii="Arial" w:hAnsi="Arial" w:eastAsia="Arial" w:cs="Arial"/>
          <w:b/>
          <w:i w:val="0"/>
          <w:caps w:val="0"/>
          <w:color w:val="2F2F2F"/>
          <w:spacing w:val="0"/>
          <w:sz w:val="27"/>
          <w:szCs w:val="27"/>
          <w:shd w:val="clear" w:fill="FFFFFF"/>
        </w:rPr>
      </w:pPr>
      <w:r>
        <w:drawing>
          <wp:inline distT="0" distB="0" distL="114300" distR="114300">
            <wp:extent cx="5266055" cy="1138555"/>
            <wp:effectExtent l="0" t="0" r="1079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266055" cy="1138555"/>
                    </a:xfrm>
                    <a:prstGeom prst="rect">
                      <a:avLst/>
                    </a:prstGeom>
                    <a:noFill/>
                    <a:ln>
                      <a:noFill/>
                    </a:ln>
                  </pic:spPr>
                </pic:pic>
              </a:graphicData>
            </a:graphic>
          </wp:inline>
        </w:drawing>
      </w:r>
    </w:p>
    <w:p>
      <w:pPr>
        <w:pStyle w:val="5"/>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27"/>
          <w:szCs w:val="27"/>
        </w:rPr>
      </w:pPr>
      <w:r>
        <w:rPr>
          <w:rFonts w:hint="default" w:ascii="Arial" w:hAnsi="Arial" w:eastAsia="Arial" w:cs="Arial"/>
          <w:b/>
          <w:i w:val="0"/>
          <w:caps w:val="0"/>
          <w:color w:val="2F2F2F"/>
          <w:spacing w:val="0"/>
          <w:sz w:val="27"/>
          <w:szCs w:val="27"/>
          <w:shd w:val="clear" w:fill="FFFFFF"/>
        </w:rPr>
        <w:t>2.3 相移</w:t>
      </w:r>
    </w:p>
    <w:p>
      <w:pPr>
        <w:jc w:val="both"/>
        <w:rPr>
          <w:rFonts w:hint="eastAsia" w:ascii="Arial" w:hAnsi="Arial" w:eastAsia="宋体" w:cs="Arial"/>
          <w:i w:val="0"/>
          <w:caps w:val="0"/>
          <w:color w:val="2F2F2F"/>
          <w:spacing w:val="0"/>
          <w:sz w:val="24"/>
          <w:szCs w:val="24"/>
          <w:shd w:val="clear" w:fill="FFFFFF"/>
          <w:lang w:eastAsia="zh-CN"/>
        </w:rPr>
      </w:pPr>
      <w:r>
        <w:rPr>
          <w:rFonts w:ascii="Arial" w:hAnsi="Arial" w:eastAsia="Arial" w:cs="Arial"/>
          <w:i w:val="0"/>
          <w:caps w:val="0"/>
          <w:color w:val="2F2F2F"/>
          <w:spacing w:val="0"/>
          <w:sz w:val="24"/>
          <w:szCs w:val="24"/>
          <w:shd w:val="clear" w:fill="FFFFFF"/>
        </w:rPr>
        <w:t>相移是一种众所周知的三维表面成像的边缘投影方法。将一组正弦图案投射到物体表面，将三个投射的边缘图案的每个像素（x，y）的强度描述为</w:t>
      </w:r>
      <w:r>
        <w:rPr>
          <w:rFonts w:hint="eastAsia" w:ascii="Arial" w:hAnsi="Arial" w:eastAsia="宋体" w:cs="Arial"/>
          <w:i w:val="0"/>
          <w:caps w:val="0"/>
          <w:color w:val="2F2F2F"/>
          <w:spacing w:val="0"/>
          <w:sz w:val="24"/>
          <w:szCs w:val="24"/>
          <w:shd w:val="clear" w:fill="FFFFFF"/>
          <w:lang w:eastAsia="zh-CN"/>
        </w:rPr>
        <w:t>：</w:t>
      </w:r>
    </w:p>
    <w:p>
      <w:pPr>
        <w:jc w:val="center"/>
        <w:rPr>
          <w:rFonts w:hint="eastAsia" w:ascii="Arial" w:hAnsi="Arial" w:eastAsia="宋体" w:cs="Arial"/>
          <w:i w:val="0"/>
          <w:caps w:val="0"/>
          <w:color w:val="2F2F2F"/>
          <w:spacing w:val="0"/>
          <w:sz w:val="24"/>
          <w:szCs w:val="24"/>
          <w:shd w:val="clear" w:fill="FFFFFF"/>
          <w:lang w:val="en-US" w:eastAsia="zh-CN"/>
        </w:rPr>
      </w:pPr>
      <w:r>
        <w:drawing>
          <wp:inline distT="0" distB="0" distL="114300" distR="114300">
            <wp:extent cx="5273040" cy="12465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73040" cy="1246505"/>
                    </a:xfrm>
                    <a:prstGeom prst="rect">
                      <a:avLst/>
                    </a:prstGeom>
                    <a:noFill/>
                    <a:ln>
                      <a:noFill/>
                    </a:ln>
                  </pic:spPr>
                </pic:pic>
              </a:graphicData>
            </a:graphic>
          </wp:inline>
        </w:drawing>
      </w:r>
    </w:p>
    <w:p>
      <w:p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其中，I1，I2，I3是三种边缘图案的强度，I0是直流分量（背景），Imod(x,y)是调制信号振幅，φ(x,y)是相位，θ是恒定的相移角。</w:t>
      </w:r>
    </w:p>
    <w:p>
      <w:p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相位展开是将包装（相对？）相位转换为绝对相位的过程。相位信息φ(x,y)可以从三种边缘图案的强度中检索：</w:t>
      </w:r>
    </w:p>
    <w:p>
      <w:pPr>
        <w:jc w:val="both"/>
      </w:pPr>
      <w:r>
        <w:drawing>
          <wp:inline distT="0" distB="0" distL="114300" distR="114300">
            <wp:extent cx="5010150" cy="124777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010150" cy="1247775"/>
                    </a:xfrm>
                    <a:prstGeom prst="rect">
                      <a:avLst/>
                    </a:prstGeom>
                    <a:noFill/>
                    <a:ln>
                      <a:noFill/>
                    </a:ln>
                  </pic:spPr>
                </pic:pic>
              </a:graphicData>
            </a:graphic>
          </wp:inline>
        </w:drawing>
      </w:r>
    </w:p>
    <w:p>
      <w:p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在φ'(x,y)值（图7）上增加或减去2π的倍数，可以消除arctan函数在2π处的不</w:t>
      </w:r>
    </w:p>
    <w:p>
      <w:p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连续点（图7）：</w:t>
      </w:r>
    </w:p>
    <w:p>
      <w:pPr>
        <w:jc w:val="both"/>
        <w:rPr>
          <w:rFonts w:ascii="Arial" w:hAnsi="Arial" w:eastAsia="Arial" w:cs="Arial"/>
          <w:i w:val="0"/>
          <w:caps w:val="0"/>
          <w:color w:val="2F2F2F"/>
          <w:spacing w:val="0"/>
          <w:sz w:val="24"/>
          <w:szCs w:val="24"/>
          <w:shd w:val="clear" w:fill="FFFFFF"/>
        </w:rPr>
      </w:pPr>
    </w:p>
    <w:p>
      <w:pPr>
        <w:jc w:val="both"/>
        <w:rPr>
          <w:rFonts w:ascii="Arial" w:hAnsi="Arial" w:eastAsia="Arial" w:cs="Arial"/>
          <w:i w:val="0"/>
          <w:caps w:val="0"/>
          <w:color w:val="2F2F2F"/>
          <w:spacing w:val="0"/>
          <w:sz w:val="24"/>
          <w:szCs w:val="24"/>
          <w:shd w:val="clear" w:fill="FFFFFF"/>
        </w:rPr>
      </w:pPr>
    </w:p>
    <w:p>
      <w:pPr>
        <w:jc w:val="both"/>
        <w:rPr>
          <w:rFonts w:ascii="Arial" w:hAnsi="Arial" w:eastAsia="Arial" w:cs="Arial"/>
          <w:i w:val="0"/>
          <w:caps w:val="0"/>
          <w:color w:val="2F2F2F"/>
          <w:spacing w:val="0"/>
          <w:sz w:val="24"/>
          <w:szCs w:val="24"/>
          <w:shd w:val="clear" w:fill="FFFFFF"/>
        </w:rPr>
      </w:pPr>
    </w:p>
    <w:p>
      <w:pPr>
        <w:jc w:val="both"/>
        <w:rPr>
          <w:rFonts w:ascii="Arial" w:hAnsi="Arial" w:eastAsia="Arial" w:cs="Arial"/>
          <w:i w:val="0"/>
          <w:caps w:val="0"/>
          <w:color w:val="2F2F2F"/>
          <w:spacing w:val="0"/>
          <w:sz w:val="24"/>
          <w:szCs w:val="24"/>
          <w:shd w:val="clear" w:fill="FFFFFF"/>
        </w:rPr>
      </w:pPr>
    </w:p>
    <w:p>
      <w:pPr>
        <w:jc w:val="both"/>
        <w:rPr>
          <w:rFonts w:ascii="Arial" w:hAnsi="Arial" w:eastAsia="Arial" w:cs="Arial"/>
          <w:i w:val="0"/>
          <w:caps w:val="0"/>
          <w:color w:val="2F2F2F"/>
          <w:spacing w:val="0"/>
          <w:sz w:val="24"/>
          <w:szCs w:val="24"/>
          <w:shd w:val="clear" w:fill="FFFFFF"/>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rPr>
          <w:rFonts w:ascii="宋体" w:hAnsi="宋体" w:eastAsia="宋体" w:cs="宋体"/>
          <w:sz w:val="24"/>
          <w:szCs w:val="24"/>
        </w:rPr>
        <w:drawing>
          <wp:inline distT="0" distB="0" distL="114300" distR="114300">
            <wp:extent cx="304800" cy="304800"/>
            <wp:effectExtent l="0" t="0" r="0" b="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581400" cy="3381375"/>
            <wp:effectExtent l="0" t="0" r="0" b="952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7"/>
                    <a:stretch>
                      <a:fillRect/>
                    </a:stretch>
                  </pic:blipFill>
                  <pic:spPr>
                    <a:xfrm>
                      <a:off x="0" y="0"/>
                      <a:ext cx="3581400" cy="3381375"/>
                    </a:xfrm>
                    <a:prstGeom prst="rect">
                      <a:avLst/>
                    </a:prstGeom>
                    <a:noFill/>
                    <a:ln w="9525">
                      <a:noFill/>
                    </a:ln>
                  </pic:spPr>
                </pic:pic>
              </a:graphicData>
            </a:graphic>
          </wp:inline>
        </w:drawing>
      </w:r>
    </w:p>
    <w:p>
      <w:pPr>
        <w:jc w:val="both"/>
      </w:pPr>
      <w:r>
        <w:drawing>
          <wp:inline distT="0" distB="0" distL="114300" distR="114300">
            <wp:extent cx="5274310" cy="2982595"/>
            <wp:effectExtent l="0" t="0" r="254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5274310" cy="2982595"/>
                    </a:xfrm>
                    <a:prstGeom prst="rect">
                      <a:avLst/>
                    </a:prstGeom>
                    <a:noFill/>
                    <a:ln>
                      <a:noFill/>
                    </a:ln>
                  </pic:spPr>
                </pic:pic>
              </a:graphicData>
            </a:graphic>
          </wp:inline>
        </w:drawing>
      </w:r>
    </w:p>
    <w:p>
      <w:pPr>
        <w:jc w:val="both"/>
      </w:pPr>
    </w:p>
    <w:p>
      <w:pPr>
        <w:jc w:val="both"/>
      </w:pPr>
    </w:p>
    <w:p>
      <w:pPr>
        <w:jc w:val="both"/>
      </w:pPr>
    </w:p>
    <w:p>
      <w:pPr>
        <w:jc w:val="both"/>
      </w:pPr>
    </w:p>
    <w:p>
      <w:pPr>
        <w:jc w:val="both"/>
        <w:rPr>
          <w:rFonts w:ascii="宋体" w:hAnsi="宋体" w:eastAsia="宋体" w:cs="宋体"/>
          <w:sz w:val="24"/>
          <w:szCs w:val="24"/>
        </w:rPr>
      </w:pPr>
      <w:r>
        <w:rPr>
          <w:rFonts w:hint="eastAsia"/>
          <w:lang w:val="en-US" w:eastAsia="zh-CN"/>
        </w:rPr>
        <w:drawing>
          <wp:inline distT="0" distB="0" distL="114300" distR="114300">
            <wp:extent cx="304800" cy="304800"/>
            <wp:effectExtent l="0" t="0" r="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248275" cy="5038725"/>
            <wp:effectExtent l="0" t="0" r="9525"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9"/>
                    <a:stretch>
                      <a:fillRect/>
                    </a:stretch>
                  </pic:blipFill>
                  <pic:spPr>
                    <a:xfrm>
                      <a:off x="0" y="0"/>
                      <a:ext cx="5248275" cy="503872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38575" cy="3152775"/>
            <wp:effectExtent l="0" t="0" r="9525"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20"/>
                    <a:stretch>
                      <a:fillRect/>
                    </a:stretch>
                  </pic:blipFill>
                  <pic:spPr>
                    <a:xfrm>
                      <a:off x="0" y="0"/>
                      <a:ext cx="3838575" cy="3152775"/>
                    </a:xfrm>
                    <a:prstGeom prst="rect">
                      <a:avLst/>
                    </a:prstGeom>
                    <a:noFill/>
                    <a:ln w="9525">
                      <a:noFill/>
                    </a:ln>
                  </pic:spPr>
                </pic:pic>
              </a:graphicData>
            </a:graphic>
          </wp:inline>
        </w:drawing>
      </w:r>
    </w:p>
    <w:p>
      <w:pPr>
        <w:jc w:val="center"/>
        <w:rPr>
          <w:rFonts w:ascii="宋体" w:hAnsi="宋体" w:eastAsia="宋体" w:cs="宋体"/>
          <w:sz w:val="24"/>
          <w:szCs w:val="24"/>
        </w:rPr>
      </w:pPr>
    </w:p>
    <w:p>
      <w:pPr>
        <w:jc w:val="center"/>
        <w:rPr>
          <w:rFonts w:ascii="宋体" w:hAnsi="宋体" w:eastAsia="宋体" w:cs="宋体"/>
          <w:sz w:val="24"/>
          <w:szCs w:val="24"/>
        </w:rPr>
      </w:pPr>
    </w:p>
    <w:p>
      <w:pPr>
        <w:pStyle w:val="5"/>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27"/>
          <w:szCs w:val="27"/>
        </w:rPr>
      </w:pPr>
      <w:r>
        <w:rPr>
          <w:rFonts w:hint="default" w:ascii="Arial" w:hAnsi="Arial" w:eastAsia="Arial" w:cs="Arial"/>
          <w:b/>
          <w:i w:val="0"/>
          <w:caps w:val="0"/>
          <w:color w:val="2F2F2F"/>
          <w:spacing w:val="0"/>
          <w:sz w:val="27"/>
          <w:szCs w:val="27"/>
          <w:shd w:val="clear" w:fill="FFFFFF"/>
        </w:rPr>
        <w:t>2.4 混合方法：相移+灰色编码(解决相对相位的问题)</w:t>
      </w:r>
    </w:p>
    <w:p>
      <w:p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相移技术有两个主要问题：展开方法只提供相对的展开，并且不能解决绝对相位。如果两个表面的不连续点大于2 π，那么没有任何基于展开的方法可以正确地解开这两个表面之间的关系。</w:t>
      </w:r>
    </w:p>
    <w:p>
      <w:pPr>
        <w:jc w:val="both"/>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 </w:t>
      </w:r>
      <w:r>
        <w:rPr>
          <w:rFonts w:hint="eastAsia" w:ascii="Arial" w:hAnsi="Arial" w:eastAsia="宋体" w:cs="Arial"/>
          <w:i w:val="0"/>
          <w:caps w:val="0"/>
          <w:color w:val="2F2F2F"/>
          <w:spacing w:val="0"/>
          <w:sz w:val="24"/>
          <w:szCs w:val="24"/>
          <w:shd w:val="clear" w:fill="FFFFFF"/>
          <w:lang w:val="en-US" w:eastAsia="zh-CN"/>
        </w:rPr>
        <w:t>优缺点：</w:t>
      </w:r>
      <w:r>
        <w:rPr>
          <w:rFonts w:hint="default" w:ascii="Arial" w:hAnsi="Arial" w:eastAsia="Arial" w:cs="Arial"/>
          <w:i w:val="0"/>
          <w:caps w:val="0"/>
          <w:color w:val="2F2F2F"/>
          <w:spacing w:val="0"/>
          <w:sz w:val="24"/>
          <w:szCs w:val="24"/>
          <w:shd w:val="clear" w:fill="FFFFFF"/>
        </w:rPr>
        <w:t>格雷码确定相位的绝对范围而没有任何模糊性，而相移提供的子像素分辨率超过了格雷码提供的条纹数量。 然而，混合方法需要更多的投影，并且不适合动态物体的3D成像。</w:t>
      </w:r>
    </w:p>
    <w:p>
      <w:pPr>
        <w:jc w:val="both"/>
        <w:rPr>
          <w:rFonts w:hint="default" w:ascii="Arial" w:hAnsi="Arial" w:eastAsia="Arial" w:cs="Arial"/>
          <w:i w:val="0"/>
          <w:caps w:val="0"/>
          <w:color w:val="2F2F2F"/>
          <w:spacing w:val="0"/>
          <w:sz w:val="24"/>
          <w:szCs w:val="24"/>
          <w:shd w:val="clear" w:fill="FFFFFF"/>
        </w:rPr>
      </w:pPr>
    </w:p>
    <w:p>
      <w:pPr>
        <w:jc w:val="both"/>
        <w:rPr>
          <w:rFonts w:hint="default" w:ascii="Arial" w:hAnsi="Arial" w:eastAsia="Arial" w:cs="Arial"/>
          <w:i w:val="0"/>
          <w:caps w:val="0"/>
          <w:color w:val="2F2F2F"/>
          <w:spacing w:val="0"/>
          <w:sz w:val="24"/>
          <w:szCs w:val="24"/>
          <w:shd w:val="clear" w:fill="FFFFFF"/>
        </w:rPr>
      </w:pPr>
      <w:r>
        <w:drawing>
          <wp:inline distT="0" distB="0" distL="114300" distR="114300">
            <wp:extent cx="5133975" cy="5429250"/>
            <wp:effectExtent l="0" t="0" r="952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1"/>
                    <a:stretch>
                      <a:fillRect/>
                    </a:stretch>
                  </pic:blipFill>
                  <pic:spPr>
                    <a:xfrm>
                      <a:off x="0" y="0"/>
                      <a:ext cx="5133975" cy="5429250"/>
                    </a:xfrm>
                    <a:prstGeom prst="rect">
                      <a:avLst/>
                    </a:prstGeom>
                    <a:noFill/>
                    <a:ln>
                      <a:noFill/>
                    </a:ln>
                  </pic:spPr>
                </pic:pic>
              </a:graphicData>
            </a:graphic>
          </wp:inline>
        </w:drawing>
      </w:r>
    </w:p>
    <w:p>
      <w:pPr>
        <w:jc w:val="both"/>
      </w:pPr>
      <w:r>
        <w:drawing>
          <wp:inline distT="0" distB="0" distL="114300" distR="114300">
            <wp:extent cx="5273675" cy="690245"/>
            <wp:effectExtent l="0" t="0" r="3175" b="1460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2"/>
                    <a:stretch>
                      <a:fillRect/>
                    </a:stretch>
                  </pic:blipFill>
                  <pic:spPr>
                    <a:xfrm>
                      <a:off x="0" y="0"/>
                      <a:ext cx="5273675" cy="690245"/>
                    </a:xfrm>
                    <a:prstGeom prst="rect">
                      <a:avLst/>
                    </a:prstGeom>
                    <a:noFill/>
                    <a:ln>
                      <a:noFill/>
                    </a:ln>
                  </pic:spPr>
                </pic:pic>
              </a:graphicData>
            </a:graphic>
          </wp:inline>
        </w:drawing>
      </w:r>
    </w:p>
    <w:p>
      <w:pPr>
        <w:rPr>
          <w:rFonts w:hint="default"/>
          <w:lang w:val="en-US" w:eastAsia="zh-CN"/>
        </w:rPr>
      </w:pPr>
      <w:r>
        <w:rPr>
          <w:rFonts w:hint="eastAsia"/>
          <w:color w:val="FF0000"/>
          <w:lang w:val="en-US" w:eastAsia="zh-CN"/>
        </w:rPr>
        <w:t>这些特定的四幅相移图的空间周期必须和格雷码的编码区域一致。</w:t>
      </w:r>
      <w:r>
        <w:rPr>
          <w:rFonts w:hint="default"/>
          <w:lang w:val="en-US" w:eastAsia="zh-CN"/>
        </w:rPr>
        <w:t>这两类图像需满足一定的倍数关系。以标准四步相移为例,编码光栅的最小栅距应为移相光栅图像相移量的四倍</w:t>
      </w:r>
      <w:r>
        <w:rPr>
          <w:rFonts w:hint="eastAsia"/>
          <w:lang w:val="en-US" w:eastAsia="zh-CN"/>
        </w:rPr>
        <w:t>（4*pi/2）</w:t>
      </w:r>
    </w:p>
    <w:p>
      <w:pPr>
        <w:jc w:val="both"/>
        <w:rPr>
          <w:rFonts w:hint="eastAsia"/>
          <w:color w:val="FF0000"/>
          <w:lang w:val="en-US" w:eastAsia="zh-CN"/>
        </w:rPr>
      </w:pPr>
    </w:p>
    <w:p>
      <w:pPr>
        <w:jc w:val="both"/>
        <w:rPr>
          <w:rFonts w:hint="eastAsia"/>
          <w:color w:val="FF0000"/>
          <w:lang w:val="en-US" w:eastAsia="zh-CN"/>
        </w:rPr>
      </w:pPr>
    </w:p>
    <w:p>
      <w:pPr>
        <w:jc w:val="both"/>
        <w:rPr>
          <w:rFonts w:hint="eastAsia"/>
          <w:color w:val="FF0000"/>
          <w:lang w:val="en-US" w:eastAsia="zh-CN"/>
        </w:rPr>
      </w:pPr>
    </w:p>
    <w:p>
      <w:pPr>
        <w:pStyle w:val="4"/>
        <w:keepNext w:val="0"/>
        <w:keepLines w:val="0"/>
        <w:widowControl/>
        <w:suppressLineNumbers w:val="0"/>
        <w:shd w:val="clear" w:fill="FFFFFF"/>
        <w:spacing w:before="0" w:beforeAutospacing="0" w:after="225" w:afterAutospacing="0" w:line="26" w:lineRule="atLeast"/>
        <w:ind w:left="0" w:right="0" w:firstLine="0"/>
        <w:rPr>
          <w:rFonts w:hint="eastAsia" w:ascii="Arial" w:hAnsi="Arial" w:cs="Arial"/>
          <w:b/>
          <w:i w:val="0"/>
          <w:caps w:val="0"/>
          <w:color w:val="2F2F2F"/>
          <w:spacing w:val="0"/>
          <w:sz w:val="30"/>
          <w:szCs w:val="30"/>
          <w:shd w:val="clear" w:fill="FFFFFF"/>
          <w:lang w:val="en-US" w:eastAsia="zh-CN"/>
        </w:rPr>
      </w:pPr>
      <w:r>
        <w:rPr>
          <w:rFonts w:hint="eastAsia" w:ascii="Arial" w:hAnsi="Arial" w:cs="Arial"/>
          <w:b/>
          <w:i w:val="0"/>
          <w:caps w:val="0"/>
          <w:color w:val="2F2F2F"/>
          <w:spacing w:val="0"/>
          <w:sz w:val="30"/>
          <w:szCs w:val="30"/>
          <w:shd w:val="clear" w:fill="FFFFFF"/>
          <w:lang w:val="en-US" w:eastAsia="zh-CN"/>
        </w:rPr>
        <w:t>3</w:t>
      </w:r>
      <w:r>
        <w:rPr>
          <w:rFonts w:ascii="宋体" w:hAnsi="宋体" w:eastAsia="宋体" w:cs="宋体"/>
          <w:sz w:val="24"/>
          <w:szCs w:val="24"/>
        </w:rPr>
        <w:t xml:space="preserve"> </w:t>
      </w:r>
      <w:r>
        <w:rPr>
          <w:rFonts w:hint="eastAsia" w:ascii="Arial" w:hAnsi="Arial" w:cs="Arial"/>
          <w:b/>
          <w:i w:val="0"/>
          <w:caps w:val="0"/>
          <w:color w:val="2F2F2F"/>
          <w:spacing w:val="0"/>
          <w:sz w:val="30"/>
          <w:szCs w:val="30"/>
          <w:shd w:val="clear" w:fill="FFFFFF"/>
          <w:lang w:val="en-US" w:eastAsia="zh-CN"/>
        </w:rPr>
        <w:t>Full-Frame Spatially Varying Color Pattern</w:t>
      </w:r>
    </w:p>
    <w:p>
      <w:pPr>
        <w:pStyle w:val="4"/>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30"/>
          <w:szCs w:val="30"/>
        </w:rPr>
      </w:pPr>
      <w:r>
        <w:rPr>
          <w:rFonts w:hint="eastAsia" w:ascii="Arial" w:hAnsi="Arial" w:cs="Arial"/>
          <w:b/>
          <w:i w:val="0"/>
          <w:caps w:val="0"/>
          <w:color w:val="2F2F2F"/>
          <w:spacing w:val="0"/>
          <w:sz w:val="30"/>
          <w:szCs w:val="30"/>
          <w:shd w:val="clear" w:fill="FFFFFF"/>
          <w:lang w:val="en-US" w:eastAsia="zh-CN"/>
        </w:rPr>
        <w:t>4</w:t>
      </w:r>
      <w:r>
        <w:rPr>
          <w:rFonts w:hint="default" w:ascii="Arial" w:hAnsi="Arial" w:eastAsia="Arial" w:cs="Arial"/>
          <w:b/>
          <w:i w:val="0"/>
          <w:caps w:val="0"/>
          <w:color w:val="2F2F2F"/>
          <w:spacing w:val="0"/>
          <w:sz w:val="30"/>
          <w:szCs w:val="30"/>
          <w:shd w:val="clear" w:fill="FFFFFF"/>
        </w:rPr>
        <w:t xml:space="preserve"> 条纹索引(Stripe Indexing Single Shot)</w:t>
      </w:r>
    </w:p>
    <w:p>
      <w:pPr>
        <w:pStyle w:val="5"/>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27"/>
          <w:szCs w:val="27"/>
        </w:rPr>
      </w:pPr>
      <w:r>
        <w:rPr>
          <w:rFonts w:hint="default" w:ascii="Arial" w:hAnsi="Arial" w:eastAsia="Arial" w:cs="Arial"/>
          <w:b/>
          <w:i w:val="0"/>
          <w:caps w:val="0"/>
          <w:color w:val="2F2F2F"/>
          <w:spacing w:val="0"/>
          <w:sz w:val="27"/>
          <w:szCs w:val="27"/>
          <w:shd w:val="clear" w:fill="FFFFFF"/>
        </w:rPr>
        <w:t>4.3 使用重复灰度图案的条纹索引(Stripe Indexing Using Repeated Gray-Scale Pattern)</w:t>
      </w:r>
    </w:p>
    <w:p>
      <w:pPr>
        <w:keepNext w:val="0"/>
        <w:keepLines w:val="0"/>
        <w:widowControl/>
        <w:suppressLineNumbers w:val="0"/>
        <w:jc w:val="left"/>
      </w:pPr>
      <w:r>
        <w:rPr>
          <w:rFonts w:ascii="宋体" w:hAnsi="宋体" w:eastAsia="宋体" w:cs="宋体"/>
          <w:kern w:val="0"/>
          <w:sz w:val="24"/>
          <w:szCs w:val="24"/>
          <w:lang w:val="en-US" w:eastAsia="zh-CN" w:bidi="ar"/>
        </w:rPr>
        <w:t>如果使用两个以上的强度等级，则可以通过排列条纹的强度等级，使得任何一组条纹（N个条纹的滑动窗口）在一段长度内具有独特的强度图案。 例如，如果使用三个灰度级（黑色，灰色和白色），则可以将图案设计为。</w:t>
      </w:r>
      <w:r>
        <w:rPr>
          <w:rFonts w:ascii="宋体" w:hAnsi="宋体" w:eastAsia="宋体" w:cs="宋体"/>
          <w:kern w:val="0"/>
          <w:sz w:val="24"/>
          <w:szCs w:val="24"/>
          <w:lang w:val="en-US" w:eastAsia="zh-CN" w:bidi="ar"/>
        </w:rPr>
        <w:br w:type="textWrapping"/>
      </w:r>
      <w:r>
        <w:rPr>
          <w:rStyle w:val="9"/>
          <w:rFonts w:ascii="宋体" w:hAnsi="宋体" w:eastAsia="宋体" w:cs="宋体"/>
          <w:kern w:val="0"/>
          <w:sz w:val="24"/>
          <w:szCs w:val="24"/>
          <w:lang w:val="en-US" w:eastAsia="zh-CN" w:bidi="ar"/>
        </w:rPr>
        <w:t>BWGWBGWGBGWBGBWBGW</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图案匹配过程开始于与投影强度图案获取的图像强度的相关性。 一旦找到匹配，就会对子灰度级序列匹配执行进一步的搜索，例如WGB，GWB等三个字母的序列。</w:t>
      </w:r>
    </w:p>
    <w:p>
      <w:pPr>
        <w:jc w:val="both"/>
      </w:pPr>
      <w:r>
        <w:drawing>
          <wp:inline distT="0" distB="0" distL="114300" distR="114300">
            <wp:extent cx="5272405" cy="3602355"/>
            <wp:effectExtent l="0" t="0" r="4445" b="1714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a:stretch>
                      <a:fillRect/>
                    </a:stretch>
                  </pic:blipFill>
                  <pic:spPr>
                    <a:xfrm>
                      <a:off x="0" y="0"/>
                      <a:ext cx="5272405" cy="3602355"/>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30"/>
          <w:szCs w:val="30"/>
        </w:rPr>
      </w:pPr>
      <w:r>
        <w:rPr>
          <w:rFonts w:hint="eastAsia" w:ascii="Arial" w:hAnsi="Arial" w:cs="Arial"/>
          <w:b/>
          <w:i w:val="0"/>
          <w:caps w:val="0"/>
          <w:color w:val="2F2F2F"/>
          <w:spacing w:val="0"/>
          <w:sz w:val="30"/>
          <w:szCs w:val="30"/>
          <w:shd w:val="clear" w:fill="FFFFFF"/>
          <w:lang w:val="en-US" w:eastAsia="zh-CN"/>
        </w:rPr>
        <w:t>5</w:t>
      </w:r>
      <w:r>
        <w:rPr>
          <w:rFonts w:hint="default" w:ascii="Arial" w:hAnsi="Arial" w:eastAsia="Arial" w:cs="Arial"/>
          <w:b/>
          <w:i w:val="0"/>
          <w:caps w:val="0"/>
          <w:color w:val="2F2F2F"/>
          <w:spacing w:val="0"/>
          <w:sz w:val="30"/>
          <w:szCs w:val="30"/>
          <w:shd w:val="clear" w:fill="FFFFFF"/>
        </w:rPr>
        <w:t> 网格索引：2D空间网格图案(Grid Indexing: 2D Spatial Grid Patterns)</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pStyle w:val="4"/>
        <w:keepNext w:val="0"/>
        <w:keepLines w:val="0"/>
        <w:widowControl/>
        <w:suppressLineNumbers w:val="0"/>
        <w:shd w:val="clear" w:fill="FFFFFF"/>
        <w:spacing w:before="0" w:beforeAutospacing="0" w:after="225" w:afterAutospacing="0" w:line="26" w:lineRule="atLeast"/>
        <w:ind w:left="0" w:right="0" w:firstLine="0"/>
        <w:rPr>
          <w:rFonts w:ascii="Arial" w:hAnsi="Arial" w:eastAsia="Arial" w:cs="Arial"/>
          <w:b/>
          <w:i w:val="0"/>
          <w:caps w:val="0"/>
          <w:color w:val="2F2F2F"/>
          <w:spacing w:val="0"/>
          <w:sz w:val="30"/>
          <w:szCs w:val="30"/>
        </w:rPr>
      </w:pPr>
      <w:r>
        <w:rPr>
          <w:rFonts w:hint="default" w:ascii="Arial" w:hAnsi="Arial" w:eastAsia="Arial" w:cs="Arial"/>
          <w:b/>
          <w:i w:val="0"/>
          <w:caps w:val="0"/>
          <w:color w:val="2F2F2F"/>
          <w:spacing w:val="0"/>
          <w:sz w:val="30"/>
          <w:szCs w:val="30"/>
          <w:shd w:val="clear" w:fill="FFFFFF"/>
        </w:rPr>
        <w:t>6 三维表面成像系统的性能评价</w:t>
      </w:r>
    </w:p>
    <w:p>
      <w:pPr>
        <w:numPr>
          <w:ilvl w:val="0"/>
          <w:numId w:val="1"/>
        </w:numPr>
        <w:jc w:val="both"/>
        <w:rPr>
          <w:rFonts w:hint="default" w:ascii="Arial" w:hAnsi="Arial" w:eastAsia="Arial" w:cs="Arial"/>
          <w:i w:val="0"/>
          <w:caps w:val="0"/>
          <w:color w:val="2F2F2F"/>
          <w:spacing w:val="0"/>
          <w:sz w:val="24"/>
          <w:szCs w:val="24"/>
          <w:shd w:val="clear" w:fill="FFFFFF"/>
        </w:rPr>
      </w:pPr>
      <w:r>
        <w:rPr>
          <w:rStyle w:val="9"/>
          <w:rFonts w:hint="default" w:ascii="Arial" w:hAnsi="Arial" w:eastAsia="Arial" w:cs="Arial"/>
          <w:b/>
          <w:i w:val="0"/>
          <w:caps w:val="0"/>
          <w:color w:val="2F2F2F"/>
          <w:spacing w:val="0"/>
          <w:sz w:val="24"/>
          <w:szCs w:val="24"/>
          <w:shd w:val="clear" w:fill="FFFFFF"/>
        </w:rPr>
        <w:t>准确性</w:t>
      </w:r>
      <w:r>
        <w:rPr>
          <w:rFonts w:hint="default" w:ascii="Arial" w:hAnsi="Arial" w:eastAsia="Arial" w:cs="Arial"/>
          <w:i w:val="0"/>
          <w:caps w:val="0"/>
          <w:color w:val="2F2F2F"/>
          <w:spacing w:val="0"/>
          <w:sz w:val="24"/>
          <w:szCs w:val="24"/>
          <w:shd w:val="clear" w:fill="FFFFFF"/>
        </w:rPr>
        <w:t>。测量精度表示由</w:t>
      </w:r>
      <w:r>
        <w:rPr>
          <w:rStyle w:val="9"/>
          <w:rFonts w:hint="default" w:ascii="Arial" w:hAnsi="Arial" w:eastAsia="Arial" w:cs="Arial"/>
          <w:b/>
          <w:i w:val="0"/>
          <w:caps w:val="0"/>
          <w:color w:val="2F2F2F"/>
          <w:spacing w:val="0"/>
          <w:sz w:val="24"/>
          <w:szCs w:val="24"/>
          <w:shd w:val="clear" w:fill="FFFFFF"/>
        </w:rPr>
        <w:t>3D表面成像系统获得的测量值与3D物体实际尺寸的真实最大偏差</w:t>
      </w:r>
      <w:r>
        <w:rPr>
          <w:rFonts w:hint="default" w:ascii="Arial" w:hAnsi="Arial" w:eastAsia="Arial" w:cs="Arial"/>
          <w:i w:val="0"/>
          <w:caps w:val="0"/>
          <w:color w:val="2F2F2F"/>
          <w:spacing w:val="0"/>
          <w:sz w:val="24"/>
          <w:szCs w:val="24"/>
          <w:shd w:val="clear" w:fill="FFFFFF"/>
        </w:rPr>
        <w:t>。</w:t>
      </w:r>
    </w:p>
    <w:p>
      <w:pPr>
        <w:numPr>
          <w:ilvl w:val="0"/>
          <w:numId w:val="1"/>
        </w:numPr>
        <w:jc w:val="both"/>
        <w:rPr>
          <w:rFonts w:hint="default"/>
          <w:lang w:val="en-US" w:eastAsia="zh-CN"/>
        </w:rPr>
      </w:pPr>
      <w:r>
        <w:rPr>
          <w:rFonts w:hint="default" w:ascii="Arial" w:hAnsi="Arial" w:eastAsia="Arial" w:cs="Arial"/>
          <w:i w:val="0"/>
          <w:caps w:val="0"/>
          <w:color w:val="2F2F2F"/>
          <w:spacing w:val="0"/>
          <w:sz w:val="24"/>
          <w:szCs w:val="24"/>
          <w:shd w:val="clear" w:fill="FFFFFF"/>
        </w:rPr>
        <w:t> </w:t>
      </w:r>
      <w:r>
        <w:rPr>
          <w:rStyle w:val="9"/>
          <w:rFonts w:hint="default" w:ascii="Arial" w:hAnsi="Arial" w:eastAsia="Arial" w:cs="Arial"/>
          <w:b/>
          <w:i w:val="0"/>
          <w:caps w:val="0"/>
          <w:color w:val="2F2F2F"/>
          <w:spacing w:val="0"/>
          <w:sz w:val="24"/>
          <w:szCs w:val="24"/>
          <w:shd w:val="clear" w:fill="FFFFFF"/>
        </w:rPr>
        <w:t>解析度。</w:t>
      </w:r>
      <w:r>
        <w:rPr>
          <w:rFonts w:ascii="Arial" w:hAnsi="Arial" w:eastAsia="Arial" w:cs="Arial"/>
          <w:i w:val="0"/>
          <w:caps w:val="0"/>
          <w:color w:val="2F2F2F"/>
          <w:spacing w:val="0"/>
          <w:sz w:val="24"/>
          <w:szCs w:val="24"/>
          <w:shd w:val="clear" w:fill="FFFFFF"/>
        </w:rPr>
        <w:t>3D图像分辨率表示</w:t>
      </w:r>
      <w:r>
        <w:rPr>
          <w:rStyle w:val="9"/>
          <w:rFonts w:hint="default" w:ascii="Arial" w:hAnsi="Arial" w:eastAsia="Arial" w:cs="Arial"/>
          <w:b/>
          <w:i w:val="0"/>
          <w:caps w:val="0"/>
          <w:color w:val="2F2F2F"/>
          <w:spacing w:val="0"/>
          <w:sz w:val="24"/>
          <w:szCs w:val="24"/>
          <w:shd w:val="clear" w:fill="FFFFFF"/>
        </w:rPr>
        <w:t>3D成像系统可以解析的物体表面的最小部分</w:t>
      </w:r>
    </w:p>
    <w:p>
      <w:pPr>
        <w:numPr>
          <w:ilvl w:val="0"/>
          <w:numId w:val="1"/>
        </w:numPr>
        <w:jc w:val="both"/>
        <w:rPr>
          <w:rFonts w:hint="default"/>
          <w:lang w:val="en-US" w:eastAsia="zh-CN"/>
        </w:rPr>
      </w:pPr>
      <w:r>
        <w:rPr>
          <w:rStyle w:val="9"/>
          <w:rFonts w:ascii="Arial" w:hAnsi="Arial" w:eastAsia="Arial" w:cs="Arial"/>
          <w:b/>
          <w:i w:val="0"/>
          <w:caps w:val="0"/>
          <w:color w:val="2F2F2F"/>
          <w:spacing w:val="0"/>
          <w:sz w:val="24"/>
          <w:szCs w:val="24"/>
          <w:shd w:val="clear" w:fill="FFFFFF"/>
        </w:rPr>
        <w:t>速度。</w:t>
      </w:r>
      <w:r>
        <w:rPr>
          <w:rFonts w:hint="default" w:ascii="Arial" w:hAnsi="Arial" w:eastAsia="Arial" w:cs="Arial"/>
          <w:i w:val="0"/>
          <w:caps w:val="0"/>
          <w:color w:val="2F2F2F"/>
          <w:spacing w:val="0"/>
          <w:sz w:val="24"/>
          <w:szCs w:val="24"/>
          <w:shd w:val="clear" w:fill="FFFFFF"/>
        </w:rPr>
        <w:t> 采集速度对于移动物体（如人体）的成像非常重要。</w:t>
      </w:r>
    </w:p>
    <w:p>
      <w:pPr>
        <w:numPr>
          <w:ilvl w:val="0"/>
          <w:numId w:val="0"/>
        </w:numPr>
        <w:jc w:val="both"/>
        <w:rPr>
          <w:rFonts w:hint="default" w:ascii="Arial" w:hAnsi="Arial" w:eastAsia="Arial" w:cs="Arial"/>
          <w:i w:val="0"/>
          <w:caps w:val="0"/>
          <w:color w:val="2F2F2F"/>
          <w:spacing w:val="0"/>
          <w:sz w:val="24"/>
          <w:szCs w:val="24"/>
          <w:shd w:val="clear" w:fill="FFFFFF"/>
        </w:rPr>
      </w:pPr>
    </w:p>
    <w:p>
      <w:pPr>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457700" cy="2447925"/>
            <wp:effectExtent l="0" t="0" r="0" b="9525"/>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4"/>
                    <a:stretch>
                      <a:fillRect/>
                    </a:stretch>
                  </pic:blipFill>
                  <pic:spPr>
                    <a:xfrm>
                      <a:off x="0" y="0"/>
                      <a:ext cx="4457700" cy="2447925"/>
                    </a:xfrm>
                    <a:prstGeom prst="rect">
                      <a:avLst/>
                    </a:prstGeom>
                    <a:noFill/>
                    <a:ln w="9525">
                      <a:noFill/>
                    </a:ln>
                  </pic:spPr>
                </pic:pic>
              </a:graphicData>
            </a:graphic>
          </wp:inline>
        </w:drawing>
      </w:r>
    </w:p>
    <w:p>
      <w:pPr>
        <w:numPr>
          <w:ilvl w:val="0"/>
          <w:numId w:val="0"/>
        </w:numPr>
        <w:jc w:val="both"/>
        <w:rPr>
          <w:rFonts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最终，这些类型的系统属性将反映在主要性能索引上（例如，测量精度、分辨率和速度）。</w:t>
      </w:r>
    </w:p>
    <w:p>
      <w:pPr>
        <w:numPr>
          <w:ilvl w:val="0"/>
          <w:numId w:val="0"/>
        </w:numPr>
        <w:jc w:val="both"/>
        <w:rPr>
          <w:rFonts w:ascii="Arial" w:hAnsi="Arial" w:eastAsia="Arial" w:cs="Arial"/>
          <w:i w:val="0"/>
          <w:caps w:val="0"/>
          <w:color w:val="2F2F2F"/>
          <w:spacing w:val="0"/>
          <w:sz w:val="24"/>
          <w:szCs w:val="24"/>
          <w:shd w:val="clear" w:fill="FFFFFF"/>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center"/>
        <w:rPr>
          <w:rFonts w:hint="default" w:ascii="Arial" w:hAnsi="Arial" w:eastAsia="Arial" w:cs="Arial"/>
          <w:i w:val="0"/>
          <w:caps w:val="0"/>
          <w:color w:val="2F2F2F"/>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NimbusSanL-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A6FB8"/>
    <w:multiLevelType w:val="singleLevel"/>
    <w:tmpl w:val="13CA6FB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0AC6"/>
    <w:rsid w:val="01153B84"/>
    <w:rsid w:val="036C24AE"/>
    <w:rsid w:val="04261B04"/>
    <w:rsid w:val="060323D6"/>
    <w:rsid w:val="08D61D2E"/>
    <w:rsid w:val="099B129C"/>
    <w:rsid w:val="0BDB11F7"/>
    <w:rsid w:val="0C4C1EAC"/>
    <w:rsid w:val="0C6C0518"/>
    <w:rsid w:val="0E9F2A6B"/>
    <w:rsid w:val="0F191C94"/>
    <w:rsid w:val="11987798"/>
    <w:rsid w:val="121E69DE"/>
    <w:rsid w:val="1282090C"/>
    <w:rsid w:val="12C00E93"/>
    <w:rsid w:val="1456062A"/>
    <w:rsid w:val="16361D42"/>
    <w:rsid w:val="17420252"/>
    <w:rsid w:val="17647B84"/>
    <w:rsid w:val="18A31D83"/>
    <w:rsid w:val="19E642DD"/>
    <w:rsid w:val="1A073011"/>
    <w:rsid w:val="1C856568"/>
    <w:rsid w:val="1CC85F2C"/>
    <w:rsid w:val="2294528E"/>
    <w:rsid w:val="24872C0F"/>
    <w:rsid w:val="24BC373C"/>
    <w:rsid w:val="2C23589D"/>
    <w:rsid w:val="2C851530"/>
    <w:rsid w:val="302B4B4C"/>
    <w:rsid w:val="30A1398C"/>
    <w:rsid w:val="37911BFA"/>
    <w:rsid w:val="37E14382"/>
    <w:rsid w:val="3B007D8B"/>
    <w:rsid w:val="3B994DE0"/>
    <w:rsid w:val="3C1F2EF2"/>
    <w:rsid w:val="3E4063C6"/>
    <w:rsid w:val="3FF55A3F"/>
    <w:rsid w:val="3FF60B7E"/>
    <w:rsid w:val="40DC2FC9"/>
    <w:rsid w:val="446B53C1"/>
    <w:rsid w:val="44E5044B"/>
    <w:rsid w:val="45CA0088"/>
    <w:rsid w:val="48691623"/>
    <w:rsid w:val="48752677"/>
    <w:rsid w:val="48DB1E5C"/>
    <w:rsid w:val="4C791FD4"/>
    <w:rsid w:val="4FEF6059"/>
    <w:rsid w:val="51924F2E"/>
    <w:rsid w:val="51A935B9"/>
    <w:rsid w:val="51B212D3"/>
    <w:rsid w:val="52BE49A7"/>
    <w:rsid w:val="54021524"/>
    <w:rsid w:val="54A93873"/>
    <w:rsid w:val="5660052E"/>
    <w:rsid w:val="57776EAC"/>
    <w:rsid w:val="5A5D4DB0"/>
    <w:rsid w:val="5A74557B"/>
    <w:rsid w:val="60F71B83"/>
    <w:rsid w:val="62D841A2"/>
    <w:rsid w:val="64D60D21"/>
    <w:rsid w:val="686F1455"/>
    <w:rsid w:val="6960186C"/>
    <w:rsid w:val="69680C40"/>
    <w:rsid w:val="69720503"/>
    <w:rsid w:val="6C264056"/>
    <w:rsid w:val="6C474C10"/>
    <w:rsid w:val="6D1F66C2"/>
    <w:rsid w:val="6D6D0B00"/>
    <w:rsid w:val="6F506719"/>
    <w:rsid w:val="6F7D181A"/>
    <w:rsid w:val="6FCE5E8F"/>
    <w:rsid w:val="71724BB3"/>
    <w:rsid w:val="71BD5315"/>
    <w:rsid w:val="71E9288B"/>
    <w:rsid w:val="73ED6E9D"/>
    <w:rsid w:val="74037F0F"/>
    <w:rsid w:val="74077085"/>
    <w:rsid w:val="75633A34"/>
    <w:rsid w:val="77442D43"/>
    <w:rsid w:val="778D6550"/>
    <w:rsid w:val="77955C5F"/>
    <w:rsid w:val="787A0071"/>
    <w:rsid w:val="7A0E688A"/>
    <w:rsid w:val="7A3E5D91"/>
    <w:rsid w:val="7B6B1724"/>
    <w:rsid w:val="7F1C2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customStyle="1" w:styleId="11">
    <w:name w:val="fontstyle01"/>
    <w:basedOn w:val="8"/>
    <w:qFormat/>
    <w:uiPriority w:val="0"/>
    <w:rPr>
      <w:rFonts w:ascii="NimbusSanL-Bold" w:hAnsi="NimbusSanL-Bold" w:eastAsia="NimbusSanL-Bold" w:cs="NimbusSanL-Bold"/>
      <w:b/>
      <w:color w:val="30641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NUL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tommy</dc:creator>
  <cp:lastModifiedBy>最美不过文字</cp:lastModifiedBy>
  <dcterms:modified xsi:type="dcterms:W3CDTF">2019-07-03T01:37:01Z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