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29"/>
        <w:gridCol w:w="2337"/>
        <w:gridCol w:w="2424"/>
      </w:tblGrid>
      <w:tr w:rsidR="00707C7E" w:rsidTr="003605EA">
        <w:trPr>
          <w:cantSplit/>
        </w:trPr>
        <w:tc>
          <w:tcPr>
            <w:tcW w:w="2543" w:type="pct"/>
          </w:tcPr>
          <w:p w:rsidR="00707C7E" w:rsidRDefault="00E529BE">
            <w:pPr>
              <w:pStyle w:val="FigureTitle"/>
              <w:jc w:val="left"/>
              <w:rPr>
                <w:rFonts w:ascii="Times" w:hAnsi="Times"/>
              </w:rPr>
            </w:pPr>
            <w:bookmarkStart w:id="0" w:name="_Toc310922053"/>
            <w:r>
              <w:rPr>
                <w:bCs/>
              </w:rPr>
              <w:t xml:space="preserve">Project: </w:t>
            </w:r>
            <w:fldSimple w:instr=" DOCPROPERTY &quot;Category&quot;  \* MERGEFORMAT ">
              <w:r w:rsidR="00EC59E3" w:rsidRPr="00EC59E3">
                <w:rPr>
                  <w:rFonts w:ascii="Times" w:hAnsi="Times"/>
                </w:rPr>
                <w:t>QUAV Project</w:t>
              </w:r>
            </w:fldSimple>
          </w:p>
          <w:p w:rsidR="005D0DBA" w:rsidRPr="003605EA" w:rsidRDefault="005D0DBA" w:rsidP="005D0DBA">
            <w:pPr>
              <w:pStyle w:val="FigureTitle"/>
              <w:jc w:val="left"/>
              <w:rPr>
                <w:rFonts w:ascii="Times" w:hAnsi="Times"/>
                <w:b w:val="0"/>
              </w:rPr>
            </w:pPr>
            <w:r>
              <w:rPr>
                <w:rFonts w:ascii="Times" w:hAnsi="Times"/>
              </w:rPr>
              <w:t>WP Name:</w:t>
            </w:r>
            <w:r w:rsidR="007068C2">
              <w:rPr>
                <w:rFonts w:ascii="Times" w:hAnsi="Times"/>
              </w:rPr>
              <w:t xml:space="preserve"> </w:t>
            </w:r>
            <w:r w:rsidR="003605EA">
              <w:rPr>
                <w:rFonts w:ascii="Times" w:hAnsi="Times"/>
                <w:b w:val="0"/>
              </w:rPr>
              <w:t>Ground Control Station Test Report</w:t>
            </w:r>
          </w:p>
          <w:p w:rsidR="00707C7E" w:rsidRPr="003605EA" w:rsidRDefault="005D0DBA" w:rsidP="005D0DBA">
            <w:pPr>
              <w:pStyle w:val="FigureTitle"/>
              <w:jc w:val="left"/>
              <w:rPr>
                <w:b w:val="0"/>
                <w:bCs/>
              </w:rPr>
            </w:pPr>
            <w:r>
              <w:rPr>
                <w:rFonts w:ascii="Times" w:hAnsi="Times"/>
              </w:rPr>
              <w:t>WP Number:</w:t>
            </w:r>
            <w:r w:rsidR="003605EA">
              <w:rPr>
                <w:rFonts w:ascii="Times" w:hAnsi="Times"/>
                <w:b w:val="0"/>
              </w:rPr>
              <w:t>WP-CG-02</w:t>
            </w:r>
          </w:p>
        </w:tc>
        <w:tc>
          <w:tcPr>
            <w:tcW w:w="1206" w:type="pct"/>
          </w:tcPr>
          <w:p w:rsidR="00707C7E" w:rsidRDefault="00E529BE">
            <w:pPr>
              <w:pStyle w:val="FigureTitle"/>
              <w:jc w:val="left"/>
              <w:rPr>
                <w:bCs/>
              </w:rPr>
            </w:pPr>
            <w:r>
              <w:rPr>
                <w:bCs/>
              </w:rPr>
              <w:t>Type of Test:</w:t>
            </w:r>
          </w:p>
          <w:p w:rsidR="00707C7E" w:rsidRPr="00843AD1" w:rsidRDefault="003605EA" w:rsidP="003605EA">
            <w:pPr>
              <w:pStyle w:val="FigureTitle"/>
              <w:jc w:val="left"/>
              <w:rPr>
                <w:b w:val="0"/>
                <w:bCs/>
              </w:rPr>
            </w:pPr>
            <w:r>
              <w:rPr>
                <w:b w:val="0"/>
                <w:bCs/>
              </w:rPr>
              <w:t>Inspection and Data Logging</w:t>
            </w:r>
          </w:p>
        </w:tc>
        <w:tc>
          <w:tcPr>
            <w:tcW w:w="1251" w:type="pct"/>
          </w:tcPr>
          <w:p w:rsidR="00707C7E" w:rsidRDefault="00E529BE">
            <w:pPr>
              <w:pStyle w:val="FigureTitle"/>
              <w:jc w:val="left"/>
              <w:rPr>
                <w:bCs/>
              </w:rPr>
            </w:pPr>
            <w:r>
              <w:rPr>
                <w:bCs/>
              </w:rPr>
              <w:t>Test Procedure:</w:t>
            </w:r>
          </w:p>
          <w:p w:rsidR="00707C7E" w:rsidRPr="00843AD1" w:rsidRDefault="003605EA">
            <w:pPr>
              <w:pStyle w:val="FigureTitle"/>
              <w:jc w:val="left"/>
              <w:rPr>
                <w:b w:val="0"/>
                <w:bCs/>
              </w:rPr>
            </w:pPr>
            <w:r>
              <w:rPr>
                <w:b w:val="0"/>
                <w:bCs/>
              </w:rPr>
              <w:t>Analyse GCS logs and operation</w:t>
            </w:r>
          </w:p>
        </w:tc>
      </w:tr>
      <w:tr w:rsidR="00707C7E" w:rsidTr="003605EA">
        <w:trPr>
          <w:cantSplit/>
        </w:trPr>
        <w:tc>
          <w:tcPr>
            <w:tcW w:w="2543" w:type="pct"/>
          </w:tcPr>
          <w:p w:rsidR="00707C7E" w:rsidRDefault="00E529BE">
            <w:pPr>
              <w:pStyle w:val="FigureTitle"/>
              <w:jc w:val="left"/>
              <w:rPr>
                <w:bCs/>
              </w:rPr>
            </w:pPr>
            <w:r>
              <w:rPr>
                <w:bCs/>
              </w:rPr>
              <w:t>Test Article:</w:t>
            </w:r>
          </w:p>
          <w:p w:rsidR="00DA6372" w:rsidRPr="00DA6372" w:rsidRDefault="003605EA">
            <w:pPr>
              <w:pStyle w:val="FigureTitle"/>
              <w:jc w:val="left"/>
              <w:rPr>
                <w:b w:val="0"/>
                <w:bCs/>
              </w:rPr>
            </w:pPr>
            <w:r>
              <w:rPr>
                <w:b w:val="0"/>
                <w:bCs/>
              </w:rPr>
              <w:t>Ground Control Station Software</w:t>
            </w:r>
          </w:p>
        </w:tc>
        <w:tc>
          <w:tcPr>
            <w:tcW w:w="1206" w:type="pct"/>
          </w:tcPr>
          <w:p w:rsidR="00707C7E" w:rsidRDefault="00E529BE">
            <w:pPr>
              <w:pStyle w:val="FigureTitle"/>
              <w:jc w:val="left"/>
              <w:rPr>
                <w:bCs/>
              </w:rPr>
            </w:pPr>
            <w:r>
              <w:rPr>
                <w:bCs/>
              </w:rPr>
              <w:t>Part Number:</w:t>
            </w:r>
          </w:p>
          <w:p w:rsidR="00707C7E" w:rsidRPr="00DA6372" w:rsidRDefault="003605EA">
            <w:pPr>
              <w:pStyle w:val="FigureTitle"/>
              <w:jc w:val="left"/>
              <w:rPr>
                <w:b w:val="0"/>
                <w:bCs/>
              </w:rPr>
            </w:pPr>
            <w:r>
              <w:rPr>
                <w:b w:val="0"/>
                <w:bCs/>
              </w:rPr>
              <w:t>GCS</w:t>
            </w:r>
          </w:p>
        </w:tc>
        <w:tc>
          <w:tcPr>
            <w:tcW w:w="1251" w:type="pct"/>
          </w:tcPr>
          <w:p w:rsidR="00707C7E" w:rsidRDefault="00E529BE">
            <w:pPr>
              <w:pStyle w:val="FigureTitle"/>
              <w:jc w:val="left"/>
              <w:rPr>
                <w:bCs/>
              </w:rPr>
            </w:pPr>
            <w:r>
              <w:rPr>
                <w:bCs/>
              </w:rPr>
              <w:t>Serial Number:</w:t>
            </w:r>
          </w:p>
          <w:p w:rsidR="00707C7E" w:rsidRDefault="003605EA">
            <w:pPr>
              <w:pStyle w:val="FigureTitle"/>
              <w:jc w:val="left"/>
              <w:rPr>
                <w:bCs/>
              </w:rPr>
            </w:pPr>
            <w:r>
              <w:rPr>
                <w:bCs/>
              </w:rPr>
              <w:t>-</w:t>
            </w:r>
          </w:p>
        </w:tc>
      </w:tr>
      <w:tr w:rsidR="00707C7E" w:rsidTr="003605EA">
        <w:tc>
          <w:tcPr>
            <w:tcW w:w="2543" w:type="pct"/>
          </w:tcPr>
          <w:p w:rsidR="00707C7E" w:rsidRDefault="00E529BE">
            <w:pPr>
              <w:pStyle w:val="FigureTitle"/>
              <w:jc w:val="left"/>
              <w:rPr>
                <w:bCs/>
              </w:rPr>
            </w:pPr>
            <w:r>
              <w:rPr>
                <w:bCs/>
              </w:rPr>
              <w:t>Test Specification:</w:t>
            </w:r>
          </w:p>
          <w:p w:rsidR="00707C7E" w:rsidRPr="00DA6372" w:rsidRDefault="00115616">
            <w:pPr>
              <w:pStyle w:val="FigureTitle"/>
              <w:jc w:val="left"/>
              <w:rPr>
                <w:b w:val="0"/>
                <w:bCs/>
              </w:rPr>
            </w:pPr>
            <w:r>
              <w:rPr>
                <w:b w:val="0"/>
                <w:bCs/>
              </w:rPr>
              <w:t>GCS Acceptance Tests</w:t>
            </w:r>
          </w:p>
        </w:tc>
        <w:tc>
          <w:tcPr>
            <w:tcW w:w="2457" w:type="pct"/>
            <w:gridSpan w:val="2"/>
          </w:tcPr>
          <w:p w:rsidR="00707C7E" w:rsidRDefault="00E529BE">
            <w:pPr>
              <w:pStyle w:val="FigureTitle"/>
              <w:jc w:val="left"/>
              <w:rPr>
                <w:bCs/>
              </w:rPr>
            </w:pPr>
            <w:r>
              <w:rPr>
                <w:bCs/>
              </w:rPr>
              <w:t>Test Equipment:</w:t>
            </w:r>
          </w:p>
          <w:p w:rsidR="00707C7E" w:rsidRPr="00DA6372" w:rsidRDefault="00115616">
            <w:pPr>
              <w:pStyle w:val="FigureTitle"/>
              <w:jc w:val="left"/>
              <w:rPr>
                <w:b w:val="0"/>
                <w:bCs/>
              </w:rPr>
            </w:pPr>
            <w:proofErr w:type="spellStart"/>
            <w:r>
              <w:rPr>
                <w:b w:val="0"/>
                <w:bCs/>
              </w:rPr>
              <w:t>Overo</w:t>
            </w:r>
            <w:proofErr w:type="spellEnd"/>
            <w:r>
              <w:rPr>
                <w:b w:val="0"/>
                <w:bCs/>
              </w:rPr>
              <w:t xml:space="preserve">, Heliconnect10, </w:t>
            </w:r>
            <w:proofErr w:type="spellStart"/>
            <w:r w:rsidR="003605EA">
              <w:rPr>
                <w:b w:val="0"/>
                <w:bCs/>
              </w:rPr>
              <w:t>Ubuntu</w:t>
            </w:r>
            <w:proofErr w:type="spellEnd"/>
            <w:r w:rsidR="003605EA">
              <w:rPr>
                <w:b w:val="0"/>
                <w:bCs/>
              </w:rPr>
              <w:t xml:space="preserve"> 10.04 Laptop</w:t>
            </w:r>
          </w:p>
        </w:tc>
      </w:tr>
      <w:tr w:rsidR="00707C7E" w:rsidTr="003605EA">
        <w:tc>
          <w:tcPr>
            <w:tcW w:w="2543" w:type="pct"/>
          </w:tcPr>
          <w:p w:rsidR="00707C7E" w:rsidRDefault="00E529BE">
            <w:pPr>
              <w:pStyle w:val="FigureTitle"/>
              <w:jc w:val="left"/>
              <w:rPr>
                <w:bCs/>
              </w:rPr>
            </w:pPr>
            <w:r>
              <w:rPr>
                <w:bCs/>
              </w:rPr>
              <w:t>Test Operators:</w:t>
            </w:r>
          </w:p>
          <w:p w:rsidR="003605EA" w:rsidRPr="003605EA" w:rsidRDefault="003605EA">
            <w:pPr>
              <w:pStyle w:val="FigureTitle"/>
              <w:jc w:val="left"/>
              <w:rPr>
                <w:b w:val="0"/>
              </w:rPr>
            </w:pPr>
            <w:r>
              <w:rPr>
                <w:b w:val="0"/>
              </w:rPr>
              <w:t>Tim Molloy</w:t>
            </w:r>
          </w:p>
        </w:tc>
        <w:tc>
          <w:tcPr>
            <w:tcW w:w="2457" w:type="pct"/>
            <w:gridSpan w:val="2"/>
          </w:tcPr>
          <w:p w:rsidR="00707C7E" w:rsidRDefault="00E529BE">
            <w:pPr>
              <w:pStyle w:val="FigureTitle"/>
              <w:jc w:val="left"/>
              <w:rPr>
                <w:bCs/>
              </w:rPr>
            </w:pPr>
            <w:r>
              <w:rPr>
                <w:bCs/>
              </w:rPr>
              <w:t>Test Engineer:</w:t>
            </w:r>
          </w:p>
          <w:p w:rsidR="00707C7E" w:rsidRDefault="003605EA">
            <w:pPr>
              <w:pStyle w:val="FigureTitle"/>
              <w:jc w:val="left"/>
              <w:rPr>
                <w:bCs/>
              </w:rPr>
            </w:pPr>
            <w:r>
              <w:rPr>
                <w:b w:val="0"/>
              </w:rPr>
              <w:t>Tim Molloy</w:t>
            </w:r>
          </w:p>
        </w:tc>
      </w:tr>
      <w:tr w:rsidR="00707C7E" w:rsidTr="003605EA">
        <w:tc>
          <w:tcPr>
            <w:tcW w:w="2543" w:type="pct"/>
          </w:tcPr>
          <w:p w:rsidR="00DA6372" w:rsidRDefault="00E529BE">
            <w:pPr>
              <w:pStyle w:val="FigureTitle"/>
              <w:jc w:val="left"/>
              <w:rPr>
                <w:bCs/>
              </w:rPr>
            </w:pPr>
            <w:r>
              <w:rPr>
                <w:bCs/>
              </w:rPr>
              <w:t>WP Group Manager:</w:t>
            </w:r>
          </w:p>
          <w:p w:rsidR="00707C7E" w:rsidRDefault="003605EA" w:rsidP="00DA6372">
            <w:pPr>
              <w:pStyle w:val="Caption"/>
              <w:jc w:val="left"/>
            </w:pPr>
            <w:r>
              <w:rPr>
                <w:sz w:val="24"/>
              </w:rPr>
              <w:t>Michael Hamilton</w:t>
            </w:r>
          </w:p>
        </w:tc>
        <w:tc>
          <w:tcPr>
            <w:tcW w:w="2457" w:type="pct"/>
            <w:gridSpan w:val="2"/>
          </w:tcPr>
          <w:p w:rsidR="00DA6372" w:rsidRPr="00EE7571" w:rsidRDefault="00E529BE">
            <w:pPr>
              <w:pStyle w:val="FigureTitle"/>
              <w:jc w:val="left"/>
              <w:rPr>
                <w:bCs/>
              </w:rPr>
            </w:pPr>
            <w:r>
              <w:rPr>
                <w:bCs/>
              </w:rPr>
              <w:t>WP Supervisor:</w:t>
            </w:r>
          </w:p>
          <w:p w:rsidR="00707C7E" w:rsidRDefault="003605EA">
            <w:pPr>
              <w:pStyle w:val="FigureTitle"/>
              <w:jc w:val="left"/>
              <w:rPr>
                <w:b w:val="0"/>
              </w:rPr>
            </w:pPr>
            <w:r>
              <w:rPr>
                <w:b w:val="0"/>
              </w:rPr>
              <w:t xml:space="preserve">Luis </w:t>
            </w:r>
            <w:proofErr w:type="spellStart"/>
            <w:r>
              <w:rPr>
                <w:b w:val="0"/>
              </w:rPr>
              <w:t>Mejias</w:t>
            </w:r>
            <w:proofErr w:type="spellEnd"/>
          </w:p>
        </w:tc>
      </w:tr>
    </w:tbl>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rPr>
          <w:b/>
          <w:bCs/>
        </w:rPr>
      </w:pPr>
      <w:r>
        <w:rPr>
          <w:b/>
          <w:bCs/>
        </w:rPr>
        <w:t>QUT Avionics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Queensland University of Technology</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CRCSS-EESE, GPO Box 2434</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Gardens Point Campus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Brisbane, Australia, 4001.</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ab/>
      </w:r>
    </w:p>
    <w:p w:rsidR="0043459B" w:rsidRDefault="0043459B" w:rsidP="0043459B">
      <w:pPr>
        <w:keepLines/>
        <w:framePr w:h="4390" w:hRule="exact" w:hSpace="181" w:wrap="around" w:vAnchor="page" w:hAnchor="page" w:x="1186" w:y="11527" w:anchorLock="1"/>
        <w:tabs>
          <w:tab w:val="left" w:pos="3828"/>
          <w:tab w:val="left" w:pos="5670"/>
        </w:tabs>
        <w:ind w:firstLine="2268"/>
        <w:jc w:val="left"/>
      </w:pPr>
      <w:r>
        <w:t>Telephone</w:t>
      </w:r>
      <w:r>
        <w:tab/>
        <w:t>(+61 7) 3864 1772</w:t>
      </w:r>
    </w:p>
    <w:p w:rsidR="0043459B" w:rsidRDefault="0043459B" w:rsidP="0043459B">
      <w:pPr>
        <w:keepLines/>
        <w:framePr w:h="4390" w:hRule="exact" w:hSpace="181" w:wrap="around" w:vAnchor="page" w:hAnchor="page" w:x="1186" w:y="11527" w:anchorLock="1"/>
        <w:tabs>
          <w:tab w:val="left" w:pos="3828"/>
          <w:tab w:val="left" w:pos="5670"/>
        </w:tabs>
        <w:spacing w:before="0"/>
        <w:ind w:firstLine="2268"/>
        <w:jc w:val="left"/>
      </w:pPr>
      <w:r>
        <w:t>Facsimile</w:t>
      </w:r>
      <w:r>
        <w:tab/>
        <w:t>(+61 7) 3864 1517</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proofErr w:type="gramStart"/>
      <w:r>
        <w:t>e-mail</w:t>
      </w:r>
      <w:proofErr w:type="gramEnd"/>
      <w:r>
        <w:tab/>
      </w:r>
      <w:r w:rsidRPr="003A04C9">
        <w:t>luis.mejias@qut.edu.au</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proofErr w:type="gramStart"/>
      <w:r>
        <w:t>web</w:t>
      </w:r>
      <w:proofErr w:type="gramEnd"/>
      <w:r>
        <w:tab/>
      </w:r>
      <w:hyperlink r:id="rId8" w:history="1">
        <w:r w:rsidRPr="00722396">
          <w:rPr>
            <w:rStyle w:val="Hyperlink"/>
          </w:rPr>
          <w:t>http://code.google.com/p/ahns10/</w:t>
        </w:r>
      </w:hyperlink>
    </w:p>
    <w:p w:rsidR="00707C7E" w:rsidRDefault="00707C7E" w:rsidP="0043459B">
      <w:pPr>
        <w:keepLines/>
        <w:framePr w:h="4390" w:hRule="exact" w:hSpace="181" w:wrap="around" w:vAnchor="page" w:hAnchor="page" w:x="1186" w:y="11527" w:anchorLock="1"/>
        <w:tabs>
          <w:tab w:val="left" w:pos="2268"/>
          <w:tab w:val="left" w:pos="3828"/>
          <w:tab w:val="left" w:pos="5670"/>
        </w:tabs>
        <w:spacing w:before="0"/>
        <w:jc w:val="left"/>
      </w:pPr>
    </w:p>
    <w:p w:rsidR="00707C7E" w:rsidRDefault="002043D8">
      <w:pPr>
        <w:framePr w:h="4390" w:hRule="exact" w:hSpace="181" w:wrap="around" w:vAnchor="page" w:hAnchor="page" w:x="1186" w:y="11527" w:anchorLock="1"/>
        <w:rPr>
          <w:sz w:val="20"/>
        </w:rPr>
      </w:pPr>
      <w:r>
        <w:rPr>
          <w:sz w:val="20"/>
        </w:rPr>
        <w:t xml:space="preserve">This document is Copyright </w:t>
      </w:r>
      <w:r w:rsidR="0043459B">
        <w:rPr>
          <w:sz w:val="20"/>
        </w:rPr>
        <w:t>2010</w:t>
      </w:r>
      <w:r w:rsidR="00E529BE">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707C7E" w:rsidRDefault="00707C7E">
      <w:pPr>
        <w:keepLines/>
        <w:framePr w:h="4390" w:hRule="exact" w:hSpace="181" w:wrap="around" w:vAnchor="page" w:hAnchor="page" w:x="1186" w:y="11527" w:anchorLock="1"/>
        <w:tabs>
          <w:tab w:val="left" w:pos="2268"/>
          <w:tab w:val="left" w:pos="3828"/>
          <w:tab w:val="left" w:pos="5670"/>
        </w:tabs>
        <w:spacing w:before="0"/>
        <w:ind w:firstLine="2268"/>
        <w:jc w:val="left"/>
      </w:pPr>
    </w:p>
    <w:p w:rsidR="00707C7E" w:rsidRDefault="00F41F9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sidRPr="00F41F92">
        <w:rPr>
          <w:noProof/>
          <w:snapToGrid/>
          <w:color w:val="FF0000"/>
          <w:sz w:val="20"/>
          <w:lang w:val="en-US"/>
        </w:rPr>
        <w:pict>
          <v:shapetype id="_x0000_t202" coordsize="21600,21600" o:spt="202" path="m,l,21600r21600,l21600,xe">
            <v:stroke joinstyle="miter"/>
            <v:path gradientshapeok="t" o:connecttype="rect"/>
          </v:shapetype>
          <v:shape id="_x0000_s2686" type="#_x0000_t202" style="position:absolute;margin-left:-5.65pt;margin-top:7pt;width:485.9pt;height:240.3pt;z-index:251657728">
            <v:textbox>
              <w:txbxContent>
                <w:p w:rsidR="00087889" w:rsidRPr="00340575" w:rsidRDefault="00087889" w:rsidP="00340575">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rsidR="00940AE3" w:rsidRDefault="00087889" w:rsidP="001A4DEB">
                  <w:pPr>
                    <w:spacing w:line="360" w:lineRule="auto"/>
                  </w:pPr>
                  <w:r>
                    <w:t xml:space="preserve">The test revolves around </w:t>
                  </w:r>
                  <w:r w:rsidR="00340575">
                    <w:t xml:space="preserve">GCS </w:t>
                  </w:r>
                  <w:r>
                    <w:t xml:space="preserve">data transmission and receipt without the need for an entire airborne software system. Data is transmitted. </w:t>
                  </w:r>
                  <w:proofErr w:type="gramStart"/>
                  <w:r>
                    <w:t>and</w:t>
                  </w:r>
                  <w:proofErr w:type="gramEnd"/>
                  <w:r>
                    <w:t xml:space="preserve"> received </w:t>
                  </w:r>
                  <w:r w:rsidR="00340575">
                    <w:t xml:space="preserve">between the GCS and </w:t>
                  </w:r>
                  <w:r>
                    <w:t xml:space="preserve">a test application using the same UDP network library as the flight computer software. </w:t>
                  </w:r>
                </w:p>
                <w:p w:rsidR="00340575" w:rsidRDefault="00087889" w:rsidP="001A4DEB">
                  <w:pPr>
                    <w:spacing w:line="360" w:lineRule="auto"/>
                  </w:pPr>
                  <w:r>
                    <w:t xml:space="preserve">Received data from the airborne system is </w:t>
                  </w:r>
                  <w:r w:rsidR="00340575">
                    <w:t xml:space="preserve">logged and displayed by the GCS in fulfilment of AT-09, AT-17 and AT-18 thus the GCS meets SR-B-09, SR-D-07 and SR-D-08. </w:t>
                  </w:r>
                  <w:r>
                    <w:t xml:space="preserve">Uplink data originating from the GCS includes control system gains and parameters and </w:t>
                  </w:r>
                  <w:r w:rsidR="00340575">
                    <w:t>thus the GCS passes AT-02 and AT-08 and meets requirements SR-B-02 and SR-B-08. Finally Inspection of the log data leads to the GCS passing AT-02 and AT-08 and therefore meeting SR-B-02 and SR-B-08.</w:t>
                  </w:r>
                </w:p>
              </w:txbxContent>
            </v:textbox>
          </v:shape>
        </w:pict>
      </w:r>
    </w:p>
    <w:p w:rsidR="00707C7E" w:rsidRDefault="00707C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707C7E" w:rsidRDefault="00E529B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rsidR="00707C7E" w:rsidRDefault="00E529BE">
      <w:pPr>
        <w:tabs>
          <w:tab w:val="left" w:pos="7371"/>
        </w:tabs>
        <w:jc w:val="center"/>
        <w:outlineLvl w:val="0"/>
        <w:rPr>
          <w:b/>
          <w:color w:val="FF0000"/>
        </w:rPr>
      </w:pPr>
      <w:r>
        <w:rPr>
          <w:b/>
        </w:rPr>
        <w:lastRenderedPageBreak/>
        <w:t>Table of Contents</w:t>
      </w:r>
    </w:p>
    <w:p w:rsidR="00707C7E" w:rsidRDefault="00707C7E">
      <w:pPr>
        <w:pStyle w:val="Header"/>
        <w:tabs>
          <w:tab w:val="clear" w:pos="4153"/>
          <w:tab w:val="clear" w:pos="8306"/>
        </w:tabs>
      </w:pPr>
    </w:p>
    <w:p w:rsidR="00707C7E" w:rsidRDefault="00E529BE">
      <w:pPr>
        <w:tabs>
          <w:tab w:val="left" w:pos="8505"/>
        </w:tabs>
        <w:rPr>
          <w:b/>
          <w:u w:val="single"/>
        </w:rPr>
      </w:pPr>
      <w:proofErr w:type="gramStart"/>
      <w:r>
        <w:t>Paragraph</w:t>
      </w:r>
      <w:r>
        <w:rPr>
          <w:noProof/>
          <w:webHidden/>
        </w:rPr>
        <w:tab/>
      </w:r>
      <w:r>
        <w:t>Page No.</w:t>
      </w:r>
      <w:proofErr w:type="gramEnd"/>
    </w:p>
    <w:bookmarkEnd w:id="0"/>
    <w:p w:rsidR="00707C7E" w:rsidRDefault="00707C7E"/>
    <w:p w:rsidR="00305FF4" w:rsidRDefault="00F41F92">
      <w:pPr>
        <w:pStyle w:val="TOC1"/>
        <w:tabs>
          <w:tab w:val="left" w:pos="360"/>
        </w:tabs>
        <w:rPr>
          <w:rFonts w:asciiTheme="minorHAnsi" w:eastAsiaTheme="minorEastAsia" w:hAnsiTheme="minorHAnsi" w:cstheme="minorBidi"/>
          <w:noProof/>
          <w:snapToGrid/>
          <w:color w:val="auto"/>
          <w:szCs w:val="24"/>
          <w:lang w:val="en-US" w:eastAsia="ja-JP"/>
        </w:rPr>
      </w:pPr>
      <w:r>
        <w:rPr>
          <w:b/>
        </w:rPr>
        <w:fldChar w:fldCharType="begin"/>
      </w:r>
      <w:r w:rsidR="00E529BE">
        <w:rPr>
          <w:b/>
        </w:rPr>
        <w:instrText xml:space="preserve"> TOC \o "1-3" \h \z </w:instrText>
      </w:r>
      <w:r>
        <w:rPr>
          <w:b/>
        </w:rPr>
        <w:fldChar w:fldCharType="separate"/>
      </w:r>
      <w:r w:rsidR="00305FF4">
        <w:rPr>
          <w:noProof/>
        </w:rPr>
        <w:t>1</w:t>
      </w:r>
      <w:r w:rsidR="00305FF4">
        <w:rPr>
          <w:rFonts w:asciiTheme="minorHAnsi" w:eastAsiaTheme="minorEastAsia" w:hAnsiTheme="minorHAnsi" w:cstheme="minorBidi"/>
          <w:noProof/>
          <w:snapToGrid/>
          <w:color w:val="auto"/>
          <w:szCs w:val="24"/>
          <w:lang w:val="en-US" w:eastAsia="ja-JP"/>
        </w:rPr>
        <w:tab/>
      </w:r>
      <w:r w:rsidR="00305FF4">
        <w:rPr>
          <w:noProof/>
        </w:rPr>
        <w:t>Test Objectives</w:t>
      </w:r>
      <w:r w:rsidR="00305FF4">
        <w:rPr>
          <w:noProof/>
        </w:rPr>
        <w:tab/>
      </w:r>
      <w:r>
        <w:rPr>
          <w:noProof/>
        </w:rPr>
        <w:fldChar w:fldCharType="begin"/>
      </w:r>
      <w:r w:rsidR="00305FF4">
        <w:rPr>
          <w:noProof/>
        </w:rPr>
        <w:instrText xml:space="preserve"> PAGEREF _Toc149032633 \h </w:instrText>
      </w:r>
      <w:r>
        <w:rPr>
          <w:noProof/>
        </w:rPr>
      </w:r>
      <w:r>
        <w:rPr>
          <w:noProof/>
        </w:rPr>
        <w:fldChar w:fldCharType="separate"/>
      </w:r>
      <w:r w:rsidR="00EC59E3">
        <w:rPr>
          <w:noProof/>
        </w:rPr>
        <w:t>3</w:t>
      </w:r>
      <w:r>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2</w:t>
      </w:r>
      <w:r>
        <w:rPr>
          <w:rFonts w:asciiTheme="minorHAnsi" w:eastAsiaTheme="minorEastAsia" w:hAnsiTheme="minorHAnsi" w:cstheme="minorBidi"/>
          <w:noProof/>
          <w:snapToGrid/>
          <w:color w:val="auto"/>
          <w:szCs w:val="24"/>
          <w:lang w:val="en-US" w:eastAsia="ja-JP"/>
        </w:rPr>
        <w:tab/>
      </w:r>
      <w:r>
        <w:rPr>
          <w:noProof/>
        </w:rPr>
        <w:t>Test Set-up &amp; Equipment</w:t>
      </w:r>
      <w:r>
        <w:rPr>
          <w:noProof/>
        </w:rPr>
        <w:tab/>
      </w:r>
      <w:r w:rsidR="00F41F92">
        <w:rPr>
          <w:noProof/>
        </w:rPr>
        <w:fldChar w:fldCharType="begin"/>
      </w:r>
      <w:r>
        <w:rPr>
          <w:noProof/>
        </w:rPr>
        <w:instrText xml:space="preserve"> PAGEREF _Toc149032634 \h </w:instrText>
      </w:r>
      <w:r w:rsidR="00F41F92">
        <w:rPr>
          <w:noProof/>
        </w:rPr>
      </w:r>
      <w:r w:rsidR="00F41F92">
        <w:rPr>
          <w:noProof/>
        </w:rPr>
        <w:fldChar w:fldCharType="separate"/>
      </w:r>
      <w:r w:rsidR="00EC59E3">
        <w:rPr>
          <w:noProof/>
        </w:rPr>
        <w:t>4</w:t>
      </w:r>
      <w:r w:rsidR="00F41F92">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3</w:t>
      </w:r>
      <w:r>
        <w:rPr>
          <w:rFonts w:asciiTheme="minorHAnsi" w:eastAsiaTheme="minorEastAsia" w:hAnsiTheme="minorHAnsi" w:cstheme="minorBidi"/>
          <w:noProof/>
          <w:snapToGrid/>
          <w:color w:val="auto"/>
          <w:szCs w:val="24"/>
          <w:lang w:val="en-US" w:eastAsia="ja-JP"/>
        </w:rPr>
        <w:tab/>
      </w:r>
      <w:r>
        <w:rPr>
          <w:noProof/>
        </w:rPr>
        <w:t>Procedure</w:t>
      </w:r>
      <w:r>
        <w:rPr>
          <w:noProof/>
        </w:rPr>
        <w:tab/>
      </w:r>
      <w:r w:rsidR="00F41F92">
        <w:rPr>
          <w:noProof/>
        </w:rPr>
        <w:fldChar w:fldCharType="begin"/>
      </w:r>
      <w:r>
        <w:rPr>
          <w:noProof/>
        </w:rPr>
        <w:instrText xml:space="preserve"> PAGEREF _Toc149032635 \h </w:instrText>
      </w:r>
      <w:r w:rsidR="00F41F92">
        <w:rPr>
          <w:noProof/>
        </w:rPr>
      </w:r>
      <w:r w:rsidR="00F41F92">
        <w:rPr>
          <w:noProof/>
        </w:rPr>
        <w:fldChar w:fldCharType="separate"/>
      </w:r>
      <w:r w:rsidR="00EC59E3">
        <w:rPr>
          <w:noProof/>
        </w:rPr>
        <w:t>5</w:t>
      </w:r>
      <w:r w:rsidR="00F41F92">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4</w:t>
      </w:r>
      <w:r>
        <w:rPr>
          <w:rFonts w:asciiTheme="minorHAnsi" w:eastAsiaTheme="minorEastAsia" w:hAnsiTheme="minorHAnsi" w:cstheme="minorBidi"/>
          <w:noProof/>
          <w:snapToGrid/>
          <w:color w:val="auto"/>
          <w:szCs w:val="24"/>
          <w:lang w:val="en-US" w:eastAsia="ja-JP"/>
        </w:rPr>
        <w:tab/>
      </w:r>
      <w:r>
        <w:rPr>
          <w:noProof/>
        </w:rPr>
        <w:t>Results</w:t>
      </w:r>
      <w:r>
        <w:rPr>
          <w:noProof/>
        </w:rPr>
        <w:tab/>
      </w:r>
      <w:r w:rsidR="00F41F92">
        <w:rPr>
          <w:noProof/>
        </w:rPr>
        <w:fldChar w:fldCharType="begin"/>
      </w:r>
      <w:r>
        <w:rPr>
          <w:noProof/>
        </w:rPr>
        <w:instrText xml:space="preserve"> PAGEREF _Toc149032636 \h </w:instrText>
      </w:r>
      <w:r w:rsidR="00F41F92">
        <w:rPr>
          <w:noProof/>
        </w:rPr>
      </w:r>
      <w:r w:rsidR="00F41F92">
        <w:rPr>
          <w:noProof/>
        </w:rPr>
        <w:fldChar w:fldCharType="separate"/>
      </w:r>
      <w:r w:rsidR="00EC59E3">
        <w:rPr>
          <w:noProof/>
        </w:rPr>
        <w:t>7</w:t>
      </w:r>
      <w:r w:rsidR="00F41F92">
        <w:rPr>
          <w:noProof/>
        </w:rPr>
        <w:fldChar w:fldCharType="end"/>
      </w:r>
    </w:p>
    <w:p w:rsidR="00305FF4" w:rsidRDefault="00305FF4">
      <w:pPr>
        <w:pStyle w:val="TOC2"/>
        <w:tabs>
          <w:tab w:val="left" w:pos="778"/>
        </w:tabs>
        <w:rPr>
          <w:rFonts w:asciiTheme="minorHAnsi" w:eastAsiaTheme="minorEastAsia" w:hAnsiTheme="minorHAnsi" w:cstheme="minorBidi"/>
          <w:noProof/>
          <w:snapToGrid/>
          <w:color w:val="auto"/>
          <w:szCs w:val="24"/>
          <w:lang w:val="en-US" w:eastAsia="ja-JP"/>
        </w:rPr>
      </w:pPr>
      <w:r>
        <w:rPr>
          <w:noProof/>
        </w:rPr>
        <w:t>4.1</w:t>
      </w:r>
      <w:r>
        <w:rPr>
          <w:rFonts w:asciiTheme="minorHAnsi" w:eastAsiaTheme="minorEastAsia" w:hAnsiTheme="minorHAnsi" w:cstheme="minorBidi"/>
          <w:noProof/>
          <w:snapToGrid/>
          <w:color w:val="auto"/>
          <w:szCs w:val="24"/>
          <w:lang w:val="en-US" w:eastAsia="ja-JP"/>
        </w:rPr>
        <w:tab/>
      </w:r>
      <w:r>
        <w:rPr>
          <w:noProof/>
        </w:rPr>
        <w:t>Connection</w:t>
      </w:r>
      <w:r>
        <w:rPr>
          <w:noProof/>
        </w:rPr>
        <w:tab/>
      </w:r>
      <w:r w:rsidR="00F41F92">
        <w:rPr>
          <w:noProof/>
        </w:rPr>
        <w:fldChar w:fldCharType="begin"/>
      </w:r>
      <w:r>
        <w:rPr>
          <w:noProof/>
        </w:rPr>
        <w:instrText xml:space="preserve"> PAGEREF _Toc149032637 \h </w:instrText>
      </w:r>
      <w:r w:rsidR="00F41F92">
        <w:rPr>
          <w:noProof/>
        </w:rPr>
      </w:r>
      <w:r w:rsidR="00F41F92">
        <w:rPr>
          <w:noProof/>
        </w:rPr>
        <w:fldChar w:fldCharType="separate"/>
      </w:r>
      <w:r w:rsidR="00EC59E3">
        <w:rPr>
          <w:noProof/>
        </w:rPr>
        <w:t>7</w:t>
      </w:r>
      <w:r w:rsidR="00F41F92">
        <w:rPr>
          <w:noProof/>
        </w:rPr>
        <w:fldChar w:fldCharType="end"/>
      </w:r>
    </w:p>
    <w:p w:rsidR="00305FF4" w:rsidRDefault="00305FF4">
      <w:pPr>
        <w:pStyle w:val="TOC2"/>
        <w:tabs>
          <w:tab w:val="left" w:pos="778"/>
        </w:tabs>
        <w:rPr>
          <w:rFonts w:asciiTheme="minorHAnsi" w:eastAsiaTheme="minorEastAsia" w:hAnsiTheme="minorHAnsi" w:cstheme="minorBidi"/>
          <w:noProof/>
          <w:snapToGrid/>
          <w:color w:val="auto"/>
          <w:szCs w:val="24"/>
          <w:lang w:val="en-US" w:eastAsia="ja-JP"/>
        </w:rPr>
      </w:pPr>
      <w:r>
        <w:rPr>
          <w:noProof/>
        </w:rPr>
        <w:t>4.2</w:t>
      </w:r>
      <w:r>
        <w:rPr>
          <w:rFonts w:asciiTheme="minorHAnsi" w:eastAsiaTheme="minorEastAsia" w:hAnsiTheme="minorHAnsi" w:cstheme="minorBidi"/>
          <w:noProof/>
          <w:snapToGrid/>
          <w:color w:val="auto"/>
          <w:szCs w:val="24"/>
          <w:lang w:val="en-US" w:eastAsia="ja-JP"/>
        </w:rPr>
        <w:tab/>
      </w:r>
      <w:r>
        <w:rPr>
          <w:noProof/>
        </w:rPr>
        <w:t>AT-19, AT-20 and AT-08 – Helicopter and Flight Computer State Data</w:t>
      </w:r>
      <w:r>
        <w:rPr>
          <w:noProof/>
        </w:rPr>
        <w:tab/>
      </w:r>
      <w:r w:rsidR="00F41F92">
        <w:rPr>
          <w:noProof/>
        </w:rPr>
        <w:fldChar w:fldCharType="begin"/>
      </w:r>
      <w:r>
        <w:rPr>
          <w:noProof/>
        </w:rPr>
        <w:instrText xml:space="preserve"> PAGEREF _Toc149032638 \h </w:instrText>
      </w:r>
      <w:r w:rsidR="00F41F92">
        <w:rPr>
          <w:noProof/>
        </w:rPr>
      </w:r>
      <w:r w:rsidR="00F41F92">
        <w:rPr>
          <w:noProof/>
        </w:rPr>
        <w:fldChar w:fldCharType="separate"/>
      </w:r>
      <w:r w:rsidR="00EC59E3">
        <w:rPr>
          <w:noProof/>
        </w:rPr>
        <w:t>7</w:t>
      </w:r>
      <w:r w:rsidR="00F41F92">
        <w:rPr>
          <w:noProof/>
        </w:rPr>
        <w:fldChar w:fldCharType="end"/>
      </w:r>
    </w:p>
    <w:p w:rsidR="00305FF4" w:rsidRDefault="00305FF4">
      <w:pPr>
        <w:pStyle w:val="TOC2"/>
        <w:tabs>
          <w:tab w:val="left" w:pos="778"/>
        </w:tabs>
        <w:rPr>
          <w:rFonts w:asciiTheme="minorHAnsi" w:eastAsiaTheme="minorEastAsia" w:hAnsiTheme="minorHAnsi" w:cstheme="minorBidi"/>
          <w:noProof/>
          <w:snapToGrid/>
          <w:color w:val="auto"/>
          <w:szCs w:val="24"/>
          <w:lang w:val="en-US" w:eastAsia="ja-JP"/>
        </w:rPr>
      </w:pPr>
      <w:r>
        <w:rPr>
          <w:noProof/>
        </w:rPr>
        <w:t>4.3</w:t>
      </w:r>
      <w:r>
        <w:rPr>
          <w:rFonts w:asciiTheme="minorHAnsi" w:eastAsiaTheme="minorEastAsia" w:hAnsiTheme="minorHAnsi" w:cstheme="minorBidi"/>
          <w:noProof/>
          <w:snapToGrid/>
          <w:color w:val="auto"/>
          <w:szCs w:val="24"/>
          <w:lang w:val="en-US" w:eastAsia="ja-JP"/>
        </w:rPr>
        <w:tab/>
      </w:r>
      <w:r>
        <w:rPr>
          <w:noProof/>
        </w:rPr>
        <w:t>AT-02 - Flight Control</w:t>
      </w:r>
      <w:r>
        <w:rPr>
          <w:noProof/>
        </w:rPr>
        <w:tab/>
      </w:r>
      <w:r w:rsidR="00F41F92">
        <w:rPr>
          <w:noProof/>
        </w:rPr>
        <w:fldChar w:fldCharType="begin"/>
      </w:r>
      <w:r>
        <w:rPr>
          <w:noProof/>
        </w:rPr>
        <w:instrText xml:space="preserve"> PAGEREF _Toc149032639 \h </w:instrText>
      </w:r>
      <w:r w:rsidR="00F41F92">
        <w:rPr>
          <w:noProof/>
        </w:rPr>
      </w:r>
      <w:r w:rsidR="00F41F92">
        <w:rPr>
          <w:noProof/>
        </w:rPr>
        <w:fldChar w:fldCharType="separate"/>
      </w:r>
      <w:r w:rsidR="00EC59E3">
        <w:rPr>
          <w:noProof/>
        </w:rPr>
        <w:t>8</w:t>
      </w:r>
      <w:r w:rsidR="00F41F92">
        <w:rPr>
          <w:noProof/>
        </w:rPr>
        <w:fldChar w:fldCharType="end"/>
      </w:r>
    </w:p>
    <w:p w:rsidR="00305FF4" w:rsidRDefault="00305FF4">
      <w:pPr>
        <w:pStyle w:val="TOC2"/>
        <w:tabs>
          <w:tab w:val="left" w:pos="778"/>
        </w:tabs>
        <w:rPr>
          <w:rFonts w:asciiTheme="minorHAnsi" w:eastAsiaTheme="minorEastAsia" w:hAnsiTheme="minorHAnsi" w:cstheme="minorBidi"/>
          <w:noProof/>
          <w:snapToGrid/>
          <w:color w:val="auto"/>
          <w:szCs w:val="24"/>
          <w:lang w:val="en-US" w:eastAsia="ja-JP"/>
        </w:rPr>
      </w:pPr>
      <w:r>
        <w:rPr>
          <w:noProof/>
        </w:rPr>
        <w:t>4.4</w:t>
      </w:r>
      <w:r>
        <w:rPr>
          <w:rFonts w:asciiTheme="minorHAnsi" w:eastAsiaTheme="minorEastAsia" w:hAnsiTheme="minorHAnsi" w:cstheme="minorBidi"/>
          <w:noProof/>
          <w:snapToGrid/>
          <w:color w:val="auto"/>
          <w:szCs w:val="24"/>
          <w:lang w:val="en-US" w:eastAsia="ja-JP"/>
        </w:rPr>
        <w:tab/>
      </w:r>
      <w:r>
        <w:rPr>
          <w:noProof/>
        </w:rPr>
        <w:t>AT-09, AT-17 and AT-18 – Data Log Analysis</w:t>
      </w:r>
      <w:r>
        <w:rPr>
          <w:noProof/>
        </w:rPr>
        <w:tab/>
      </w:r>
      <w:r w:rsidR="00F41F92">
        <w:rPr>
          <w:noProof/>
        </w:rPr>
        <w:fldChar w:fldCharType="begin"/>
      </w:r>
      <w:r>
        <w:rPr>
          <w:noProof/>
        </w:rPr>
        <w:instrText xml:space="preserve"> PAGEREF _Toc149032640 \h </w:instrText>
      </w:r>
      <w:r w:rsidR="00F41F92">
        <w:rPr>
          <w:noProof/>
        </w:rPr>
      </w:r>
      <w:r w:rsidR="00F41F92">
        <w:rPr>
          <w:noProof/>
        </w:rPr>
        <w:fldChar w:fldCharType="separate"/>
      </w:r>
      <w:r w:rsidR="00EC59E3">
        <w:rPr>
          <w:noProof/>
        </w:rPr>
        <w:t>9</w:t>
      </w:r>
      <w:r w:rsidR="00F41F92">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5</w:t>
      </w:r>
      <w:r>
        <w:rPr>
          <w:rFonts w:asciiTheme="minorHAnsi" w:eastAsiaTheme="minorEastAsia" w:hAnsiTheme="minorHAnsi" w:cstheme="minorBidi"/>
          <w:noProof/>
          <w:snapToGrid/>
          <w:color w:val="auto"/>
          <w:szCs w:val="24"/>
          <w:lang w:val="en-US" w:eastAsia="ja-JP"/>
        </w:rPr>
        <w:tab/>
      </w:r>
      <w:r>
        <w:rPr>
          <w:noProof/>
        </w:rPr>
        <w:t>Analysis</w:t>
      </w:r>
      <w:r>
        <w:rPr>
          <w:noProof/>
        </w:rPr>
        <w:tab/>
      </w:r>
      <w:r w:rsidR="00F41F92">
        <w:rPr>
          <w:noProof/>
        </w:rPr>
        <w:fldChar w:fldCharType="begin"/>
      </w:r>
      <w:r>
        <w:rPr>
          <w:noProof/>
        </w:rPr>
        <w:instrText xml:space="preserve"> PAGEREF _Toc149032641 \h </w:instrText>
      </w:r>
      <w:r w:rsidR="00F41F92">
        <w:rPr>
          <w:noProof/>
        </w:rPr>
      </w:r>
      <w:r w:rsidR="00F41F92">
        <w:rPr>
          <w:noProof/>
        </w:rPr>
        <w:fldChar w:fldCharType="separate"/>
      </w:r>
      <w:r w:rsidR="00EC59E3">
        <w:rPr>
          <w:noProof/>
        </w:rPr>
        <w:t>10</w:t>
      </w:r>
      <w:r w:rsidR="00F41F92">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6</w:t>
      </w:r>
      <w:r>
        <w:rPr>
          <w:rFonts w:asciiTheme="minorHAnsi" w:eastAsiaTheme="minorEastAsia" w:hAnsiTheme="minorHAnsi" w:cstheme="minorBidi"/>
          <w:noProof/>
          <w:snapToGrid/>
          <w:color w:val="auto"/>
          <w:szCs w:val="24"/>
          <w:lang w:val="en-US" w:eastAsia="ja-JP"/>
        </w:rPr>
        <w:tab/>
      </w:r>
      <w:r>
        <w:rPr>
          <w:noProof/>
        </w:rPr>
        <w:t>Conclusions</w:t>
      </w:r>
      <w:r>
        <w:rPr>
          <w:noProof/>
        </w:rPr>
        <w:tab/>
      </w:r>
      <w:r w:rsidR="00F41F92">
        <w:rPr>
          <w:noProof/>
        </w:rPr>
        <w:fldChar w:fldCharType="begin"/>
      </w:r>
      <w:r>
        <w:rPr>
          <w:noProof/>
        </w:rPr>
        <w:instrText xml:space="preserve"> PAGEREF _Toc149032642 \h </w:instrText>
      </w:r>
      <w:r w:rsidR="00F41F92">
        <w:rPr>
          <w:noProof/>
        </w:rPr>
      </w:r>
      <w:r w:rsidR="00F41F92">
        <w:rPr>
          <w:noProof/>
        </w:rPr>
        <w:fldChar w:fldCharType="separate"/>
      </w:r>
      <w:r w:rsidR="00EC59E3">
        <w:rPr>
          <w:noProof/>
        </w:rPr>
        <w:t>11</w:t>
      </w:r>
      <w:r w:rsidR="00F41F92">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7</w:t>
      </w:r>
      <w:r>
        <w:rPr>
          <w:rFonts w:asciiTheme="minorHAnsi" w:eastAsiaTheme="minorEastAsia" w:hAnsiTheme="minorHAnsi" w:cstheme="minorBidi"/>
          <w:noProof/>
          <w:snapToGrid/>
          <w:color w:val="auto"/>
          <w:szCs w:val="24"/>
          <w:lang w:val="en-US" w:eastAsia="ja-JP"/>
        </w:rPr>
        <w:tab/>
      </w:r>
      <w:r>
        <w:rPr>
          <w:noProof/>
        </w:rPr>
        <w:t>Recommendations</w:t>
      </w:r>
      <w:r>
        <w:rPr>
          <w:noProof/>
        </w:rPr>
        <w:tab/>
      </w:r>
      <w:r w:rsidR="00F41F92">
        <w:rPr>
          <w:noProof/>
        </w:rPr>
        <w:fldChar w:fldCharType="begin"/>
      </w:r>
      <w:r>
        <w:rPr>
          <w:noProof/>
        </w:rPr>
        <w:instrText xml:space="preserve"> PAGEREF _Toc149032643 \h </w:instrText>
      </w:r>
      <w:r w:rsidR="00F41F92">
        <w:rPr>
          <w:noProof/>
        </w:rPr>
      </w:r>
      <w:r w:rsidR="00F41F92">
        <w:rPr>
          <w:noProof/>
        </w:rPr>
        <w:fldChar w:fldCharType="separate"/>
      </w:r>
      <w:r w:rsidR="00EC59E3">
        <w:rPr>
          <w:noProof/>
        </w:rPr>
        <w:t>12</w:t>
      </w:r>
      <w:r w:rsidR="00F41F92">
        <w:rPr>
          <w:noProof/>
        </w:rPr>
        <w:fldChar w:fldCharType="end"/>
      </w:r>
    </w:p>
    <w:p w:rsidR="00707C7E" w:rsidRDefault="00F41F92">
      <w:pPr>
        <w:rPr>
          <w:rFonts w:ascii="Times" w:hAnsi="Times"/>
          <w:color w:val="FF0000"/>
        </w:rPr>
      </w:pPr>
      <w:r>
        <w:rPr>
          <w:b/>
        </w:rPr>
        <w:fldChar w:fldCharType="end"/>
      </w:r>
    </w:p>
    <w:p w:rsidR="00707C7E" w:rsidRDefault="00707C7E">
      <w:pPr>
        <w:tabs>
          <w:tab w:val="left" w:pos="7371"/>
        </w:tabs>
        <w:jc w:val="left"/>
        <w:outlineLvl w:val="0"/>
        <w:rPr>
          <w:b/>
          <w:sz w:val="28"/>
          <w:u w:val="single"/>
        </w:rPr>
      </w:pPr>
    </w:p>
    <w:p w:rsidR="00707C7E" w:rsidRDefault="00E529BE">
      <w:pPr>
        <w:tabs>
          <w:tab w:val="left" w:pos="7371"/>
        </w:tabs>
        <w:jc w:val="center"/>
        <w:outlineLvl w:val="0"/>
        <w:rPr>
          <w:b/>
          <w:color w:val="FF0000"/>
        </w:rPr>
      </w:pPr>
      <w:r>
        <w:rPr>
          <w:b/>
        </w:rPr>
        <w:t>List of Figures</w:t>
      </w:r>
    </w:p>
    <w:p w:rsidR="00707C7E" w:rsidRDefault="00707C7E"/>
    <w:p w:rsidR="00707C7E" w:rsidRDefault="00E529BE">
      <w:pPr>
        <w:tabs>
          <w:tab w:val="left" w:pos="8505"/>
        </w:tabs>
        <w:rPr>
          <w:b/>
          <w:u w:val="single"/>
        </w:rPr>
      </w:pPr>
      <w:proofErr w:type="gramStart"/>
      <w:r>
        <w:t>Figure</w:t>
      </w:r>
      <w:r>
        <w:rPr>
          <w:noProof/>
          <w:webHidden/>
        </w:rPr>
        <w:tab/>
      </w:r>
      <w:r>
        <w:t>Page No.</w:t>
      </w:r>
      <w:proofErr w:type="gramEnd"/>
    </w:p>
    <w:p w:rsidR="00707C7E" w:rsidRDefault="00707C7E"/>
    <w:p w:rsidR="00305FF4" w:rsidRDefault="00F41F92">
      <w:pPr>
        <w:pStyle w:val="TableofFigures"/>
        <w:tabs>
          <w:tab w:val="right" w:leader="dot" w:pos="9464"/>
        </w:tabs>
        <w:rPr>
          <w:rFonts w:asciiTheme="minorHAnsi" w:eastAsiaTheme="minorEastAsia" w:hAnsiTheme="minorHAnsi" w:cstheme="minorBidi"/>
          <w:noProof/>
          <w:snapToGrid/>
          <w:color w:val="auto"/>
          <w:szCs w:val="24"/>
          <w:lang w:val="en-US" w:eastAsia="ja-JP"/>
        </w:rPr>
      </w:pPr>
      <w:r>
        <w:fldChar w:fldCharType="begin"/>
      </w:r>
      <w:r w:rsidR="00E529BE">
        <w:instrText xml:space="preserve"> TOC \h \z \c "Figure" </w:instrText>
      </w:r>
      <w:r>
        <w:fldChar w:fldCharType="separate"/>
      </w:r>
      <w:r w:rsidR="00305FF4">
        <w:rPr>
          <w:noProof/>
        </w:rPr>
        <w:t>Figure 1 - Remote SSH Connection to Overo and GCS Read for Connection</w:t>
      </w:r>
      <w:r w:rsidR="00305FF4">
        <w:rPr>
          <w:noProof/>
        </w:rPr>
        <w:tab/>
      </w:r>
      <w:r>
        <w:rPr>
          <w:noProof/>
        </w:rPr>
        <w:fldChar w:fldCharType="begin"/>
      </w:r>
      <w:r w:rsidR="00305FF4">
        <w:rPr>
          <w:noProof/>
        </w:rPr>
        <w:instrText xml:space="preserve"> PAGEREF _Toc149032644 \h </w:instrText>
      </w:r>
      <w:r>
        <w:rPr>
          <w:noProof/>
        </w:rPr>
      </w:r>
      <w:r>
        <w:rPr>
          <w:noProof/>
        </w:rPr>
        <w:fldChar w:fldCharType="separate"/>
      </w:r>
      <w:r w:rsidR="00EC59E3">
        <w:rPr>
          <w:noProof/>
        </w:rPr>
        <w:t>7</w:t>
      </w:r>
      <w:r>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2 – Helicopter State Data in the Data Plotter Widgets</w:t>
      </w:r>
      <w:r>
        <w:rPr>
          <w:noProof/>
        </w:rPr>
        <w:tab/>
      </w:r>
      <w:r w:rsidR="00F41F92">
        <w:rPr>
          <w:noProof/>
        </w:rPr>
        <w:fldChar w:fldCharType="begin"/>
      </w:r>
      <w:r>
        <w:rPr>
          <w:noProof/>
        </w:rPr>
        <w:instrText xml:space="preserve"> PAGEREF _Toc149032645 \h </w:instrText>
      </w:r>
      <w:r w:rsidR="00F41F92">
        <w:rPr>
          <w:noProof/>
        </w:rPr>
      </w:r>
      <w:r w:rsidR="00F41F92">
        <w:rPr>
          <w:noProof/>
        </w:rPr>
        <w:fldChar w:fldCharType="separate"/>
      </w:r>
      <w:r w:rsidR="00EC59E3">
        <w:rPr>
          <w:noProof/>
        </w:rPr>
        <w:t>7</w:t>
      </w:r>
      <w:r w:rsidR="00F41F92">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3 - Flight Computer State in Data Plotter and System Status Widget with changed parameter and gains</w:t>
      </w:r>
      <w:r>
        <w:rPr>
          <w:noProof/>
        </w:rPr>
        <w:tab/>
      </w:r>
      <w:r w:rsidR="00F41F92">
        <w:rPr>
          <w:noProof/>
        </w:rPr>
        <w:fldChar w:fldCharType="begin"/>
      </w:r>
      <w:r>
        <w:rPr>
          <w:noProof/>
        </w:rPr>
        <w:instrText xml:space="preserve"> PAGEREF _Toc149032646 \h </w:instrText>
      </w:r>
      <w:r w:rsidR="00F41F92">
        <w:rPr>
          <w:noProof/>
        </w:rPr>
      </w:r>
      <w:r w:rsidR="00F41F92">
        <w:rPr>
          <w:noProof/>
        </w:rPr>
        <w:fldChar w:fldCharType="separate"/>
      </w:r>
      <w:r w:rsidR="00EC59E3">
        <w:rPr>
          <w:noProof/>
        </w:rPr>
        <w:t>8</w:t>
      </w:r>
      <w:r w:rsidR="00F41F92">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4 - Flight Control Widget reflecting change of Active Control Loops and set points</w:t>
      </w:r>
      <w:r>
        <w:rPr>
          <w:noProof/>
        </w:rPr>
        <w:tab/>
      </w:r>
      <w:r w:rsidR="00F41F92">
        <w:rPr>
          <w:noProof/>
        </w:rPr>
        <w:fldChar w:fldCharType="begin"/>
      </w:r>
      <w:r>
        <w:rPr>
          <w:noProof/>
        </w:rPr>
        <w:instrText xml:space="preserve"> PAGEREF _Toc149032647 \h </w:instrText>
      </w:r>
      <w:r w:rsidR="00F41F92">
        <w:rPr>
          <w:noProof/>
        </w:rPr>
      </w:r>
      <w:r w:rsidR="00F41F92">
        <w:rPr>
          <w:noProof/>
        </w:rPr>
        <w:fldChar w:fldCharType="separate"/>
      </w:r>
      <w:r w:rsidR="00EC59E3">
        <w:rPr>
          <w:noProof/>
        </w:rPr>
        <w:t>8</w:t>
      </w:r>
      <w:r w:rsidR="00F41F92">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5 – MATLAB Plot of GCS Logged Helicopter State Data from Figure 2</w:t>
      </w:r>
      <w:r>
        <w:rPr>
          <w:noProof/>
        </w:rPr>
        <w:tab/>
      </w:r>
      <w:r w:rsidR="00F41F92">
        <w:rPr>
          <w:noProof/>
        </w:rPr>
        <w:fldChar w:fldCharType="begin"/>
      </w:r>
      <w:r>
        <w:rPr>
          <w:noProof/>
        </w:rPr>
        <w:instrText xml:space="preserve"> PAGEREF _Toc149032648 \h </w:instrText>
      </w:r>
      <w:r w:rsidR="00F41F92">
        <w:rPr>
          <w:noProof/>
        </w:rPr>
      </w:r>
      <w:r w:rsidR="00F41F92">
        <w:rPr>
          <w:noProof/>
        </w:rPr>
        <w:fldChar w:fldCharType="separate"/>
      </w:r>
      <w:r w:rsidR="00EC59E3">
        <w:rPr>
          <w:noProof/>
        </w:rPr>
        <w:t>9</w:t>
      </w:r>
      <w:r w:rsidR="00F41F92">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6 - MATLAB Plot of GCS Logged Flight Computer State Data from Figure 3</w:t>
      </w:r>
      <w:r>
        <w:rPr>
          <w:noProof/>
        </w:rPr>
        <w:tab/>
      </w:r>
      <w:r w:rsidR="00F41F92">
        <w:rPr>
          <w:noProof/>
        </w:rPr>
        <w:fldChar w:fldCharType="begin"/>
      </w:r>
      <w:r>
        <w:rPr>
          <w:noProof/>
        </w:rPr>
        <w:instrText xml:space="preserve"> PAGEREF _Toc149032649 \h </w:instrText>
      </w:r>
      <w:r w:rsidR="00F41F92">
        <w:rPr>
          <w:noProof/>
        </w:rPr>
      </w:r>
      <w:r w:rsidR="00F41F92">
        <w:rPr>
          <w:noProof/>
        </w:rPr>
        <w:fldChar w:fldCharType="separate"/>
      </w:r>
      <w:r w:rsidR="00EC59E3">
        <w:rPr>
          <w:noProof/>
        </w:rPr>
        <w:t>9</w:t>
      </w:r>
      <w:r w:rsidR="00F41F92">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7 - MATLAB Plot of GCS Logged Autopilot States from Figure 4</w:t>
      </w:r>
      <w:r>
        <w:rPr>
          <w:noProof/>
        </w:rPr>
        <w:tab/>
      </w:r>
      <w:r w:rsidR="00F41F92">
        <w:rPr>
          <w:noProof/>
        </w:rPr>
        <w:fldChar w:fldCharType="begin"/>
      </w:r>
      <w:r>
        <w:rPr>
          <w:noProof/>
        </w:rPr>
        <w:instrText xml:space="preserve"> PAGEREF _Toc149032650 \h </w:instrText>
      </w:r>
      <w:r w:rsidR="00F41F92">
        <w:rPr>
          <w:noProof/>
        </w:rPr>
      </w:r>
      <w:r w:rsidR="00F41F92">
        <w:rPr>
          <w:noProof/>
        </w:rPr>
        <w:fldChar w:fldCharType="separate"/>
      </w:r>
      <w:r w:rsidR="00EC59E3">
        <w:rPr>
          <w:noProof/>
        </w:rPr>
        <w:t>9</w:t>
      </w:r>
      <w:r w:rsidR="00F41F92">
        <w:rPr>
          <w:noProof/>
        </w:rPr>
        <w:fldChar w:fldCharType="end"/>
      </w:r>
    </w:p>
    <w:p w:rsidR="00707C7E" w:rsidRDefault="00F41F92" w:rsidP="009434C1">
      <w:pPr>
        <w:rPr>
          <w:b/>
          <w:color w:val="FF0000"/>
        </w:rPr>
      </w:pPr>
      <w:r>
        <w:fldChar w:fldCharType="end"/>
      </w:r>
      <w:r w:rsidR="00E529BE">
        <w:rPr>
          <w:b/>
        </w:rPr>
        <w:t>List of Tables</w:t>
      </w:r>
    </w:p>
    <w:p w:rsidR="00707C7E" w:rsidRDefault="00707C7E">
      <w:pPr>
        <w:rPr>
          <w:rFonts w:ascii="Times" w:hAnsi="Times"/>
          <w:color w:val="FF0000"/>
        </w:rPr>
      </w:pPr>
    </w:p>
    <w:p w:rsidR="00707C7E" w:rsidRDefault="00E529BE">
      <w:pPr>
        <w:tabs>
          <w:tab w:val="left" w:pos="8505"/>
        </w:tabs>
        <w:rPr>
          <w:b/>
          <w:u w:val="single"/>
        </w:rPr>
      </w:pPr>
      <w:proofErr w:type="gramStart"/>
      <w:r>
        <w:t>Table</w:t>
      </w:r>
      <w:r>
        <w:rPr>
          <w:noProof/>
          <w:webHidden/>
        </w:rPr>
        <w:tab/>
      </w:r>
      <w:r>
        <w:t>Page No.</w:t>
      </w:r>
      <w:proofErr w:type="gramEnd"/>
    </w:p>
    <w:p w:rsidR="00707C7E" w:rsidRDefault="009434C1">
      <w:r>
        <w:t>No Tables.</w:t>
      </w:r>
    </w:p>
    <w:p w:rsidR="00707C7E" w:rsidRDefault="00E529BE">
      <w:pPr>
        <w:pStyle w:val="Heading1"/>
      </w:pPr>
      <w:bookmarkStart w:id="1" w:name="_Toc149032633"/>
      <w:r>
        <w:lastRenderedPageBreak/>
        <w:t>Test Objectives</w:t>
      </w:r>
      <w:bookmarkEnd w:id="1"/>
    </w:p>
    <w:p w:rsidR="003605EA" w:rsidRPr="003605EA" w:rsidRDefault="00167F5A" w:rsidP="00167F5A">
      <w:pPr>
        <w:spacing w:line="360" w:lineRule="auto"/>
      </w:pPr>
      <w:r>
        <w:t>The objective of this test is to ensure the GCS GUI software provides the full feature set specified in the system requirements (SR) SR-B-02, SR-B-08, SR-B-09, SR-D-07, SR-D-08, SR-D-09 and SR-D-10.</w:t>
      </w:r>
      <w:r w:rsidR="0042517D">
        <w:t xml:space="preserve">The test is </w:t>
      </w:r>
      <w:r w:rsidR="009E0D24">
        <w:t xml:space="preserve">therefore to determine if the GCS </w:t>
      </w:r>
      <w:r w:rsidR="0042517D">
        <w:t>meets all acceptance</w:t>
      </w:r>
      <w:r w:rsidR="0080134D">
        <w:t xml:space="preserve"> test</w:t>
      </w:r>
      <w:r w:rsidR="009E0D24">
        <w:t xml:space="preserve"> standards specified with these requirements.</w:t>
      </w:r>
    </w:p>
    <w:p w:rsidR="00707C7E" w:rsidRDefault="00E529BE">
      <w:pPr>
        <w:pStyle w:val="Heading1"/>
      </w:pPr>
      <w:bookmarkStart w:id="2" w:name="_Toc149032634"/>
      <w:r>
        <w:lastRenderedPageBreak/>
        <w:t>Test Set-up &amp; Equipment</w:t>
      </w:r>
      <w:bookmarkEnd w:id="2"/>
    </w:p>
    <w:p w:rsidR="00E910C1" w:rsidRDefault="00836E35" w:rsidP="002C5B60">
      <w:pPr>
        <w:pStyle w:val="BodyText"/>
        <w:numPr>
          <w:ilvl w:val="0"/>
          <w:numId w:val="2"/>
        </w:numPr>
      </w:pPr>
      <w:proofErr w:type="spellStart"/>
      <w:r>
        <w:t>Ubuntu</w:t>
      </w:r>
      <w:proofErr w:type="spellEnd"/>
      <w:r>
        <w:t xml:space="preserve"> 10.04 GNU/Linux Computer with GCS installed (32 bit required for </w:t>
      </w:r>
      <w:proofErr w:type="spellStart"/>
      <w:r>
        <w:t>Vicon</w:t>
      </w:r>
      <w:proofErr w:type="spellEnd"/>
      <w:r>
        <w:t xml:space="preserve"> use)</w:t>
      </w:r>
    </w:p>
    <w:p w:rsidR="00836E35" w:rsidRDefault="00836E35" w:rsidP="002C5B60">
      <w:pPr>
        <w:pStyle w:val="BodyText"/>
        <w:numPr>
          <w:ilvl w:val="0"/>
          <w:numId w:val="2"/>
        </w:numPr>
      </w:pPr>
      <w:proofErr w:type="spellStart"/>
      <w:r>
        <w:t>Overo</w:t>
      </w:r>
      <w:proofErr w:type="spellEnd"/>
      <w:r>
        <w:t xml:space="preserve"> Fire or 32-bit computer to run GCS test appl</w:t>
      </w:r>
      <w:r w:rsidR="00843551">
        <w:t>ication</w:t>
      </w:r>
    </w:p>
    <w:p w:rsidR="00EB6038" w:rsidRDefault="00EB6038" w:rsidP="002C5B60">
      <w:pPr>
        <w:pStyle w:val="BodyText"/>
        <w:numPr>
          <w:ilvl w:val="0"/>
          <w:numId w:val="2"/>
        </w:numPr>
      </w:pPr>
      <w:r>
        <w:t xml:space="preserve">A </w:t>
      </w:r>
      <w:proofErr w:type="spellStart"/>
      <w:r>
        <w:t>WiFi</w:t>
      </w:r>
      <w:proofErr w:type="spellEnd"/>
      <w:r>
        <w:t xml:space="preserve"> access point to enable the GCS and test application computers to exist in the same local area network.</w:t>
      </w:r>
    </w:p>
    <w:p w:rsidR="00707C7E" w:rsidRDefault="00E529BE">
      <w:pPr>
        <w:pStyle w:val="Heading1"/>
      </w:pPr>
      <w:bookmarkStart w:id="3" w:name="_Toc149032635"/>
      <w:r>
        <w:lastRenderedPageBreak/>
        <w:t>Procedure</w:t>
      </w:r>
      <w:bookmarkEnd w:id="3"/>
    </w:p>
    <w:p w:rsidR="00B530D7" w:rsidRPr="00B530D7" w:rsidRDefault="00B530D7" w:rsidP="00B530D7">
      <w:pPr>
        <w:spacing w:line="360" w:lineRule="auto"/>
      </w:pPr>
      <w:r>
        <w:t>This test is reproducible and useful in GCS debugging and UDP communications design. It is therefore presented in instruction format.</w:t>
      </w:r>
    </w:p>
    <w:p w:rsidR="00D41137" w:rsidRDefault="00D41137" w:rsidP="00B530D7">
      <w:pPr>
        <w:pStyle w:val="BodyText"/>
        <w:numPr>
          <w:ilvl w:val="0"/>
          <w:numId w:val="3"/>
        </w:numPr>
      </w:pPr>
      <w:r>
        <w:t xml:space="preserve">Connect the GCS computer and the test Linux computer to the same </w:t>
      </w:r>
      <w:proofErr w:type="spellStart"/>
      <w:r>
        <w:t>WiFi</w:t>
      </w:r>
      <w:proofErr w:type="spellEnd"/>
      <w:r>
        <w:t xml:space="preserve"> 802.11 network and ensure they are capable of pinging each other.</w:t>
      </w:r>
    </w:p>
    <w:p w:rsidR="00E24FAF" w:rsidRDefault="00EB1990" w:rsidP="00B530D7">
      <w:pPr>
        <w:pStyle w:val="BodyText"/>
        <w:numPr>
          <w:ilvl w:val="0"/>
          <w:numId w:val="3"/>
        </w:numPr>
      </w:pPr>
      <w:r>
        <w:t>Launch the GCS (trunk/</w:t>
      </w:r>
      <w:proofErr w:type="spellStart"/>
      <w:r>
        <w:t>gcs</w:t>
      </w:r>
      <w:proofErr w:type="spellEnd"/>
      <w:r>
        <w:t>/) and the GCS Server Test Driver (trunk/airborne/network/</w:t>
      </w:r>
      <w:proofErr w:type="spellStart"/>
      <w:r>
        <w:t>gcs_tester</w:t>
      </w:r>
      <w:proofErr w:type="spellEnd"/>
      <w:r>
        <w:t xml:space="preserve">/) programs on their respective computers. The GCS Server Test Driver is program written test transmission and receipt of UDP packets form the GCS. Its uses the same implementation of the flight computer UDP library and functions independent of the control and state estimation code. This enables the GCS to be tested at a </w:t>
      </w:r>
      <w:r w:rsidR="004D7F8A">
        <w:t>component</w:t>
      </w:r>
      <w:r w:rsidR="00F91DE6">
        <w:t xml:space="preserve"> level rather than only at systems integration.</w:t>
      </w:r>
    </w:p>
    <w:p w:rsidR="002200B2" w:rsidRDefault="0031096C" w:rsidP="00B530D7">
      <w:pPr>
        <w:pStyle w:val="BodyText"/>
        <w:numPr>
          <w:ilvl w:val="0"/>
          <w:numId w:val="3"/>
        </w:numPr>
      </w:pPr>
      <w:r>
        <w:t xml:space="preserve">Select the test Linux computer IP address in the GCS Communications widget settings for telemetry and attempt to connect. If a </w:t>
      </w:r>
      <w:r w:rsidR="002200B2">
        <w:t>connection occurs the test program will display a client added function call. If the test program does not respond the GCS will display an error message.</w:t>
      </w:r>
    </w:p>
    <w:p w:rsidR="00E11D43" w:rsidRDefault="008F7C81" w:rsidP="00B530D7">
      <w:pPr>
        <w:pStyle w:val="BodyText"/>
        <w:numPr>
          <w:ilvl w:val="0"/>
          <w:numId w:val="3"/>
        </w:numPr>
      </w:pPr>
      <w:r>
        <w:t>Once connected t</w:t>
      </w:r>
      <w:r w:rsidR="00767EAF">
        <w:t xml:space="preserve">he test program automates transmission of dummy </w:t>
      </w:r>
      <w:r w:rsidR="00EC0861">
        <w:t>helicopter</w:t>
      </w:r>
      <w:r w:rsidR="0087720C">
        <w:t xml:space="preserve"> state</w:t>
      </w:r>
      <w:r w:rsidR="00EC0861">
        <w:t>, flight computer</w:t>
      </w:r>
      <w:r w:rsidR="0087720C">
        <w:t xml:space="preserve"> state</w:t>
      </w:r>
      <w:r w:rsidR="00EC0861">
        <w:t xml:space="preserve">, </w:t>
      </w:r>
      <w:r w:rsidR="001A0506">
        <w:t>autopilot state</w:t>
      </w:r>
      <w:r w:rsidR="00EC0861">
        <w:t xml:space="preserve"> and sensor state data packets.</w:t>
      </w:r>
      <w:r w:rsidR="00CC21A0">
        <w:t xml:space="preserve"> </w:t>
      </w:r>
      <w:r w:rsidR="00C967AA">
        <w:t>Acceptance test</w:t>
      </w:r>
      <w:r w:rsidR="00E11D43">
        <w:t xml:space="preserve"> checking can therefore begin.</w:t>
      </w:r>
    </w:p>
    <w:p w:rsidR="00F91DE6" w:rsidRDefault="00C967AA" w:rsidP="00B530D7">
      <w:pPr>
        <w:pStyle w:val="BodyText"/>
        <w:numPr>
          <w:ilvl w:val="0"/>
          <w:numId w:val="3"/>
        </w:numPr>
      </w:pPr>
      <w:r>
        <w:t xml:space="preserve"> AT-19 for SR-D-09 requires inspection of the state and flight computer state data in the data plotter widget and the </w:t>
      </w:r>
      <w:r w:rsidR="00704451">
        <w:t>received console.</w:t>
      </w:r>
      <w:r w:rsidR="001B13D0">
        <w:t xml:space="preserve"> If this matches that displayed in the test program the test is passed.</w:t>
      </w:r>
    </w:p>
    <w:p w:rsidR="001B13D0" w:rsidRDefault="0052036C" w:rsidP="00B530D7">
      <w:pPr>
        <w:pStyle w:val="BodyText"/>
        <w:numPr>
          <w:ilvl w:val="0"/>
          <w:numId w:val="3"/>
        </w:numPr>
      </w:pPr>
      <w:r>
        <w:t xml:space="preserve">AT-20 for SR-D-10 requires </w:t>
      </w:r>
      <w:r w:rsidR="004314CB">
        <w:t>inspection of the system status</w:t>
      </w:r>
      <w:r>
        <w:t xml:space="preserve"> and communications widgets to ensure system health and communications are being monitored. If these are suitably displayed the test is passed.</w:t>
      </w:r>
    </w:p>
    <w:p w:rsidR="0052036C" w:rsidRDefault="00ED5E3A" w:rsidP="00B530D7">
      <w:pPr>
        <w:pStyle w:val="BodyText"/>
        <w:numPr>
          <w:ilvl w:val="0"/>
          <w:numId w:val="3"/>
        </w:numPr>
      </w:pPr>
      <w:r>
        <w:t xml:space="preserve">AT-02 and AT-08 for </w:t>
      </w:r>
      <w:r w:rsidR="00B01D2F">
        <w:t xml:space="preserve">SR-B-02 and SR-B-08 </w:t>
      </w:r>
      <w:r w:rsidR="008945A5">
        <w:t>respectively</w:t>
      </w:r>
      <w:r w:rsidR="00CC21A0">
        <w:t xml:space="preserve"> </w:t>
      </w:r>
      <w:r w:rsidR="007443D8">
        <w:t>require the Flight Control widget control loop selections to be modified</w:t>
      </w:r>
      <w:r w:rsidR="009E3CBA">
        <w:t xml:space="preserve"> along with the Gains and Parameters. </w:t>
      </w:r>
      <w:r w:rsidR="00D85FDF">
        <w:t xml:space="preserve">If sent correctly the test application will </w:t>
      </w:r>
      <w:r w:rsidR="00956869">
        <w:t xml:space="preserve">respond with a successful acknowledgement </w:t>
      </w:r>
      <w:r w:rsidR="00E0461D">
        <w:t xml:space="preserve">message which is displayed in the </w:t>
      </w:r>
      <w:r w:rsidR="004E44D0">
        <w:t xml:space="preserve">received console </w:t>
      </w:r>
      <w:r w:rsidR="006B1E61">
        <w:t>widget.</w:t>
      </w:r>
      <w:r w:rsidR="008B1C9A">
        <w:t xml:space="preserve"> If gains, parameters and loop selections are all transmitted successfully then the test</w:t>
      </w:r>
      <w:r w:rsidR="00C928A2">
        <w:t>s are</w:t>
      </w:r>
      <w:r w:rsidR="008B1C9A">
        <w:t xml:space="preserve"> passed.</w:t>
      </w:r>
    </w:p>
    <w:p w:rsidR="00687C49" w:rsidRDefault="00D9373E" w:rsidP="00B530D7">
      <w:pPr>
        <w:pStyle w:val="BodyText"/>
        <w:numPr>
          <w:ilvl w:val="0"/>
          <w:numId w:val="3"/>
        </w:numPr>
      </w:pPr>
      <w:r>
        <w:lastRenderedPageBreak/>
        <w:t xml:space="preserve">AT-09, AT-17 and AT-18 </w:t>
      </w:r>
      <w:r w:rsidR="00B655B0">
        <w:t>for SR</w:t>
      </w:r>
      <w:r w:rsidR="00792DED">
        <w:t>-</w:t>
      </w:r>
      <w:r w:rsidR="001C4688">
        <w:t xml:space="preserve">B-09, SR-D-07 and SR-D-08 </w:t>
      </w:r>
      <w:r w:rsidR="00554BF8">
        <w:t>respectively</w:t>
      </w:r>
      <w:r w:rsidR="00CC21A0">
        <w:t xml:space="preserve"> </w:t>
      </w:r>
      <w:r w:rsidR="00632D46">
        <w:t xml:space="preserve">required inspection of the telemetry logged by the GCS. These logs are found in the logs directory </w:t>
      </w:r>
      <w:r w:rsidR="00FA47A7">
        <w:t>inside the GCS application directory.</w:t>
      </w:r>
      <w:r w:rsidR="00CC21A0">
        <w:t xml:space="preserve"> </w:t>
      </w:r>
      <w:r w:rsidR="00EB1C62">
        <w:t>If the data is comparable time stamped and comparable to that outputted by the test program then the tests are passed.</w:t>
      </w:r>
    </w:p>
    <w:p w:rsidR="00707C7E" w:rsidRDefault="00E529BE">
      <w:pPr>
        <w:pStyle w:val="Heading1"/>
      </w:pPr>
      <w:bookmarkStart w:id="4" w:name="_Toc149032636"/>
      <w:r>
        <w:lastRenderedPageBreak/>
        <w:t>Results</w:t>
      </w:r>
      <w:bookmarkEnd w:id="4"/>
    </w:p>
    <w:p w:rsidR="003605EA" w:rsidRDefault="00A327E1" w:rsidP="004314CB">
      <w:pPr>
        <w:pStyle w:val="Heading2"/>
      </w:pPr>
      <w:bookmarkStart w:id="5" w:name="_Toc149032637"/>
      <w:r>
        <w:t>Connection</w:t>
      </w:r>
      <w:bookmarkEnd w:id="5"/>
    </w:p>
    <w:p w:rsidR="000D0FB0" w:rsidRDefault="000D0FB0" w:rsidP="000D0FB0">
      <w:pPr>
        <w:keepNext/>
      </w:pPr>
      <w:r>
        <w:rPr>
          <w:noProof/>
          <w:snapToGrid/>
          <w:lang w:eastAsia="en-AU"/>
        </w:rPr>
        <w:drawing>
          <wp:inline distT="0" distB="0" distL="0" distR="0">
            <wp:extent cx="5994400" cy="3429000"/>
            <wp:effectExtent l="0" t="0" r="0" b="0"/>
            <wp:docPr id="2" name="Picture 1" descr="OSX:Users:tlmolloy:Documents:University:AHNS:Internal Documents:Log Analysis:GCS Tester:Stat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tlmolloy:Documents:University:AHNS:Internal Documents:Log Analysis:GCS Tester:State:Screenshot.png"/>
                    <pic:cNvPicPr>
                      <a:picLocks noChangeAspect="1" noChangeArrowheads="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t="5423" b="3051"/>
                    <a:stretch/>
                  </pic:blipFill>
                  <pic:spPr bwMode="auto">
                    <a:xfrm>
                      <a:off x="0" y="0"/>
                      <a:ext cx="5994400" cy="3429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A327E1" w:rsidRPr="00A327E1" w:rsidRDefault="000D0FB0" w:rsidP="000D0FB0">
      <w:pPr>
        <w:pStyle w:val="Caption"/>
      </w:pPr>
      <w:bookmarkStart w:id="6" w:name="_Ref149043206"/>
      <w:bookmarkStart w:id="7" w:name="_Toc149032644"/>
      <w:r>
        <w:t xml:space="preserve">Figure </w:t>
      </w:r>
      <w:fldSimple w:instr=" SEQ Figure \* ARABIC ">
        <w:r w:rsidR="00EC59E3">
          <w:rPr>
            <w:noProof/>
          </w:rPr>
          <w:t>1</w:t>
        </w:r>
      </w:fldSimple>
      <w:bookmarkEnd w:id="6"/>
      <w:r>
        <w:t xml:space="preserve"> - Remote SSH Connection to </w:t>
      </w:r>
      <w:proofErr w:type="spellStart"/>
      <w:r>
        <w:t>Overo</w:t>
      </w:r>
      <w:proofErr w:type="spellEnd"/>
      <w:r>
        <w:t xml:space="preserve"> and GCS </w:t>
      </w:r>
      <w:r w:rsidR="004314CB">
        <w:t>Read for Connection</w:t>
      </w:r>
      <w:bookmarkEnd w:id="7"/>
    </w:p>
    <w:p w:rsidR="00A327E1" w:rsidRDefault="00887567" w:rsidP="004314CB">
      <w:pPr>
        <w:pStyle w:val="Heading2"/>
      </w:pPr>
      <w:bookmarkStart w:id="8" w:name="_Toc149032638"/>
      <w:r>
        <w:t>AT-19</w:t>
      </w:r>
      <w:r w:rsidR="004314CB">
        <w:t xml:space="preserve">, AT-20 and AT-08 </w:t>
      </w:r>
      <w:r w:rsidR="00BF7704">
        <w:t>– Helicopter and Flight Computer State Data</w:t>
      </w:r>
      <w:bookmarkEnd w:id="8"/>
    </w:p>
    <w:p w:rsidR="00887567" w:rsidRDefault="000D0FB0" w:rsidP="00887567">
      <w:pPr>
        <w:keepNext/>
        <w:jc w:val="center"/>
      </w:pPr>
      <w:r>
        <w:rPr>
          <w:noProof/>
          <w:snapToGrid/>
          <w:lang w:eastAsia="en-AU"/>
        </w:rPr>
        <w:drawing>
          <wp:inline distT="0" distB="0" distL="0" distR="0">
            <wp:extent cx="5994400" cy="3429000"/>
            <wp:effectExtent l="0" t="0" r="0" b="0"/>
            <wp:docPr id="3" name="Picture 2" descr="OSX:Users:tlmolloy:Documents:University:AHNS:Internal Documents:Log Analysis:GCS Tester:State: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tlmolloy:Documents:University:AHNS:Internal Documents:Log Analysis:GCS Tester:State:Screenshot-2.png"/>
                    <pic:cNvPicPr>
                      <a:picLocks noChangeAspect="1" noChangeArrowheads="1"/>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t="5423" b="3051"/>
                    <a:stretch/>
                  </pic:blipFill>
                  <pic:spPr bwMode="auto">
                    <a:xfrm>
                      <a:off x="0" y="0"/>
                      <a:ext cx="5994400" cy="3429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A327E1" w:rsidRDefault="00887567" w:rsidP="00887567">
      <w:pPr>
        <w:pStyle w:val="Caption"/>
      </w:pPr>
      <w:bookmarkStart w:id="9" w:name="_Ref149026098"/>
      <w:bookmarkStart w:id="10" w:name="_Toc149032645"/>
      <w:r>
        <w:t xml:space="preserve">Figure </w:t>
      </w:r>
      <w:fldSimple w:instr=" SEQ Figure \* ARABIC ">
        <w:r w:rsidR="00EC59E3">
          <w:rPr>
            <w:noProof/>
          </w:rPr>
          <w:t>2</w:t>
        </w:r>
      </w:fldSimple>
      <w:bookmarkEnd w:id="9"/>
      <w:r w:rsidR="00BF7704">
        <w:t xml:space="preserve">–Helicopter </w:t>
      </w:r>
      <w:r>
        <w:t xml:space="preserve">State </w:t>
      </w:r>
      <w:r w:rsidR="000D0FB0">
        <w:t>Data in the Data Plotter W</w:t>
      </w:r>
      <w:r>
        <w:t>idget</w:t>
      </w:r>
      <w:r w:rsidR="00A91999">
        <w:t>s</w:t>
      </w:r>
      <w:bookmarkEnd w:id="10"/>
    </w:p>
    <w:p w:rsidR="004314CB" w:rsidRDefault="004314CB" w:rsidP="004314CB">
      <w:pPr>
        <w:keepNext/>
      </w:pPr>
      <w:r>
        <w:rPr>
          <w:noProof/>
          <w:snapToGrid/>
          <w:lang w:eastAsia="en-AU"/>
        </w:rPr>
        <w:lastRenderedPageBreak/>
        <w:drawing>
          <wp:inline distT="0" distB="0" distL="0" distR="0">
            <wp:extent cx="5994400" cy="3429000"/>
            <wp:effectExtent l="0" t="0" r="0" b="0"/>
            <wp:docPr id="6" name="Picture 5" descr="OSX:Users:tlmolloy:Documents:University:AHNS:Internal Documents:Log Analysis:GCS Tester:Gains and Parameters: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X:Users:tlmolloy:Documents:University:AHNS:Internal Documents:Log Analysis:GCS Tester:Gains and Parameters:Screenshot-1.pn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t="5763" b="2711"/>
                    <a:stretch/>
                  </pic:blipFill>
                  <pic:spPr bwMode="auto">
                    <a:xfrm>
                      <a:off x="0" y="0"/>
                      <a:ext cx="5994400" cy="3429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4314CB" w:rsidRDefault="004314CB" w:rsidP="004314CB">
      <w:pPr>
        <w:pStyle w:val="Caption"/>
      </w:pPr>
      <w:bookmarkStart w:id="11" w:name="_Ref149032313"/>
      <w:bookmarkStart w:id="12" w:name="_Toc149032646"/>
      <w:r>
        <w:t xml:space="preserve">Figure </w:t>
      </w:r>
      <w:fldSimple w:instr=" SEQ Figure \* ARABIC ">
        <w:r w:rsidR="00EC59E3">
          <w:rPr>
            <w:noProof/>
          </w:rPr>
          <w:t>3</w:t>
        </w:r>
      </w:fldSimple>
      <w:bookmarkEnd w:id="11"/>
      <w:r>
        <w:t xml:space="preserve"> - Flight Computer State in Data Plotter and System Status Widget with changed parameter and gains</w:t>
      </w:r>
      <w:bookmarkEnd w:id="12"/>
    </w:p>
    <w:p w:rsidR="00B24BA0" w:rsidRDefault="004314CB" w:rsidP="004314CB">
      <w:pPr>
        <w:pStyle w:val="Heading2"/>
      </w:pPr>
      <w:bookmarkStart w:id="13" w:name="_Toc149032639"/>
      <w:r>
        <w:t>AT-</w:t>
      </w:r>
      <w:r w:rsidR="00B24BA0">
        <w:t>02 - Flight Control</w:t>
      </w:r>
      <w:bookmarkEnd w:id="13"/>
    </w:p>
    <w:p w:rsidR="00B24BA0" w:rsidRDefault="00B24BA0" w:rsidP="00B24BA0">
      <w:pPr>
        <w:keepNext/>
      </w:pPr>
      <w:r>
        <w:rPr>
          <w:noProof/>
          <w:snapToGrid/>
          <w:lang w:eastAsia="en-AU"/>
        </w:rPr>
        <w:drawing>
          <wp:inline distT="0" distB="0" distL="0" distR="0">
            <wp:extent cx="5994400" cy="3429000"/>
            <wp:effectExtent l="0" t="0" r="0" b="0"/>
            <wp:docPr id="7" name="Picture 6" descr="OSX:Users:tlmolloy:Documents:University:AHNS:Internal Documents:Log Analysis:GCS Tester:AP Stat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X:Users:tlmolloy:Documents:University:AHNS:Internal Documents:Log Analysis:GCS Tester:AP State:Screenshot.png"/>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t="5423" b="3051"/>
                    <a:stretch/>
                  </pic:blipFill>
                  <pic:spPr bwMode="auto">
                    <a:xfrm>
                      <a:off x="0" y="0"/>
                      <a:ext cx="5994400" cy="3429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B24BA0" w:rsidRPr="00B24BA0" w:rsidRDefault="00B24BA0" w:rsidP="00B24BA0">
      <w:pPr>
        <w:pStyle w:val="Caption"/>
      </w:pPr>
      <w:bookmarkStart w:id="14" w:name="_Ref149027177"/>
      <w:bookmarkStart w:id="15" w:name="_Toc149032647"/>
      <w:r>
        <w:t xml:space="preserve">Figure </w:t>
      </w:r>
      <w:fldSimple w:instr=" SEQ Figure \* ARABIC ">
        <w:r w:rsidR="00EC59E3">
          <w:rPr>
            <w:noProof/>
          </w:rPr>
          <w:t>4</w:t>
        </w:r>
      </w:fldSimple>
      <w:bookmarkEnd w:id="14"/>
      <w:r>
        <w:t xml:space="preserve"> - Flight Control Widget reflecting change of Active Control Loops and set points</w:t>
      </w:r>
      <w:bookmarkEnd w:id="15"/>
    </w:p>
    <w:p w:rsidR="00684ED3" w:rsidRDefault="00684ED3">
      <w:pPr>
        <w:widowControl/>
        <w:spacing w:before="0"/>
        <w:jc w:val="left"/>
        <w:rPr>
          <w:b/>
        </w:rPr>
      </w:pPr>
      <w:r>
        <w:br w:type="page"/>
      </w:r>
    </w:p>
    <w:p w:rsidR="00684ED3" w:rsidRPr="00684ED3" w:rsidRDefault="00684ED3" w:rsidP="00684ED3">
      <w:pPr>
        <w:pStyle w:val="Heading2"/>
      </w:pPr>
      <w:bookmarkStart w:id="16" w:name="_Toc149032640"/>
      <w:r>
        <w:lastRenderedPageBreak/>
        <w:t>AT-09, AT-17 and AT-18 – Data Log Analysis</w:t>
      </w:r>
      <w:bookmarkEnd w:id="16"/>
    </w:p>
    <w:p w:rsidR="00E65571" w:rsidRDefault="006E076F" w:rsidP="000D51DA">
      <w:pPr>
        <w:keepNext/>
        <w:jc w:val="center"/>
      </w:pPr>
      <w:r>
        <w:rPr>
          <w:noProof/>
          <w:snapToGrid/>
          <w:lang w:eastAsia="en-AU"/>
        </w:rPr>
        <w:drawing>
          <wp:inline distT="0" distB="0" distL="0" distR="0">
            <wp:extent cx="5648720" cy="248300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t="5034" b="2013"/>
                    <a:stretch>
                      <a:fillRect/>
                    </a:stretch>
                  </pic:blipFill>
                  <pic:spPr bwMode="auto">
                    <a:xfrm>
                      <a:off x="0" y="0"/>
                      <a:ext cx="5648720" cy="2483003"/>
                    </a:xfrm>
                    <a:prstGeom prst="rect">
                      <a:avLst/>
                    </a:prstGeom>
                    <a:noFill/>
                    <a:ln w="9525">
                      <a:noFill/>
                      <a:miter lim="800000"/>
                      <a:headEnd/>
                      <a:tailEnd/>
                    </a:ln>
                  </pic:spPr>
                </pic:pic>
              </a:graphicData>
            </a:graphic>
          </wp:inline>
        </w:drawing>
      </w:r>
    </w:p>
    <w:p w:rsidR="00F6736A" w:rsidRPr="00F6736A" w:rsidRDefault="00E65571" w:rsidP="000D51DA">
      <w:pPr>
        <w:pStyle w:val="Caption"/>
      </w:pPr>
      <w:bookmarkStart w:id="17" w:name="_Ref149054419"/>
      <w:bookmarkStart w:id="18" w:name="_Toc149032648"/>
      <w:r>
        <w:t xml:space="preserve">Figure </w:t>
      </w:r>
      <w:fldSimple w:instr=" SEQ Figure \* ARABIC ">
        <w:r w:rsidR="00EC59E3">
          <w:rPr>
            <w:noProof/>
          </w:rPr>
          <w:t>5</w:t>
        </w:r>
      </w:fldSimple>
      <w:bookmarkEnd w:id="17"/>
      <w:r w:rsidR="00684ED3">
        <w:t xml:space="preserve">–MATLAB </w:t>
      </w:r>
      <w:r>
        <w:t>Plot of GCS Logged Helicopter State Data</w:t>
      </w:r>
      <w:r w:rsidR="00684ED3">
        <w:t xml:space="preserve"> from </w:t>
      </w:r>
      <w:r w:rsidR="00F41F92">
        <w:fldChar w:fldCharType="begin"/>
      </w:r>
      <w:r w:rsidR="00684ED3">
        <w:instrText xml:space="preserve"> REF _Ref149026098 \h </w:instrText>
      </w:r>
      <w:r w:rsidR="00F41F92">
        <w:fldChar w:fldCharType="separate"/>
      </w:r>
      <w:r w:rsidR="00EC59E3">
        <w:t xml:space="preserve">Figure </w:t>
      </w:r>
      <w:r w:rsidR="00EC59E3">
        <w:rPr>
          <w:noProof/>
        </w:rPr>
        <w:t>2</w:t>
      </w:r>
      <w:bookmarkEnd w:id="18"/>
      <w:r w:rsidR="00F41F92">
        <w:fldChar w:fldCharType="end"/>
      </w:r>
    </w:p>
    <w:p w:rsidR="00F6736A" w:rsidRDefault="006E076F" w:rsidP="00F6736A">
      <w:pPr>
        <w:keepNext/>
      </w:pPr>
      <w:r>
        <w:rPr>
          <w:noProof/>
          <w:snapToGrid/>
          <w:lang w:eastAsia="en-AU"/>
        </w:rPr>
        <w:drawing>
          <wp:inline distT="0" distB="0" distL="0" distR="0">
            <wp:extent cx="6019800" cy="25527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t="5017" b="5351"/>
                    <a:stretch>
                      <a:fillRect/>
                    </a:stretch>
                  </pic:blipFill>
                  <pic:spPr bwMode="auto">
                    <a:xfrm>
                      <a:off x="0" y="0"/>
                      <a:ext cx="6019800" cy="2552700"/>
                    </a:xfrm>
                    <a:prstGeom prst="rect">
                      <a:avLst/>
                    </a:prstGeom>
                    <a:noFill/>
                    <a:ln w="9525">
                      <a:noFill/>
                      <a:miter lim="800000"/>
                      <a:headEnd/>
                      <a:tailEnd/>
                    </a:ln>
                  </pic:spPr>
                </pic:pic>
              </a:graphicData>
            </a:graphic>
          </wp:inline>
        </w:drawing>
      </w:r>
    </w:p>
    <w:p w:rsidR="007278B4" w:rsidRPr="007278B4" w:rsidRDefault="00F6736A" w:rsidP="00F6736A">
      <w:pPr>
        <w:pStyle w:val="Caption"/>
      </w:pPr>
      <w:bookmarkStart w:id="19" w:name="_Ref149054421"/>
      <w:bookmarkStart w:id="20" w:name="_Toc149032649"/>
      <w:r>
        <w:t xml:space="preserve">Figure </w:t>
      </w:r>
      <w:fldSimple w:instr=" SEQ Figure \* ARABIC ">
        <w:r w:rsidR="00EC59E3">
          <w:rPr>
            <w:noProof/>
          </w:rPr>
          <w:t>6</w:t>
        </w:r>
      </w:fldSimple>
      <w:bookmarkEnd w:id="19"/>
      <w:r>
        <w:t xml:space="preserve"> - MATLAB Plot of GCS Logged Flight Computer State Data from </w:t>
      </w:r>
      <w:r w:rsidR="00F41F92">
        <w:fldChar w:fldCharType="begin"/>
      </w:r>
      <w:r>
        <w:instrText xml:space="preserve"> REF _Ref149032313 \h </w:instrText>
      </w:r>
      <w:r w:rsidR="00F41F92">
        <w:fldChar w:fldCharType="separate"/>
      </w:r>
      <w:r w:rsidR="00EC59E3">
        <w:t xml:space="preserve">Figure </w:t>
      </w:r>
      <w:r w:rsidR="00EC59E3">
        <w:rPr>
          <w:noProof/>
        </w:rPr>
        <w:t>3</w:t>
      </w:r>
      <w:bookmarkEnd w:id="20"/>
      <w:r w:rsidR="00F41F92">
        <w:fldChar w:fldCharType="end"/>
      </w:r>
    </w:p>
    <w:p w:rsidR="007278B4" w:rsidRDefault="006E076F" w:rsidP="007278B4">
      <w:pPr>
        <w:keepNext/>
      </w:pPr>
      <w:r>
        <w:rPr>
          <w:noProof/>
          <w:snapToGrid/>
          <w:lang w:eastAsia="en-AU"/>
        </w:rPr>
        <w:drawing>
          <wp:inline distT="0" distB="0" distL="0" distR="0">
            <wp:extent cx="6019800" cy="26003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t="6040" b="2349"/>
                    <a:stretch>
                      <a:fillRect/>
                    </a:stretch>
                  </pic:blipFill>
                  <pic:spPr bwMode="auto">
                    <a:xfrm>
                      <a:off x="0" y="0"/>
                      <a:ext cx="6019800" cy="2600325"/>
                    </a:xfrm>
                    <a:prstGeom prst="rect">
                      <a:avLst/>
                    </a:prstGeom>
                    <a:noFill/>
                    <a:ln w="9525">
                      <a:noFill/>
                      <a:miter lim="800000"/>
                      <a:headEnd/>
                      <a:tailEnd/>
                    </a:ln>
                  </pic:spPr>
                </pic:pic>
              </a:graphicData>
            </a:graphic>
          </wp:inline>
        </w:drawing>
      </w:r>
    </w:p>
    <w:p w:rsidR="00C30C85" w:rsidRPr="00C30C85" w:rsidRDefault="007278B4" w:rsidP="007278B4">
      <w:pPr>
        <w:pStyle w:val="Caption"/>
      </w:pPr>
      <w:bookmarkStart w:id="21" w:name="_Ref149054434"/>
      <w:bookmarkStart w:id="22" w:name="_Toc149032650"/>
      <w:r>
        <w:t xml:space="preserve">Figure </w:t>
      </w:r>
      <w:fldSimple w:instr=" SEQ Figure \* ARABIC ">
        <w:r w:rsidR="00EC59E3">
          <w:rPr>
            <w:noProof/>
          </w:rPr>
          <w:t>7</w:t>
        </w:r>
      </w:fldSimple>
      <w:bookmarkEnd w:id="21"/>
      <w:r>
        <w:t xml:space="preserve"> - MATLAB Plot of GCS Logged Autopilot States from </w:t>
      </w:r>
      <w:r w:rsidR="00F41F92">
        <w:fldChar w:fldCharType="begin"/>
      </w:r>
      <w:r>
        <w:instrText xml:space="preserve"> REF _Ref149027177 \h </w:instrText>
      </w:r>
      <w:r w:rsidR="00F41F92">
        <w:fldChar w:fldCharType="separate"/>
      </w:r>
      <w:r w:rsidR="00EC59E3">
        <w:t xml:space="preserve">Figure </w:t>
      </w:r>
      <w:r w:rsidR="00EC59E3">
        <w:rPr>
          <w:noProof/>
        </w:rPr>
        <w:t>4</w:t>
      </w:r>
      <w:bookmarkEnd w:id="22"/>
      <w:r w:rsidR="00F41F92">
        <w:fldChar w:fldCharType="end"/>
      </w:r>
    </w:p>
    <w:p w:rsidR="00707C7E" w:rsidRDefault="00E529BE">
      <w:pPr>
        <w:pStyle w:val="Heading1"/>
      </w:pPr>
      <w:bookmarkStart w:id="23" w:name="_Toc149032641"/>
      <w:r>
        <w:lastRenderedPageBreak/>
        <w:t>Analysis</w:t>
      </w:r>
      <w:bookmarkEnd w:id="23"/>
    </w:p>
    <w:p w:rsidR="001F38EB" w:rsidRDefault="00FA6008" w:rsidP="00001DCF">
      <w:pPr>
        <w:spacing w:line="360" w:lineRule="auto"/>
      </w:pPr>
      <w:r>
        <w:t xml:space="preserve">It is important to consider the conditions under which the GCS screenshots in </w:t>
      </w:r>
      <w:r w:rsidR="001F38EB">
        <w:t>the results section were taken and what these represent.</w:t>
      </w:r>
      <w:r w:rsidR="00557516">
        <w:t xml:space="preserve"> </w:t>
      </w:r>
      <w:r w:rsidR="00F41F92">
        <w:fldChar w:fldCharType="begin"/>
      </w:r>
      <w:r w:rsidR="00001DCF">
        <w:instrText xml:space="preserve"> REF _Ref149043206 \h </w:instrText>
      </w:r>
      <w:r w:rsidR="00F41F92">
        <w:fldChar w:fldCharType="separate"/>
      </w:r>
      <w:r w:rsidR="00EC59E3">
        <w:t xml:space="preserve">Figure </w:t>
      </w:r>
      <w:r w:rsidR="00EC59E3">
        <w:rPr>
          <w:noProof/>
        </w:rPr>
        <w:t>1</w:t>
      </w:r>
      <w:r w:rsidR="00F41F92">
        <w:fldChar w:fldCharType="end"/>
      </w:r>
      <w:r w:rsidR="00001DCF">
        <w:t xml:space="preserve"> shows the GCS running on the local </w:t>
      </w:r>
      <w:proofErr w:type="spellStart"/>
      <w:r w:rsidR="00001DCF">
        <w:t>Ubuntu</w:t>
      </w:r>
      <w:proofErr w:type="spellEnd"/>
      <w:r w:rsidR="00001DCF">
        <w:t xml:space="preserve"> computer with a terminal showing the secure </w:t>
      </w:r>
      <w:proofErr w:type="gramStart"/>
      <w:r w:rsidR="00001DCF">
        <w:t>shell</w:t>
      </w:r>
      <w:r w:rsidR="00460D4C">
        <w:t>(</w:t>
      </w:r>
      <w:proofErr w:type="gramEnd"/>
      <w:r w:rsidR="00460D4C">
        <w:t xml:space="preserve">SSH) </w:t>
      </w:r>
      <w:r w:rsidR="00001DCF">
        <w:t xml:space="preserve">connection </w:t>
      </w:r>
      <w:r w:rsidR="003F5537">
        <w:t>to</w:t>
      </w:r>
      <w:r w:rsidR="00001DCF">
        <w:t xml:space="preserve"> the GCS test application</w:t>
      </w:r>
      <w:r w:rsidR="00B43639">
        <w:t xml:space="preserve"> about to be executed.</w:t>
      </w:r>
      <w:r w:rsidR="00BC266A">
        <w:t xml:space="preserve"> Note the selection of the </w:t>
      </w:r>
      <w:proofErr w:type="spellStart"/>
      <w:r w:rsidR="00BC266A">
        <w:t>Overo’s</w:t>
      </w:r>
      <w:proofErr w:type="spellEnd"/>
      <w:r w:rsidR="00BC266A">
        <w:t xml:space="preserve"> IP address and server port in the GCS Communications </w:t>
      </w:r>
      <w:r w:rsidR="003F5537">
        <w:t>w</w:t>
      </w:r>
      <w:r w:rsidR="00BC266A">
        <w:t>idget.</w:t>
      </w:r>
      <w:r w:rsidR="003F5537">
        <w:t xml:space="preserve">UDP data transmission </w:t>
      </w:r>
      <w:r w:rsidR="00D02180">
        <w:t xml:space="preserve">was </w:t>
      </w:r>
      <w:r w:rsidR="003F5537">
        <w:t xml:space="preserve">initiated when the </w:t>
      </w:r>
      <w:r w:rsidR="00175700">
        <w:t xml:space="preserve">test application </w:t>
      </w:r>
      <w:r w:rsidR="003F5537">
        <w:t xml:space="preserve">was started and the GCS </w:t>
      </w:r>
      <w:r w:rsidR="00175700">
        <w:t xml:space="preserve">“Start” button in the communications widget </w:t>
      </w:r>
      <w:r w:rsidR="007F2010">
        <w:t xml:space="preserve">was pressed. </w:t>
      </w:r>
    </w:p>
    <w:p w:rsidR="005818FC" w:rsidRDefault="00F41F92" w:rsidP="00001DCF">
      <w:pPr>
        <w:spacing w:line="360" w:lineRule="auto"/>
      </w:pPr>
      <w:r>
        <w:fldChar w:fldCharType="begin"/>
      </w:r>
      <w:r w:rsidR="00B10882">
        <w:instrText xml:space="preserve"> REF _Ref149026098 \h </w:instrText>
      </w:r>
      <w:r>
        <w:fldChar w:fldCharType="separate"/>
      </w:r>
      <w:r w:rsidR="00EC59E3">
        <w:t xml:space="preserve">Figure </w:t>
      </w:r>
      <w:r w:rsidR="00EC59E3">
        <w:rPr>
          <w:noProof/>
        </w:rPr>
        <w:t>2</w:t>
      </w:r>
      <w:r>
        <w:fldChar w:fldCharType="end"/>
      </w:r>
      <w:r w:rsidR="00B10882">
        <w:t xml:space="preserve"> is a screenshot comparing the GCS and GCS test application outputs for linear and angular state data. The received console is also updating in time to display the type and number of packets received.</w:t>
      </w:r>
      <w:r w:rsidR="00557516">
        <w:t xml:space="preserve"> </w:t>
      </w:r>
      <w:r w:rsidR="00406666">
        <w:t>There are no discarded packets and the data can be seen to match that in the SSH connection terminal.</w:t>
      </w:r>
    </w:p>
    <w:p w:rsidR="00406666" w:rsidRDefault="00F41F92" w:rsidP="00001DCF">
      <w:pPr>
        <w:spacing w:line="360" w:lineRule="auto"/>
      </w:pPr>
      <w:r>
        <w:fldChar w:fldCharType="begin"/>
      </w:r>
      <w:r w:rsidR="00E24B8C">
        <w:instrText xml:space="preserve"> REF _Ref149032313 \h </w:instrText>
      </w:r>
      <w:r>
        <w:fldChar w:fldCharType="separate"/>
      </w:r>
      <w:r w:rsidR="00EC59E3">
        <w:t xml:space="preserve">Figure </w:t>
      </w:r>
      <w:r w:rsidR="00EC59E3">
        <w:rPr>
          <w:noProof/>
        </w:rPr>
        <w:t>3</w:t>
      </w:r>
      <w:r>
        <w:fldChar w:fldCharType="end"/>
      </w:r>
      <w:r w:rsidR="00E24B8C">
        <w:t xml:space="preserve"> and </w:t>
      </w:r>
      <w:r>
        <w:fldChar w:fldCharType="begin"/>
      </w:r>
      <w:r w:rsidR="00E24B8C">
        <w:instrText xml:space="preserve"> REF _Ref149027177 \h </w:instrText>
      </w:r>
      <w:r>
        <w:fldChar w:fldCharType="separate"/>
      </w:r>
      <w:r w:rsidR="00EC59E3">
        <w:t xml:space="preserve">Figure </w:t>
      </w:r>
      <w:r w:rsidR="00EC59E3">
        <w:rPr>
          <w:noProof/>
        </w:rPr>
        <w:t>4</w:t>
      </w:r>
      <w:r>
        <w:fldChar w:fldCharType="end"/>
      </w:r>
      <w:r w:rsidR="00E24B8C">
        <w:t xml:space="preserve"> are similar demonstrations of the GCS’s ability to receive autopilot status data and RC commands using UDP. </w:t>
      </w:r>
      <w:r w:rsidR="002D11BA">
        <w:t xml:space="preserve">The data in the data plotter, system status and flight control widgets can be seen to agree with that being send from the test application. </w:t>
      </w:r>
      <w:r w:rsidR="00D0256E">
        <w:t xml:space="preserve">It is also important to the note the successful transmission messages in the Transmitted Packets terminal. </w:t>
      </w:r>
      <w:r w:rsidR="00782F02">
        <w:t>The</w:t>
      </w:r>
      <w:r w:rsidR="00087889">
        <w:t xml:space="preserve"> GCS </w:t>
      </w:r>
      <w:r w:rsidR="00F118AD">
        <w:t>considers the gains and parameters properly received as the UDP library has implemented acknowledgement messages.</w:t>
      </w:r>
      <w:r w:rsidR="006170A2">
        <w:t xml:space="preserve"> Autopilot mode configuration can also be seen to have occurred as the GCS Flight Control widget is displaying active lights on the loops ticked as active.</w:t>
      </w:r>
      <w:r w:rsidR="00853996">
        <w:t xml:space="preserve"> The lights are green based only on the periodic autopilot state UDP packets, which are clearly being received.</w:t>
      </w:r>
    </w:p>
    <w:p w:rsidR="00CD6718" w:rsidRDefault="00F41F92" w:rsidP="00001DCF">
      <w:pPr>
        <w:spacing w:line="360" w:lineRule="auto"/>
      </w:pPr>
      <w:r>
        <w:fldChar w:fldCharType="begin"/>
      </w:r>
      <w:r w:rsidR="00822DEB">
        <w:instrText xml:space="preserve"> REF _Ref149054419 \h </w:instrText>
      </w:r>
      <w:r>
        <w:fldChar w:fldCharType="separate"/>
      </w:r>
      <w:r w:rsidR="00EC59E3">
        <w:t xml:space="preserve">Figure </w:t>
      </w:r>
      <w:r w:rsidR="00EC59E3">
        <w:rPr>
          <w:noProof/>
        </w:rPr>
        <w:t>5</w:t>
      </w:r>
      <w:r>
        <w:fldChar w:fldCharType="end"/>
      </w:r>
      <w:r w:rsidR="00822DEB">
        <w:t xml:space="preserve">, </w:t>
      </w:r>
      <w:r>
        <w:fldChar w:fldCharType="begin"/>
      </w:r>
      <w:r w:rsidR="00822DEB">
        <w:instrText xml:space="preserve"> REF _Ref149054421 \h </w:instrText>
      </w:r>
      <w:r>
        <w:fldChar w:fldCharType="separate"/>
      </w:r>
      <w:r w:rsidR="00EC59E3">
        <w:t xml:space="preserve">Figure </w:t>
      </w:r>
      <w:r w:rsidR="00EC59E3">
        <w:rPr>
          <w:noProof/>
        </w:rPr>
        <w:t>6</w:t>
      </w:r>
      <w:r>
        <w:fldChar w:fldCharType="end"/>
      </w:r>
      <w:r w:rsidR="00822DEB">
        <w:t xml:space="preserve"> and </w:t>
      </w:r>
      <w:r>
        <w:fldChar w:fldCharType="begin"/>
      </w:r>
      <w:r w:rsidR="00822DEB">
        <w:instrText xml:space="preserve"> REF _Ref149054434 \h </w:instrText>
      </w:r>
      <w:r>
        <w:fldChar w:fldCharType="separate"/>
      </w:r>
      <w:r w:rsidR="00EC59E3">
        <w:t xml:space="preserve">Figure </w:t>
      </w:r>
      <w:r w:rsidR="00EC59E3">
        <w:rPr>
          <w:noProof/>
        </w:rPr>
        <w:t>7</w:t>
      </w:r>
      <w:r>
        <w:fldChar w:fldCharType="end"/>
      </w:r>
      <w:r w:rsidR="00822DEB">
        <w:t xml:space="preserve"> represent the same data that has been previously displayed in the GCS software of </w:t>
      </w:r>
      <w:r>
        <w:fldChar w:fldCharType="begin"/>
      </w:r>
      <w:r w:rsidR="00822DEB">
        <w:instrText xml:space="preserve"> REF _Ref149026098 \h </w:instrText>
      </w:r>
      <w:r>
        <w:fldChar w:fldCharType="separate"/>
      </w:r>
      <w:r w:rsidR="00EC59E3">
        <w:t xml:space="preserve">Figure </w:t>
      </w:r>
      <w:r w:rsidR="00EC59E3">
        <w:rPr>
          <w:noProof/>
        </w:rPr>
        <w:t>2</w:t>
      </w:r>
      <w:r>
        <w:fldChar w:fldCharType="end"/>
      </w:r>
      <w:r w:rsidR="00822DEB">
        <w:t xml:space="preserve">, </w:t>
      </w:r>
      <w:r>
        <w:fldChar w:fldCharType="begin"/>
      </w:r>
      <w:r w:rsidR="00822DEB">
        <w:instrText xml:space="preserve"> REF _Ref149032313 \h </w:instrText>
      </w:r>
      <w:r>
        <w:fldChar w:fldCharType="separate"/>
      </w:r>
      <w:r w:rsidR="00EC59E3">
        <w:t xml:space="preserve">Figure </w:t>
      </w:r>
      <w:r w:rsidR="00EC59E3">
        <w:rPr>
          <w:noProof/>
        </w:rPr>
        <w:t>3</w:t>
      </w:r>
      <w:r>
        <w:fldChar w:fldCharType="end"/>
      </w:r>
      <w:r w:rsidR="00822DEB">
        <w:t xml:space="preserve"> and </w:t>
      </w:r>
      <w:r>
        <w:fldChar w:fldCharType="begin"/>
      </w:r>
      <w:r w:rsidR="00822DEB">
        <w:instrText xml:space="preserve"> REF _Ref149027177 \h </w:instrText>
      </w:r>
      <w:r>
        <w:fldChar w:fldCharType="separate"/>
      </w:r>
      <w:r w:rsidR="00EC59E3">
        <w:t xml:space="preserve">Figure </w:t>
      </w:r>
      <w:proofErr w:type="gramStart"/>
      <w:r w:rsidR="00EC59E3">
        <w:rPr>
          <w:noProof/>
        </w:rPr>
        <w:t>4</w:t>
      </w:r>
      <w:r>
        <w:fldChar w:fldCharType="end"/>
      </w:r>
      <w:r w:rsidR="00655D27">
        <w:t>respectively</w:t>
      </w:r>
      <w:r w:rsidR="00822DEB">
        <w:t>.</w:t>
      </w:r>
      <w:r w:rsidR="0031091F">
        <w:t>It</w:t>
      </w:r>
      <w:proofErr w:type="gramEnd"/>
      <w:r w:rsidR="0031091F">
        <w:t xml:space="preserve"> has been established that the received data is consistent with that originally sent. The </w:t>
      </w:r>
      <w:r w:rsidR="000B2D39">
        <w:t xml:space="preserve">logged data </w:t>
      </w:r>
      <w:r w:rsidR="002250F6">
        <w:t>is</w:t>
      </w:r>
      <w:r w:rsidR="000B2D39">
        <w:t xml:space="preserve"> identical </w:t>
      </w:r>
      <w:r w:rsidR="002250F6">
        <w:t xml:space="preserve">to </w:t>
      </w:r>
      <w:r w:rsidR="000B2D39">
        <w:t xml:space="preserve">the </w:t>
      </w:r>
      <w:r w:rsidR="003A699A">
        <w:t>received</w:t>
      </w:r>
      <w:r w:rsidR="000B2D39">
        <w:t xml:space="preserve"> data </w:t>
      </w:r>
      <w:r w:rsidR="003A699A">
        <w:t>thus demonstrating the GCS is logging airborne system data.</w:t>
      </w:r>
    </w:p>
    <w:p w:rsidR="00707C7E" w:rsidRDefault="00E529BE">
      <w:pPr>
        <w:pStyle w:val="Heading1"/>
      </w:pPr>
      <w:bookmarkStart w:id="24" w:name="_Toc149032642"/>
      <w:r>
        <w:lastRenderedPageBreak/>
        <w:t>Conclusions</w:t>
      </w:r>
      <w:bookmarkEnd w:id="24"/>
    </w:p>
    <w:p w:rsidR="009B0653" w:rsidRPr="003605EA" w:rsidRDefault="004A5775" w:rsidP="004A5775">
      <w:pPr>
        <w:spacing w:line="360" w:lineRule="auto"/>
      </w:pPr>
      <w:r>
        <w:t>Analysis of the test results has concluded that the GCS is capab</w:t>
      </w:r>
      <w:r w:rsidR="007B3C2F">
        <w:t>le of configuring the autopilot and receiving and logging helicopter, autopilot</w:t>
      </w:r>
      <w:r w:rsidR="00985DC8">
        <w:t xml:space="preserve"> and flight computer state dat</w:t>
      </w:r>
      <w:r>
        <w:t xml:space="preserve">. </w:t>
      </w:r>
      <w:r w:rsidR="00D03DCF">
        <w:t>S</w:t>
      </w:r>
      <w:r>
        <w:t>electing active control loops, updating c</w:t>
      </w:r>
      <w:r w:rsidR="00D03DCF">
        <w:t xml:space="preserve">ontroller gains and parameters </w:t>
      </w:r>
      <w:r w:rsidR="00782135">
        <w:t>has</w:t>
      </w:r>
      <w:r w:rsidR="00D03DCF">
        <w:t xml:space="preserve"> been </w:t>
      </w:r>
      <w:r w:rsidR="001C405B">
        <w:t xml:space="preserve">demonstrated thus </w:t>
      </w:r>
      <w:r w:rsidR="00CF64F7">
        <w:t>the GCS passes</w:t>
      </w:r>
      <w:r>
        <w:t xml:space="preserve">AT-02 and AT-08 </w:t>
      </w:r>
      <w:r w:rsidR="00CF64F7">
        <w:t xml:space="preserve">and </w:t>
      </w:r>
      <w:r>
        <w:t>meets requirements SR-B-02 and SR-B-08.</w:t>
      </w:r>
      <w:r w:rsidR="009B0653">
        <w:t xml:space="preserve"> Successful display of the system state data fulfils AT-09, AT-17 and AT-18 thus the GCS meets SR-B-09, SR-D-07 and SR-D-08.</w:t>
      </w:r>
      <w:r w:rsidR="00034FF8">
        <w:t xml:space="preserve"> Inspection of the log data also </w:t>
      </w:r>
      <w:r w:rsidR="00167237">
        <w:t xml:space="preserve">leads to the GCS passing </w:t>
      </w:r>
      <w:r w:rsidR="00EC5656">
        <w:t>AT-02 and AT-08 and therefore meeting SR-B-02 and SR-B-08.</w:t>
      </w:r>
    </w:p>
    <w:p w:rsidR="00FB0D63" w:rsidRDefault="00E529BE">
      <w:pPr>
        <w:pStyle w:val="Heading1"/>
      </w:pPr>
      <w:bookmarkStart w:id="25" w:name="_Toc149032643"/>
      <w:r>
        <w:lastRenderedPageBreak/>
        <w:t>Recommendations</w:t>
      </w:r>
      <w:bookmarkEnd w:id="25"/>
    </w:p>
    <w:p w:rsidR="00EA3B22" w:rsidRPr="00EA3B22" w:rsidRDefault="00B151E1" w:rsidP="00EA3B22">
      <w:pPr>
        <w:spacing w:line="360" w:lineRule="auto"/>
      </w:pPr>
      <w:r>
        <w:t xml:space="preserve">It is recommended the acceptance test results be made available as a final deliverable to the customer. </w:t>
      </w:r>
      <w:proofErr w:type="gramStart"/>
      <w:r w:rsidR="000671D6">
        <w:t>If major changes are made to the GCS or network code these tests will need to be repeated.</w:t>
      </w:r>
      <w:bookmarkStart w:id="26" w:name="_GoBack"/>
      <w:bookmarkEnd w:id="26"/>
      <w:proofErr w:type="gramEnd"/>
    </w:p>
    <w:sectPr w:rsidR="00EA3B22" w:rsidRPr="00EA3B22" w:rsidSect="00707C7E">
      <w:headerReference w:type="default" r:id="rId16"/>
      <w:footerReference w:type="default" r:id="rId17"/>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889" w:rsidRDefault="00087889">
      <w:pPr>
        <w:spacing w:before="0"/>
      </w:pPr>
      <w:r>
        <w:separator/>
      </w:r>
    </w:p>
  </w:endnote>
  <w:endnote w:type="continuationSeparator" w:id="1">
    <w:p w:rsidR="00087889" w:rsidRDefault="0008788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889" w:rsidRDefault="00087889">
    <w:pPr>
      <w:pStyle w:val="Footer"/>
      <w:tabs>
        <w:tab w:val="clear" w:pos="8306"/>
        <w:tab w:val="right" w:pos="8647"/>
      </w:tabs>
      <w:jc w:val="center"/>
      <w:rPr>
        <w:bCs/>
        <w:sz w:val="16"/>
      </w:rPr>
    </w:pPr>
    <w:r>
      <w:rPr>
        <w:sz w:val="16"/>
      </w:rPr>
      <w:t xml:space="preserve">· Last updated by </w:t>
    </w:r>
    <w:fldSimple w:instr=" AUTHOR  \* MERGEFORMAT ">
      <w:r w:rsidRPr="00ED6973">
        <w:rPr>
          <w:noProof/>
          <w:sz w:val="16"/>
        </w:rPr>
        <w:t>Tim Molloy</w:t>
      </w:r>
    </w:fldSimple>
    <w:r>
      <w:rPr>
        <w:sz w:val="16"/>
      </w:rPr>
      <w:t xml:space="preserve"> on </w:t>
    </w:r>
    <w:fldSimple w:instr=" SAVEDATE  \* MERGEFORMAT ">
      <w:r w:rsidR="00340575" w:rsidRPr="00340575">
        <w:rPr>
          <w:noProof/>
          <w:sz w:val="16"/>
        </w:rPr>
        <w:t>21/10/2010 12:15:00</w:t>
      </w:r>
      <w:r w:rsidR="00340575">
        <w:rPr>
          <w:noProof/>
        </w:rPr>
        <w:t xml:space="preserve"> AM</w:t>
      </w:r>
    </w:fldSimple>
    <w:r>
      <w:rPr>
        <w:sz w:val="16"/>
      </w:rPr>
      <w:t xml:space="preserve"> · Filename: </w:t>
    </w:r>
    <w:fldSimple w:instr=" FILENAME \* FirstCap \* MERGEFORMAT ">
      <w:r w:rsidRPr="00ED6973">
        <w:rPr>
          <w:noProof/>
          <w:sz w:val="16"/>
        </w:rPr>
        <w:t>AHNS-2010-GC-TR-001.docx</w:t>
      </w:r>
    </w:fldSimple>
    <w:r>
      <w:rPr>
        <w:sz w:val="16"/>
      </w:rPr>
      <w:t xml:space="preserve"> · </w:t>
    </w:r>
    <w:proofErr w:type="spellStart"/>
    <w:r>
      <w:rPr>
        <w:sz w:val="16"/>
      </w:rPr>
      <w:t>FileSize</w:t>
    </w:r>
    <w:proofErr w:type="spellEnd"/>
    <w:r>
      <w:rPr>
        <w:sz w:val="16"/>
      </w:rPr>
      <w:t xml:space="preserve">; </w:t>
    </w:r>
    <w:fldSimple w:instr=" FILESIZE  \* MERGEFORMAT ">
      <w:r w:rsidRPr="00ED6973">
        <w:rPr>
          <w:noProof/>
          <w:sz w:val="16"/>
        </w:rPr>
        <w:t>763729</w:t>
      </w:r>
    </w:fldSimple>
    <w:r>
      <w:rPr>
        <w:sz w:val="16"/>
      </w:rPr>
      <w:t xml:space="preserve"> bytes· </w:t>
    </w:r>
    <w:r>
      <w:rPr>
        <w:bCs/>
        <w:sz w:val="16"/>
      </w:rPr>
      <w:t>Template: 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889" w:rsidRDefault="00087889">
      <w:pPr>
        <w:spacing w:before="0"/>
      </w:pPr>
      <w:r>
        <w:separator/>
      </w:r>
    </w:p>
  </w:footnote>
  <w:footnote w:type="continuationSeparator" w:id="1">
    <w:p w:rsidR="00087889" w:rsidRDefault="0008788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087889">
      <w:trPr>
        <w:cantSplit/>
        <w:jc w:val="center"/>
      </w:trPr>
      <w:tc>
        <w:tcPr>
          <w:tcW w:w="3579" w:type="dxa"/>
          <w:tcBorders>
            <w:top w:val="single" w:sz="6" w:space="0" w:color="auto"/>
            <w:left w:val="single" w:sz="6" w:space="0" w:color="auto"/>
            <w:bottom w:val="single" w:sz="6" w:space="0" w:color="auto"/>
            <w:right w:val="single" w:sz="6" w:space="0" w:color="auto"/>
          </w:tcBorders>
        </w:tcPr>
        <w:p w:rsidR="00087889" w:rsidRDefault="00087889">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087889" w:rsidRDefault="00F41F92">
          <w:pPr>
            <w:jc w:val="center"/>
            <w:rPr>
              <w:bCs/>
              <w:spacing w:val="80"/>
              <w:sz w:val="32"/>
            </w:rPr>
          </w:pPr>
          <w:fldSimple w:instr=" SUBJECT  \* MERGEFORMAT ">
            <w:r w:rsidR="00087889" w:rsidRPr="00BA2969">
              <w:rPr>
                <w:bCs/>
                <w:spacing w:val="80"/>
                <w:sz w:val="32"/>
              </w:rPr>
              <w:t>QUT Avionics</w:t>
            </w:r>
          </w:fldSimple>
        </w:p>
        <w:p w:rsidR="00087889" w:rsidRDefault="00087889">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rsidR="00087889" w:rsidRDefault="00087889">
          <w:pPr>
            <w:tabs>
              <w:tab w:val="left" w:pos="1009"/>
            </w:tabs>
            <w:spacing w:before="0"/>
            <w:ind w:left="113"/>
            <w:jc w:val="left"/>
            <w:rPr>
              <w:sz w:val="20"/>
            </w:rPr>
          </w:pPr>
          <w:r>
            <w:rPr>
              <w:sz w:val="20"/>
            </w:rPr>
            <w:t xml:space="preserve">Report No: </w:t>
          </w:r>
          <w:fldSimple w:instr=" DOCPROPERTY &quot;Document number&quot;  \* MERGEFORMAT ">
            <w:r w:rsidRPr="00BA2969">
              <w:rPr>
                <w:sz w:val="20"/>
              </w:rPr>
              <w:t>AHNS-2010-GC-TR-001</w:t>
            </w:r>
          </w:fldSimple>
        </w:p>
        <w:p w:rsidR="00087889" w:rsidRDefault="00087889">
          <w:pPr>
            <w:tabs>
              <w:tab w:val="left" w:pos="1009"/>
            </w:tabs>
            <w:spacing w:before="0"/>
            <w:ind w:left="112"/>
            <w:jc w:val="left"/>
            <w:rPr>
              <w:sz w:val="20"/>
            </w:rPr>
          </w:pPr>
          <w:r>
            <w:rPr>
              <w:sz w:val="20"/>
            </w:rPr>
            <w:t xml:space="preserve">Page: </w:t>
          </w:r>
          <w:r w:rsidR="00F41F92">
            <w:rPr>
              <w:sz w:val="20"/>
            </w:rPr>
            <w:fldChar w:fldCharType="begin"/>
          </w:r>
          <w:r>
            <w:rPr>
              <w:sz w:val="20"/>
            </w:rPr>
            <w:instrText>page \\* arabic</w:instrText>
          </w:r>
          <w:r w:rsidR="00F41F92">
            <w:rPr>
              <w:sz w:val="20"/>
            </w:rPr>
            <w:fldChar w:fldCharType="separate"/>
          </w:r>
          <w:r w:rsidR="00940AE3">
            <w:rPr>
              <w:noProof/>
              <w:sz w:val="20"/>
            </w:rPr>
            <w:t>1</w:t>
          </w:r>
          <w:r w:rsidR="00F41F92">
            <w:rPr>
              <w:sz w:val="20"/>
            </w:rPr>
            <w:fldChar w:fldCharType="end"/>
          </w:r>
          <w:r>
            <w:rPr>
              <w:sz w:val="20"/>
            </w:rPr>
            <w:t xml:space="preserve"> of </w:t>
          </w:r>
          <w:r>
            <w:rPr>
              <w:sz w:val="20"/>
            </w:rPr>
            <w:tab/>
          </w:r>
          <w:fldSimple w:instr=" NUMPAGES  \* MERGEFORMAT ">
            <w:r w:rsidR="00940AE3" w:rsidRPr="00940AE3">
              <w:rPr>
                <w:noProof/>
                <w:sz w:val="20"/>
              </w:rPr>
              <w:t>12</w:t>
            </w:r>
          </w:fldSimple>
        </w:p>
        <w:p w:rsidR="00087889" w:rsidRDefault="00087889" w:rsidP="0029773C">
          <w:pPr>
            <w:tabs>
              <w:tab w:val="left" w:pos="1009"/>
            </w:tabs>
            <w:spacing w:before="0" w:after="120"/>
            <w:ind w:left="113"/>
            <w:jc w:val="left"/>
            <w:rPr>
              <w:sz w:val="22"/>
            </w:rPr>
          </w:pPr>
          <w:r>
            <w:rPr>
              <w:sz w:val="20"/>
            </w:rPr>
            <w:t xml:space="preserve">Test Completion Date: </w:t>
          </w:r>
          <w:fldSimple w:instr=" DOCPROPERTY &quot;Date completed&quot;  \* MERGEFORMAT ">
            <w:r w:rsidRPr="00BA2969">
              <w:rPr>
                <w:sz w:val="20"/>
              </w:rPr>
              <w:t>17 Oct 2010</w:t>
            </w:r>
          </w:fldSimple>
        </w:p>
      </w:tc>
    </w:tr>
  </w:tbl>
  <w:p w:rsidR="00087889" w:rsidRDefault="00087889">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375D9"/>
    <w:multiLevelType w:val="hybridMultilevel"/>
    <w:tmpl w:val="B9CA0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90248F2"/>
    <w:multiLevelType w:val="multilevel"/>
    <w:tmpl w:val="EA7C4C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529777F"/>
    <w:multiLevelType w:val="hybridMultilevel"/>
    <w:tmpl w:val="2E2EF3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688" fillcolor="white">
      <v:fill color="white"/>
    </o:shapedefaults>
  </w:hdrShapeDefaults>
  <w:footnotePr>
    <w:footnote w:id="0"/>
    <w:footnote w:id="1"/>
  </w:footnotePr>
  <w:endnotePr>
    <w:numFmt w:val="lowerLetter"/>
    <w:endnote w:id="0"/>
    <w:endnote w:id="1"/>
  </w:endnotePr>
  <w:compat>
    <w:useFELayout/>
  </w:compat>
  <w:rsids>
    <w:rsidRoot w:val="00843AD1"/>
    <w:rsid w:val="00001DCF"/>
    <w:rsid w:val="00013051"/>
    <w:rsid w:val="0001732E"/>
    <w:rsid w:val="00034FF8"/>
    <w:rsid w:val="00035291"/>
    <w:rsid w:val="00043EB0"/>
    <w:rsid w:val="00051894"/>
    <w:rsid w:val="000653BA"/>
    <w:rsid w:val="000671D6"/>
    <w:rsid w:val="00087889"/>
    <w:rsid w:val="000879BA"/>
    <w:rsid w:val="000958E0"/>
    <w:rsid w:val="000A5583"/>
    <w:rsid w:val="000A5EE9"/>
    <w:rsid w:val="000B2D39"/>
    <w:rsid w:val="000D0FB0"/>
    <w:rsid w:val="000D3878"/>
    <w:rsid w:val="000D51DA"/>
    <w:rsid w:val="000D74E4"/>
    <w:rsid w:val="000E4493"/>
    <w:rsid w:val="000E6CCD"/>
    <w:rsid w:val="000F2D1B"/>
    <w:rsid w:val="000F6541"/>
    <w:rsid w:val="000F779A"/>
    <w:rsid w:val="0010144D"/>
    <w:rsid w:val="00115616"/>
    <w:rsid w:val="001239AE"/>
    <w:rsid w:val="00132FD5"/>
    <w:rsid w:val="00162CD6"/>
    <w:rsid w:val="00167237"/>
    <w:rsid w:val="00167F5A"/>
    <w:rsid w:val="00170E6F"/>
    <w:rsid w:val="00175700"/>
    <w:rsid w:val="001869E2"/>
    <w:rsid w:val="00190CC2"/>
    <w:rsid w:val="001A0506"/>
    <w:rsid w:val="001A4DEB"/>
    <w:rsid w:val="001B13D0"/>
    <w:rsid w:val="001C405B"/>
    <w:rsid w:val="001C4688"/>
    <w:rsid w:val="001F38EB"/>
    <w:rsid w:val="001F5CEA"/>
    <w:rsid w:val="001F719A"/>
    <w:rsid w:val="002043D8"/>
    <w:rsid w:val="002200B2"/>
    <w:rsid w:val="002250F6"/>
    <w:rsid w:val="00226A0E"/>
    <w:rsid w:val="00227E1C"/>
    <w:rsid w:val="0023223D"/>
    <w:rsid w:val="00237456"/>
    <w:rsid w:val="002605E7"/>
    <w:rsid w:val="00272662"/>
    <w:rsid w:val="0029773C"/>
    <w:rsid w:val="002A3304"/>
    <w:rsid w:val="002A6578"/>
    <w:rsid w:val="002B546A"/>
    <w:rsid w:val="002C5B60"/>
    <w:rsid w:val="002C67CC"/>
    <w:rsid w:val="002D11BA"/>
    <w:rsid w:val="002D4E84"/>
    <w:rsid w:val="002D5542"/>
    <w:rsid w:val="00305FF4"/>
    <w:rsid w:val="0031091F"/>
    <w:rsid w:val="0031096C"/>
    <w:rsid w:val="00325C13"/>
    <w:rsid w:val="00326D2B"/>
    <w:rsid w:val="003303D7"/>
    <w:rsid w:val="00334490"/>
    <w:rsid w:val="00340575"/>
    <w:rsid w:val="003450C7"/>
    <w:rsid w:val="00350022"/>
    <w:rsid w:val="003605EA"/>
    <w:rsid w:val="00363883"/>
    <w:rsid w:val="00363A2D"/>
    <w:rsid w:val="003668B2"/>
    <w:rsid w:val="0037780F"/>
    <w:rsid w:val="003A699A"/>
    <w:rsid w:val="003C230F"/>
    <w:rsid w:val="003D05B1"/>
    <w:rsid w:val="003E3D7F"/>
    <w:rsid w:val="003F5537"/>
    <w:rsid w:val="003F723E"/>
    <w:rsid w:val="003F73EE"/>
    <w:rsid w:val="003F786A"/>
    <w:rsid w:val="00406666"/>
    <w:rsid w:val="004110C4"/>
    <w:rsid w:val="00417F9B"/>
    <w:rsid w:val="004225F6"/>
    <w:rsid w:val="0042517D"/>
    <w:rsid w:val="00426397"/>
    <w:rsid w:val="00427C53"/>
    <w:rsid w:val="004314CB"/>
    <w:rsid w:val="0043459B"/>
    <w:rsid w:val="00434613"/>
    <w:rsid w:val="00446853"/>
    <w:rsid w:val="00457672"/>
    <w:rsid w:val="00460D4C"/>
    <w:rsid w:val="00490EB2"/>
    <w:rsid w:val="004A5775"/>
    <w:rsid w:val="004B02D9"/>
    <w:rsid w:val="004D2724"/>
    <w:rsid w:val="004D5E2C"/>
    <w:rsid w:val="004D7F8A"/>
    <w:rsid w:val="004E44D0"/>
    <w:rsid w:val="005029AF"/>
    <w:rsid w:val="00505696"/>
    <w:rsid w:val="0052036C"/>
    <w:rsid w:val="00535145"/>
    <w:rsid w:val="00536426"/>
    <w:rsid w:val="00554BF8"/>
    <w:rsid w:val="00557516"/>
    <w:rsid w:val="00560798"/>
    <w:rsid w:val="00576519"/>
    <w:rsid w:val="005818FC"/>
    <w:rsid w:val="00590736"/>
    <w:rsid w:val="00596DCF"/>
    <w:rsid w:val="005B0195"/>
    <w:rsid w:val="005C56E2"/>
    <w:rsid w:val="005D031C"/>
    <w:rsid w:val="005D0DBA"/>
    <w:rsid w:val="005D5733"/>
    <w:rsid w:val="005E6A0A"/>
    <w:rsid w:val="005E7A7E"/>
    <w:rsid w:val="006170A2"/>
    <w:rsid w:val="00623024"/>
    <w:rsid w:val="00632D46"/>
    <w:rsid w:val="0065306A"/>
    <w:rsid w:val="00655D27"/>
    <w:rsid w:val="00684ED3"/>
    <w:rsid w:val="0068502E"/>
    <w:rsid w:val="00687C49"/>
    <w:rsid w:val="006B1E61"/>
    <w:rsid w:val="006D102B"/>
    <w:rsid w:val="006D2ECE"/>
    <w:rsid w:val="006E076F"/>
    <w:rsid w:val="00704451"/>
    <w:rsid w:val="0070530E"/>
    <w:rsid w:val="00705BB5"/>
    <w:rsid w:val="007068C2"/>
    <w:rsid w:val="00707C7E"/>
    <w:rsid w:val="00727124"/>
    <w:rsid w:val="007278B4"/>
    <w:rsid w:val="007443D8"/>
    <w:rsid w:val="007672FC"/>
    <w:rsid w:val="00767EAF"/>
    <w:rsid w:val="0077069E"/>
    <w:rsid w:val="00782135"/>
    <w:rsid w:val="00782F02"/>
    <w:rsid w:val="007853A9"/>
    <w:rsid w:val="0078598E"/>
    <w:rsid w:val="00792DED"/>
    <w:rsid w:val="00792F23"/>
    <w:rsid w:val="007A2CC8"/>
    <w:rsid w:val="007B3C2F"/>
    <w:rsid w:val="007F2010"/>
    <w:rsid w:val="0080134D"/>
    <w:rsid w:val="00820BA9"/>
    <w:rsid w:val="008218E2"/>
    <w:rsid w:val="00822DEB"/>
    <w:rsid w:val="008261B5"/>
    <w:rsid w:val="00836E35"/>
    <w:rsid w:val="00843551"/>
    <w:rsid w:val="00843AD1"/>
    <w:rsid w:val="00853996"/>
    <w:rsid w:val="008576FF"/>
    <w:rsid w:val="00860BDC"/>
    <w:rsid w:val="008632F2"/>
    <w:rsid w:val="008660F2"/>
    <w:rsid w:val="0087720C"/>
    <w:rsid w:val="00887567"/>
    <w:rsid w:val="008945A5"/>
    <w:rsid w:val="00896741"/>
    <w:rsid w:val="008B1C9A"/>
    <w:rsid w:val="008B3D68"/>
    <w:rsid w:val="008F50F6"/>
    <w:rsid w:val="008F7C81"/>
    <w:rsid w:val="009043CA"/>
    <w:rsid w:val="00904444"/>
    <w:rsid w:val="00916041"/>
    <w:rsid w:val="009314EB"/>
    <w:rsid w:val="00940AE3"/>
    <w:rsid w:val="009434C1"/>
    <w:rsid w:val="0094636F"/>
    <w:rsid w:val="00956869"/>
    <w:rsid w:val="00985DC8"/>
    <w:rsid w:val="0099423F"/>
    <w:rsid w:val="009974DB"/>
    <w:rsid w:val="009A1EFC"/>
    <w:rsid w:val="009B0653"/>
    <w:rsid w:val="009E0D24"/>
    <w:rsid w:val="009E3CBA"/>
    <w:rsid w:val="00A00AB9"/>
    <w:rsid w:val="00A254D2"/>
    <w:rsid w:val="00A327E1"/>
    <w:rsid w:val="00A54295"/>
    <w:rsid w:val="00A91999"/>
    <w:rsid w:val="00AD7AB5"/>
    <w:rsid w:val="00AF17EE"/>
    <w:rsid w:val="00B01D2F"/>
    <w:rsid w:val="00B10882"/>
    <w:rsid w:val="00B151E1"/>
    <w:rsid w:val="00B24BA0"/>
    <w:rsid w:val="00B43639"/>
    <w:rsid w:val="00B530D7"/>
    <w:rsid w:val="00B655B0"/>
    <w:rsid w:val="00B65DAE"/>
    <w:rsid w:val="00B94D51"/>
    <w:rsid w:val="00B96304"/>
    <w:rsid w:val="00BA2969"/>
    <w:rsid w:val="00BB3616"/>
    <w:rsid w:val="00BB690C"/>
    <w:rsid w:val="00BC266A"/>
    <w:rsid w:val="00BD59A1"/>
    <w:rsid w:val="00BF7704"/>
    <w:rsid w:val="00C30C85"/>
    <w:rsid w:val="00C34B2F"/>
    <w:rsid w:val="00C364AA"/>
    <w:rsid w:val="00C46B59"/>
    <w:rsid w:val="00C522E8"/>
    <w:rsid w:val="00C63B16"/>
    <w:rsid w:val="00C86E05"/>
    <w:rsid w:val="00C928A2"/>
    <w:rsid w:val="00C967AA"/>
    <w:rsid w:val="00CB286D"/>
    <w:rsid w:val="00CC1F09"/>
    <w:rsid w:val="00CC21A0"/>
    <w:rsid w:val="00CD2F50"/>
    <w:rsid w:val="00CD6718"/>
    <w:rsid w:val="00CF64F7"/>
    <w:rsid w:val="00D02180"/>
    <w:rsid w:val="00D0256E"/>
    <w:rsid w:val="00D03DCF"/>
    <w:rsid w:val="00D35F6A"/>
    <w:rsid w:val="00D41137"/>
    <w:rsid w:val="00D551EE"/>
    <w:rsid w:val="00D85FDF"/>
    <w:rsid w:val="00D9373E"/>
    <w:rsid w:val="00D9536D"/>
    <w:rsid w:val="00DA6372"/>
    <w:rsid w:val="00DB60E4"/>
    <w:rsid w:val="00DB6DA7"/>
    <w:rsid w:val="00DC39B9"/>
    <w:rsid w:val="00DC4854"/>
    <w:rsid w:val="00DF06EA"/>
    <w:rsid w:val="00E01A90"/>
    <w:rsid w:val="00E0461D"/>
    <w:rsid w:val="00E11D43"/>
    <w:rsid w:val="00E16241"/>
    <w:rsid w:val="00E23A4B"/>
    <w:rsid w:val="00E24B8C"/>
    <w:rsid w:val="00E24FAF"/>
    <w:rsid w:val="00E51DC5"/>
    <w:rsid w:val="00E529BE"/>
    <w:rsid w:val="00E53EE8"/>
    <w:rsid w:val="00E65571"/>
    <w:rsid w:val="00E806D7"/>
    <w:rsid w:val="00E910C1"/>
    <w:rsid w:val="00EA3B22"/>
    <w:rsid w:val="00EB1990"/>
    <w:rsid w:val="00EB1C62"/>
    <w:rsid w:val="00EB5DB3"/>
    <w:rsid w:val="00EB6038"/>
    <w:rsid w:val="00EC0861"/>
    <w:rsid w:val="00EC5656"/>
    <w:rsid w:val="00EC59E3"/>
    <w:rsid w:val="00ED5E3A"/>
    <w:rsid w:val="00ED6973"/>
    <w:rsid w:val="00EE5337"/>
    <w:rsid w:val="00EE7571"/>
    <w:rsid w:val="00F03617"/>
    <w:rsid w:val="00F0399C"/>
    <w:rsid w:val="00F05CA1"/>
    <w:rsid w:val="00F06E00"/>
    <w:rsid w:val="00F118AD"/>
    <w:rsid w:val="00F41F92"/>
    <w:rsid w:val="00F45F92"/>
    <w:rsid w:val="00F5067D"/>
    <w:rsid w:val="00F540BF"/>
    <w:rsid w:val="00F55756"/>
    <w:rsid w:val="00F6736A"/>
    <w:rsid w:val="00F7093F"/>
    <w:rsid w:val="00F825ED"/>
    <w:rsid w:val="00F853DF"/>
    <w:rsid w:val="00F90A94"/>
    <w:rsid w:val="00F91DE6"/>
    <w:rsid w:val="00FA47A7"/>
    <w:rsid w:val="00FA6008"/>
    <w:rsid w:val="00FA6817"/>
    <w:rsid w:val="00FB0D63"/>
    <w:rsid w:val="00FD7EE4"/>
    <w:rsid w:val="00FE1B5B"/>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8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C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707C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4314C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707C7E"/>
    <w:pPr>
      <w:keepNext/>
      <w:numPr>
        <w:ilvl w:val="2"/>
        <w:numId w:val="1"/>
      </w:numPr>
      <w:spacing w:before="240" w:after="120"/>
      <w:outlineLvl w:val="2"/>
    </w:pPr>
    <w:rPr>
      <w:b/>
    </w:rPr>
  </w:style>
  <w:style w:type="paragraph" w:styleId="Heading4">
    <w:name w:val="heading 4"/>
    <w:basedOn w:val="Normal"/>
    <w:next w:val="Normal"/>
    <w:autoRedefine/>
    <w:qFormat/>
    <w:rsid w:val="00707C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707C7E"/>
    <w:pPr>
      <w:numPr>
        <w:ilvl w:val="4"/>
        <w:numId w:val="1"/>
      </w:numPr>
      <w:spacing w:before="240" w:after="60"/>
      <w:outlineLvl w:val="4"/>
    </w:pPr>
    <w:rPr>
      <w:b/>
    </w:rPr>
  </w:style>
  <w:style w:type="paragraph" w:styleId="Heading6">
    <w:name w:val="heading 6"/>
    <w:basedOn w:val="Normal"/>
    <w:next w:val="Normal"/>
    <w:autoRedefine/>
    <w:qFormat/>
    <w:rsid w:val="00707C7E"/>
    <w:pPr>
      <w:numPr>
        <w:ilvl w:val="5"/>
        <w:numId w:val="1"/>
      </w:numPr>
      <w:spacing w:before="240" w:after="60"/>
      <w:outlineLvl w:val="5"/>
    </w:pPr>
    <w:rPr>
      <w:b/>
    </w:rPr>
  </w:style>
  <w:style w:type="paragraph" w:styleId="Heading7">
    <w:name w:val="heading 7"/>
    <w:basedOn w:val="Normal"/>
    <w:next w:val="Normal"/>
    <w:autoRedefine/>
    <w:qFormat/>
    <w:rsid w:val="00707C7E"/>
    <w:pPr>
      <w:numPr>
        <w:ilvl w:val="6"/>
        <w:numId w:val="1"/>
      </w:numPr>
      <w:spacing w:before="240" w:after="60"/>
      <w:outlineLvl w:val="6"/>
    </w:pPr>
    <w:rPr>
      <w:b/>
    </w:rPr>
  </w:style>
  <w:style w:type="paragraph" w:styleId="Heading8">
    <w:name w:val="heading 8"/>
    <w:basedOn w:val="Normal"/>
    <w:next w:val="Normal"/>
    <w:autoRedefine/>
    <w:qFormat/>
    <w:rsid w:val="00707C7E"/>
    <w:pPr>
      <w:numPr>
        <w:ilvl w:val="7"/>
        <w:numId w:val="1"/>
      </w:numPr>
      <w:spacing w:before="240" w:after="60"/>
      <w:outlineLvl w:val="7"/>
    </w:pPr>
    <w:rPr>
      <w:b/>
    </w:rPr>
  </w:style>
  <w:style w:type="paragraph" w:styleId="Heading9">
    <w:name w:val="heading 9"/>
    <w:basedOn w:val="Normal"/>
    <w:next w:val="Normal"/>
    <w:autoRedefine/>
    <w:qFormat/>
    <w:rsid w:val="00707C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07C7E"/>
    <w:pPr>
      <w:tabs>
        <w:tab w:val="center" w:pos="4153"/>
        <w:tab w:val="right" w:pos="8306"/>
      </w:tabs>
    </w:pPr>
  </w:style>
  <w:style w:type="paragraph" w:styleId="Title">
    <w:name w:val="Title"/>
    <w:basedOn w:val="Normal"/>
    <w:qFormat/>
    <w:rsid w:val="00707C7E"/>
    <w:pPr>
      <w:spacing w:before="240" w:after="60"/>
      <w:jc w:val="center"/>
    </w:pPr>
    <w:rPr>
      <w:b/>
      <w:caps/>
      <w:kern w:val="28"/>
      <w:sz w:val="32"/>
    </w:rPr>
  </w:style>
  <w:style w:type="paragraph" w:styleId="TOC1">
    <w:name w:val="toc 1"/>
    <w:basedOn w:val="Normal"/>
    <w:next w:val="Normal"/>
    <w:autoRedefine/>
    <w:uiPriority w:val="39"/>
    <w:rsid w:val="00707C7E"/>
    <w:pPr>
      <w:tabs>
        <w:tab w:val="right" w:leader="dot" w:pos="9355"/>
      </w:tabs>
      <w:spacing w:before="240"/>
      <w:jc w:val="left"/>
    </w:pPr>
  </w:style>
  <w:style w:type="paragraph" w:styleId="TOC2">
    <w:name w:val="toc 2"/>
    <w:basedOn w:val="Normal"/>
    <w:next w:val="Normal"/>
    <w:autoRedefine/>
    <w:uiPriority w:val="39"/>
    <w:rsid w:val="00707C7E"/>
    <w:pPr>
      <w:tabs>
        <w:tab w:val="right" w:leader="dot" w:pos="9355"/>
      </w:tabs>
      <w:ind w:left="238"/>
      <w:jc w:val="left"/>
    </w:pPr>
  </w:style>
  <w:style w:type="paragraph" w:styleId="TOC7">
    <w:name w:val="toc 7"/>
    <w:basedOn w:val="Normal"/>
    <w:next w:val="Normal"/>
    <w:autoRedefine/>
    <w:semiHidden/>
    <w:rsid w:val="00707C7E"/>
    <w:pPr>
      <w:tabs>
        <w:tab w:val="right" w:leader="dot" w:pos="9355"/>
      </w:tabs>
      <w:spacing w:before="0"/>
      <w:ind w:left="1440"/>
      <w:jc w:val="left"/>
    </w:pPr>
    <w:rPr>
      <w:sz w:val="20"/>
    </w:rPr>
  </w:style>
  <w:style w:type="paragraph" w:styleId="TOC3">
    <w:name w:val="toc 3"/>
    <w:basedOn w:val="Normal"/>
    <w:next w:val="Normal"/>
    <w:autoRedefine/>
    <w:semiHidden/>
    <w:rsid w:val="00707C7E"/>
    <w:pPr>
      <w:tabs>
        <w:tab w:val="right" w:leader="dot" w:pos="9355"/>
      </w:tabs>
      <w:spacing w:before="0"/>
      <w:ind w:left="480"/>
      <w:jc w:val="left"/>
    </w:pPr>
  </w:style>
  <w:style w:type="paragraph" w:styleId="TOC4">
    <w:name w:val="toc 4"/>
    <w:basedOn w:val="Normal"/>
    <w:next w:val="Normal"/>
    <w:autoRedefine/>
    <w:semiHidden/>
    <w:rsid w:val="00707C7E"/>
    <w:pPr>
      <w:tabs>
        <w:tab w:val="right" w:leader="dot" w:pos="9355"/>
      </w:tabs>
      <w:spacing w:before="0"/>
      <w:ind w:left="720"/>
      <w:jc w:val="left"/>
    </w:pPr>
    <w:rPr>
      <w:sz w:val="20"/>
    </w:rPr>
  </w:style>
  <w:style w:type="paragraph" w:styleId="TOC5">
    <w:name w:val="toc 5"/>
    <w:basedOn w:val="Normal"/>
    <w:next w:val="Normal"/>
    <w:autoRedefine/>
    <w:semiHidden/>
    <w:rsid w:val="00707C7E"/>
    <w:pPr>
      <w:tabs>
        <w:tab w:val="right" w:leader="dot" w:pos="9355"/>
      </w:tabs>
      <w:spacing w:before="0"/>
      <w:ind w:left="960"/>
      <w:jc w:val="left"/>
    </w:pPr>
    <w:rPr>
      <w:sz w:val="20"/>
    </w:rPr>
  </w:style>
  <w:style w:type="paragraph" w:styleId="TOC6">
    <w:name w:val="toc 6"/>
    <w:basedOn w:val="Normal"/>
    <w:next w:val="Normal"/>
    <w:autoRedefine/>
    <w:semiHidden/>
    <w:rsid w:val="00707C7E"/>
    <w:pPr>
      <w:tabs>
        <w:tab w:val="right" w:leader="dot" w:pos="9355"/>
      </w:tabs>
      <w:spacing w:before="0"/>
      <w:ind w:left="1200"/>
      <w:jc w:val="left"/>
    </w:pPr>
    <w:rPr>
      <w:sz w:val="20"/>
    </w:rPr>
  </w:style>
  <w:style w:type="paragraph" w:styleId="TOC8">
    <w:name w:val="toc 8"/>
    <w:basedOn w:val="Normal"/>
    <w:next w:val="Normal"/>
    <w:autoRedefine/>
    <w:semiHidden/>
    <w:rsid w:val="00707C7E"/>
    <w:pPr>
      <w:tabs>
        <w:tab w:val="right" w:leader="dot" w:pos="9355"/>
      </w:tabs>
      <w:spacing w:before="0"/>
      <w:ind w:left="1680"/>
      <w:jc w:val="left"/>
    </w:pPr>
    <w:rPr>
      <w:sz w:val="20"/>
    </w:rPr>
  </w:style>
  <w:style w:type="paragraph" w:styleId="TOC9">
    <w:name w:val="toc 9"/>
    <w:basedOn w:val="Normal"/>
    <w:next w:val="Normal"/>
    <w:autoRedefine/>
    <w:semiHidden/>
    <w:rsid w:val="00707C7E"/>
    <w:pPr>
      <w:tabs>
        <w:tab w:val="right" w:leader="dot" w:pos="9355"/>
      </w:tabs>
      <w:spacing w:before="0"/>
      <w:ind w:left="1920"/>
      <w:jc w:val="left"/>
    </w:pPr>
    <w:rPr>
      <w:sz w:val="20"/>
    </w:rPr>
  </w:style>
  <w:style w:type="paragraph" w:styleId="Footer">
    <w:name w:val="footer"/>
    <w:basedOn w:val="Normal"/>
    <w:semiHidden/>
    <w:rsid w:val="00707C7E"/>
    <w:pPr>
      <w:tabs>
        <w:tab w:val="center" w:pos="4153"/>
        <w:tab w:val="right" w:pos="8306"/>
      </w:tabs>
    </w:pPr>
  </w:style>
  <w:style w:type="paragraph" w:customStyle="1" w:styleId="FigureTitle">
    <w:name w:val="Figure Title"/>
    <w:basedOn w:val="Normal"/>
    <w:rsid w:val="00707C7E"/>
    <w:pPr>
      <w:jc w:val="center"/>
    </w:pPr>
    <w:rPr>
      <w:b/>
    </w:rPr>
  </w:style>
  <w:style w:type="paragraph" w:customStyle="1" w:styleId="TableTitle">
    <w:name w:val="Table Title"/>
    <w:basedOn w:val="FigureTitle"/>
    <w:rsid w:val="00707C7E"/>
  </w:style>
  <w:style w:type="character" w:styleId="CommentReference">
    <w:name w:val="annotation reference"/>
    <w:basedOn w:val="DefaultParagraphFont"/>
    <w:semiHidden/>
    <w:rsid w:val="00707C7E"/>
    <w:rPr>
      <w:sz w:val="16"/>
    </w:rPr>
  </w:style>
  <w:style w:type="paragraph" w:styleId="CommentText">
    <w:name w:val="annotation text"/>
    <w:basedOn w:val="Normal"/>
    <w:semiHidden/>
    <w:rsid w:val="00707C7E"/>
    <w:rPr>
      <w:sz w:val="20"/>
    </w:rPr>
  </w:style>
  <w:style w:type="paragraph" w:styleId="FootnoteText">
    <w:name w:val="footnote text"/>
    <w:basedOn w:val="Normal"/>
    <w:semiHidden/>
    <w:rsid w:val="00707C7E"/>
    <w:rPr>
      <w:sz w:val="20"/>
    </w:rPr>
  </w:style>
  <w:style w:type="paragraph" w:styleId="BodyText">
    <w:name w:val="Body Text"/>
    <w:semiHidden/>
    <w:rsid w:val="00707C7E"/>
    <w:pPr>
      <w:keepLines/>
      <w:spacing w:before="120" w:after="120" w:line="360" w:lineRule="auto"/>
      <w:jc w:val="both"/>
    </w:pPr>
    <w:rPr>
      <w:sz w:val="24"/>
      <w:lang w:eastAsia="en-US"/>
    </w:rPr>
  </w:style>
  <w:style w:type="paragraph" w:styleId="TableofFigures">
    <w:name w:val="table of figures"/>
    <w:basedOn w:val="Normal"/>
    <w:next w:val="Normal"/>
    <w:uiPriority w:val="99"/>
    <w:rsid w:val="00707C7E"/>
    <w:pPr>
      <w:ind w:left="480" w:hanging="480"/>
    </w:pPr>
  </w:style>
  <w:style w:type="paragraph" w:styleId="Caption">
    <w:name w:val="caption"/>
    <w:basedOn w:val="Normal"/>
    <w:next w:val="Normal"/>
    <w:qFormat/>
    <w:rsid w:val="00707C7E"/>
    <w:pPr>
      <w:spacing w:after="120"/>
      <w:jc w:val="center"/>
    </w:pPr>
    <w:rPr>
      <w:bCs/>
      <w:sz w:val="20"/>
    </w:rPr>
  </w:style>
  <w:style w:type="paragraph" w:styleId="DocumentMap">
    <w:name w:val="Document Map"/>
    <w:basedOn w:val="Normal"/>
    <w:semiHidden/>
    <w:rsid w:val="00707C7E"/>
    <w:pPr>
      <w:shd w:val="clear" w:color="auto" w:fill="000080"/>
    </w:pPr>
    <w:rPr>
      <w:rFonts w:ascii="Tahoma" w:hAnsi="Tahoma"/>
    </w:rPr>
  </w:style>
  <w:style w:type="paragraph" w:styleId="Subtitle">
    <w:name w:val="Subtitle"/>
    <w:basedOn w:val="Normal"/>
    <w:qFormat/>
    <w:rsid w:val="00707C7E"/>
    <w:pPr>
      <w:widowControl/>
      <w:spacing w:before="0"/>
      <w:jc w:val="center"/>
    </w:pPr>
    <w:rPr>
      <w:b/>
      <w:noProof/>
      <w:snapToGrid/>
      <w:sz w:val="56"/>
    </w:rPr>
  </w:style>
  <w:style w:type="character" w:styleId="Hyperlink">
    <w:name w:val="Hyperlink"/>
    <w:basedOn w:val="DefaultParagraphFont"/>
    <w:uiPriority w:val="99"/>
    <w:rsid w:val="00707C7E"/>
    <w:rPr>
      <w:color w:val="0000FF"/>
      <w:u w:val="single"/>
    </w:rPr>
  </w:style>
  <w:style w:type="character" w:styleId="FollowedHyperlink">
    <w:name w:val="FollowedHyperlink"/>
    <w:basedOn w:val="DefaultParagraphFont"/>
    <w:semiHidden/>
    <w:rsid w:val="00707C7E"/>
    <w:rPr>
      <w:color w:val="800080"/>
      <w:u w:val="single"/>
    </w:rPr>
  </w:style>
  <w:style w:type="character" w:styleId="FootnoteReference">
    <w:name w:val="footnote reference"/>
    <w:basedOn w:val="DefaultParagraphFont"/>
    <w:semiHidden/>
    <w:rsid w:val="00707C7E"/>
    <w:rPr>
      <w:vertAlign w:val="superscript"/>
    </w:rPr>
  </w:style>
  <w:style w:type="paragraph" w:styleId="BodyText2">
    <w:name w:val="Body Text 2"/>
    <w:basedOn w:val="Normal"/>
    <w:semiHidden/>
    <w:rsid w:val="00707C7E"/>
    <w:pPr>
      <w:jc w:val="center"/>
    </w:pPr>
    <w:rPr>
      <w:b/>
      <w:bCs/>
      <w:sz w:val="40"/>
    </w:rPr>
  </w:style>
  <w:style w:type="paragraph" w:styleId="BalloonText">
    <w:name w:val="Balloon Text"/>
    <w:basedOn w:val="Normal"/>
    <w:link w:val="BalloonTextChar"/>
    <w:uiPriority w:val="99"/>
    <w:semiHidden/>
    <w:unhideWhenUsed/>
    <w:rsid w:val="00843AD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AD1"/>
    <w:rPr>
      <w:rFonts w:ascii="Tahoma" w:hAnsi="Tahoma" w:cs="Tahoma"/>
      <w:snapToGrid w:val="0"/>
      <w:color w:val="000000"/>
      <w:sz w:val="16"/>
      <w:szCs w:val="16"/>
      <w:lang w:eastAsia="en-US"/>
    </w:rPr>
  </w:style>
  <w:style w:type="table" w:styleId="TableGrid">
    <w:name w:val="Table Grid"/>
    <w:basedOn w:val="TableNormal"/>
    <w:uiPriority w:val="59"/>
    <w:rsid w:val="004D5E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D44A040-CCBE-8345-99A0-AEB32EED9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Avionics_TR</Template>
  <TotalTime>678</TotalTime>
  <Pages>12</Pages>
  <Words>1400</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Autonomous Helicopter Navigation System, System Level, Ground Control Station Test Report</vt:lpstr>
    </vt:vector>
  </TitlesOfParts>
  <Manager>Luis Mejias</Manager>
  <Company>Queensland University of Technology</Company>
  <LinksUpToDate>false</LinksUpToDate>
  <CharactersWithSpaces>9689</CharactersWithSpaces>
  <SharedDoc>false</SharedDoc>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Ground Control Station Test Report</dc:title>
  <dc:subject>QUT Avionics</dc:subject>
  <dc:creator>Tim Molloy</dc:creator>
  <cp:lastModifiedBy>Tim</cp:lastModifiedBy>
  <cp:revision>258</cp:revision>
  <cp:lastPrinted>2010-10-18T04:46:00Z</cp:lastPrinted>
  <dcterms:created xsi:type="dcterms:W3CDTF">2010-10-17T04:01:00Z</dcterms:created>
  <dcterms:modified xsi:type="dcterms:W3CDTF">2010-10-20T22:57:00Z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AHNS</vt:lpwstr>
  </property>
  <property fmtid="{D5CDD505-2E9C-101B-9397-08002B2CF9AE}" pid="3" name="Date completed">
    <vt:lpwstr>17 Oct 2010</vt:lpwstr>
  </property>
  <property fmtid="{D5CDD505-2E9C-101B-9397-08002B2CF9AE}" pid="4" name="Checked by">
    <vt:lpwstr>Michael Hamilton</vt:lpwstr>
  </property>
  <property fmtid="{D5CDD505-2E9C-101B-9397-08002B2CF9AE}" pid="5" name="Client">
    <vt:lpwstr>Luis Mejias</vt:lpwstr>
  </property>
  <property fmtid="{D5CDD505-2E9C-101B-9397-08002B2CF9AE}" pid="6" name="Group">
    <vt:lpwstr>Work Experience Jan 2002</vt:lpwstr>
  </property>
  <property fmtid="{D5CDD505-2E9C-101B-9397-08002B2CF9AE}" pid="7" name="Document number">
    <vt:lpwstr>AHNS-2010-GC-TR-001</vt:lpwstr>
  </property>
  <property fmtid="{D5CDD505-2E9C-101B-9397-08002B2CF9AE}" pid="8" name="Issue">
    <vt:lpwstr>1.0</vt:lpwstr>
  </property>
  <property fmtid="{D5CDD505-2E9C-101B-9397-08002B2CF9AE}" pid="9" name="Student_Manager">
    <vt:lpwstr>Michael Hamilton</vt:lpwstr>
  </property>
</Properties>
</file>