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rsidR="001202C2">
          <w:t>QUAV Project</w:t>
        </w:r>
      </w:fldSimple>
      <w:r>
        <w:t xml:space="preserve">, </w:t>
      </w:r>
      <w:bookmarkStart w:id="1" w:name="OLE_LINK3"/>
      <w:bookmarkStart w:id="2" w:name="OLE_LINK4"/>
      <w:r w:rsidR="00B67536">
        <w:fldChar w:fldCharType="begin"/>
      </w:r>
      <w:r>
        <w:instrText xml:space="preserve"> TITLE  \* MERGEFORMAT </w:instrText>
      </w:r>
      <w:r w:rsidR="00B67536">
        <w:fldChar w:fldCharType="separate"/>
      </w:r>
      <w:r w:rsidR="001202C2">
        <w:t xml:space="preserve">Autonomous Helicopter Navigation System, State Estimation Design Document </w:t>
      </w:r>
      <w:r w:rsidR="00B67536">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1202C2" w:rsidRPr="001202C2">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1202C2" w:rsidRPr="001202C2">
          <w:rPr>
            <w:rFonts w:ascii="Times" w:hAnsi="Times"/>
            <w:noProof/>
            <w:color w:val="auto"/>
            <w:sz w:val="20"/>
          </w:rPr>
          <w:t>Liam O'Sullivan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1202C2" w:rsidRPr="001202C2">
          <w:rPr>
            <w:rFonts w:ascii="Times" w:hAnsi="Times"/>
            <w:color w:val="auto"/>
            <w:sz w:val="20"/>
          </w:rPr>
          <w:t>Michael Hamilton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1202C2" w:rsidRPr="001202C2">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Luis </w:t>
      </w:r>
      <w:proofErr w:type="spellStart"/>
      <w:r>
        <w:rPr>
          <w:rFonts w:ascii="Times" w:hAnsi="Times"/>
          <w:color w:val="auto"/>
          <w:sz w:val="20"/>
        </w:rPr>
        <w:t>Mejias</w:t>
      </w:r>
      <w:proofErr w:type="spellEnd"/>
      <w:r>
        <w:rPr>
          <w:rFonts w:ascii="Times" w:hAnsi="Times"/>
          <w:color w:val="auto"/>
          <w:sz w:val="20"/>
        </w:rPr>
        <w:t>,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B67536">
            <w:pPr>
              <w:spacing w:after="120"/>
              <w:jc w:val="center"/>
            </w:pPr>
            <w:fldSimple w:instr=" DOCPROPERTY &quot;Issue&quot;  \* MERGEFORMAT ">
              <w:r w:rsidR="001202C2">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B67536">
            <w:pPr>
              <w:spacing w:after="120"/>
              <w:jc w:val="center"/>
            </w:pPr>
            <w:fldSimple w:instr=" DOCPROPERTY &quot;Date completed&quot;  \* MERGEFORMAT ">
              <w:r w:rsidR="001202C2" w:rsidRPr="001202C2">
                <w:rPr>
                  <w:rFonts w:ascii="Times" w:hAnsi="Times"/>
                </w:rPr>
                <w:t>25 Oct 2010</w:t>
              </w:r>
            </w:fldSimple>
          </w:p>
        </w:tc>
        <w:tc>
          <w:tcPr>
            <w:tcW w:w="1559" w:type="dxa"/>
            <w:tcBorders>
              <w:bottom w:val="single" w:sz="12" w:space="0" w:color="auto"/>
            </w:tcBorders>
          </w:tcPr>
          <w:p w:rsidR="00E51C26" w:rsidRDefault="00B67536">
            <w:pPr>
              <w:spacing w:after="120"/>
              <w:jc w:val="center"/>
            </w:pPr>
            <w:fldSimple w:instr=" DOCPROPERTY &quot;Student_Manager&quot;  \* MERGEFORMAT ">
              <w:r w:rsidR="001202C2" w:rsidRPr="001202C2">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B67536">
            <w:pPr>
              <w:spacing w:after="120"/>
              <w:jc w:val="center"/>
              <w:rPr>
                <w:rFonts w:ascii="Times" w:hAnsi="Times"/>
              </w:rPr>
            </w:pPr>
            <w:fldSimple w:instr=" DOCPROPERTY &quot;Date completed&quot;  \* MERGEFORMAT ">
              <w:r w:rsidR="001202C2">
                <w:t>25 Oct 2010</w:t>
              </w:r>
            </w:fldSimple>
          </w:p>
        </w:tc>
        <w:tc>
          <w:tcPr>
            <w:tcW w:w="1559" w:type="dxa"/>
            <w:tcBorders>
              <w:bottom w:val="single" w:sz="12" w:space="0" w:color="auto"/>
            </w:tcBorders>
          </w:tcPr>
          <w:p w:rsidR="00E51C26" w:rsidRDefault="00B67536">
            <w:pPr>
              <w:spacing w:after="120"/>
              <w:jc w:val="center"/>
              <w:rPr>
                <w:rFonts w:ascii="Times" w:hAnsi="Times"/>
              </w:rPr>
            </w:pPr>
            <w:fldSimple w:instr=" DOCPROPERTY &quot;Student_Manager&quot;  \* MERGEFORMAT ">
              <w:r w:rsidR="001202C2" w:rsidRPr="001202C2">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31274B" w:rsidRDefault="0031274B" w:rsidP="003236C3">
      <w:pPr>
        <w:spacing w:line="360" w:lineRule="auto"/>
      </w:pPr>
      <w:r>
        <w:t xml:space="preserve">Various parameters or states of the quadrotor platform need to be constantly measured for the platform to be controllable. This need is encapsulated in HLO-3 [RD/1] which specifies that a state estimation method needs to be designed and implemented. </w:t>
      </w:r>
      <w:r w:rsidR="00D57701">
        <w:t>The purpose of this document is to present t</w:t>
      </w:r>
      <w:r>
        <w:t xml:space="preserve">he design of the state estimation </w:t>
      </w:r>
      <w:r w:rsidR="00925442">
        <w:t>of th</w:t>
      </w:r>
      <w:r w:rsidR="0013789E">
        <w:t xml:space="preserve">e AHNS 2010 project. The state estimation </w:t>
      </w:r>
      <w:r>
        <w:t xml:space="preserve">will be </w:t>
      </w:r>
      <w:r w:rsidR="00034C1F">
        <w:t>documented</w:t>
      </w:r>
      <w:r>
        <w:t xml:space="preserve"> in the following steps:</w:t>
      </w:r>
    </w:p>
    <w:p w:rsidR="0031274B" w:rsidRDefault="0031274B" w:rsidP="003236C3">
      <w:pPr>
        <w:pStyle w:val="ListParagraph"/>
        <w:numPr>
          <w:ilvl w:val="0"/>
          <w:numId w:val="23"/>
        </w:numPr>
        <w:spacing w:line="360" w:lineRule="auto"/>
      </w:pPr>
      <w:r>
        <w:t>Identifying the states which need to be measured for the quadrotor platform</w:t>
      </w:r>
    </w:p>
    <w:p w:rsidR="0031274B" w:rsidRDefault="0031274B" w:rsidP="003236C3">
      <w:pPr>
        <w:pStyle w:val="ListParagraph"/>
        <w:numPr>
          <w:ilvl w:val="0"/>
          <w:numId w:val="23"/>
        </w:numPr>
        <w:spacing w:line="360" w:lineRule="auto"/>
      </w:pPr>
      <w:r>
        <w:t>Choosing the sensors that will measure the states</w:t>
      </w:r>
    </w:p>
    <w:p w:rsidR="0031274B" w:rsidRDefault="0031274B" w:rsidP="003236C3">
      <w:pPr>
        <w:pStyle w:val="ListParagraph"/>
        <w:numPr>
          <w:ilvl w:val="0"/>
          <w:numId w:val="23"/>
        </w:numPr>
        <w:spacing w:line="360" w:lineRule="auto"/>
      </w:pPr>
      <w:r>
        <w:t>Designing a state estimation methodology for each state (which could include low pass filtering and or Kalman filtering)</w:t>
      </w:r>
    </w:p>
    <w:p w:rsidR="0031274B" w:rsidRDefault="0031274B" w:rsidP="003236C3">
      <w:pPr>
        <w:pStyle w:val="ListParagraph"/>
        <w:numPr>
          <w:ilvl w:val="0"/>
          <w:numId w:val="23"/>
        </w:numPr>
        <w:spacing w:line="360" w:lineRule="auto"/>
      </w:pPr>
      <w:r>
        <w:t xml:space="preserve">Implementing the design which is suitable for the flight computer located on the </w:t>
      </w:r>
      <w:proofErr w:type="spellStart"/>
      <w:r>
        <w:t>Overo</w:t>
      </w:r>
      <w:proofErr w:type="spellEnd"/>
      <w:r>
        <w:t xml:space="preserve"> Fire or on the GCS.</w:t>
      </w:r>
    </w:p>
    <w:p w:rsidR="0031274B" w:rsidRPr="00FC57FE" w:rsidRDefault="00F14D41" w:rsidP="003236C3">
      <w:pPr>
        <w:spacing w:line="360" w:lineRule="auto"/>
      </w:pPr>
      <w:r>
        <w:t xml:space="preserve">The state estimation design will also be divided into </w:t>
      </w:r>
      <w:r w:rsidR="002A1BFB">
        <w:t>scenarios where the Vicon sensor isn’t and is available.</w:t>
      </w:r>
      <w:r w:rsidR="0075675B">
        <w:t xml:space="preserve"> </w:t>
      </w:r>
      <w:r w:rsidR="0031274B">
        <w:t>Once the implementation is written and integration of the platform has proceeded then the state estimation can be tested. The outcomes of these tests will be documented in a test report which will signify that the relevant system requirement</w:t>
      </w:r>
      <w:r w:rsidR="00395E46">
        <w:t>s</w:t>
      </w:r>
      <w:r w:rsidR="00854EC4">
        <w:t xml:space="preserve"> (and consequently HLO-3)</w:t>
      </w:r>
      <w:r w:rsidR="0031274B">
        <w:t xml:space="preserve"> </w:t>
      </w:r>
      <w:r w:rsidR="006B3283">
        <w:t>have</w:t>
      </w:r>
      <w:r w:rsidR="0031274B">
        <w:t xml:space="preserve"> been met</w:t>
      </w:r>
      <w:r w:rsidR="006C431B">
        <w:t>.</w:t>
      </w:r>
    </w:p>
    <w:p w:rsidR="0031274B" w:rsidRPr="0031274B" w:rsidRDefault="0031274B" w:rsidP="0031274B"/>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proofErr w:type="gramStart"/>
      <w:r>
        <w:t>Paragraph</w:t>
      </w:r>
      <w:r>
        <w:rPr>
          <w:noProof/>
          <w:webHidden/>
        </w:rPr>
        <w:tab/>
      </w:r>
      <w:r>
        <w:t>Page No.</w:t>
      </w:r>
      <w:proofErr w:type="gramEnd"/>
    </w:p>
    <w:bookmarkEnd w:id="0"/>
    <w:p w:rsidR="00E51C26" w:rsidRDefault="00E51C26"/>
    <w:p w:rsidR="00083607" w:rsidRDefault="00B67536">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75205248" w:history="1">
        <w:r w:rsidR="00083607" w:rsidRPr="007477AC">
          <w:rPr>
            <w:rStyle w:val="Hyperlink"/>
            <w:noProof/>
          </w:rPr>
          <w:t>1</w:t>
        </w:r>
        <w:r w:rsidR="00083607">
          <w:rPr>
            <w:rFonts w:asciiTheme="minorHAnsi" w:eastAsiaTheme="minorEastAsia" w:hAnsiTheme="minorHAnsi" w:cstheme="minorBidi"/>
            <w:noProof/>
            <w:color w:val="auto"/>
            <w:sz w:val="22"/>
            <w:szCs w:val="22"/>
            <w:lang w:eastAsia="en-AU"/>
          </w:rPr>
          <w:tab/>
        </w:r>
        <w:r w:rsidR="00083607" w:rsidRPr="007477AC">
          <w:rPr>
            <w:rStyle w:val="Hyperlink"/>
            <w:noProof/>
          </w:rPr>
          <w:t>Introduction</w:t>
        </w:r>
        <w:r w:rsidR="00083607">
          <w:rPr>
            <w:noProof/>
            <w:webHidden/>
          </w:rPr>
          <w:tab/>
        </w:r>
        <w:r w:rsidR="00083607">
          <w:rPr>
            <w:noProof/>
            <w:webHidden/>
          </w:rPr>
          <w:fldChar w:fldCharType="begin"/>
        </w:r>
        <w:r w:rsidR="00083607">
          <w:rPr>
            <w:noProof/>
            <w:webHidden/>
          </w:rPr>
          <w:instrText xml:space="preserve"> PAGEREF _Toc275205248 \h </w:instrText>
        </w:r>
        <w:r w:rsidR="00083607">
          <w:rPr>
            <w:noProof/>
            <w:webHidden/>
          </w:rPr>
        </w:r>
        <w:r w:rsidR="00083607">
          <w:rPr>
            <w:noProof/>
            <w:webHidden/>
          </w:rPr>
          <w:fldChar w:fldCharType="separate"/>
        </w:r>
        <w:r w:rsidR="00083607">
          <w:rPr>
            <w:noProof/>
            <w:webHidden/>
          </w:rPr>
          <w:t>8</w:t>
        </w:r>
        <w:r w:rsidR="00083607">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49" w:history="1">
        <w:r w:rsidRPr="007477AC">
          <w:rPr>
            <w:rStyle w:val="Hyperlink"/>
            <w:noProof/>
          </w:rPr>
          <w:t>1.1</w:t>
        </w:r>
        <w:r>
          <w:rPr>
            <w:rFonts w:asciiTheme="minorHAnsi" w:eastAsiaTheme="minorEastAsia" w:hAnsiTheme="minorHAnsi" w:cstheme="minorBidi"/>
            <w:noProof/>
            <w:color w:val="auto"/>
            <w:sz w:val="22"/>
            <w:szCs w:val="22"/>
            <w:lang w:eastAsia="en-AU"/>
          </w:rPr>
          <w:tab/>
        </w:r>
        <w:r w:rsidRPr="007477AC">
          <w:rPr>
            <w:rStyle w:val="Hyperlink"/>
            <w:noProof/>
          </w:rPr>
          <w:t>Scope</w:t>
        </w:r>
        <w:r>
          <w:rPr>
            <w:noProof/>
            <w:webHidden/>
          </w:rPr>
          <w:tab/>
        </w:r>
        <w:r>
          <w:rPr>
            <w:noProof/>
            <w:webHidden/>
          </w:rPr>
          <w:fldChar w:fldCharType="begin"/>
        </w:r>
        <w:r>
          <w:rPr>
            <w:noProof/>
            <w:webHidden/>
          </w:rPr>
          <w:instrText xml:space="preserve"> PAGEREF _Toc275205249 \h </w:instrText>
        </w:r>
        <w:r>
          <w:rPr>
            <w:noProof/>
            <w:webHidden/>
          </w:rPr>
        </w:r>
        <w:r>
          <w:rPr>
            <w:noProof/>
            <w:webHidden/>
          </w:rPr>
          <w:fldChar w:fldCharType="separate"/>
        </w:r>
        <w:r>
          <w:rPr>
            <w:noProof/>
            <w:webHidden/>
          </w:rPr>
          <w:t>8</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50" w:history="1">
        <w:r w:rsidRPr="007477AC">
          <w:rPr>
            <w:rStyle w:val="Hyperlink"/>
            <w:noProof/>
          </w:rPr>
          <w:t>1.2</w:t>
        </w:r>
        <w:r>
          <w:rPr>
            <w:rFonts w:asciiTheme="minorHAnsi" w:eastAsiaTheme="minorEastAsia" w:hAnsiTheme="minorHAnsi" w:cstheme="minorBidi"/>
            <w:noProof/>
            <w:color w:val="auto"/>
            <w:sz w:val="22"/>
            <w:szCs w:val="22"/>
            <w:lang w:eastAsia="en-AU"/>
          </w:rPr>
          <w:tab/>
        </w:r>
        <w:r w:rsidRPr="007477AC">
          <w:rPr>
            <w:rStyle w:val="Hyperlink"/>
            <w:noProof/>
          </w:rPr>
          <w:t>Background</w:t>
        </w:r>
        <w:r>
          <w:rPr>
            <w:noProof/>
            <w:webHidden/>
          </w:rPr>
          <w:tab/>
        </w:r>
        <w:r>
          <w:rPr>
            <w:noProof/>
            <w:webHidden/>
          </w:rPr>
          <w:fldChar w:fldCharType="begin"/>
        </w:r>
        <w:r>
          <w:rPr>
            <w:noProof/>
            <w:webHidden/>
          </w:rPr>
          <w:instrText xml:space="preserve"> PAGEREF _Toc275205250 \h </w:instrText>
        </w:r>
        <w:r>
          <w:rPr>
            <w:noProof/>
            <w:webHidden/>
          </w:rPr>
        </w:r>
        <w:r>
          <w:rPr>
            <w:noProof/>
            <w:webHidden/>
          </w:rPr>
          <w:fldChar w:fldCharType="separate"/>
        </w:r>
        <w:r>
          <w:rPr>
            <w:noProof/>
            <w:webHidden/>
          </w:rPr>
          <w:t>8</w:t>
        </w:r>
        <w:r>
          <w:rPr>
            <w:noProof/>
            <w:webHidden/>
          </w:rPr>
          <w:fldChar w:fldCharType="end"/>
        </w:r>
      </w:hyperlink>
    </w:p>
    <w:p w:rsidR="00083607" w:rsidRDefault="00083607">
      <w:pPr>
        <w:pStyle w:val="TOC1"/>
        <w:tabs>
          <w:tab w:val="left" w:pos="480"/>
        </w:tabs>
        <w:rPr>
          <w:rFonts w:asciiTheme="minorHAnsi" w:eastAsiaTheme="minorEastAsia" w:hAnsiTheme="minorHAnsi" w:cstheme="minorBidi"/>
          <w:noProof/>
          <w:color w:val="auto"/>
          <w:sz w:val="22"/>
          <w:szCs w:val="22"/>
          <w:lang w:eastAsia="en-AU"/>
        </w:rPr>
      </w:pPr>
      <w:hyperlink w:anchor="_Toc275205251" w:history="1">
        <w:r w:rsidRPr="007477AC">
          <w:rPr>
            <w:rStyle w:val="Hyperlink"/>
            <w:noProof/>
          </w:rPr>
          <w:t>2</w:t>
        </w:r>
        <w:r>
          <w:rPr>
            <w:rFonts w:asciiTheme="minorHAnsi" w:eastAsiaTheme="minorEastAsia" w:hAnsiTheme="minorHAnsi" w:cstheme="minorBidi"/>
            <w:noProof/>
            <w:color w:val="auto"/>
            <w:sz w:val="22"/>
            <w:szCs w:val="22"/>
            <w:lang w:eastAsia="en-AU"/>
          </w:rPr>
          <w:tab/>
        </w:r>
        <w:r w:rsidRPr="007477AC">
          <w:rPr>
            <w:rStyle w:val="Hyperlink"/>
            <w:noProof/>
          </w:rPr>
          <w:t>Reference Documents</w:t>
        </w:r>
        <w:r>
          <w:rPr>
            <w:noProof/>
            <w:webHidden/>
          </w:rPr>
          <w:tab/>
        </w:r>
        <w:r>
          <w:rPr>
            <w:noProof/>
            <w:webHidden/>
          </w:rPr>
          <w:fldChar w:fldCharType="begin"/>
        </w:r>
        <w:r>
          <w:rPr>
            <w:noProof/>
            <w:webHidden/>
          </w:rPr>
          <w:instrText xml:space="preserve"> PAGEREF _Toc275205251 \h </w:instrText>
        </w:r>
        <w:r>
          <w:rPr>
            <w:noProof/>
            <w:webHidden/>
          </w:rPr>
        </w:r>
        <w:r>
          <w:rPr>
            <w:noProof/>
            <w:webHidden/>
          </w:rPr>
          <w:fldChar w:fldCharType="separate"/>
        </w:r>
        <w:r>
          <w:rPr>
            <w:noProof/>
            <w:webHidden/>
          </w:rPr>
          <w:t>9</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52" w:history="1">
        <w:r w:rsidRPr="007477AC">
          <w:rPr>
            <w:rStyle w:val="Hyperlink"/>
            <w:noProof/>
          </w:rPr>
          <w:t>2.1</w:t>
        </w:r>
        <w:r>
          <w:rPr>
            <w:rFonts w:asciiTheme="minorHAnsi" w:eastAsiaTheme="minorEastAsia" w:hAnsiTheme="minorHAnsi" w:cstheme="minorBidi"/>
            <w:noProof/>
            <w:color w:val="auto"/>
            <w:sz w:val="22"/>
            <w:szCs w:val="22"/>
            <w:lang w:eastAsia="en-AU"/>
          </w:rPr>
          <w:tab/>
        </w:r>
        <w:r w:rsidRPr="007477AC">
          <w:rPr>
            <w:rStyle w:val="Hyperlink"/>
            <w:noProof/>
          </w:rPr>
          <w:t>QUT Avionics Documents</w:t>
        </w:r>
        <w:r>
          <w:rPr>
            <w:noProof/>
            <w:webHidden/>
          </w:rPr>
          <w:tab/>
        </w:r>
        <w:r>
          <w:rPr>
            <w:noProof/>
            <w:webHidden/>
          </w:rPr>
          <w:fldChar w:fldCharType="begin"/>
        </w:r>
        <w:r>
          <w:rPr>
            <w:noProof/>
            <w:webHidden/>
          </w:rPr>
          <w:instrText xml:space="preserve"> PAGEREF _Toc275205252 \h </w:instrText>
        </w:r>
        <w:r>
          <w:rPr>
            <w:noProof/>
            <w:webHidden/>
          </w:rPr>
        </w:r>
        <w:r>
          <w:rPr>
            <w:noProof/>
            <w:webHidden/>
          </w:rPr>
          <w:fldChar w:fldCharType="separate"/>
        </w:r>
        <w:r>
          <w:rPr>
            <w:noProof/>
            <w:webHidden/>
          </w:rPr>
          <w:t>9</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53" w:history="1">
        <w:r w:rsidRPr="007477AC">
          <w:rPr>
            <w:rStyle w:val="Hyperlink"/>
            <w:noProof/>
          </w:rPr>
          <w:t>2.2</w:t>
        </w:r>
        <w:r>
          <w:rPr>
            <w:rFonts w:asciiTheme="minorHAnsi" w:eastAsiaTheme="minorEastAsia" w:hAnsiTheme="minorHAnsi" w:cstheme="minorBidi"/>
            <w:noProof/>
            <w:color w:val="auto"/>
            <w:sz w:val="22"/>
            <w:szCs w:val="22"/>
            <w:lang w:eastAsia="en-AU"/>
          </w:rPr>
          <w:tab/>
        </w:r>
        <w:r w:rsidRPr="007477AC">
          <w:rPr>
            <w:rStyle w:val="Hyperlink"/>
            <w:noProof/>
          </w:rPr>
          <w:t>Non-QUT Documents</w:t>
        </w:r>
        <w:r>
          <w:rPr>
            <w:noProof/>
            <w:webHidden/>
          </w:rPr>
          <w:tab/>
        </w:r>
        <w:r>
          <w:rPr>
            <w:noProof/>
            <w:webHidden/>
          </w:rPr>
          <w:fldChar w:fldCharType="begin"/>
        </w:r>
        <w:r>
          <w:rPr>
            <w:noProof/>
            <w:webHidden/>
          </w:rPr>
          <w:instrText xml:space="preserve"> PAGEREF _Toc275205253 \h </w:instrText>
        </w:r>
        <w:r>
          <w:rPr>
            <w:noProof/>
            <w:webHidden/>
          </w:rPr>
        </w:r>
        <w:r>
          <w:rPr>
            <w:noProof/>
            <w:webHidden/>
          </w:rPr>
          <w:fldChar w:fldCharType="separate"/>
        </w:r>
        <w:r>
          <w:rPr>
            <w:noProof/>
            <w:webHidden/>
          </w:rPr>
          <w:t>9</w:t>
        </w:r>
        <w:r>
          <w:rPr>
            <w:noProof/>
            <w:webHidden/>
          </w:rPr>
          <w:fldChar w:fldCharType="end"/>
        </w:r>
      </w:hyperlink>
    </w:p>
    <w:p w:rsidR="00083607" w:rsidRDefault="00083607">
      <w:pPr>
        <w:pStyle w:val="TOC1"/>
        <w:tabs>
          <w:tab w:val="left" w:pos="480"/>
        </w:tabs>
        <w:rPr>
          <w:rFonts w:asciiTheme="minorHAnsi" w:eastAsiaTheme="minorEastAsia" w:hAnsiTheme="minorHAnsi" w:cstheme="minorBidi"/>
          <w:noProof/>
          <w:color w:val="auto"/>
          <w:sz w:val="22"/>
          <w:szCs w:val="22"/>
          <w:lang w:eastAsia="en-AU"/>
        </w:rPr>
      </w:pPr>
      <w:hyperlink w:anchor="_Toc275205254" w:history="1">
        <w:r w:rsidRPr="007477AC">
          <w:rPr>
            <w:rStyle w:val="Hyperlink"/>
            <w:noProof/>
          </w:rPr>
          <w:t>3</w:t>
        </w:r>
        <w:r>
          <w:rPr>
            <w:rFonts w:asciiTheme="minorHAnsi" w:eastAsiaTheme="minorEastAsia" w:hAnsiTheme="minorHAnsi" w:cstheme="minorBidi"/>
            <w:noProof/>
            <w:color w:val="auto"/>
            <w:sz w:val="22"/>
            <w:szCs w:val="22"/>
            <w:lang w:eastAsia="en-AU"/>
          </w:rPr>
          <w:tab/>
        </w:r>
        <w:r w:rsidRPr="007477AC">
          <w:rPr>
            <w:rStyle w:val="Hyperlink"/>
            <w:noProof/>
          </w:rPr>
          <w:t>State estimation design (hover mode without Vicon)</w:t>
        </w:r>
        <w:r>
          <w:rPr>
            <w:noProof/>
            <w:webHidden/>
          </w:rPr>
          <w:tab/>
        </w:r>
        <w:r>
          <w:rPr>
            <w:noProof/>
            <w:webHidden/>
          </w:rPr>
          <w:fldChar w:fldCharType="begin"/>
        </w:r>
        <w:r>
          <w:rPr>
            <w:noProof/>
            <w:webHidden/>
          </w:rPr>
          <w:instrText xml:space="preserve"> PAGEREF _Toc275205254 \h </w:instrText>
        </w:r>
        <w:r>
          <w:rPr>
            <w:noProof/>
            <w:webHidden/>
          </w:rPr>
        </w:r>
        <w:r>
          <w:rPr>
            <w:noProof/>
            <w:webHidden/>
          </w:rPr>
          <w:fldChar w:fldCharType="separate"/>
        </w:r>
        <w:r>
          <w:rPr>
            <w:noProof/>
            <w:webHidden/>
          </w:rPr>
          <w:t>10</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55" w:history="1">
        <w:r w:rsidRPr="007477AC">
          <w:rPr>
            <w:rStyle w:val="Hyperlink"/>
            <w:noProof/>
          </w:rPr>
          <w:t>3.1</w:t>
        </w:r>
        <w:r>
          <w:rPr>
            <w:rFonts w:asciiTheme="minorHAnsi" w:eastAsiaTheme="minorEastAsia" w:hAnsiTheme="minorHAnsi" w:cstheme="minorBidi"/>
            <w:noProof/>
            <w:color w:val="auto"/>
            <w:sz w:val="22"/>
            <w:szCs w:val="22"/>
            <w:lang w:eastAsia="en-AU"/>
          </w:rPr>
          <w:tab/>
        </w:r>
        <w:r w:rsidRPr="007477AC">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_Toc275205255 \h </w:instrText>
        </w:r>
        <w:r>
          <w:rPr>
            <w:noProof/>
            <w:webHidden/>
          </w:rPr>
        </w:r>
        <w:r>
          <w:rPr>
            <w:noProof/>
            <w:webHidden/>
          </w:rPr>
          <w:fldChar w:fldCharType="separate"/>
        </w:r>
        <w:r>
          <w:rPr>
            <w:noProof/>
            <w:webHidden/>
          </w:rPr>
          <w:t>10</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56" w:history="1">
        <w:r w:rsidRPr="007477AC">
          <w:rPr>
            <w:rStyle w:val="Hyperlink"/>
            <w:noProof/>
          </w:rPr>
          <w:t>3.2</w:t>
        </w:r>
        <w:r>
          <w:rPr>
            <w:rFonts w:asciiTheme="minorHAnsi" w:eastAsiaTheme="minorEastAsia" w:hAnsiTheme="minorHAnsi" w:cstheme="minorBidi"/>
            <w:noProof/>
            <w:color w:val="auto"/>
            <w:sz w:val="22"/>
            <w:szCs w:val="22"/>
            <w:lang w:eastAsia="en-AU"/>
          </w:rPr>
          <w:tab/>
        </w:r>
        <w:r w:rsidRPr="007477AC">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_Toc275205256 \h </w:instrText>
        </w:r>
        <w:r>
          <w:rPr>
            <w:noProof/>
            <w:webHidden/>
          </w:rPr>
        </w:r>
        <w:r>
          <w:rPr>
            <w:noProof/>
            <w:webHidden/>
          </w:rPr>
          <w:fldChar w:fldCharType="separate"/>
        </w:r>
        <w:r>
          <w:rPr>
            <w:noProof/>
            <w:webHidden/>
          </w:rPr>
          <w:t>12</w:t>
        </w:r>
        <w:r>
          <w:rPr>
            <w:noProof/>
            <w:webHidden/>
          </w:rPr>
          <w:fldChar w:fldCharType="end"/>
        </w:r>
      </w:hyperlink>
    </w:p>
    <w:p w:rsidR="00083607" w:rsidRDefault="00083607">
      <w:pPr>
        <w:pStyle w:val="TOC3"/>
        <w:tabs>
          <w:tab w:val="left" w:pos="1200"/>
        </w:tabs>
        <w:rPr>
          <w:rFonts w:asciiTheme="minorHAnsi" w:eastAsiaTheme="minorEastAsia" w:hAnsiTheme="minorHAnsi" w:cstheme="minorBidi"/>
          <w:noProof/>
          <w:color w:val="auto"/>
          <w:sz w:val="22"/>
          <w:szCs w:val="22"/>
          <w:lang w:eastAsia="en-AU"/>
        </w:rPr>
      </w:pPr>
      <w:hyperlink w:anchor="_Toc275205257" w:history="1">
        <w:r w:rsidRPr="007477AC">
          <w:rPr>
            <w:rStyle w:val="Hyperlink"/>
            <w:noProof/>
          </w:rPr>
          <w:t>3.2.1</w:t>
        </w:r>
        <w:r>
          <w:rPr>
            <w:rFonts w:asciiTheme="minorHAnsi" w:eastAsiaTheme="minorEastAsia" w:hAnsiTheme="minorHAnsi" w:cstheme="minorBidi"/>
            <w:noProof/>
            <w:color w:val="auto"/>
            <w:sz w:val="22"/>
            <w:szCs w:val="22"/>
            <w:lang w:eastAsia="en-AU"/>
          </w:rPr>
          <w:tab/>
        </w:r>
        <w:r w:rsidRPr="007477AC">
          <w:rPr>
            <w:rStyle w:val="Hyperlink"/>
            <w:noProof/>
          </w:rPr>
          <w:t>Standard Kalman filter theory</w:t>
        </w:r>
        <w:r>
          <w:rPr>
            <w:noProof/>
            <w:webHidden/>
          </w:rPr>
          <w:tab/>
        </w:r>
        <w:r>
          <w:rPr>
            <w:noProof/>
            <w:webHidden/>
          </w:rPr>
          <w:fldChar w:fldCharType="begin"/>
        </w:r>
        <w:r>
          <w:rPr>
            <w:noProof/>
            <w:webHidden/>
          </w:rPr>
          <w:instrText xml:space="preserve"> PAGEREF _Toc275205257 \h </w:instrText>
        </w:r>
        <w:r>
          <w:rPr>
            <w:noProof/>
            <w:webHidden/>
          </w:rPr>
        </w:r>
        <w:r>
          <w:rPr>
            <w:noProof/>
            <w:webHidden/>
          </w:rPr>
          <w:fldChar w:fldCharType="separate"/>
        </w:r>
        <w:r>
          <w:rPr>
            <w:noProof/>
            <w:webHidden/>
          </w:rPr>
          <w:t>13</w:t>
        </w:r>
        <w:r>
          <w:rPr>
            <w:noProof/>
            <w:webHidden/>
          </w:rPr>
          <w:fldChar w:fldCharType="end"/>
        </w:r>
      </w:hyperlink>
    </w:p>
    <w:p w:rsidR="00083607" w:rsidRDefault="00083607">
      <w:pPr>
        <w:pStyle w:val="TOC3"/>
        <w:tabs>
          <w:tab w:val="left" w:pos="1200"/>
        </w:tabs>
        <w:rPr>
          <w:rFonts w:asciiTheme="minorHAnsi" w:eastAsiaTheme="minorEastAsia" w:hAnsiTheme="minorHAnsi" w:cstheme="minorBidi"/>
          <w:noProof/>
          <w:color w:val="auto"/>
          <w:sz w:val="22"/>
          <w:szCs w:val="22"/>
          <w:lang w:eastAsia="en-AU"/>
        </w:rPr>
      </w:pPr>
      <w:hyperlink w:anchor="_Toc275205258" w:history="1">
        <w:r w:rsidRPr="007477AC">
          <w:rPr>
            <w:rStyle w:val="Hyperlink"/>
            <w:noProof/>
          </w:rPr>
          <w:t>3.2.2</w:t>
        </w:r>
        <w:r>
          <w:rPr>
            <w:rFonts w:asciiTheme="minorHAnsi" w:eastAsiaTheme="minorEastAsia" w:hAnsiTheme="minorHAnsi" w:cstheme="minorBidi"/>
            <w:noProof/>
            <w:color w:val="auto"/>
            <w:sz w:val="22"/>
            <w:szCs w:val="22"/>
            <w:lang w:eastAsia="en-AU"/>
          </w:rPr>
          <w:tab/>
        </w:r>
        <w:r w:rsidRPr="007477AC">
          <w:rPr>
            <w:rStyle w:val="Hyperlink"/>
            <w:noProof/>
          </w:rPr>
          <w:t xml:space="preserve">Kalman filter estimation model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_Toc275205258 \h </w:instrText>
        </w:r>
        <w:r>
          <w:rPr>
            <w:noProof/>
            <w:webHidden/>
          </w:rPr>
        </w:r>
        <w:r>
          <w:rPr>
            <w:noProof/>
            <w:webHidden/>
          </w:rPr>
          <w:fldChar w:fldCharType="separate"/>
        </w:r>
        <w:r>
          <w:rPr>
            <w:noProof/>
            <w:webHidden/>
          </w:rPr>
          <w:t>14</w:t>
        </w:r>
        <w:r>
          <w:rPr>
            <w:noProof/>
            <w:webHidden/>
          </w:rPr>
          <w:fldChar w:fldCharType="end"/>
        </w:r>
      </w:hyperlink>
    </w:p>
    <w:p w:rsidR="00083607" w:rsidRDefault="00083607">
      <w:pPr>
        <w:pStyle w:val="TOC3"/>
        <w:tabs>
          <w:tab w:val="left" w:pos="1200"/>
        </w:tabs>
        <w:rPr>
          <w:rFonts w:asciiTheme="minorHAnsi" w:eastAsiaTheme="minorEastAsia" w:hAnsiTheme="minorHAnsi" w:cstheme="minorBidi"/>
          <w:noProof/>
          <w:color w:val="auto"/>
          <w:sz w:val="22"/>
          <w:szCs w:val="22"/>
          <w:lang w:eastAsia="en-AU"/>
        </w:rPr>
      </w:pPr>
      <w:hyperlink w:anchor="_Toc275205259" w:history="1">
        <w:r w:rsidRPr="007477AC">
          <w:rPr>
            <w:rStyle w:val="Hyperlink"/>
            <w:noProof/>
          </w:rPr>
          <w:t>3.2.3</w:t>
        </w:r>
        <w:r>
          <w:rPr>
            <w:rFonts w:asciiTheme="minorHAnsi" w:eastAsiaTheme="minorEastAsia" w:hAnsiTheme="minorHAnsi" w:cstheme="minorBidi"/>
            <w:noProof/>
            <w:color w:val="auto"/>
            <w:sz w:val="22"/>
            <w:szCs w:val="22"/>
            <w:lang w:eastAsia="en-AU"/>
          </w:rPr>
          <w:tab/>
        </w:r>
        <w:r w:rsidRPr="007477AC">
          <w:rPr>
            <w:rStyle w:val="Hyperlink"/>
            <w:noProof/>
          </w:rPr>
          <w:t xml:space="preserve">Kalman filter time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_Toc275205259 \h </w:instrText>
        </w:r>
        <w:r>
          <w:rPr>
            <w:noProof/>
            <w:webHidden/>
          </w:rPr>
        </w:r>
        <w:r>
          <w:rPr>
            <w:noProof/>
            <w:webHidden/>
          </w:rPr>
          <w:fldChar w:fldCharType="separate"/>
        </w:r>
        <w:r>
          <w:rPr>
            <w:noProof/>
            <w:webHidden/>
          </w:rPr>
          <w:t>15</w:t>
        </w:r>
        <w:r>
          <w:rPr>
            <w:noProof/>
            <w:webHidden/>
          </w:rPr>
          <w:fldChar w:fldCharType="end"/>
        </w:r>
      </w:hyperlink>
    </w:p>
    <w:p w:rsidR="00083607" w:rsidRDefault="00083607">
      <w:pPr>
        <w:pStyle w:val="TOC3"/>
        <w:tabs>
          <w:tab w:val="left" w:pos="1200"/>
        </w:tabs>
        <w:rPr>
          <w:rFonts w:asciiTheme="minorHAnsi" w:eastAsiaTheme="minorEastAsia" w:hAnsiTheme="minorHAnsi" w:cstheme="minorBidi"/>
          <w:noProof/>
          <w:color w:val="auto"/>
          <w:sz w:val="22"/>
          <w:szCs w:val="22"/>
          <w:lang w:eastAsia="en-AU"/>
        </w:rPr>
      </w:pPr>
      <w:hyperlink w:anchor="_Toc275205260" w:history="1">
        <w:r w:rsidRPr="007477AC">
          <w:rPr>
            <w:rStyle w:val="Hyperlink"/>
            <w:noProof/>
          </w:rPr>
          <w:t>3.2.4</w:t>
        </w:r>
        <w:r>
          <w:rPr>
            <w:rFonts w:asciiTheme="minorHAnsi" w:eastAsiaTheme="minorEastAsia" w:hAnsiTheme="minorHAnsi" w:cstheme="minorBidi"/>
            <w:noProof/>
            <w:color w:val="auto"/>
            <w:sz w:val="22"/>
            <w:szCs w:val="22"/>
            <w:lang w:eastAsia="en-AU"/>
          </w:rPr>
          <w:tab/>
        </w:r>
        <w:r w:rsidRPr="007477AC">
          <w:rPr>
            <w:rStyle w:val="Hyperlink"/>
            <w:noProof/>
          </w:rPr>
          <w:t xml:space="preserve">Kalman filter measurement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_Toc275205260 \h </w:instrText>
        </w:r>
        <w:r>
          <w:rPr>
            <w:noProof/>
            <w:webHidden/>
          </w:rPr>
        </w:r>
        <w:r>
          <w:rPr>
            <w:noProof/>
            <w:webHidden/>
          </w:rPr>
          <w:fldChar w:fldCharType="separate"/>
        </w:r>
        <w:r>
          <w:rPr>
            <w:noProof/>
            <w:webHidden/>
          </w:rPr>
          <w:t>16</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1" w:history="1">
        <w:r w:rsidRPr="007477AC">
          <w:rPr>
            <w:rStyle w:val="Hyperlink"/>
            <w:noProof/>
          </w:rPr>
          <w:t>3.3</w:t>
        </w:r>
        <w:r>
          <w:rPr>
            <w:rFonts w:asciiTheme="minorHAnsi" w:eastAsiaTheme="minorEastAsia" w:hAnsiTheme="minorHAnsi" w:cstheme="minorBidi"/>
            <w:noProof/>
            <w:color w:val="auto"/>
            <w:sz w:val="22"/>
            <w:szCs w:val="22"/>
            <w:lang w:eastAsia="en-AU"/>
          </w:rPr>
          <w:tab/>
        </w:r>
        <w:r w:rsidRPr="007477AC">
          <w:rPr>
            <w:rStyle w:val="Hyperlink"/>
            <w:noProof/>
          </w:rPr>
          <w:t xml:space="preserve">Euler angle estimation </w:t>
        </w:r>
        <m:oMath>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_Toc275205261 \h </w:instrText>
        </w:r>
        <w:r>
          <w:rPr>
            <w:noProof/>
            <w:webHidden/>
          </w:rPr>
        </w:r>
        <w:r>
          <w:rPr>
            <w:noProof/>
            <w:webHidden/>
          </w:rPr>
          <w:fldChar w:fldCharType="separate"/>
        </w:r>
        <w:r>
          <w:rPr>
            <w:noProof/>
            <w:webHidden/>
          </w:rPr>
          <w:t>19</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2" w:history="1">
        <w:r w:rsidRPr="007477AC">
          <w:rPr>
            <w:rStyle w:val="Hyperlink"/>
            <w:noProof/>
          </w:rPr>
          <w:t>3.4</w:t>
        </w:r>
        <w:r>
          <w:rPr>
            <w:rFonts w:asciiTheme="minorHAnsi" w:eastAsiaTheme="minorEastAsia" w:hAnsiTheme="minorHAnsi" w:cstheme="minorBidi"/>
            <w:noProof/>
            <w:color w:val="auto"/>
            <w:sz w:val="22"/>
            <w:szCs w:val="22"/>
            <w:lang w:eastAsia="en-AU"/>
          </w:rPr>
          <w:tab/>
        </w:r>
        <w:r w:rsidRPr="007477AC">
          <w:rPr>
            <w:rStyle w:val="Hyperlink"/>
            <w:noProof/>
          </w:rPr>
          <w:t>Alternative Euler angle estimation</w:t>
        </w:r>
        <w:r>
          <w:rPr>
            <w:noProof/>
            <w:webHidden/>
          </w:rPr>
          <w:tab/>
        </w:r>
        <w:r>
          <w:rPr>
            <w:noProof/>
            <w:webHidden/>
          </w:rPr>
          <w:fldChar w:fldCharType="begin"/>
        </w:r>
        <w:r>
          <w:rPr>
            <w:noProof/>
            <w:webHidden/>
          </w:rPr>
          <w:instrText xml:space="preserve"> PAGEREF _Toc275205262 \h </w:instrText>
        </w:r>
        <w:r>
          <w:rPr>
            <w:noProof/>
            <w:webHidden/>
          </w:rPr>
        </w:r>
        <w:r>
          <w:rPr>
            <w:noProof/>
            <w:webHidden/>
          </w:rPr>
          <w:fldChar w:fldCharType="separate"/>
        </w:r>
        <w:r>
          <w:rPr>
            <w:noProof/>
            <w:webHidden/>
          </w:rPr>
          <w:t>19</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3" w:history="1">
        <w:r w:rsidRPr="007477AC">
          <w:rPr>
            <w:rStyle w:val="Hyperlink"/>
            <w:noProof/>
          </w:rPr>
          <w:t>3.5</w:t>
        </w:r>
        <w:r>
          <w:rPr>
            <w:rFonts w:asciiTheme="minorHAnsi" w:eastAsiaTheme="minorEastAsia" w:hAnsiTheme="minorHAnsi" w:cstheme="minorBidi"/>
            <w:noProof/>
            <w:color w:val="auto"/>
            <w:sz w:val="22"/>
            <w:szCs w:val="22"/>
            <w:lang w:eastAsia="en-AU"/>
          </w:rPr>
          <w:tab/>
        </w:r>
        <w:r w:rsidRPr="007477AC">
          <w:rPr>
            <w:rStyle w:val="Hyperlink"/>
            <w:noProof/>
          </w:rPr>
          <w:t xml:space="preserve">X,Y and Z accelerations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_Toc275205263 \h </w:instrText>
        </w:r>
        <w:r>
          <w:rPr>
            <w:noProof/>
            <w:webHidden/>
          </w:rPr>
        </w:r>
        <w:r>
          <w:rPr>
            <w:noProof/>
            <w:webHidden/>
          </w:rPr>
          <w:fldChar w:fldCharType="separate"/>
        </w:r>
        <w:r>
          <w:rPr>
            <w:noProof/>
            <w:webHidden/>
          </w:rPr>
          <w:t>19</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4" w:history="1">
        <w:r w:rsidRPr="007477AC">
          <w:rPr>
            <w:rStyle w:val="Hyperlink"/>
            <w:noProof/>
          </w:rPr>
          <w:t>3.6</w:t>
        </w:r>
        <w:r>
          <w:rPr>
            <w:rFonts w:asciiTheme="minorHAnsi" w:eastAsiaTheme="minorEastAsia" w:hAnsiTheme="minorHAnsi" w:cstheme="minorBidi"/>
            <w:noProof/>
            <w:color w:val="auto"/>
            <w:sz w:val="22"/>
            <w:szCs w:val="22"/>
            <w:lang w:eastAsia="en-AU"/>
          </w:rPr>
          <w:tab/>
        </w:r>
        <w:r w:rsidRPr="007477AC">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_Toc275205264 \h </w:instrText>
        </w:r>
        <w:r>
          <w:rPr>
            <w:noProof/>
            <w:webHidden/>
          </w:rPr>
        </w:r>
        <w:r>
          <w:rPr>
            <w:noProof/>
            <w:webHidden/>
          </w:rPr>
          <w:fldChar w:fldCharType="separate"/>
        </w:r>
        <w:r>
          <w:rPr>
            <w:noProof/>
            <w:webHidden/>
          </w:rPr>
          <w:t>20</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5" w:history="1">
        <w:r w:rsidRPr="007477AC">
          <w:rPr>
            <w:rStyle w:val="Hyperlink"/>
            <w:noProof/>
          </w:rPr>
          <w:t>3.7</w:t>
        </w:r>
        <w:r>
          <w:rPr>
            <w:rFonts w:asciiTheme="minorHAnsi" w:eastAsiaTheme="minorEastAsia" w:hAnsiTheme="minorHAnsi" w:cstheme="minorBidi"/>
            <w:noProof/>
            <w:color w:val="auto"/>
            <w:sz w:val="22"/>
            <w:szCs w:val="22"/>
            <w:lang w:eastAsia="en-AU"/>
          </w:rPr>
          <w:tab/>
        </w:r>
        <w:r w:rsidRPr="007477AC">
          <w:rPr>
            <w:rStyle w:val="Hyperlink"/>
            <w:noProof/>
          </w:rPr>
          <w:t xml:space="preserve">X,Y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oMath>
        <w:r>
          <w:rPr>
            <w:noProof/>
            <w:webHidden/>
          </w:rPr>
          <w:tab/>
        </w:r>
        <w:r>
          <w:rPr>
            <w:noProof/>
            <w:webHidden/>
          </w:rPr>
          <w:fldChar w:fldCharType="begin"/>
        </w:r>
        <w:r>
          <w:rPr>
            <w:noProof/>
            <w:webHidden/>
          </w:rPr>
          <w:instrText xml:space="preserve"> PAGEREF _Toc275205265 \h </w:instrText>
        </w:r>
        <w:r>
          <w:rPr>
            <w:noProof/>
            <w:webHidden/>
          </w:rPr>
        </w:r>
        <w:r>
          <w:rPr>
            <w:noProof/>
            <w:webHidden/>
          </w:rPr>
          <w:fldChar w:fldCharType="separate"/>
        </w:r>
        <w:r>
          <w:rPr>
            <w:noProof/>
            <w:webHidden/>
          </w:rPr>
          <w:t>20</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6" w:history="1">
        <w:r w:rsidRPr="007477AC">
          <w:rPr>
            <w:rStyle w:val="Hyperlink"/>
            <w:noProof/>
          </w:rPr>
          <w:t>3.8</w:t>
        </w:r>
        <w:r>
          <w:rPr>
            <w:rFonts w:asciiTheme="minorHAnsi" w:eastAsiaTheme="minorEastAsia" w:hAnsiTheme="minorHAnsi" w:cstheme="minorBidi"/>
            <w:noProof/>
            <w:color w:val="auto"/>
            <w:sz w:val="22"/>
            <w:szCs w:val="22"/>
            <w:lang w:eastAsia="en-AU"/>
          </w:rPr>
          <w:tab/>
        </w:r>
        <w:r w:rsidRPr="007477AC">
          <w:rPr>
            <w:rStyle w:val="Hyperlink"/>
            <w:noProof/>
          </w:rPr>
          <w:t xml:space="preserve">Z position </w:t>
        </w:r>
        <m:oMath>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_Toc275205266 \h </w:instrText>
        </w:r>
        <w:r>
          <w:rPr>
            <w:noProof/>
            <w:webHidden/>
          </w:rPr>
        </w:r>
        <w:r>
          <w:rPr>
            <w:noProof/>
            <w:webHidden/>
          </w:rPr>
          <w:fldChar w:fldCharType="separate"/>
        </w:r>
        <w:r>
          <w:rPr>
            <w:noProof/>
            <w:webHidden/>
          </w:rPr>
          <w:t>20</w:t>
        </w:r>
        <w:r>
          <w:rPr>
            <w:noProof/>
            <w:webHidden/>
          </w:rPr>
          <w:fldChar w:fldCharType="end"/>
        </w:r>
      </w:hyperlink>
    </w:p>
    <w:p w:rsidR="00083607" w:rsidRDefault="00083607">
      <w:pPr>
        <w:pStyle w:val="TOC1"/>
        <w:tabs>
          <w:tab w:val="left" w:pos="480"/>
        </w:tabs>
        <w:rPr>
          <w:rFonts w:asciiTheme="minorHAnsi" w:eastAsiaTheme="minorEastAsia" w:hAnsiTheme="minorHAnsi" w:cstheme="minorBidi"/>
          <w:noProof/>
          <w:color w:val="auto"/>
          <w:sz w:val="22"/>
          <w:szCs w:val="22"/>
          <w:lang w:eastAsia="en-AU"/>
        </w:rPr>
      </w:pPr>
      <w:hyperlink w:anchor="_Toc275205267" w:history="1">
        <w:r w:rsidRPr="007477AC">
          <w:rPr>
            <w:rStyle w:val="Hyperlink"/>
            <w:noProof/>
          </w:rPr>
          <w:t>4</w:t>
        </w:r>
        <w:r>
          <w:rPr>
            <w:rFonts w:asciiTheme="minorHAnsi" w:eastAsiaTheme="minorEastAsia" w:hAnsiTheme="minorHAnsi" w:cstheme="minorBidi"/>
            <w:noProof/>
            <w:color w:val="auto"/>
            <w:sz w:val="22"/>
            <w:szCs w:val="22"/>
            <w:lang w:eastAsia="en-AU"/>
          </w:rPr>
          <w:tab/>
        </w:r>
        <w:r w:rsidRPr="007477AC">
          <w:rPr>
            <w:rStyle w:val="Hyperlink"/>
            <w:noProof/>
          </w:rPr>
          <w:t>State Estimation Design with Vicon</w:t>
        </w:r>
        <w:r>
          <w:rPr>
            <w:noProof/>
            <w:webHidden/>
          </w:rPr>
          <w:tab/>
        </w:r>
        <w:r>
          <w:rPr>
            <w:noProof/>
            <w:webHidden/>
          </w:rPr>
          <w:fldChar w:fldCharType="begin"/>
        </w:r>
        <w:r>
          <w:rPr>
            <w:noProof/>
            <w:webHidden/>
          </w:rPr>
          <w:instrText xml:space="preserve"> PAGEREF _Toc275205267 \h </w:instrText>
        </w:r>
        <w:r>
          <w:rPr>
            <w:noProof/>
            <w:webHidden/>
          </w:rPr>
        </w:r>
        <w:r>
          <w:rPr>
            <w:noProof/>
            <w:webHidden/>
          </w:rPr>
          <w:fldChar w:fldCharType="separate"/>
        </w:r>
        <w:r>
          <w:rPr>
            <w:noProof/>
            <w:webHidden/>
          </w:rPr>
          <w:t>21</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8" w:history="1">
        <w:r w:rsidRPr="007477AC">
          <w:rPr>
            <w:rStyle w:val="Hyperlink"/>
            <w:noProof/>
          </w:rPr>
          <w:t>4.1</w:t>
        </w:r>
        <w:r>
          <w:rPr>
            <w:rFonts w:asciiTheme="minorHAnsi" w:eastAsiaTheme="minorEastAsia" w:hAnsiTheme="minorHAnsi" w:cstheme="minorBidi"/>
            <w:noProof/>
            <w:color w:val="auto"/>
            <w:sz w:val="22"/>
            <w:szCs w:val="22"/>
            <w:lang w:eastAsia="en-AU"/>
          </w:rPr>
          <w:tab/>
        </w:r>
        <w:r w:rsidRPr="007477AC">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r>
            <w:rPr>
              <w:rStyle w:val="Hyperlink"/>
              <w:rFonts w:ascii="Cambria Math" w:hAnsi="Cambria Math"/>
              <w:noProof/>
            </w:rPr>
            <m:t>,</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_Toc275205268 \h </w:instrText>
        </w:r>
        <w:r>
          <w:rPr>
            <w:noProof/>
            <w:webHidden/>
          </w:rPr>
        </w:r>
        <w:r>
          <w:rPr>
            <w:noProof/>
            <w:webHidden/>
          </w:rPr>
          <w:fldChar w:fldCharType="separate"/>
        </w:r>
        <w:r>
          <w:rPr>
            <w:noProof/>
            <w:webHidden/>
          </w:rPr>
          <w:t>21</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69" w:history="1">
        <w:r w:rsidRPr="007477AC">
          <w:rPr>
            <w:rStyle w:val="Hyperlink"/>
            <w:noProof/>
          </w:rPr>
          <w:t>4.2</w:t>
        </w:r>
        <w:r>
          <w:rPr>
            <w:rFonts w:asciiTheme="minorHAnsi" w:eastAsiaTheme="minorEastAsia" w:hAnsiTheme="minorHAnsi" w:cstheme="minorBidi"/>
            <w:noProof/>
            <w:color w:val="auto"/>
            <w:sz w:val="22"/>
            <w:szCs w:val="22"/>
            <w:lang w:eastAsia="en-AU"/>
          </w:rPr>
          <w:tab/>
        </w:r>
        <w:r w:rsidRPr="007477AC">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_Toc275205269 \h </w:instrText>
        </w:r>
        <w:r>
          <w:rPr>
            <w:noProof/>
            <w:webHidden/>
          </w:rPr>
        </w:r>
        <w:r>
          <w:rPr>
            <w:noProof/>
            <w:webHidden/>
          </w:rPr>
          <w:fldChar w:fldCharType="separate"/>
        </w:r>
        <w:r>
          <w:rPr>
            <w:noProof/>
            <w:webHidden/>
          </w:rPr>
          <w:t>22</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70" w:history="1">
        <w:r w:rsidRPr="007477AC">
          <w:rPr>
            <w:rStyle w:val="Hyperlink"/>
            <w:noProof/>
          </w:rPr>
          <w:t>4.3</w:t>
        </w:r>
        <w:r>
          <w:rPr>
            <w:rFonts w:asciiTheme="minorHAnsi" w:eastAsiaTheme="minorEastAsia" w:hAnsiTheme="minorHAnsi" w:cstheme="minorBidi"/>
            <w:noProof/>
            <w:color w:val="auto"/>
            <w:sz w:val="22"/>
            <w:szCs w:val="22"/>
            <w:lang w:eastAsia="en-AU"/>
          </w:rPr>
          <w:tab/>
        </w:r>
        <w:r w:rsidRPr="007477AC">
          <w:rPr>
            <w:rStyle w:val="Hyperlink"/>
            <w:noProof/>
          </w:rPr>
          <w:t xml:space="preserve">X,Y and Z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_Toc275205270 \h </w:instrText>
        </w:r>
        <w:r>
          <w:rPr>
            <w:noProof/>
            <w:webHidden/>
          </w:rPr>
        </w:r>
        <w:r>
          <w:rPr>
            <w:noProof/>
            <w:webHidden/>
          </w:rPr>
          <w:fldChar w:fldCharType="separate"/>
        </w:r>
        <w:r>
          <w:rPr>
            <w:noProof/>
            <w:webHidden/>
          </w:rPr>
          <w:t>23</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71" w:history="1">
        <w:r w:rsidRPr="007477AC">
          <w:rPr>
            <w:rStyle w:val="Hyperlink"/>
            <w:noProof/>
          </w:rPr>
          <w:t>4.4</w:t>
        </w:r>
        <w:r>
          <w:rPr>
            <w:rFonts w:asciiTheme="minorHAnsi" w:eastAsiaTheme="minorEastAsia" w:hAnsiTheme="minorHAnsi" w:cstheme="minorBidi"/>
            <w:noProof/>
            <w:color w:val="auto"/>
            <w:sz w:val="22"/>
            <w:szCs w:val="22"/>
            <w:lang w:eastAsia="en-AU"/>
          </w:rPr>
          <w:tab/>
        </w:r>
        <w:r w:rsidRPr="007477AC">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_Toc275205271 \h </w:instrText>
        </w:r>
        <w:r>
          <w:rPr>
            <w:noProof/>
            <w:webHidden/>
          </w:rPr>
        </w:r>
        <w:r>
          <w:rPr>
            <w:noProof/>
            <w:webHidden/>
          </w:rPr>
          <w:fldChar w:fldCharType="separate"/>
        </w:r>
        <w:r>
          <w:rPr>
            <w:noProof/>
            <w:webHidden/>
          </w:rPr>
          <w:t>23</w:t>
        </w:r>
        <w:r>
          <w:rPr>
            <w:noProof/>
            <w:webHidden/>
          </w:rPr>
          <w:fldChar w:fldCharType="end"/>
        </w:r>
      </w:hyperlink>
    </w:p>
    <w:p w:rsidR="00083607" w:rsidRDefault="00083607">
      <w:pPr>
        <w:pStyle w:val="TOC2"/>
        <w:tabs>
          <w:tab w:val="left" w:pos="960"/>
        </w:tabs>
        <w:rPr>
          <w:rFonts w:asciiTheme="minorHAnsi" w:eastAsiaTheme="minorEastAsia" w:hAnsiTheme="minorHAnsi" w:cstheme="minorBidi"/>
          <w:noProof/>
          <w:color w:val="auto"/>
          <w:sz w:val="22"/>
          <w:szCs w:val="22"/>
          <w:lang w:eastAsia="en-AU"/>
        </w:rPr>
      </w:pPr>
      <w:hyperlink w:anchor="_Toc275205272" w:history="1">
        <w:r w:rsidRPr="007477AC">
          <w:rPr>
            <w:rStyle w:val="Hyperlink"/>
            <w:noProof/>
          </w:rPr>
          <w:t>4.5</w:t>
        </w:r>
        <w:r>
          <w:rPr>
            <w:rFonts w:asciiTheme="minorHAnsi" w:eastAsiaTheme="minorEastAsia" w:hAnsiTheme="minorHAnsi" w:cstheme="minorBidi"/>
            <w:noProof/>
            <w:color w:val="auto"/>
            <w:sz w:val="22"/>
            <w:szCs w:val="22"/>
            <w:lang w:eastAsia="en-AU"/>
          </w:rPr>
          <w:tab/>
        </w:r>
        <w:r w:rsidRPr="007477AC">
          <w:rPr>
            <w:rStyle w:val="Hyperlink"/>
            <w:noProof/>
          </w:rPr>
          <w:t xml:space="preserve">X and Y target positions </w:t>
        </w:r>
        <m:oMath>
          <m:r>
            <m:rPr>
              <m:sty m:val="bi"/>
            </m:rPr>
            <w:rPr>
              <w:rStyle w:val="Hyperlink"/>
              <w:rFonts w:ascii="Cambria Math" w:hAnsi="Cambria Math"/>
              <w:noProof/>
            </w:rPr>
            <m:t>xt</m:t>
          </m:r>
          <m:r>
            <w:rPr>
              <w:rStyle w:val="Hyperlink"/>
              <w:rFonts w:ascii="Cambria Math" w:hAnsi="Cambria Math"/>
              <w:noProof/>
            </w:rPr>
            <m:t>,</m:t>
          </m:r>
          <m:r>
            <m:rPr>
              <m:sty m:val="bi"/>
            </m:rPr>
            <w:rPr>
              <w:rStyle w:val="Hyperlink"/>
              <w:rFonts w:ascii="Cambria Math" w:hAnsi="Cambria Math"/>
              <w:noProof/>
            </w:rPr>
            <m:t>yt</m:t>
          </m:r>
        </m:oMath>
        <w:r>
          <w:rPr>
            <w:noProof/>
            <w:webHidden/>
          </w:rPr>
          <w:tab/>
        </w:r>
        <w:r>
          <w:rPr>
            <w:noProof/>
            <w:webHidden/>
          </w:rPr>
          <w:fldChar w:fldCharType="begin"/>
        </w:r>
        <w:r>
          <w:rPr>
            <w:noProof/>
            <w:webHidden/>
          </w:rPr>
          <w:instrText xml:space="preserve"> PAGEREF _Toc275205272 \h </w:instrText>
        </w:r>
        <w:r>
          <w:rPr>
            <w:noProof/>
            <w:webHidden/>
          </w:rPr>
        </w:r>
        <w:r>
          <w:rPr>
            <w:noProof/>
            <w:webHidden/>
          </w:rPr>
          <w:fldChar w:fldCharType="separate"/>
        </w:r>
        <w:r>
          <w:rPr>
            <w:noProof/>
            <w:webHidden/>
          </w:rPr>
          <w:t>23</w:t>
        </w:r>
        <w:r>
          <w:rPr>
            <w:noProof/>
            <w:webHidden/>
          </w:rPr>
          <w:fldChar w:fldCharType="end"/>
        </w:r>
      </w:hyperlink>
    </w:p>
    <w:p w:rsidR="00083607" w:rsidRDefault="00083607">
      <w:pPr>
        <w:pStyle w:val="TOC1"/>
        <w:tabs>
          <w:tab w:val="left" w:pos="480"/>
        </w:tabs>
        <w:rPr>
          <w:rFonts w:asciiTheme="minorHAnsi" w:eastAsiaTheme="minorEastAsia" w:hAnsiTheme="minorHAnsi" w:cstheme="minorBidi"/>
          <w:noProof/>
          <w:color w:val="auto"/>
          <w:sz w:val="22"/>
          <w:szCs w:val="22"/>
          <w:lang w:eastAsia="en-AU"/>
        </w:rPr>
      </w:pPr>
      <w:hyperlink w:anchor="_Toc275205273" w:history="1">
        <w:r w:rsidRPr="007477AC">
          <w:rPr>
            <w:rStyle w:val="Hyperlink"/>
            <w:noProof/>
          </w:rPr>
          <w:t>5</w:t>
        </w:r>
        <w:r>
          <w:rPr>
            <w:rFonts w:asciiTheme="minorHAnsi" w:eastAsiaTheme="minorEastAsia" w:hAnsiTheme="minorHAnsi" w:cstheme="minorBidi"/>
            <w:noProof/>
            <w:color w:val="auto"/>
            <w:sz w:val="22"/>
            <w:szCs w:val="22"/>
            <w:lang w:eastAsia="en-AU"/>
          </w:rPr>
          <w:tab/>
        </w:r>
        <w:r w:rsidRPr="007477AC">
          <w:rPr>
            <w:rStyle w:val="Hyperlink"/>
            <w:noProof/>
          </w:rPr>
          <w:t>Conclusions</w:t>
        </w:r>
        <w:r>
          <w:rPr>
            <w:noProof/>
            <w:webHidden/>
          </w:rPr>
          <w:tab/>
        </w:r>
        <w:r>
          <w:rPr>
            <w:noProof/>
            <w:webHidden/>
          </w:rPr>
          <w:fldChar w:fldCharType="begin"/>
        </w:r>
        <w:r>
          <w:rPr>
            <w:noProof/>
            <w:webHidden/>
          </w:rPr>
          <w:instrText xml:space="preserve"> PAGEREF _Toc275205273 \h </w:instrText>
        </w:r>
        <w:r>
          <w:rPr>
            <w:noProof/>
            <w:webHidden/>
          </w:rPr>
        </w:r>
        <w:r>
          <w:rPr>
            <w:noProof/>
            <w:webHidden/>
          </w:rPr>
          <w:fldChar w:fldCharType="separate"/>
        </w:r>
        <w:r>
          <w:rPr>
            <w:noProof/>
            <w:webHidden/>
          </w:rPr>
          <w:t>24</w:t>
        </w:r>
        <w:r>
          <w:rPr>
            <w:noProof/>
            <w:webHidden/>
          </w:rPr>
          <w:fldChar w:fldCharType="end"/>
        </w:r>
      </w:hyperlink>
    </w:p>
    <w:p w:rsidR="00083607" w:rsidRDefault="00083607">
      <w:pPr>
        <w:pStyle w:val="TOC1"/>
        <w:tabs>
          <w:tab w:val="left" w:pos="480"/>
        </w:tabs>
        <w:rPr>
          <w:rFonts w:asciiTheme="minorHAnsi" w:eastAsiaTheme="minorEastAsia" w:hAnsiTheme="minorHAnsi" w:cstheme="minorBidi"/>
          <w:noProof/>
          <w:color w:val="auto"/>
          <w:sz w:val="22"/>
          <w:szCs w:val="22"/>
          <w:lang w:eastAsia="en-AU"/>
        </w:rPr>
      </w:pPr>
      <w:hyperlink w:anchor="_Toc275205274" w:history="1">
        <w:r w:rsidRPr="007477AC">
          <w:rPr>
            <w:rStyle w:val="Hyperlink"/>
            <w:noProof/>
          </w:rPr>
          <w:t>6</w:t>
        </w:r>
        <w:r>
          <w:rPr>
            <w:rFonts w:asciiTheme="minorHAnsi" w:eastAsiaTheme="minorEastAsia" w:hAnsiTheme="minorHAnsi" w:cstheme="minorBidi"/>
            <w:noProof/>
            <w:color w:val="auto"/>
            <w:sz w:val="22"/>
            <w:szCs w:val="22"/>
            <w:lang w:eastAsia="en-AU"/>
          </w:rPr>
          <w:tab/>
        </w:r>
        <w:r w:rsidRPr="007477AC">
          <w:rPr>
            <w:rStyle w:val="Hyperlink"/>
            <w:noProof/>
          </w:rPr>
          <w:t>Recommendations</w:t>
        </w:r>
        <w:r>
          <w:rPr>
            <w:noProof/>
            <w:webHidden/>
          </w:rPr>
          <w:tab/>
        </w:r>
        <w:r>
          <w:rPr>
            <w:noProof/>
            <w:webHidden/>
          </w:rPr>
          <w:fldChar w:fldCharType="begin"/>
        </w:r>
        <w:r>
          <w:rPr>
            <w:noProof/>
            <w:webHidden/>
          </w:rPr>
          <w:instrText xml:space="preserve"> PAGEREF _Toc275205274 \h </w:instrText>
        </w:r>
        <w:r>
          <w:rPr>
            <w:noProof/>
            <w:webHidden/>
          </w:rPr>
        </w:r>
        <w:r>
          <w:rPr>
            <w:noProof/>
            <w:webHidden/>
          </w:rPr>
          <w:fldChar w:fldCharType="separate"/>
        </w:r>
        <w:r>
          <w:rPr>
            <w:noProof/>
            <w:webHidden/>
          </w:rPr>
          <w:t>25</w:t>
        </w:r>
        <w:r>
          <w:rPr>
            <w:noProof/>
            <w:webHidden/>
          </w:rPr>
          <w:fldChar w:fldCharType="end"/>
        </w:r>
      </w:hyperlink>
    </w:p>
    <w:p w:rsidR="00E51C26" w:rsidRDefault="00B67536">
      <w:pPr>
        <w:rPr>
          <w:rFonts w:ascii="Times" w:hAnsi="Times"/>
          <w:color w:val="FF0000"/>
        </w:rPr>
      </w:pPr>
      <w:r>
        <w:rPr>
          <w:b/>
        </w:rPr>
        <w:fldChar w:fldCharType="end"/>
      </w:r>
    </w:p>
    <w:p w:rsidR="00E51C26" w:rsidRDefault="00E51C26">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E51C26" w:rsidRDefault="00E51C26">
      <w:pPr>
        <w:tabs>
          <w:tab w:val="left" w:pos="7371"/>
        </w:tabs>
        <w:jc w:val="center"/>
        <w:outlineLvl w:val="0"/>
        <w:rPr>
          <w:b/>
          <w:color w:val="FF0000"/>
        </w:rPr>
      </w:pPr>
      <w:r>
        <w:rPr>
          <w:b/>
        </w:rPr>
        <w:t>List of Figures</w:t>
      </w:r>
    </w:p>
    <w:p w:rsidR="00E51C26" w:rsidRDefault="00E51C26"/>
    <w:p w:rsidR="00E51C26" w:rsidRDefault="00E51C26">
      <w:pPr>
        <w:tabs>
          <w:tab w:val="left" w:pos="8505"/>
        </w:tabs>
        <w:rPr>
          <w:b/>
          <w:u w:val="single"/>
        </w:rPr>
      </w:pPr>
      <w:proofErr w:type="gramStart"/>
      <w:r>
        <w:t>Figure</w:t>
      </w:r>
      <w:r>
        <w:rPr>
          <w:noProof/>
          <w:webHidden/>
        </w:rPr>
        <w:tab/>
      </w:r>
      <w:r>
        <w:t>Page No.</w:t>
      </w:r>
      <w:proofErr w:type="gramEnd"/>
    </w:p>
    <w:p w:rsidR="00E51C26" w:rsidRDefault="00E51C26"/>
    <w:p w:rsidR="00083607" w:rsidRDefault="00B67536">
      <w:pPr>
        <w:pStyle w:val="TableofFigures"/>
        <w:tabs>
          <w:tab w:val="right" w:leader="dot" w:pos="9464"/>
        </w:tabs>
        <w:rPr>
          <w:rFonts w:asciiTheme="minorHAnsi" w:eastAsiaTheme="minorEastAsia" w:hAnsiTheme="minorHAnsi" w:cstheme="minorBidi"/>
          <w:noProof/>
          <w:color w:val="auto"/>
          <w:sz w:val="22"/>
          <w:szCs w:val="22"/>
          <w:lang w:eastAsia="en-AU"/>
        </w:rPr>
      </w:pPr>
      <w:r>
        <w:rPr>
          <w:b/>
          <w:sz w:val="28"/>
          <w:u w:val="single"/>
        </w:rPr>
        <w:fldChar w:fldCharType="begin"/>
      </w:r>
      <w:r w:rsidR="00635C44">
        <w:rPr>
          <w:b/>
          <w:sz w:val="28"/>
          <w:u w:val="single"/>
        </w:rPr>
        <w:instrText xml:space="preserve"> TOC \h \z \c "Figure" </w:instrText>
      </w:r>
      <w:r>
        <w:rPr>
          <w:b/>
          <w:sz w:val="28"/>
          <w:u w:val="single"/>
        </w:rPr>
        <w:fldChar w:fldCharType="separate"/>
      </w:r>
      <w:hyperlink w:anchor="_Toc275205280" w:history="1">
        <w:r w:rsidR="00083607" w:rsidRPr="002C153C">
          <w:rPr>
            <w:rStyle w:val="Hyperlink"/>
            <w:noProof/>
          </w:rPr>
          <w:t>Figure 1 - Kalman Filter time and measurement updates</w:t>
        </w:r>
        <w:r w:rsidR="00083607">
          <w:rPr>
            <w:noProof/>
            <w:webHidden/>
          </w:rPr>
          <w:tab/>
        </w:r>
        <w:r w:rsidR="00083607">
          <w:rPr>
            <w:noProof/>
            <w:webHidden/>
          </w:rPr>
          <w:fldChar w:fldCharType="begin"/>
        </w:r>
        <w:r w:rsidR="00083607">
          <w:rPr>
            <w:noProof/>
            <w:webHidden/>
          </w:rPr>
          <w:instrText xml:space="preserve"> PAGEREF _Toc275205280 \h </w:instrText>
        </w:r>
        <w:r w:rsidR="00083607">
          <w:rPr>
            <w:noProof/>
            <w:webHidden/>
          </w:rPr>
        </w:r>
        <w:r w:rsidR="00083607">
          <w:rPr>
            <w:noProof/>
            <w:webHidden/>
          </w:rPr>
          <w:fldChar w:fldCharType="separate"/>
        </w:r>
        <w:r w:rsidR="00083607">
          <w:rPr>
            <w:noProof/>
            <w:webHidden/>
          </w:rPr>
          <w:t>14</w:t>
        </w:r>
        <w:r w:rsidR="00083607">
          <w:rPr>
            <w:noProof/>
            <w:webHidden/>
          </w:rPr>
          <w:fldChar w:fldCharType="end"/>
        </w:r>
      </w:hyperlink>
    </w:p>
    <w:p w:rsidR="00E51C26" w:rsidRDefault="00B67536">
      <w:pPr>
        <w:tabs>
          <w:tab w:val="left" w:pos="7371"/>
        </w:tabs>
        <w:jc w:val="left"/>
        <w:outlineLvl w:val="0"/>
        <w:rPr>
          <w:b/>
          <w:sz w:val="28"/>
          <w:u w:val="single"/>
        </w:rPr>
      </w:pPr>
      <w:r>
        <w:rPr>
          <w:b/>
          <w:sz w:val="28"/>
          <w:u w:val="single"/>
        </w:rPr>
        <w:fldChar w:fldCharType="end"/>
      </w: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proofErr w:type="gramStart"/>
      <w:r>
        <w:t>Table</w:t>
      </w:r>
      <w:r>
        <w:rPr>
          <w:noProof/>
          <w:webHidden/>
        </w:rPr>
        <w:tab/>
      </w:r>
      <w:r>
        <w:t>Page No.</w:t>
      </w:r>
      <w:proofErr w:type="gramEnd"/>
    </w:p>
    <w:p w:rsidR="00E51C26" w:rsidRDefault="00E51C26"/>
    <w:p w:rsidR="00083607" w:rsidRDefault="00B67536">
      <w:pPr>
        <w:pStyle w:val="TableofFigures"/>
        <w:tabs>
          <w:tab w:val="right" w:leader="dot" w:pos="9464"/>
        </w:tabs>
        <w:rPr>
          <w:rFonts w:asciiTheme="minorHAnsi" w:eastAsiaTheme="minorEastAsia" w:hAnsiTheme="minorHAnsi" w:cstheme="minorBidi"/>
          <w:noProof/>
          <w:color w:val="auto"/>
          <w:sz w:val="22"/>
          <w:szCs w:val="22"/>
          <w:lang w:eastAsia="en-AU"/>
        </w:rPr>
      </w:pPr>
      <w:r>
        <w:rPr>
          <w:b/>
        </w:rPr>
        <w:fldChar w:fldCharType="begin"/>
      </w:r>
      <w:r w:rsidR="00635C44">
        <w:rPr>
          <w:b/>
        </w:rPr>
        <w:instrText xml:space="preserve"> TOC \h \z \c "Table" </w:instrText>
      </w:r>
      <w:r>
        <w:rPr>
          <w:b/>
        </w:rPr>
        <w:fldChar w:fldCharType="separate"/>
      </w:r>
      <w:hyperlink w:anchor="_Toc275205275" w:history="1">
        <w:r w:rsidR="00083607" w:rsidRPr="00F754EE">
          <w:rPr>
            <w:rStyle w:val="Hyperlink"/>
            <w:noProof/>
          </w:rPr>
          <w:t>Table 1- System requirements (relevant to state estimation) to met HLO-3</w:t>
        </w:r>
        <w:r w:rsidR="00083607">
          <w:rPr>
            <w:noProof/>
            <w:webHidden/>
          </w:rPr>
          <w:tab/>
        </w:r>
        <w:r w:rsidR="00083607">
          <w:rPr>
            <w:noProof/>
            <w:webHidden/>
          </w:rPr>
          <w:fldChar w:fldCharType="begin"/>
        </w:r>
        <w:r w:rsidR="00083607">
          <w:rPr>
            <w:noProof/>
            <w:webHidden/>
          </w:rPr>
          <w:instrText xml:space="preserve"> PAGEREF _Toc275205275 \h </w:instrText>
        </w:r>
        <w:r w:rsidR="00083607">
          <w:rPr>
            <w:noProof/>
            <w:webHidden/>
          </w:rPr>
        </w:r>
        <w:r w:rsidR="00083607">
          <w:rPr>
            <w:noProof/>
            <w:webHidden/>
          </w:rPr>
          <w:fldChar w:fldCharType="separate"/>
        </w:r>
        <w:r w:rsidR="00083607">
          <w:rPr>
            <w:noProof/>
            <w:webHidden/>
          </w:rPr>
          <w:t>8</w:t>
        </w:r>
        <w:r w:rsidR="00083607">
          <w:rPr>
            <w:noProof/>
            <w:webHidden/>
          </w:rPr>
          <w:fldChar w:fldCharType="end"/>
        </w:r>
      </w:hyperlink>
    </w:p>
    <w:p w:rsidR="00083607" w:rsidRDefault="00083607">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6" w:history="1">
        <w:r w:rsidRPr="00F754EE">
          <w:rPr>
            <w:rStyle w:val="Hyperlink"/>
            <w:noProof/>
          </w:rPr>
          <w:t>Table 2 - Quadrotor Platform States and the Measurement Sensor (without Vicon)</w:t>
        </w:r>
        <w:r>
          <w:rPr>
            <w:noProof/>
            <w:webHidden/>
          </w:rPr>
          <w:tab/>
        </w:r>
        <w:r>
          <w:rPr>
            <w:noProof/>
            <w:webHidden/>
          </w:rPr>
          <w:fldChar w:fldCharType="begin"/>
        </w:r>
        <w:r>
          <w:rPr>
            <w:noProof/>
            <w:webHidden/>
          </w:rPr>
          <w:instrText xml:space="preserve"> PAGEREF _Toc275205276 \h </w:instrText>
        </w:r>
        <w:r>
          <w:rPr>
            <w:noProof/>
            <w:webHidden/>
          </w:rPr>
        </w:r>
        <w:r>
          <w:rPr>
            <w:noProof/>
            <w:webHidden/>
          </w:rPr>
          <w:fldChar w:fldCharType="separate"/>
        </w:r>
        <w:r>
          <w:rPr>
            <w:noProof/>
            <w:webHidden/>
          </w:rPr>
          <w:t>10</w:t>
        </w:r>
        <w:r>
          <w:rPr>
            <w:noProof/>
            <w:webHidden/>
          </w:rPr>
          <w:fldChar w:fldCharType="end"/>
        </w:r>
      </w:hyperlink>
    </w:p>
    <w:p w:rsidR="00083607" w:rsidRDefault="00083607">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7" w:history="1">
        <w:r w:rsidRPr="00F754EE">
          <w:rPr>
            <w:rStyle w:val="Hyperlink"/>
            <w:noProof/>
          </w:rPr>
          <w:t>Table 3 - Gyroscope characteristics [RD/3]</w:t>
        </w:r>
        <w:r>
          <w:rPr>
            <w:noProof/>
            <w:webHidden/>
          </w:rPr>
          <w:tab/>
        </w:r>
        <w:r>
          <w:rPr>
            <w:noProof/>
            <w:webHidden/>
          </w:rPr>
          <w:fldChar w:fldCharType="begin"/>
        </w:r>
        <w:r>
          <w:rPr>
            <w:noProof/>
            <w:webHidden/>
          </w:rPr>
          <w:instrText xml:space="preserve"> PAGEREF _Toc275205277 \h </w:instrText>
        </w:r>
        <w:r>
          <w:rPr>
            <w:noProof/>
            <w:webHidden/>
          </w:rPr>
        </w:r>
        <w:r>
          <w:rPr>
            <w:noProof/>
            <w:webHidden/>
          </w:rPr>
          <w:fldChar w:fldCharType="separate"/>
        </w:r>
        <w:r>
          <w:rPr>
            <w:noProof/>
            <w:webHidden/>
          </w:rPr>
          <w:t>11</w:t>
        </w:r>
        <w:r>
          <w:rPr>
            <w:noProof/>
            <w:webHidden/>
          </w:rPr>
          <w:fldChar w:fldCharType="end"/>
        </w:r>
      </w:hyperlink>
    </w:p>
    <w:p w:rsidR="00083607" w:rsidRDefault="00083607">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8" w:history="1">
        <w:r w:rsidRPr="00F754EE">
          <w:rPr>
            <w:rStyle w:val="Hyperlink"/>
            <w:noProof/>
          </w:rPr>
          <w:t>Table 4 - Accelerometer characteristics [RD/3]</w:t>
        </w:r>
        <w:r>
          <w:rPr>
            <w:noProof/>
            <w:webHidden/>
          </w:rPr>
          <w:tab/>
        </w:r>
        <w:r>
          <w:rPr>
            <w:noProof/>
            <w:webHidden/>
          </w:rPr>
          <w:fldChar w:fldCharType="begin"/>
        </w:r>
        <w:r>
          <w:rPr>
            <w:noProof/>
            <w:webHidden/>
          </w:rPr>
          <w:instrText xml:space="preserve"> PAGEREF _Toc275205278 \h </w:instrText>
        </w:r>
        <w:r>
          <w:rPr>
            <w:noProof/>
            <w:webHidden/>
          </w:rPr>
        </w:r>
        <w:r>
          <w:rPr>
            <w:noProof/>
            <w:webHidden/>
          </w:rPr>
          <w:fldChar w:fldCharType="separate"/>
        </w:r>
        <w:r>
          <w:rPr>
            <w:noProof/>
            <w:webHidden/>
          </w:rPr>
          <w:t>20</w:t>
        </w:r>
        <w:r>
          <w:rPr>
            <w:noProof/>
            <w:webHidden/>
          </w:rPr>
          <w:fldChar w:fldCharType="end"/>
        </w:r>
      </w:hyperlink>
    </w:p>
    <w:p w:rsidR="00083607" w:rsidRDefault="00083607">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9" w:history="1">
        <w:r w:rsidRPr="00F754EE">
          <w:rPr>
            <w:rStyle w:val="Hyperlink"/>
            <w:noProof/>
          </w:rPr>
          <w:t>Table 5 - Quadrotor Platform States and the Measurement Sensor (with Vicon)</w:t>
        </w:r>
        <w:r>
          <w:rPr>
            <w:noProof/>
            <w:webHidden/>
          </w:rPr>
          <w:tab/>
        </w:r>
        <w:r>
          <w:rPr>
            <w:noProof/>
            <w:webHidden/>
          </w:rPr>
          <w:fldChar w:fldCharType="begin"/>
        </w:r>
        <w:r>
          <w:rPr>
            <w:noProof/>
            <w:webHidden/>
          </w:rPr>
          <w:instrText xml:space="preserve"> PAGEREF _Toc275205279 \h </w:instrText>
        </w:r>
        <w:r>
          <w:rPr>
            <w:noProof/>
            <w:webHidden/>
          </w:rPr>
        </w:r>
        <w:r>
          <w:rPr>
            <w:noProof/>
            <w:webHidden/>
          </w:rPr>
          <w:fldChar w:fldCharType="separate"/>
        </w:r>
        <w:r>
          <w:rPr>
            <w:noProof/>
            <w:webHidden/>
          </w:rPr>
          <w:t>21</w:t>
        </w:r>
        <w:r>
          <w:rPr>
            <w:noProof/>
            <w:webHidden/>
          </w:rPr>
          <w:fldChar w:fldCharType="end"/>
        </w:r>
      </w:hyperlink>
    </w:p>
    <w:p w:rsidR="00E51C26" w:rsidRDefault="00B67536">
      <w:pPr>
        <w:rPr>
          <w:b/>
          <w:sz w:val="28"/>
          <w:u w:val="single"/>
        </w:rPr>
      </w:pPr>
      <w:r>
        <w:rPr>
          <w:b/>
        </w:rPr>
        <w:fldChar w:fldCharType="end"/>
      </w:r>
      <w:r w:rsidR="00E51C26">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AE1386">
            <w:pPr>
              <w:pStyle w:val="BodyText"/>
            </w:pPr>
            <w:r>
              <w:t>GCS</w:t>
            </w:r>
          </w:p>
        </w:tc>
        <w:tc>
          <w:tcPr>
            <w:tcW w:w="7661" w:type="dxa"/>
          </w:tcPr>
          <w:p w:rsidR="005E537D" w:rsidRDefault="005E537D" w:rsidP="00AE1386">
            <w:pPr>
              <w:pStyle w:val="BodyText"/>
            </w:pPr>
            <w:r>
              <w:t>Ground Control Station</w:t>
            </w:r>
          </w:p>
        </w:tc>
      </w:tr>
      <w:tr w:rsidR="005E537D">
        <w:tc>
          <w:tcPr>
            <w:tcW w:w="2029" w:type="dxa"/>
          </w:tcPr>
          <w:p w:rsidR="005E537D" w:rsidRDefault="005E537D" w:rsidP="00AE1386">
            <w:pPr>
              <w:pStyle w:val="BodyText"/>
            </w:pPr>
            <w:r>
              <w:t>IMU</w:t>
            </w:r>
          </w:p>
        </w:tc>
        <w:tc>
          <w:tcPr>
            <w:tcW w:w="7661" w:type="dxa"/>
          </w:tcPr>
          <w:p w:rsidR="005E537D" w:rsidRDefault="005E537D" w:rsidP="00AE1386">
            <w:pPr>
              <w:pStyle w:val="BodyText"/>
            </w:pPr>
            <w:r>
              <w:t>Inertial Measurement Unit</w:t>
            </w:r>
          </w:p>
        </w:tc>
      </w:tr>
      <w:tr w:rsidR="005E537D">
        <w:tc>
          <w:tcPr>
            <w:tcW w:w="2029" w:type="dxa"/>
          </w:tcPr>
          <w:p w:rsidR="005E537D" w:rsidRDefault="005E537D" w:rsidP="00AE1386">
            <w:pPr>
              <w:pStyle w:val="BodyText"/>
            </w:pPr>
            <w:r>
              <w:t>Vicon</w:t>
            </w:r>
          </w:p>
        </w:tc>
        <w:tc>
          <w:tcPr>
            <w:tcW w:w="7661" w:type="dxa"/>
          </w:tcPr>
          <w:p w:rsidR="005E537D" w:rsidRDefault="005E537D" w:rsidP="00AE1386">
            <w:pPr>
              <w:pStyle w:val="BodyText"/>
            </w:pPr>
            <w:r>
              <w:t>Motion capture system</w:t>
            </w:r>
          </w:p>
        </w:tc>
      </w:tr>
      <w:tr w:rsidR="005E537D">
        <w:tc>
          <w:tcPr>
            <w:tcW w:w="2029" w:type="dxa"/>
          </w:tcPr>
          <w:p w:rsidR="005E537D" w:rsidRDefault="006E4111">
            <w:pPr>
              <w:pStyle w:val="BodyText"/>
            </w:pPr>
            <w:r>
              <w:t>EWMA</w:t>
            </w:r>
          </w:p>
        </w:tc>
        <w:tc>
          <w:tcPr>
            <w:tcW w:w="7661" w:type="dxa"/>
          </w:tcPr>
          <w:p w:rsidR="005E537D" w:rsidRDefault="002848E4">
            <w:pPr>
              <w:pStyle w:val="BodyText"/>
            </w:pPr>
            <w:r>
              <w:t>Exponentially Weighted Moving Average</w:t>
            </w: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bl>
    <w:p w:rsidR="00E51C26" w:rsidRDefault="00E51C26">
      <w:pPr>
        <w:pStyle w:val="Heading1"/>
      </w:pPr>
      <w:bookmarkStart w:id="3" w:name="_Toc275205248"/>
      <w:r>
        <w:lastRenderedPageBreak/>
        <w:t>Introduction</w:t>
      </w:r>
      <w:bookmarkEnd w:id="3"/>
    </w:p>
    <w:p w:rsidR="0013340A" w:rsidRDefault="00F00789" w:rsidP="00F83003">
      <w:pPr>
        <w:spacing w:line="360" w:lineRule="auto"/>
      </w:pPr>
      <w:r>
        <w:t xml:space="preserve">Design of </w:t>
      </w:r>
      <w:r w:rsidR="00697C38">
        <w:t xml:space="preserve">the </w:t>
      </w:r>
      <w:r>
        <w:t>state estimation</w:t>
      </w:r>
      <w:r w:rsidR="00043779">
        <w:t xml:space="preserve"> system</w:t>
      </w:r>
      <w:r>
        <w:t xml:space="preserve"> is required to successfully meet HLO-3. </w:t>
      </w:r>
      <w:r w:rsidR="00137E03">
        <w:t>The following system requirements need</w:t>
      </w:r>
      <w:r w:rsidR="003D7D75">
        <w:t xml:space="preserve"> to be met to achieve this HLO</w:t>
      </w:r>
      <w:r w:rsidR="001E743C">
        <w:t xml:space="preserve"> [as specified in </w:t>
      </w:r>
      <w:r w:rsidR="00315E6F">
        <w:t>RD/2]</w:t>
      </w:r>
      <w:r w:rsidR="00137E03">
        <w:t>:</w:t>
      </w:r>
    </w:p>
    <w:p w:rsidR="00DF156B" w:rsidRDefault="00DF156B" w:rsidP="00DF156B">
      <w:pPr>
        <w:pStyle w:val="Caption"/>
        <w:keepNext/>
      </w:pPr>
      <w:bookmarkStart w:id="4" w:name="_Toc275205275"/>
      <w:r>
        <w:t xml:space="preserve">Table </w:t>
      </w:r>
      <w:fldSimple w:instr=" SEQ Table \* ARABIC ">
        <w:r w:rsidR="001202C2">
          <w:rPr>
            <w:noProof/>
          </w:rPr>
          <w:t>1</w:t>
        </w:r>
      </w:fldSimple>
      <w:r>
        <w:t>- System requirements (relevant to state estimation) to met HLO-3</w:t>
      </w:r>
      <w:bookmarkEnd w:id="4"/>
    </w:p>
    <w:tbl>
      <w:tblPr>
        <w:tblStyle w:val="TableGrid"/>
        <w:tblW w:w="0" w:type="auto"/>
        <w:tblLook w:val="04A0"/>
      </w:tblPr>
      <w:tblGrid>
        <w:gridCol w:w="2376"/>
        <w:gridCol w:w="7314"/>
      </w:tblGrid>
      <w:tr w:rsidR="00103F2C" w:rsidTr="0018248D">
        <w:tc>
          <w:tcPr>
            <w:tcW w:w="2376" w:type="dxa"/>
          </w:tcPr>
          <w:p w:rsidR="00103F2C" w:rsidRPr="0018248D" w:rsidRDefault="00103F2C" w:rsidP="002300FE">
            <w:pPr>
              <w:spacing w:line="360" w:lineRule="auto"/>
              <w:jc w:val="center"/>
              <w:rPr>
                <w:b/>
              </w:rPr>
            </w:pPr>
            <w:r w:rsidRPr="0018248D">
              <w:rPr>
                <w:b/>
              </w:rPr>
              <w:t>System Requirement</w:t>
            </w:r>
          </w:p>
        </w:tc>
        <w:tc>
          <w:tcPr>
            <w:tcW w:w="7314" w:type="dxa"/>
          </w:tcPr>
          <w:p w:rsidR="00103F2C" w:rsidRPr="0018248D" w:rsidRDefault="00103F2C" w:rsidP="002300FE">
            <w:pPr>
              <w:spacing w:line="360" w:lineRule="auto"/>
              <w:jc w:val="center"/>
              <w:rPr>
                <w:b/>
              </w:rPr>
            </w:pPr>
            <w:r w:rsidRPr="0018248D">
              <w:rPr>
                <w:b/>
              </w:rPr>
              <w:t>Definition</w:t>
            </w:r>
          </w:p>
        </w:tc>
      </w:tr>
      <w:tr w:rsidR="00103F2C" w:rsidTr="0018248D">
        <w:tc>
          <w:tcPr>
            <w:tcW w:w="2376" w:type="dxa"/>
          </w:tcPr>
          <w:p w:rsidR="00103F2C" w:rsidRDefault="009039CE" w:rsidP="00E73614">
            <w:pPr>
              <w:spacing w:line="360" w:lineRule="auto"/>
              <w:jc w:val="center"/>
            </w:pPr>
            <w:r>
              <w:t>SR-B-04</w:t>
            </w:r>
          </w:p>
        </w:tc>
        <w:tc>
          <w:tcPr>
            <w:tcW w:w="7314" w:type="dxa"/>
          </w:tcPr>
          <w:p w:rsidR="00103F2C" w:rsidRDefault="009039CE" w:rsidP="00F83003">
            <w:pPr>
              <w:spacing w:line="360" w:lineRule="auto"/>
            </w:pPr>
            <w:r>
              <w:t>The estimator shall provide Euler angle and rate estimation for the system at minimum rate of 50 Hz.</w:t>
            </w:r>
          </w:p>
        </w:tc>
      </w:tr>
      <w:tr w:rsidR="00103F2C" w:rsidTr="0018248D">
        <w:tc>
          <w:tcPr>
            <w:tcW w:w="2376" w:type="dxa"/>
          </w:tcPr>
          <w:p w:rsidR="00103F2C" w:rsidRDefault="009039CE" w:rsidP="00E73614">
            <w:pPr>
              <w:spacing w:line="360" w:lineRule="auto"/>
              <w:jc w:val="center"/>
            </w:pPr>
            <w:r>
              <w:t>SR-B-05</w:t>
            </w:r>
          </w:p>
        </w:tc>
        <w:tc>
          <w:tcPr>
            <w:tcW w:w="7314" w:type="dxa"/>
          </w:tcPr>
          <w:p w:rsidR="00103F2C" w:rsidRDefault="009039CE" w:rsidP="00F83003">
            <w:pPr>
              <w:spacing w:line="360" w:lineRule="auto"/>
            </w:pPr>
            <w:r>
              <w:t>The estimator shall provide altitude estimation for the system at minimum rate of 50 Hz.</w:t>
            </w:r>
          </w:p>
        </w:tc>
      </w:tr>
      <w:tr w:rsidR="00103F2C" w:rsidTr="0018248D">
        <w:tc>
          <w:tcPr>
            <w:tcW w:w="2376" w:type="dxa"/>
          </w:tcPr>
          <w:p w:rsidR="00103F2C" w:rsidRDefault="009039CE" w:rsidP="00E73614">
            <w:pPr>
              <w:spacing w:line="360" w:lineRule="auto"/>
              <w:jc w:val="center"/>
            </w:pPr>
            <w:r>
              <w:t>SR-B-06</w:t>
            </w:r>
          </w:p>
        </w:tc>
        <w:tc>
          <w:tcPr>
            <w:tcW w:w="7314" w:type="dxa"/>
          </w:tcPr>
          <w:p w:rsidR="00103F2C" w:rsidRDefault="006C275D" w:rsidP="00F83003">
            <w:pPr>
              <w:spacing w:line="360" w:lineRule="auto"/>
            </w:pPr>
            <w:r>
              <w:t>The estimator shall provide x and y estimation in an Earth fixed co-ordinate system at minimum rate of 50 Hz.</w:t>
            </w:r>
          </w:p>
        </w:tc>
      </w:tr>
      <w:tr w:rsidR="00C65632" w:rsidTr="0018248D">
        <w:tc>
          <w:tcPr>
            <w:tcW w:w="2376" w:type="dxa"/>
          </w:tcPr>
          <w:p w:rsidR="00C65632" w:rsidRDefault="00C65632" w:rsidP="00E73614">
            <w:pPr>
              <w:spacing w:line="360" w:lineRule="auto"/>
              <w:jc w:val="center"/>
            </w:pPr>
            <w:r>
              <w:t>SR-D-05</w:t>
            </w:r>
          </w:p>
        </w:tc>
        <w:tc>
          <w:tcPr>
            <w:tcW w:w="7314" w:type="dxa"/>
          </w:tcPr>
          <w:p w:rsidR="00C65632" w:rsidRDefault="00C65632" w:rsidP="00F83003">
            <w:pPr>
              <w:spacing w:line="360" w:lineRule="auto"/>
            </w:pPr>
            <w:r>
              <w:t>The airborne system shall receive and process measurement data from the state estimation and localisation sensors; supporting IMU, Camera, IR, Ultrasonic and Magnetic compass devices.</w:t>
            </w:r>
          </w:p>
        </w:tc>
      </w:tr>
    </w:tbl>
    <w:p w:rsidR="007F61C4" w:rsidRPr="00511C82" w:rsidRDefault="003E42C3" w:rsidP="005201D5">
      <w:pPr>
        <w:spacing w:before="360" w:line="360" w:lineRule="auto"/>
      </w:pPr>
      <w:r>
        <w:t xml:space="preserve">Hence the state estimation system needs to be </w:t>
      </w:r>
      <w:r w:rsidR="00033E0E">
        <w:t>designed</w:t>
      </w:r>
      <w:r>
        <w:t xml:space="preserve"> </w:t>
      </w:r>
      <w:r w:rsidR="00E116D8">
        <w:t xml:space="preserve">to ensure that the stated system requirements have been met. </w:t>
      </w:r>
      <w:r w:rsidR="00CE422B">
        <w:t xml:space="preserve">This will require a state estimation design for each </w:t>
      </w:r>
      <w:r w:rsidR="00146101">
        <w:t>individual</w:t>
      </w:r>
      <w:r w:rsidR="004642B5">
        <w:t xml:space="preserve"> state of the quadrotor platform</w:t>
      </w:r>
      <w:r w:rsidR="004370CA">
        <w:t xml:space="preserve">. The design </w:t>
      </w:r>
      <w:r w:rsidR="00164ABE">
        <w:t xml:space="preserve">must also be implemented </w:t>
      </w:r>
      <w:r w:rsidR="007E2504">
        <w:t>efficiently</w:t>
      </w:r>
      <w:r w:rsidR="00164ABE">
        <w:t xml:space="preserve"> to guarantee that the estimated state will be</w:t>
      </w:r>
      <w:r w:rsidR="004E0921">
        <w:t xml:space="preserve"> calculated at a minimum rate of 50 Hz</w:t>
      </w:r>
      <w:r w:rsidR="00716C6A">
        <w:t>. Doing so will enable the quad</w:t>
      </w:r>
      <w:r w:rsidR="00063DBD">
        <w:t xml:space="preserve">rotor platform controller to </w:t>
      </w:r>
      <w:r w:rsidR="00D62694">
        <w:t>issue</w:t>
      </w:r>
      <w:r w:rsidR="00063DBD">
        <w:t xml:space="preserve"> </w:t>
      </w:r>
      <w:r w:rsidR="00400008">
        <w:t xml:space="preserve">high quality </w:t>
      </w:r>
      <w:r w:rsidR="00063DBD">
        <w:t>control commands</w:t>
      </w:r>
      <w:r w:rsidR="00051ED0">
        <w:t>.</w:t>
      </w:r>
    </w:p>
    <w:p w:rsidR="00E51C26" w:rsidRDefault="00E51C26">
      <w:pPr>
        <w:pStyle w:val="Heading2"/>
      </w:pPr>
      <w:bookmarkStart w:id="5" w:name="_Toc275205249"/>
      <w:r>
        <w:t>Scope</w:t>
      </w:r>
      <w:bookmarkEnd w:id="5"/>
    </w:p>
    <w:p w:rsidR="0097512B" w:rsidRDefault="0097512B" w:rsidP="0097512B">
      <w:pPr>
        <w:spacing w:line="360" w:lineRule="auto"/>
      </w:pPr>
      <w:r>
        <w:t>The quadrotor platform requires two sets state estimation designs: one without the usage of the Vicon system and one with the Vicon system. The state estimation design will thus be divided into two separate sections specifying the required design for each case.</w:t>
      </w:r>
    </w:p>
    <w:p w:rsidR="00E51C26" w:rsidRDefault="00E51C26">
      <w:pPr>
        <w:pStyle w:val="Heading2"/>
      </w:pPr>
      <w:bookmarkStart w:id="6" w:name="_Toc275205250"/>
      <w:r>
        <w:t>Background</w:t>
      </w:r>
      <w:bookmarkEnd w:id="6"/>
    </w:p>
    <w:p w:rsidR="00E51C26" w:rsidRDefault="00CD5962" w:rsidP="00077E6F">
      <w:pPr>
        <w:spacing w:line="360" w:lineRule="auto"/>
      </w:pPr>
      <w:r>
        <w:t xml:space="preserve">State estimation is essential </w:t>
      </w:r>
      <w:r w:rsidR="0028225A">
        <w:t xml:space="preserve">to keep the quadrotor platform controllable. </w:t>
      </w:r>
      <w:r w:rsidR="00C460C2">
        <w:t xml:space="preserve">A vast amount of </w:t>
      </w:r>
      <w:r w:rsidR="00321FFA">
        <w:t>research</w:t>
      </w:r>
      <w:r w:rsidR="00C460C2">
        <w:t xml:space="preserve"> is dedicated </w:t>
      </w:r>
      <w:r w:rsidR="00917FCE">
        <w:t xml:space="preserve">to state estimation </w:t>
      </w:r>
      <w:r w:rsidR="003C7BDA">
        <w:t xml:space="preserve">problems </w:t>
      </w:r>
      <w:r w:rsidR="00811B94">
        <w:t>ranging from design implementations to difficulties with certain types of sensors.</w:t>
      </w:r>
      <w:r w:rsidR="00530B8F">
        <w:t xml:space="preserve"> The estimation of quadrotor states has become increasingly popular over the years in the robotic community</w:t>
      </w:r>
      <w:r w:rsidR="00234B62">
        <w:t>. This is</w:t>
      </w:r>
      <w:r w:rsidR="00530B8F">
        <w:t xml:space="preserve"> </w:t>
      </w:r>
      <w:r w:rsidR="00B658E1">
        <w:t>due</w:t>
      </w:r>
      <w:r w:rsidR="00694598">
        <w:t xml:space="preserve"> to the relatively simple </w:t>
      </w:r>
      <w:r w:rsidR="00FC106D">
        <w:t>design</w:t>
      </w:r>
      <w:r w:rsidR="00A05636">
        <w:t xml:space="preserve"> nature</w:t>
      </w:r>
      <w:r w:rsidR="00B658E1">
        <w:t xml:space="preserve"> of a quadrotor co</w:t>
      </w:r>
      <w:r w:rsidR="006C1DC7">
        <w:t xml:space="preserve">mpared with other complicated </w:t>
      </w:r>
      <w:r w:rsidR="006250D9">
        <w:t>rotary</w:t>
      </w:r>
      <w:r w:rsidR="006C1DC7">
        <w:t xml:space="preserve"> craft e.g. helicopter.</w:t>
      </w:r>
      <w:r w:rsidR="00321FFA">
        <w:t xml:space="preserve"> </w:t>
      </w:r>
    </w:p>
    <w:p w:rsidR="00E51C26" w:rsidRDefault="00E51C26">
      <w:pPr>
        <w:pStyle w:val="Heading1"/>
      </w:pPr>
      <w:bookmarkStart w:id="7" w:name="_Toc275205251"/>
      <w:r>
        <w:lastRenderedPageBreak/>
        <w:t>Reference Documents</w:t>
      </w:r>
      <w:bookmarkEnd w:id="7"/>
    </w:p>
    <w:p w:rsidR="00E51C26" w:rsidRDefault="00E51C26">
      <w:pPr>
        <w:pStyle w:val="Heading2"/>
      </w:pPr>
      <w:bookmarkStart w:id="8" w:name="_Toc462198852"/>
      <w:bookmarkStart w:id="9" w:name="_Toc275205252"/>
      <w:r>
        <w:t>QUT Avionics Documents</w:t>
      </w:r>
      <w:bookmarkEnd w:id="8"/>
      <w:bookmarkEnd w:id="9"/>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bl>
    <w:p w:rsidR="00E51C26" w:rsidRDefault="00E51C26">
      <w:pPr>
        <w:pStyle w:val="Heading2"/>
      </w:pPr>
      <w:bookmarkStart w:id="10" w:name="_Toc275205253"/>
      <w:r>
        <w:t>Non-QUT Documents</w:t>
      </w:r>
      <w:bookmarkEnd w:id="10"/>
    </w:p>
    <w:tbl>
      <w:tblPr>
        <w:tblW w:w="0" w:type="auto"/>
        <w:tblLayout w:type="fixed"/>
        <w:tblLook w:val="0000"/>
      </w:tblPr>
      <w:tblGrid>
        <w:gridCol w:w="817"/>
        <w:gridCol w:w="1559"/>
        <w:gridCol w:w="7314"/>
      </w:tblGrid>
      <w:tr w:rsidR="00E51C26" w:rsidTr="001949D8">
        <w:tc>
          <w:tcPr>
            <w:tcW w:w="817" w:type="dxa"/>
          </w:tcPr>
          <w:p w:rsidR="00E51C26" w:rsidRDefault="00430AD4">
            <w:pPr>
              <w:pStyle w:val="BodyText"/>
            </w:pPr>
            <w:r>
              <w:t>RD/</w:t>
            </w:r>
            <w:r w:rsidR="00442371">
              <w:t>3</w:t>
            </w:r>
          </w:p>
        </w:tc>
        <w:tc>
          <w:tcPr>
            <w:tcW w:w="1559" w:type="dxa"/>
          </w:tcPr>
          <w:p w:rsidR="00E51C26" w:rsidRDefault="005306F5" w:rsidP="005306F5">
            <w:pPr>
              <w:pStyle w:val="BodyText"/>
            </w:pPr>
            <w:r>
              <w:t xml:space="preserve">Sensor Dynamics </w:t>
            </w:r>
            <w:r w:rsidR="00B041FC">
              <w:t>6DOF IMU</w:t>
            </w:r>
          </w:p>
        </w:tc>
        <w:tc>
          <w:tcPr>
            <w:tcW w:w="7314" w:type="dxa"/>
          </w:tcPr>
          <w:p w:rsidR="00E51C26" w:rsidRDefault="009C4A80" w:rsidP="00C70094">
            <w:pPr>
              <w:pStyle w:val="BodyText"/>
            </w:pPr>
            <w:r>
              <w:t xml:space="preserve">Sensor Dynamics. </w:t>
            </w:r>
            <w:proofErr w:type="gramStart"/>
            <w:r w:rsidR="00BD15D5">
              <w:t xml:space="preserve">2009. </w:t>
            </w:r>
            <w:r w:rsidR="00642348" w:rsidRPr="00642348">
              <w:t>6 DOF INERTIAL MEASUREMENT UNIT</w:t>
            </w:r>
            <w:proofErr w:type="gramEnd"/>
            <w:r w:rsidR="00642348" w:rsidRPr="00642348">
              <w:t xml:space="preserve"> WITH CONTINUOUS SELF DIAGNOSIS</w:t>
            </w:r>
            <w:r w:rsidR="00642348">
              <w:t xml:space="preserve">. </w:t>
            </w:r>
            <w:r w:rsidR="005D7277" w:rsidRPr="00D6434E">
              <w:rPr>
                <w:szCs w:val="24"/>
                <w:lang w:eastAsia="en-AU"/>
              </w:rPr>
              <w:t xml:space="preserve">Available: </w:t>
            </w:r>
            <w:r w:rsidR="001949D8" w:rsidRPr="001949D8">
              <w:t>http://www.sensordynamics.cc/images/content/file/product_linecards/1%205_6DoF_IMU_v1%207.pdf</w:t>
            </w:r>
            <w:r w:rsidR="00CD1601">
              <w:rPr>
                <w:szCs w:val="24"/>
                <w:lang w:eastAsia="en-AU"/>
              </w:rPr>
              <w:t xml:space="preserve"> (accessed </w:t>
            </w:r>
            <w:r w:rsidR="00C70094">
              <w:rPr>
                <w:szCs w:val="24"/>
                <w:lang w:eastAsia="en-AU"/>
              </w:rPr>
              <w:t>October</w:t>
            </w:r>
            <w:r w:rsidR="005D7277" w:rsidRPr="00D6434E">
              <w:rPr>
                <w:szCs w:val="24"/>
                <w:lang w:eastAsia="en-AU"/>
              </w:rPr>
              <w:t xml:space="preserve"> </w:t>
            </w:r>
            <w:r w:rsidR="00C70094">
              <w:rPr>
                <w:szCs w:val="24"/>
                <w:lang w:eastAsia="en-AU"/>
              </w:rPr>
              <w:t>17</w:t>
            </w:r>
            <w:r w:rsidR="005D7277" w:rsidRPr="00D6434E">
              <w:rPr>
                <w:szCs w:val="24"/>
                <w:lang w:eastAsia="en-AU"/>
              </w:rPr>
              <w:t xml:space="preserve"> 2010).</w:t>
            </w:r>
          </w:p>
        </w:tc>
      </w:tr>
      <w:tr w:rsidR="00841545" w:rsidTr="001949D8">
        <w:tc>
          <w:tcPr>
            <w:tcW w:w="817" w:type="dxa"/>
          </w:tcPr>
          <w:p w:rsidR="00841545" w:rsidRDefault="00B971B3" w:rsidP="00331C40">
            <w:pPr>
              <w:pStyle w:val="BodyText"/>
            </w:pPr>
            <w:r>
              <w:t>RD/</w:t>
            </w:r>
            <w:r w:rsidR="00331C40">
              <w:t>4</w:t>
            </w:r>
          </w:p>
        </w:tc>
        <w:tc>
          <w:tcPr>
            <w:tcW w:w="1559" w:type="dxa"/>
          </w:tcPr>
          <w:p w:rsidR="00841545" w:rsidRDefault="00841545">
            <w:pPr>
              <w:pStyle w:val="BodyText"/>
            </w:pPr>
            <w:r>
              <w:t>Vicon DataStream</w:t>
            </w:r>
            <w:r w:rsidR="00274804">
              <w:t xml:space="preserve"> </w:t>
            </w:r>
            <w:r w:rsidR="00427B88">
              <w:t>SDK</w:t>
            </w:r>
          </w:p>
        </w:tc>
        <w:tc>
          <w:tcPr>
            <w:tcW w:w="7314" w:type="dxa"/>
          </w:tcPr>
          <w:p w:rsidR="00841545" w:rsidRDefault="00427B88" w:rsidP="00881C23">
            <w:pPr>
              <w:pStyle w:val="BodyText"/>
            </w:pPr>
            <w:r>
              <w:t xml:space="preserve">Vicon. 2009. Vicon DataStream SDK 1.1.0 Developers Manual. Available: </w:t>
            </w:r>
            <w:r w:rsidR="00881C23">
              <w:t>h</w:t>
            </w:r>
            <w:r w:rsidR="00881C23" w:rsidRPr="00881C23">
              <w:t>ttps://wiki.qut.edu.au/download/attachments/105028961/</w:t>
            </w:r>
            <w:r w:rsidR="00881C23">
              <w:t xml:space="preserve"> </w:t>
            </w:r>
            <w:proofErr w:type="spellStart"/>
            <w:r w:rsidR="00881C23" w:rsidRPr="00881C23">
              <w:t>Vicon+DataStream+SDK+Manual.pdf</w:t>
            </w:r>
            <w:proofErr w:type="gramStart"/>
            <w:r w:rsidR="00881C23" w:rsidRPr="00881C23">
              <w:t>?version</w:t>
            </w:r>
            <w:proofErr w:type="spellEnd"/>
            <w:proofErr w:type="gramEnd"/>
            <w:r w:rsidR="00881C23" w:rsidRPr="00881C23">
              <w:t>=1</w:t>
            </w:r>
            <w:r w:rsidR="001D10B1">
              <w:t xml:space="preserve"> (accessed October 17 2010).</w:t>
            </w:r>
          </w:p>
        </w:tc>
      </w:tr>
    </w:tbl>
    <w:p w:rsidR="00E51C26" w:rsidRDefault="00E51C26"/>
    <w:p w:rsidR="00E51C26" w:rsidRDefault="00E51C26">
      <w:r>
        <w:t xml:space="preserve">In the event of any conflict between this document and any RD referenced herein, such conflict shall be notified </w:t>
      </w:r>
      <w:r w:rsidRPr="003E6B69">
        <w:t xml:space="preserve">to Dr Luis </w:t>
      </w:r>
      <w:proofErr w:type="spellStart"/>
      <w:r w:rsidRPr="003E6B69">
        <w:t>Mejias</w:t>
      </w:r>
      <w:proofErr w:type="spellEnd"/>
      <w:r>
        <w:t>.</w:t>
      </w:r>
    </w:p>
    <w:p w:rsidR="00E51C26" w:rsidRDefault="00E51C26">
      <w:r>
        <w:t xml:space="preserve">In the following text, RD/x identifies referenced documents, where "x" denotes the actual document. </w:t>
      </w:r>
    </w:p>
    <w:p w:rsidR="00E51C26" w:rsidRDefault="00B632ED">
      <w:pPr>
        <w:pStyle w:val="Heading1"/>
      </w:pPr>
      <w:bookmarkStart w:id="11" w:name="_Toc275205254"/>
      <w:r>
        <w:lastRenderedPageBreak/>
        <w:t>State e</w:t>
      </w:r>
      <w:r w:rsidR="00F52CD9">
        <w:t xml:space="preserve">stimation </w:t>
      </w:r>
      <w:r>
        <w:t>d</w:t>
      </w:r>
      <w:r w:rsidR="00D87E1E">
        <w:t>esign</w:t>
      </w:r>
      <w:r w:rsidR="00F23932">
        <w:t xml:space="preserve"> </w:t>
      </w:r>
      <w:r>
        <w:t>(</w:t>
      </w:r>
      <w:r w:rsidR="00B41956">
        <w:t>hover mode</w:t>
      </w:r>
      <w:r>
        <w:t xml:space="preserve"> without Vicon)</w:t>
      </w:r>
      <w:bookmarkEnd w:id="11"/>
    </w:p>
    <w:p w:rsidR="00CA4EF4" w:rsidRPr="00CA4EF4" w:rsidRDefault="00CA4EF4" w:rsidP="005429D9">
      <w:pPr>
        <w:spacing w:line="360" w:lineRule="auto"/>
      </w:pPr>
      <w:r>
        <w:t xml:space="preserve">The following states of the quadrotor platform </w:t>
      </w:r>
      <w:r w:rsidR="00F16A01">
        <w:t>are</w:t>
      </w:r>
      <w:r>
        <w:t xml:space="preserve"> required to be tracked </w:t>
      </w:r>
      <w:r w:rsidR="00600E4F">
        <w:t xml:space="preserve">while the platform is in </w:t>
      </w:r>
      <w:r w:rsidR="007F616F">
        <w:t>hover</w:t>
      </w:r>
      <w:r w:rsidR="00600E4F">
        <w:t xml:space="preserve"> mode with</w:t>
      </w:r>
      <w:r w:rsidR="00B77E33">
        <w:t>out the Vicon sensor</w:t>
      </w:r>
      <w:r w:rsidR="00C83DCD">
        <w:t xml:space="preserve"> (refer to</w:t>
      </w:r>
      <w:r w:rsidR="00322560">
        <w:t xml:space="preserve"> </w:t>
      </w:r>
      <w:r w:rsidR="00B67536">
        <w:fldChar w:fldCharType="begin"/>
      </w:r>
      <w:r w:rsidR="00322560">
        <w:instrText xml:space="preserve"> REF _Ref275199627 \h </w:instrText>
      </w:r>
      <w:r w:rsidR="00B67536">
        <w:fldChar w:fldCharType="separate"/>
      </w:r>
      <w:r w:rsidR="001202C2">
        <w:t xml:space="preserve">Table </w:t>
      </w:r>
      <w:r w:rsidR="001202C2">
        <w:rPr>
          <w:noProof/>
        </w:rPr>
        <w:t>2</w:t>
      </w:r>
      <w:r w:rsidR="00B67536">
        <w:fldChar w:fldCharType="end"/>
      </w:r>
      <w:r w:rsidR="00C83DCD">
        <w:t>)</w:t>
      </w:r>
      <w:r w:rsidR="00B77E33">
        <w:t>.</w:t>
      </w:r>
      <w:r w:rsidR="00C83DCD">
        <w:t xml:space="preserve"> The table below also includes what senor was used to measure the platform state.</w:t>
      </w:r>
      <w:r w:rsidR="008204D8">
        <w:t xml:space="preserve"> As this was </w:t>
      </w:r>
      <w:r w:rsidR="007D4617">
        <w:t xml:space="preserve">only </w:t>
      </w:r>
      <w:r w:rsidR="00FD6DED">
        <w:t xml:space="preserve">hover mode the </w:t>
      </w:r>
      <w:r w:rsidR="00C01D1C">
        <w:t xml:space="preserve">key states which need to be tracked </w:t>
      </w:r>
      <w:r w:rsidR="00E71609">
        <w:t>are</w:t>
      </w:r>
      <w:r w:rsidR="00C01D1C">
        <w:t xml:space="preserve"> the </w:t>
      </w:r>
      <w:r w:rsidR="00075AB5">
        <w:t xml:space="preserve">Euler angles </w:t>
      </w:r>
      <w:r w:rsidR="00430BFC">
        <w:t>(to gauge the platform’</w:t>
      </w:r>
      <w:r w:rsidR="009F6BB2">
        <w:t>s attitude), the X</w:t>
      </w:r>
      <w:proofErr w:type="gramStart"/>
      <w:r w:rsidR="009F6BB2">
        <w:t>,Y</w:t>
      </w:r>
      <w:proofErr w:type="gramEnd"/>
      <w:r w:rsidR="009F6BB2">
        <w:t xml:space="preserve"> and Z velocities</w:t>
      </w:r>
      <w:r w:rsidR="009D1E25">
        <w:t xml:space="preserve"> and the X,Y and Z displacement </w:t>
      </w:r>
      <w:r w:rsidR="009E7CB6">
        <w:t>(to bound the position drift of the platform).</w:t>
      </w:r>
      <w:r w:rsidR="00F75236">
        <w:t xml:space="preserve"> The velocities and the displacement are to be calculated f</w:t>
      </w:r>
      <w:r w:rsidR="00D014D3">
        <w:t xml:space="preserve">rom the Blackfin Camera which will locate </w:t>
      </w:r>
      <w:r w:rsidR="00AB3AD8">
        <w:t xml:space="preserve">a target and </w:t>
      </w:r>
      <w:r w:rsidR="00A73566">
        <w:t>attempt to keep the target within the middle of the frame.</w:t>
      </w:r>
      <w:r w:rsidR="00B06C74">
        <w:t xml:space="preserve"> The estimation design for each st</w:t>
      </w:r>
      <w:r w:rsidR="00C44753">
        <w:t>ate will need to be considered and developed</w:t>
      </w:r>
      <w:r w:rsidR="00461F83">
        <w:t xml:space="preserve"> to create</w:t>
      </w:r>
      <w:r w:rsidR="00B06C74">
        <w:t xml:space="preserve"> </w:t>
      </w:r>
      <w:r w:rsidR="002526C2">
        <w:t>a high quality state estimation system.</w:t>
      </w:r>
    </w:p>
    <w:p w:rsidR="001E5F11" w:rsidRDefault="001E5F11" w:rsidP="001E5F11">
      <w:pPr>
        <w:pStyle w:val="Caption"/>
        <w:keepNext/>
      </w:pPr>
      <w:bookmarkStart w:id="12" w:name="_Ref275199627"/>
      <w:bookmarkStart w:id="13" w:name="_Toc275205276"/>
      <w:r>
        <w:t xml:space="preserve">Table </w:t>
      </w:r>
      <w:fldSimple w:instr=" SEQ Table \* ARABIC ">
        <w:r w:rsidR="001202C2">
          <w:rPr>
            <w:noProof/>
          </w:rPr>
          <w:t>2</w:t>
        </w:r>
      </w:fldSimple>
      <w:bookmarkEnd w:id="12"/>
      <w:r>
        <w:t xml:space="preserve"> - </w:t>
      </w:r>
      <w:r w:rsidRPr="004F137A">
        <w:t>Quadrotor Platform States and the Measurement Sensor</w:t>
      </w:r>
      <w:r>
        <w:t xml:space="preserve"> (without Vicon)</w:t>
      </w:r>
      <w:bookmarkEnd w:id="13"/>
    </w:p>
    <w:tbl>
      <w:tblPr>
        <w:tblStyle w:val="TableGrid"/>
        <w:tblW w:w="0" w:type="auto"/>
        <w:tblLook w:val="04A0"/>
      </w:tblPr>
      <w:tblGrid>
        <w:gridCol w:w="2422"/>
        <w:gridCol w:w="2423"/>
        <w:gridCol w:w="2422"/>
        <w:gridCol w:w="2423"/>
      </w:tblGrid>
      <w:tr w:rsidR="001E5F11" w:rsidTr="001C014B">
        <w:trPr>
          <w:trHeight w:val="352"/>
        </w:trPr>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r>
      <w:tr w:rsidR="001F3AF6" w:rsidTr="001C014B">
        <w:tc>
          <w:tcPr>
            <w:tcW w:w="2422" w:type="dxa"/>
          </w:tcPr>
          <w:p w:rsidR="001F3AF6" w:rsidRDefault="001F3AF6"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1F3AF6" w:rsidRDefault="001F3AF6" w:rsidP="001C014B">
            <w:pPr>
              <w:pStyle w:val="BodyText"/>
              <w:spacing w:line="240" w:lineRule="auto"/>
            </w:pPr>
            <w:r>
              <w:t>Rate gyro (IMU)</w:t>
            </w:r>
          </w:p>
        </w:tc>
        <w:tc>
          <w:tcPr>
            <w:tcW w:w="2422" w:type="dxa"/>
          </w:tcPr>
          <w:p w:rsidR="001F3AF6" w:rsidRDefault="001F3AF6" w:rsidP="008F5F8B">
            <w:pPr>
              <w:pStyle w:val="BodyText"/>
              <w:spacing w:line="240" w:lineRule="auto"/>
            </w:pPr>
            <w:r>
              <w:t xml:space="preserve">Z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Accelerometer (IMU)</w:t>
            </w:r>
          </w:p>
        </w:tc>
      </w:tr>
      <w:tr w:rsidR="001F3AF6" w:rsidTr="001C014B">
        <w:tc>
          <w:tcPr>
            <w:tcW w:w="2422" w:type="dxa"/>
          </w:tcPr>
          <w:p w:rsidR="001F3AF6" w:rsidRDefault="001F3AF6"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Altitude sensor</w:t>
            </w:r>
          </w:p>
        </w:tc>
      </w:tr>
      <w:tr w:rsidR="001F3AF6" w:rsidTr="001C014B">
        <w:tc>
          <w:tcPr>
            <w:tcW w:w="2422" w:type="dxa"/>
          </w:tcPr>
          <w:p w:rsidR="001F3AF6" w:rsidRDefault="001F3AF6"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1F3AF6" w:rsidRDefault="001F3AF6" w:rsidP="00582BE5">
            <w:pPr>
              <w:pStyle w:val="BodyText"/>
              <w:spacing w:line="240" w:lineRule="auto"/>
            </w:pPr>
            <w:r>
              <w:t>Rate gyro (IMU) and compass</w:t>
            </w:r>
          </w:p>
        </w:tc>
        <w:tc>
          <w:tcPr>
            <w:tcW w:w="2422" w:type="dxa"/>
          </w:tcPr>
          <w:p w:rsidR="001F3AF6" w:rsidRDefault="001F3AF6"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X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1F3AF6" w:rsidRDefault="001F3AF6" w:rsidP="008F5F8B">
            <w:pPr>
              <w:pStyle w:val="BodyText"/>
              <w:spacing w:line="240" w:lineRule="auto"/>
              <w:jc w:val="left"/>
            </w:pPr>
            <w:r>
              <w:t>Altitude sensor, IMU</w:t>
            </w:r>
          </w:p>
        </w:tc>
      </w:tr>
      <w:tr w:rsidR="001F3AF6" w:rsidTr="001C014B">
        <w:tc>
          <w:tcPr>
            <w:tcW w:w="2422" w:type="dxa"/>
          </w:tcPr>
          <w:p w:rsidR="001F3AF6" w:rsidRDefault="001F3AF6" w:rsidP="001C014B">
            <w:pPr>
              <w:pStyle w:val="BodyText"/>
              <w:spacing w:line="240" w:lineRule="auto"/>
            </w:pPr>
            <w:r>
              <w:t xml:space="preserve">Y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1C014B">
            <w:pPr>
              <w:pStyle w:val="BodyText"/>
              <w:spacing w:line="240" w:lineRule="auto"/>
            </w:pPr>
          </w:p>
        </w:tc>
        <w:tc>
          <w:tcPr>
            <w:tcW w:w="2423" w:type="dxa"/>
          </w:tcPr>
          <w:p w:rsidR="001F3AF6" w:rsidRDefault="001F3AF6" w:rsidP="001C014B">
            <w:pPr>
              <w:pStyle w:val="BodyText"/>
              <w:spacing w:line="240" w:lineRule="auto"/>
            </w:pPr>
          </w:p>
        </w:tc>
      </w:tr>
    </w:tbl>
    <w:p w:rsidR="00381B61" w:rsidRDefault="00055BC4" w:rsidP="003F7CC2">
      <w:pPr>
        <w:pStyle w:val="Heading2"/>
      </w:pPr>
      <w:bookmarkStart w:id="14" w:name="_Toc275205255"/>
      <w:r>
        <w:t xml:space="preserve">Euler rate </w:t>
      </w:r>
      <w:r w:rsidR="00FA32F7" w:rsidRPr="003A5A7F">
        <w:t>estimation</w:t>
      </w:r>
      <w:r w:rsidR="0046168E" w:rsidRPr="003A5A7F">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14"/>
    </w:p>
    <w:p w:rsidR="00E267DF" w:rsidRDefault="00D87E1E" w:rsidP="0046029F">
      <w:pPr>
        <w:spacing w:line="360" w:lineRule="auto"/>
      </w:pPr>
      <w:r>
        <w:t xml:space="preserve">The </w:t>
      </w:r>
      <w:r w:rsidR="001F63C3">
        <w:t xml:space="preserve">3 </w:t>
      </w:r>
      <w:r>
        <w:t xml:space="preserve">Euler rates are measured by </w:t>
      </w:r>
      <w:r w:rsidR="0080636D">
        <w:t>3</w:t>
      </w:r>
      <w:r>
        <w:t xml:space="preserve"> </w:t>
      </w:r>
      <w:r w:rsidR="00DA054F">
        <w:t xml:space="preserve">gyroscopes located in the </w:t>
      </w:r>
      <w:r w:rsidR="006E1BF5">
        <w:t>Sensor dynamics 6DOF IMU</w:t>
      </w:r>
      <w:r w:rsidR="00457C96">
        <w:t xml:space="preserve">. </w:t>
      </w:r>
      <w:r w:rsidR="008D6007">
        <w:t xml:space="preserve">These gyroscopes are aligned to the </w:t>
      </w:r>
      <w:r w:rsidR="007F5EA0">
        <w:t xml:space="preserve">body axis of the </w:t>
      </w:r>
      <w:r w:rsidR="00B91EC4">
        <w:t xml:space="preserve">quadrotor platform </w:t>
      </w:r>
      <w:r w:rsidR="00CE296B">
        <w:t xml:space="preserve">and hence can </w:t>
      </w:r>
      <w:r w:rsidR="008D3C21">
        <w:t xml:space="preserve">directly </w:t>
      </w:r>
      <w:r w:rsidR="00CE296B">
        <w:t xml:space="preserve">measure the required Euler </w:t>
      </w:r>
      <w:r w:rsidR="00431ABE">
        <w:t xml:space="preserve">body </w:t>
      </w:r>
      <w:r w:rsidR="00CE296B">
        <w:t xml:space="preserve">rates. </w:t>
      </w:r>
      <w:r w:rsidR="00D71D43">
        <w:t>The table below lists the gyroscopes characteristics</w:t>
      </w:r>
      <w:r w:rsidR="009F2BD9">
        <w:t xml:space="preserve"> as specified in the datasheet [</w:t>
      </w:r>
      <w:r w:rsidR="00672FC5">
        <w:t>RD/3</w:t>
      </w:r>
      <w:r w:rsidR="009F2BD9">
        <w:t>]</w:t>
      </w:r>
      <w:r w:rsidR="008F6788">
        <w:t>. As can be seen</w:t>
      </w:r>
      <w:r w:rsidR="00DD2C1F">
        <w:t xml:space="preserve"> in </w:t>
      </w:r>
      <w:r w:rsidR="00B67536">
        <w:fldChar w:fldCharType="begin"/>
      </w:r>
      <w:r w:rsidR="00DF33F2">
        <w:instrText xml:space="preserve"> REF _Ref275199646 \h </w:instrText>
      </w:r>
      <w:r w:rsidR="00B67536">
        <w:fldChar w:fldCharType="separate"/>
      </w:r>
      <w:r w:rsidR="001202C2">
        <w:t xml:space="preserve">Table </w:t>
      </w:r>
      <w:r w:rsidR="001202C2">
        <w:rPr>
          <w:noProof/>
        </w:rPr>
        <w:t>3</w:t>
      </w:r>
      <w:r w:rsidR="00B67536">
        <w:fldChar w:fldCharType="end"/>
      </w:r>
      <w:r w:rsidR="008F6788">
        <w:t xml:space="preserve">, the gyroscopes are </w:t>
      </w:r>
      <w:r w:rsidR="003D5251">
        <w:t xml:space="preserve">not perfect sensors and </w:t>
      </w:r>
      <w:r w:rsidR="008C140D">
        <w:t xml:space="preserve">contain some noise error. </w:t>
      </w:r>
      <w:r w:rsidR="00C25BD2">
        <w:t xml:space="preserve">This </w:t>
      </w:r>
      <w:r w:rsidR="00017F33">
        <w:t xml:space="preserve">measurement </w:t>
      </w:r>
      <w:r w:rsidR="00C25BD2">
        <w:t xml:space="preserve">error can be </w:t>
      </w:r>
      <w:r w:rsidR="008D3C21">
        <w:t>mitigated</w:t>
      </w:r>
      <w:r w:rsidR="00683010">
        <w:t xml:space="preserve"> by applying a</w:t>
      </w:r>
      <w:r w:rsidR="008D3C21">
        <w:t>n exponentially weight</w:t>
      </w:r>
      <w:r w:rsidR="00E82FAA">
        <w:t>ed</w:t>
      </w:r>
      <w:r w:rsidR="008D3C21">
        <w:t xml:space="preserve"> </w:t>
      </w:r>
      <w:r w:rsidR="00AE4177">
        <w:t>moving average (EWMA) filter</w:t>
      </w:r>
      <w:r w:rsidR="00437552">
        <w:t xml:space="preserve">. This filter </w:t>
      </w:r>
      <w:r w:rsidR="001B47DB">
        <w:t>is described by the following equation:</w:t>
      </w:r>
    </w:p>
    <w:p w:rsidR="001B47DB" w:rsidRDefault="00B67536" w:rsidP="0046029F">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557F69" w:rsidRDefault="009F2569" w:rsidP="0046029F">
      <w:pPr>
        <w:spacing w:line="360" w:lineRule="auto"/>
      </w:pPr>
      <w:proofErr w:type="gramStart"/>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223887">
        <w:t xml:space="preserve"> is the current mean</w:t>
      </w:r>
      <w:r w:rsidR="00D9640D">
        <w:t xml:space="preserve">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oMath>
      <w:r w:rsidR="00D9640D">
        <w:t xml:space="preserve"> is the previous mean</w:t>
      </w:r>
      <w:r w:rsidR="00F1538E">
        <w:t xml:space="preserve"> value</w:t>
      </w:r>
      <w:r w:rsidR="008F4FFC">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F4FFC">
        <w:t xml:space="preserve"> is the current sensor reading</w:t>
      </w:r>
      <w:r w:rsidR="009B30A0">
        <w:t xml:space="preserve"> and </w:t>
      </w:r>
      <m:oMath>
        <m:r>
          <w:rPr>
            <w:rFonts w:ascii="Cambria Math" w:hAnsi="Cambria Math"/>
          </w:rPr>
          <m:t>α</m:t>
        </m:r>
      </m:oMath>
      <w:r w:rsidR="009761CC">
        <w:t xml:space="preserve"> is the filter constant or smoothing factor.</w:t>
      </w:r>
      <w:proofErr w:type="gramEnd"/>
      <w:r w:rsidR="001E2F20">
        <w:t xml:space="preserve"> The </w:t>
      </w:r>
      <m:oMath>
        <m:r>
          <w:rPr>
            <w:rFonts w:ascii="Cambria Math" w:hAnsi="Cambria Math"/>
          </w:rPr>
          <m:t>α</m:t>
        </m:r>
      </m:oMath>
      <w:r w:rsidR="00AF1847">
        <w:t xml:space="preserve"> parameter controls the degree of filtering o</w:t>
      </w:r>
      <w:r w:rsidR="00BE375A">
        <w:t xml:space="preserve">r smoothing in the measurements and can range from 0 to 1. </w:t>
      </w:r>
      <w:r w:rsidR="00223608">
        <w:t xml:space="preserve">As </w:t>
      </w:r>
      <m:oMath>
        <m:r>
          <w:rPr>
            <w:rFonts w:ascii="Cambria Math" w:hAnsi="Cambria Math"/>
          </w:rPr>
          <m:t>α</m:t>
        </m:r>
      </m:oMath>
      <w:r w:rsidR="000978BC">
        <w:t xml:space="preserve"> approaches 1 </w:t>
      </w:r>
      <w:r w:rsidR="00140C7F">
        <w:t xml:space="preserve">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3C3C71">
        <w:t xml:space="preserve"> will rely more on the current sensor measurement</w:t>
      </w:r>
      <w:r w:rsidR="00EC1E43">
        <w:t xml:space="preserve">s. </w:t>
      </w:r>
      <w:proofErr w:type="gramStart"/>
      <w:r w:rsidR="00EC1E43">
        <w:t xml:space="preserve">If </w:t>
      </w:r>
      <m:oMath>
        <m:r>
          <w:rPr>
            <w:rFonts w:ascii="Cambria Math" w:hAnsi="Cambria Math"/>
          </w:rPr>
          <m:t>α</m:t>
        </m:r>
      </m:oMath>
      <w:r w:rsidR="00EC1E43">
        <w:t xml:space="preserve"> is equal to 1 then no filtering will take place.</w:t>
      </w:r>
      <w:proofErr w:type="gramEnd"/>
      <w:r w:rsidR="00EC1E43">
        <w:t xml:space="preserve"> </w:t>
      </w:r>
      <w:r w:rsidR="00411AFA">
        <w:t>Conversely</w:t>
      </w:r>
      <w:r w:rsidR="00EC1E43">
        <w:t xml:space="preserve">, as </w:t>
      </w:r>
      <m:oMath>
        <m:r>
          <w:rPr>
            <w:rFonts w:ascii="Cambria Math" w:hAnsi="Cambria Math"/>
          </w:rPr>
          <m:t>α</m:t>
        </m:r>
      </m:oMath>
      <w:r w:rsidR="00303682">
        <w:t xml:space="preserve"> approaches 0 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AF3B38">
        <w:t xml:space="preserve"> will rely more on the previous sensor mea</w:t>
      </w:r>
      <w:proofErr w:type="spellStart"/>
      <w:r w:rsidR="00AF3B38">
        <w:t>surements</w:t>
      </w:r>
      <w:proofErr w:type="spellEnd"/>
      <w:r w:rsidR="00AF3B38">
        <w:t xml:space="preserve"> </w:t>
      </w:r>
      <w:r w:rsidR="00245C58">
        <w:t xml:space="preserve">and will filter out </w:t>
      </w:r>
      <w:r w:rsidR="00871C4F">
        <w:t>any la</w:t>
      </w:r>
      <w:r w:rsidR="00CA79B5">
        <w:t>rge changes in the current mean</w:t>
      </w:r>
      <w:r w:rsidR="00BA7846">
        <w:t xml:space="preserve">. Hence the EWMA filter </w:t>
      </w:r>
      <w:r w:rsidR="00B67748">
        <w:t xml:space="preserve">performs exactly like </w:t>
      </w:r>
      <w:r w:rsidR="007E5479">
        <w:t xml:space="preserve">a </w:t>
      </w:r>
      <w:r w:rsidR="00492ECF">
        <w:t xml:space="preserve">discrete </w:t>
      </w:r>
      <w:r w:rsidR="007E5479">
        <w:t>low pass filter</w:t>
      </w:r>
      <w:r w:rsidR="00411AFA">
        <w:t xml:space="preserve"> and can be </w:t>
      </w:r>
      <w:r w:rsidR="007E5479">
        <w:t xml:space="preserve">tuned by the smoothing factor </w:t>
      </w:r>
      <m:oMath>
        <m:r>
          <w:rPr>
            <w:rFonts w:ascii="Cambria Math" w:hAnsi="Cambria Math"/>
          </w:rPr>
          <m:t>α.</m:t>
        </m:r>
      </m:oMath>
    </w:p>
    <w:p w:rsidR="00B80F46" w:rsidRDefault="00B80F46" w:rsidP="00B80F46">
      <w:pPr>
        <w:pStyle w:val="Caption"/>
        <w:keepNext/>
      </w:pPr>
      <w:bookmarkStart w:id="15" w:name="_Ref275199646"/>
      <w:bookmarkStart w:id="16" w:name="_Toc275205277"/>
      <w:r>
        <w:t xml:space="preserve">Table </w:t>
      </w:r>
      <w:fldSimple w:instr=" SEQ Table \* ARABIC ">
        <w:r w:rsidR="001202C2">
          <w:rPr>
            <w:noProof/>
          </w:rPr>
          <w:t>3</w:t>
        </w:r>
      </w:fldSimple>
      <w:bookmarkEnd w:id="15"/>
      <w:r>
        <w:t xml:space="preserve"> - Gyroscope characteristics</w:t>
      </w:r>
      <w:r w:rsidR="008F6788">
        <w:t xml:space="preserve"> [</w:t>
      </w:r>
      <w:r w:rsidR="00672FC5">
        <w:t>RD/3</w:t>
      </w:r>
      <w:r w:rsidR="008F6788">
        <w:t>]</w:t>
      </w:r>
      <w:bookmarkEnd w:id="16"/>
    </w:p>
    <w:tbl>
      <w:tblPr>
        <w:tblStyle w:val="TableGrid"/>
        <w:tblW w:w="0" w:type="auto"/>
        <w:tblLayout w:type="fixed"/>
        <w:tblLook w:val="04A0"/>
      </w:tblPr>
      <w:tblGrid>
        <w:gridCol w:w="3936"/>
        <w:gridCol w:w="1134"/>
        <w:gridCol w:w="1134"/>
        <w:gridCol w:w="1134"/>
        <w:gridCol w:w="2352"/>
      </w:tblGrid>
      <w:tr w:rsidR="007545E3" w:rsidTr="007545E3">
        <w:tc>
          <w:tcPr>
            <w:tcW w:w="3936" w:type="dxa"/>
          </w:tcPr>
          <w:p w:rsidR="00557F69" w:rsidRPr="007545E3" w:rsidRDefault="00557F69" w:rsidP="007545E3">
            <w:pPr>
              <w:jc w:val="center"/>
              <w:rPr>
                <w:b/>
              </w:rPr>
            </w:pPr>
            <w:r w:rsidRPr="007545E3">
              <w:rPr>
                <w:b/>
              </w:rPr>
              <w:t>Parameter</w:t>
            </w:r>
          </w:p>
        </w:tc>
        <w:tc>
          <w:tcPr>
            <w:tcW w:w="1134" w:type="dxa"/>
          </w:tcPr>
          <w:p w:rsidR="00557F69" w:rsidRPr="007545E3" w:rsidRDefault="00557F69" w:rsidP="007545E3">
            <w:pPr>
              <w:jc w:val="center"/>
              <w:rPr>
                <w:b/>
              </w:rPr>
            </w:pPr>
            <w:r w:rsidRPr="007545E3">
              <w:rPr>
                <w:b/>
              </w:rPr>
              <w:t>MR1</w:t>
            </w:r>
          </w:p>
        </w:tc>
        <w:tc>
          <w:tcPr>
            <w:tcW w:w="1134" w:type="dxa"/>
          </w:tcPr>
          <w:p w:rsidR="00557F69" w:rsidRPr="007545E3" w:rsidRDefault="00557F69" w:rsidP="007545E3">
            <w:pPr>
              <w:jc w:val="center"/>
              <w:rPr>
                <w:b/>
              </w:rPr>
            </w:pPr>
            <w:r w:rsidRPr="007545E3">
              <w:rPr>
                <w:b/>
              </w:rPr>
              <w:t>MR2</w:t>
            </w:r>
          </w:p>
        </w:tc>
        <w:tc>
          <w:tcPr>
            <w:tcW w:w="1134" w:type="dxa"/>
          </w:tcPr>
          <w:p w:rsidR="00557F69" w:rsidRPr="007545E3" w:rsidRDefault="00557F69" w:rsidP="007545E3">
            <w:pPr>
              <w:jc w:val="center"/>
              <w:rPr>
                <w:b/>
              </w:rPr>
            </w:pPr>
            <w:r w:rsidRPr="007545E3">
              <w:rPr>
                <w:b/>
              </w:rPr>
              <w:t>Unit</w:t>
            </w:r>
          </w:p>
        </w:tc>
        <w:tc>
          <w:tcPr>
            <w:tcW w:w="2352" w:type="dxa"/>
          </w:tcPr>
          <w:p w:rsidR="00557F69" w:rsidRPr="007545E3" w:rsidRDefault="00557F69" w:rsidP="007545E3">
            <w:pPr>
              <w:jc w:val="center"/>
              <w:rPr>
                <w:b/>
              </w:rPr>
            </w:pPr>
            <w:r w:rsidRPr="007545E3">
              <w:rPr>
                <w:b/>
              </w:rPr>
              <w:t>Condition</w:t>
            </w:r>
          </w:p>
        </w:tc>
      </w:tr>
      <w:tr w:rsidR="007545E3" w:rsidTr="007545E3">
        <w:tc>
          <w:tcPr>
            <w:tcW w:w="3936" w:type="dxa"/>
          </w:tcPr>
          <w:p w:rsidR="00557F69" w:rsidRDefault="00557F69" w:rsidP="009C5370">
            <w:r>
              <w:t xml:space="preserve">Measurement </w:t>
            </w:r>
            <w:r w:rsidR="00307405">
              <w:t>Range</w:t>
            </w:r>
          </w:p>
        </w:tc>
        <w:tc>
          <w:tcPr>
            <w:tcW w:w="1134" w:type="dxa"/>
          </w:tcPr>
          <w:p w:rsidR="00557F69" w:rsidRDefault="00557F69" w:rsidP="00557F69">
            <m:oMathPara>
              <m:oMath>
                <m:r>
                  <w:rPr>
                    <w:rFonts w:ascii="Cambria Math" w:hAnsi="Cambria Math"/>
                  </w:rPr>
                  <m:t>±100</m:t>
                </m:r>
              </m:oMath>
            </m:oMathPara>
          </w:p>
        </w:tc>
        <w:tc>
          <w:tcPr>
            <w:tcW w:w="1134" w:type="dxa"/>
          </w:tcPr>
          <w:p w:rsidR="00557F69" w:rsidRDefault="00557F69" w:rsidP="00557F69">
            <m:oMathPara>
              <m:oMath>
                <m:r>
                  <w:rPr>
                    <w:rFonts w:ascii="Cambria Math" w:hAnsi="Cambria Math"/>
                  </w:rPr>
                  <m:t>±300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tc>
      </w:tr>
      <w:tr w:rsidR="007545E3" w:rsidTr="007545E3">
        <w:tc>
          <w:tcPr>
            <w:tcW w:w="3936" w:type="dxa"/>
          </w:tcPr>
          <w:p w:rsidR="00557F69" w:rsidRDefault="00557F69" w:rsidP="009C5370">
            <w:r>
              <w:t>Resolution</w:t>
            </w:r>
          </w:p>
        </w:tc>
        <w:tc>
          <w:tcPr>
            <w:tcW w:w="1134" w:type="dxa"/>
          </w:tcPr>
          <w:p w:rsidR="00557F69" w:rsidRDefault="00557F69" w:rsidP="00557F69">
            <m:oMathPara>
              <m:oMath>
                <m:r>
                  <w:rPr>
                    <w:rFonts w:ascii="Cambria Math" w:hAnsi="Cambria Math"/>
                  </w:rPr>
                  <m:t>0.0039</m:t>
                </m:r>
              </m:oMath>
            </m:oMathPara>
          </w:p>
        </w:tc>
        <w:tc>
          <w:tcPr>
            <w:tcW w:w="1134" w:type="dxa"/>
          </w:tcPr>
          <w:p w:rsidR="00557F69" w:rsidRDefault="00557F69" w:rsidP="00557F69">
            <m:oMathPara>
              <m:oMath>
                <m:r>
                  <w:rPr>
                    <w:rFonts w:ascii="Cambria Math" w:hAnsi="Cambria Math"/>
                  </w:rPr>
                  <m:t>0.0156</m:t>
                </m:r>
              </m:oMath>
            </m:oMathPara>
          </w:p>
        </w:tc>
        <w:tc>
          <w:tcPr>
            <w:tcW w:w="1134" w:type="dxa"/>
          </w:tcPr>
          <w:p w:rsidR="00557F69" w:rsidRDefault="00B67536" w:rsidP="009C5370">
            <m:oMathPara>
              <m:oMath>
                <m:d>
                  <m:dPr>
                    <m:ctrlPr>
                      <w:rPr>
                        <w:rFonts w:ascii="Cambria Math" w:hAnsi="Cambria Math"/>
                        <w:i/>
                      </w:rPr>
                    </m:ctrlPr>
                  </m:dPr>
                  <m:e>
                    <m:r>
                      <w:rPr>
                        <w:rFonts w:ascii="Cambria Math" w:hAnsi="Cambria Math"/>
                      </w:rPr>
                      <m:t>°/</m:t>
                    </m:r>
                    <m:r>
                      <m:rPr>
                        <m:nor/>
                      </m:rPr>
                      <w:rPr>
                        <w:rFonts w:ascii="Cambria Math" w:hAnsi="Cambria Math"/>
                      </w:rPr>
                      <m:t>s</m:t>
                    </m:r>
                  </m:e>
                </m:d>
                <m:r>
                  <w:rPr>
                    <w:rFonts w:ascii="Cambria Math" w:hAnsi="Cambria Math"/>
                  </w:rPr>
                  <m:t>/</m:t>
                </m:r>
                <m:r>
                  <m:rPr>
                    <m:nor/>
                  </m:rPr>
                  <w:rPr>
                    <w:rFonts w:ascii="Cambria Math" w:hAnsi="Cambria Math"/>
                  </w:rPr>
                  <m:t>bit</m:t>
                </m:r>
              </m:oMath>
            </m:oMathPara>
          </w:p>
        </w:tc>
        <w:tc>
          <w:tcPr>
            <w:tcW w:w="2352" w:type="dxa"/>
          </w:tcPr>
          <w:p w:rsidR="00557F69" w:rsidRDefault="00557F69" w:rsidP="009C5370">
            <w:r>
              <w:t>True 16 bit</w:t>
            </w:r>
          </w:p>
        </w:tc>
      </w:tr>
      <w:tr w:rsidR="007545E3" w:rsidTr="007545E3">
        <w:tc>
          <w:tcPr>
            <w:tcW w:w="3936" w:type="dxa"/>
          </w:tcPr>
          <w:p w:rsidR="00557F69" w:rsidRDefault="00557F69" w:rsidP="009C5370">
            <w:r>
              <w:t>Max RMS noise</w:t>
            </w:r>
          </w:p>
        </w:tc>
        <w:tc>
          <w:tcPr>
            <w:tcW w:w="1134" w:type="dxa"/>
          </w:tcPr>
          <w:p w:rsidR="00557F69" w:rsidRDefault="00557F69" w:rsidP="009C5370">
            <m:oMathPara>
              <m:oMath>
                <m:r>
                  <w:rPr>
                    <w:rFonts w:ascii="Cambria Math" w:hAnsi="Cambria Math"/>
                  </w:rPr>
                  <m:t>0.2</m:t>
                </m:r>
              </m:oMath>
            </m:oMathPara>
          </w:p>
        </w:tc>
        <w:tc>
          <w:tcPr>
            <w:tcW w:w="1134" w:type="dxa"/>
          </w:tcPr>
          <w:p w:rsidR="00557F69" w:rsidRDefault="00557F69" w:rsidP="00557F69">
            <m:oMathPara>
              <m:oMath>
                <m:r>
                  <w:rPr>
                    <w:rFonts w:ascii="Cambria Math" w:hAnsi="Cambria Math"/>
                  </w:rPr>
                  <m:t>0.3</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Bandwidth:</w:t>
            </w:r>
          </w:p>
          <w:p w:rsidR="00557F69" w:rsidRDefault="00557F69" w:rsidP="009C5370">
            <w:r>
              <w:t>MR1: 25Hz</w:t>
            </w:r>
          </w:p>
          <w:p w:rsidR="00557F69" w:rsidRDefault="00557F69" w:rsidP="009C5370">
            <w:r>
              <w:t>MR2: 75Hz</w:t>
            </w:r>
          </w:p>
        </w:tc>
      </w:tr>
      <w:tr w:rsidR="00557F69" w:rsidTr="007545E3">
        <w:tc>
          <w:tcPr>
            <w:tcW w:w="3936" w:type="dxa"/>
          </w:tcPr>
          <w:p w:rsidR="00557F69" w:rsidRDefault="00557F69" w:rsidP="009C5370">
            <w:r>
              <w:t>Max zero rate bias</w:t>
            </w:r>
          </w:p>
        </w:tc>
        <w:tc>
          <w:tcPr>
            <w:tcW w:w="2268" w:type="dxa"/>
            <w:gridSpan w:val="2"/>
          </w:tcPr>
          <w:p w:rsidR="00557F69" w:rsidRDefault="00557F69" w:rsidP="00557F69">
            <m:oMathPara>
              <m:oMath>
                <m:r>
                  <w:rPr>
                    <w:rFonts w:ascii="Cambria Math" w:hAnsi="Cambria Math"/>
                  </w:rPr>
                  <m:t>±0.5</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557F69">
            <w:r>
              <w:t xml:space="preserve">Zero setting at </w:t>
            </w:r>
            <m:oMath>
              <m:r>
                <w:rPr>
                  <w:rFonts w:ascii="Cambria Math" w:hAnsi="Cambria Math"/>
                </w:rPr>
                <m:t>25°</m:t>
              </m:r>
              <m:r>
                <m:rPr>
                  <m:nor/>
                </m:rPr>
                <w:rPr>
                  <w:rFonts w:ascii="Cambria Math" w:hAnsi="Cambria Math"/>
                </w:rPr>
                <m:t>C</m:t>
              </m:r>
            </m:oMath>
          </w:p>
        </w:tc>
      </w:tr>
      <w:tr w:rsidR="00557F69" w:rsidTr="007545E3">
        <w:tc>
          <w:tcPr>
            <w:tcW w:w="3936" w:type="dxa"/>
          </w:tcPr>
          <w:p w:rsidR="00557F69" w:rsidRDefault="00557F69" w:rsidP="009C5370">
            <w:r>
              <w:t>Max temperature drift of zero rate bias</w:t>
            </w:r>
          </w:p>
        </w:tc>
        <w:tc>
          <w:tcPr>
            <w:tcW w:w="2268" w:type="dxa"/>
            <w:gridSpan w:val="2"/>
          </w:tcPr>
          <w:p w:rsidR="00557F69" w:rsidRDefault="00557F69" w:rsidP="00557F69">
            <m:oMathPara>
              <m:oMath>
                <m:r>
                  <w:rPr>
                    <w:rFonts w:ascii="Cambria Math" w:hAnsi="Cambria Math"/>
                  </w:rPr>
                  <m:t>±1.0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sensitivity error</w:t>
            </w:r>
          </w:p>
        </w:tc>
        <w:tc>
          <w:tcPr>
            <w:tcW w:w="2268" w:type="dxa"/>
            <w:gridSpan w:val="2"/>
          </w:tcPr>
          <w:p w:rsidR="00557F69" w:rsidRDefault="00557F69" w:rsidP="00557F69">
            <m:oMathPara>
              <m:oMath>
                <m:r>
                  <w:rPr>
                    <w:rFonts w:ascii="Cambria Math" w:hAnsi="Cambria Math"/>
                  </w:rPr>
                  <m:t>±2.0</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linearity error, versus best fit</w:t>
            </w:r>
          </w:p>
        </w:tc>
        <w:tc>
          <w:tcPr>
            <w:tcW w:w="2268" w:type="dxa"/>
            <w:gridSpan w:val="2"/>
          </w:tcPr>
          <w:p w:rsidR="00557F69" w:rsidRDefault="00557F69" w:rsidP="00557F69">
            <m:oMathPara>
              <m:oMath>
                <m:r>
                  <w:rPr>
                    <w:rFonts w:ascii="Cambria Math" w:hAnsi="Cambria Math"/>
                  </w:rPr>
                  <m:t>±0.2</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bl>
    <w:p w:rsidR="009F2BD9" w:rsidRDefault="009F2BD9" w:rsidP="009C5370"/>
    <w:p w:rsidR="00570E61" w:rsidRDefault="004B28C6" w:rsidP="00BB5352">
      <w:pPr>
        <w:spacing w:line="360" w:lineRule="auto"/>
      </w:pPr>
      <w:r>
        <w:t>The EWMA fi</w:t>
      </w:r>
      <w:r w:rsidR="00C72941">
        <w:t xml:space="preserve">lter can be shown to be </w:t>
      </w:r>
      <w:r w:rsidR="00714E81">
        <w:t>equivalent</w:t>
      </w:r>
      <w:r w:rsidR="00C72941">
        <w:t xml:space="preserve"> to a discrete </w:t>
      </w:r>
      <w:r w:rsidR="00113DDF">
        <w:t xml:space="preserve">first order </w:t>
      </w:r>
      <w:r w:rsidR="00C72941">
        <w:t>low pass filter</w:t>
      </w:r>
      <w:r w:rsidR="00F504F3">
        <w:t xml:space="preserve">. </w:t>
      </w:r>
      <w:r w:rsidR="00AD5E65">
        <w:t>The Laplace transfer function of a first</w:t>
      </w:r>
      <w:r w:rsidR="00B8661D">
        <w:t xml:space="preserve"> order low</w:t>
      </w:r>
      <w:r w:rsidR="00D31F9D">
        <w:t xml:space="preserve"> pass filter is equal to:</w:t>
      </w:r>
    </w:p>
    <w:p w:rsidR="00D31F9D" w:rsidRDefault="00B67536" w:rsidP="00BB5352">
      <w:pPr>
        <w:spacing w:line="360" w:lineRule="auto"/>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num>
            <m:den>
              <m:r>
                <w:rPr>
                  <w:rFonts w:ascii="Cambria Math" w:hAnsi="Cambria Math"/>
                </w:rPr>
                <m:t>x</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1+τs</m:t>
              </m:r>
            </m:den>
          </m:f>
        </m:oMath>
      </m:oMathPara>
    </w:p>
    <w:p w:rsidR="0040016F" w:rsidRDefault="00570E61" w:rsidP="006D07F7">
      <w:pPr>
        <w:spacing w:line="360" w:lineRule="auto"/>
      </w:pPr>
      <w:r>
        <w:t xml:space="preserve">Where </w:t>
      </w:r>
      <m:oMath>
        <m:r>
          <w:rPr>
            <w:rFonts w:ascii="Cambria Math" w:hAnsi="Cambria Math"/>
          </w:rPr>
          <m:t>τ</m:t>
        </m:r>
      </m:oMath>
      <w:r w:rsidR="00AC0A1B">
        <w:t xml:space="preserve"> is equal to </w:t>
      </w:r>
      <w:r w:rsidR="00254E20">
        <w:t xml:space="preserve">the time constant of the filter,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oMath>
      <w:r w:rsidR="004E7F94">
        <w:t xml:space="preserve"> is the filter signal and </w:t>
      </w:r>
      <m:oMath>
        <m:r>
          <w:rPr>
            <w:rFonts w:ascii="Cambria Math" w:hAnsi="Cambria Math"/>
          </w:rPr>
          <m:t>x</m:t>
        </m:r>
        <m:d>
          <m:dPr>
            <m:ctrlPr>
              <w:rPr>
                <w:rFonts w:ascii="Cambria Math" w:hAnsi="Cambria Math"/>
                <w:i/>
              </w:rPr>
            </m:ctrlPr>
          </m:dPr>
          <m:e>
            <m:r>
              <w:rPr>
                <w:rFonts w:ascii="Cambria Math" w:hAnsi="Cambria Math"/>
              </w:rPr>
              <m:t>s</m:t>
            </m:r>
          </m:e>
        </m:d>
      </m:oMath>
      <w:r w:rsidR="00784A1A">
        <w:t xml:space="preserve"> is the current measurement. </w:t>
      </w:r>
      <w:r w:rsidR="003D0A49">
        <w:t>The above equation can be converted to the time domain using inverse Laplace transform properties:</w:t>
      </w:r>
    </w:p>
    <w:p w:rsidR="003D0A49" w:rsidRDefault="005D5140" w:rsidP="006D07F7">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=τ</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40016F" w:rsidRDefault="00E629EB" w:rsidP="006D07F7">
      <w:pPr>
        <w:spacing w:line="360" w:lineRule="auto"/>
      </w:pPr>
      <w:r>
        <w:t xml:space="preserve">The differential in the above equation can be </w:t>
      </w:r>
      <w:proofErr w:type="spellStart"/>
      <w:r w:rsidR="00561AE0">
        <w:t>discretised</w:t>
      </w:r>
      <w:proofErr w:type="spellEnd"/>
      <w:r>
        <w:t xml:space="preserve"> using the following approximation:</w:t>
      </w:r>
    </w:p>
    <w:p w:rsidR="00E629EB" w:rsidRDefault="00B67536" w:rsidP="006D07F7">
      <w:pPr>
        <w:spacing w:line="360" w:lineRule="auto"/>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DD4E83" w:rsidRDefault="004A772C" w:rsidP="006D07F7">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236A">
        <w:t xml:space="preserve"> is the time step between each measurement </w:t>
      </w:r>
      <w:proofErr w:type="gramStart"/>
      <w:r w:rsidR="003F236A">
        <w:t>interval.</w:t>
      </w:r>
      <w:proofErr w:type="gramEnd"/>
      <w:r w:rsidR="003F236A">
        <w:t xml:space="preserve"> </w:t>
      </w:r>
      <w:r w:rsidR="0023317B">
        <w:t>Substituting</w:t>
      </w:r>
      <w:r w:rsidR="00DD4E83">
        <w:t xml:space="preserve"> this expression back into the time domain representation of the first order low pass filter yields:</w:t>
      </w:r>
    </w:p>
    <w:p w:rsidR="00300C07" w:rsidRDefault="00B67536" w:rsidP="006D07F7">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m:oMathPara>
    </w:p>
    <w:p w:rsidR="0040016F" w:rsidRDefault="008A452B" w:rsidP="006D07F7">
      <w:pPr>
        <w:spacing w:line="360" w:lineRule="auto"/>
      </w:pPr>
      <w:r>
        <w:t>Rearranging the above formula generates:</w:t>
      </w:r>
    </w:p>
    <w:p w:rsidR="00A73C92" w:rsidRDefault="00B67536"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8A452B" w:rsidRDefault="00232DB5" w:rsidP="006D07F7">
      <w:pPr>
        <w:spacing w:line="360" w:lineRule="auto"/>
      </w:pPr>
      <w:r>
        <w:t xml:space="preserve">This equation can simplified by making a substitution </w:t>
      </w:r>
      <w:proofErr w:type="gramStart"/>
      <w:r>
        <w:t xml:space="preserve">for </w:t>
      </w:r>
      <m:oMath>
        <w:proofErr w:type="gramEnd"/>
        <m:r>
          <w:rPr>
            <w:rFonts w:ascii="Cambria Math" w:hAnsi="Cambria Math"/>
          </w:rPr>
          <m:t>α</m:t>
        </m:r>
      </m:oMath>
      <w:r w:rsidR="00531CE6">
        <w:t>:</w:t>
      </w:r>
    </w:p>
    <w:p w:rsidR="00531CE6" w:rsidRDefault="00D119A1" w:rsidP="006D07F7">
      <w:pPr>
        <w:spacing w:line="360" w:lineRule="auto"/>
      </w:pPr>
      <m:oMathPara>
        <m:oMath>
          <m:r>
            <w:rPr>
              <w:rFonts w:ascii="Cambria Math"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r>
            <w:rPr>
              <w:rFonts w:ascii="Cambria Math" w:hAnsi="Cambria Math"/>
            </w:rPr>
            <m:t xml:space="preserve"> </m:t>
          </m:r>
          <m:r>
            <m:rPr>
              <m:nor/>
            </m:rPr>
            <w:rPr>
              <w:rFonts w:ascii="Cambria Math" w:hAnsi="Cambria Math"/>
            </w:rPr>
            <m:t>and</m:t>
          </m:r>
          <m:r>
            <w:rPr>
              <w:rFonts w:ascii="Cambria Math" w:hAnsi="Cambria Math"/>
            </w:rPr>
            <m:t xml:space="preserve"> </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oMath>
      </m:oMathPara>
    </w:p>
    <w:p w:rsidR="00942C55" w:rsidRDefault="008313EC" w:rsidP="006D07F7">
      <w:pPr>
        <w:spacing w:line="360" w:lineRule="auto"/>
      </w:pPr>
      <w:r>
        <w:t xml:space="preserve">This creates the following formula when substituted into </w:t>
      </w:r>
      <w:r w:rsidR="00102D80">
        <w:t>above formula</w:t>
      </w:r>
    </w:p>
    <w:p w:rsidR="008313EC" w:rsidRDefault="008313EC" w:rsidP="006D07F7">
      <w:pPr>
        <w:spacing w:line="360" w:lineRule="auto"/>
      </w:pPr>
    </w:p>
    <w:p w:rsidR="00AA779A" w:rsidRDefault="00B67536"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40016F" w:rsidRDefault="003F1CF5" w:rsidP="006D07F7">
      <w:pPr>
        <w:spacing w:line="360" w:lineRule="auto"/>
      </w:pPr>
      <w:proofErr w:type="gramStart"/>
      <w:r>
        <w:t>Which is</w:t>
      </w:r>
      <w:r w:rsidR="009A0B7D">
        <w:t xml:space="preserve"> equivalent to the EWMA filter.</w:t>
      </w:r>
      <w:proofErr w:type="gramEnd"/>
      <w:r w:rsidR="009A0B7D">
        <w:t xml:space="preserve"> Thus t</w:t>
      </w:r>
      <w:r w:rsidR="008525A5">
        <w:t xml:space="preserve">he EWMA filter </w:t>
      </w:r>
      <w:r w:rsidR="007E6A6B">
        <w:t>performs</w:t>
      </w:r>
      <w:r w:rsidR="008525A5">
        <w:t xml:space="preserve"> a first order low pass filter</w:t>
      </w:r>
      <w:r w:rsidR="009701BD">
        <w:t xml:space="preserve"> on the gyroscope data</w:t>
      </w:r>
      <w:r w:rsidR="00507E62">
        <w:t xml:space="preserve"> and eliminates so</w:t>
      </w:r>
      <w:r w:rsidR="002760E1">
        <w:t xml:space="preserve">me of the noise components generated </w:t>
      </w:r>
      <w:r w:rsidR="00562D19">
        <w:t xml:space="preserve">from temperature and </w:t>
      </w:r>
      <w:r w:rsidR="00A66A92">
        <w:t xml:space="preserve">platform </w:t>
      </w:r>
      <w:r w:rsidR="00562D19">
        <w:t xml:space="preserve">vibration. </w:t>
      </w:r>
      <w:r w:rsidR="009D2161">
        <w:t>3 separate EWMA filters will need be to implemented for each gyroscope</w:t>
      </w:r>
      <w:r w:rsidR="00A57B09">
        <w:t xml:space="preserve"> to give a good estimation for each Euler </w:t>
      </w:r>
      <w:proofErr w:type="gramStart"/>
      <w:r w:rsidR="00A57B09">
        <w:t>rate</w:t>
      </w:r>
      <w:r w:rsidR="00D153AD">
        <w:t xml:space="preserve"> </w:t>
      </w:r>
      <m:oMath>
        <w:proofErr w:type="gramEnd"/>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7E6A6B">
        <w:t xml:space="preserve">. Corresponding </w:t>
      </w:r>
      <m:oMath>
        <m:r>
          <w:rPr>
            <w:rFonts w:ascii="Cambria Math" w:hAnsi="Cambria Math"/>
          </w:rPr>
          <m:t>α</m:t>
        </m:r>
      </m:oMath>
      <w:r w:rsidR="007E6A6B">
        <w:t xml:space="preserve"> </w:t>
      </w:r>
      <w:r w:rsidR="00D139A6">
        <w:t>smoothing</w:t>
      </w:r>
      <w:r w:rsidR="007E6A6B">
        <w:t xml:space="preserve"> parameters will also need to be </w:t>
      </w:r>
      <w:r w:rsidR="00D139A6">
        <w:t>discovered as well during integration testing.</w:t>
      </w:r>
    </w:p>
    <w:p w:rsidR="00DE258A" w:rsidRDefault="00DE258A" w:rsidP="003F7CC2">
      <w:pPr>
        <w:pStyle w:val="Heading2"/>
      </w:pPr>
      <w:bookmarkStart w:id="17" w:name="_Toc275205256"/>
      <w:r>
        <w:t xml:space="preserve">Euler angle </w:t>
      </w:r>
      <w:r w:rsidRPr="003A5A7F">
        <w:t>estimation</w:t>
      </w:r>
      <w:r w:rsidR="002017D8" w:rsidRPr="003A5A7F">
        <w:t xml:space="preserve"> </w:t>
      </w:r>
      <m:oMath>
        <m:d>
          <m:dPr>
            <m:ctrlPr>
              <w:rPr>
                <w:rFonts w:ascii="Cambria Math" w:hAnsi="Cambria Math"/>
                <w:i/>
              </w:rPr>
            </m:ctrlPr>
          </m:dPr>
          <m:e>
            <m:r>
              <m:rPr>
                <m:sty m:val="bi"/>
              </m:rPr>
              <w:rPr>
                <w:rFonts w:ascii="Cambria Math" w:hAnsi="Cambria Math"/>
              </w:rPr>
              <m:t>ϕ,θ</m:t>
            </m:r>
          </m:e>
        </m:d>
        <w:bookmarkEnd w:id="17"/>
        <m:r>
          <m:rPr>
            <m:sty m:val="bi"/>
          </m:rPr>
          <w:rPr>
            <w:rFonts w:ascii="Cambria Math" w:hAnsi="Cambria Math"/>
          </w:rPr>
          <m:t xml:space="preserve"> </m:t>
        </m:r>
      </m:oMath>
    </w:p>
    <w:p w:rsidR="000D5D7D" w:rsidRDefault="00E47638" w:rsidP="007B41C7">
      <w:pPr>
        <w:spacing w:line="360" w:lineRule="auto"/>
      </w:pPr>
      <w:r>
        <w:t>The</w:t>
      </w:r>
      <w:r w:rsidR="00F64626">
        <w:t xml:space="preserve"> Euler </w:t>
      </w:r>
      <w:r w:rsidR="00F64626" w:rsidRPr="005C4B24">
        <w:t xml:space="preserve">angles </w:t>
      </w:r>
      <m:oMath>
        <m:r>
          <w:rPr>
            <w:rFonts w:ascii="Cambria Math" w:hAnsi="Cambria Math"/>
          </w:rPr>
          <m:t>ϕ</m:t>
        </m:r>
      </m:oMath>
      <w:r w:rsidR="005C4B24" w:rsidRPr="005C4B24">
        <w:t xml:space="preserve"> and </w:t>
      </w:r>
      <m:oMath>
        <m:r>
          <w:rPr>
            <w:rFonts w:ascii="Cambria Math" w:hAnsi="Cambria Math"/>
          </w:rPr>
          <m:t>θ</m:t>
        </m:r>
      </m:oMath>
      <w:r w:rsidR="00EE6301">
        <w:t xml:space="preserve"> </w:t>
      </w:r>
      <w:r w:rsidR="00F106F5">
        <w:t>can</w:t>
      </w:r>
      <w:r w:rsidR="000D5D7D">
        <w:t xml:space="preserve"> be measured </w:t>
      </w:r>
      <w:r w:rsidR="00F14E54">
        <w:t>in</w:t>
      </w:r>
      <w:r w:rsidR="000D5D7D">
        <w:t xml:space="preserve">directly </w:t>
      </w:r>
      <w:r w:rsidR="00E54737">
        <w:t xml:space="preserve">and directly from the IMU </w:t>
      </w:r>
      <w:r w:rsidR="000D5D7D">
        <w:t xml:space="preserve">located on the platform. </w:t>
      </w:r>
      <w:r w:rsidR="00CC6628">
        <w:t xml:space="preserve">The </w:t>
      </w:r>
      <w:r w:rsidR="0004375A">
        <w:t xml:space="preserve">3 </w:t>
      </w:r>
      <w:r w:rsidR="00CC6628">
        <w:t>gyroscopes</w:t>
      </w:r>
      <w:r w:rsidR="007272BE">
        <w:t xml:space="preserve"> on the IMU measure the Euler rates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08511B">
        <w:t xml:space="preserve"> which can be integrated </w:t>
      </w:r>
      <w:r w:rsidR="00E05187">
        <w:t xml:space="preserve">at each time step to give </w:t>
      </w:r>
      <w:r w:rsidR="00204B63">
        <w:t>an approximate</w:t>
      </w:r>
      <w:r w:rsidR="00CB7110">
        <w:t xml:space="preserve"> or indirect measurement of</w:t>
      </w:r>
      <w:r w:rsidR="00204B63">
        <w:t xml:space="preserve"> </w:t>
      </w:r>
      <w:r w:rsidR="00CB7110">
        <w:t xml:space="preserve">the </w:t>
      </w:r>
      <w:r w:rsidR="00DB4470">
        <w:t xml:space="preserve">Euler </w:t>
      </w:r>
      <w:proofErr w:type="gramStart"/>
      <w:r w:rsidR="00DB4470" w:rsidRPr="00A64091">
        <w:t>angle</w:t>
      </w:r>
      <w:r w:rsidR="00CB7110">
        <w:t>s</w:t>
      </w:r>
      <w:r w:rsidR="00DB4470" w:rsidRPr="00A64091">
        <w:t xml:space="preserve"> </w:t>
      </w:r>
      <m:oMath>
        <w:proofErr w:type="gramEnd"/>
        <m:d>
          <m:dPr>
            <m:ctrlPr>
              <w:rPr>
                <w:rFonts w:ascii="Cambria Math" w:hAnsi="Cambria Math"/>
                <w:i/>
              </w:rPr>
            </m:ctrlPr>
          </m:dPr>
          <m:e>
            <m:r>
              <w:rPr>
                <w:rFonts w:ascii="Cambria Math" w:hAnsi="Cambria Math"/>
              </w:rPr>
              <m:t>ϕ,θ,ψ</m:t>
            </m:r>
          </m:e>
        </m:d>
      </m:oMath>
      <w:r w:rsidR="005F7E69">
        <w:t>. This</w:t>
      </w:r>
      <w:r w:rsidR="005F7DE8">
        <w:t xml:space="preserve"> approximation of the Euler angles will slowly drift over time due to temperature noise</w:t>
      </w:r>
      <w:r w:rsidR="00E65275">
        <w:t xml:space="preserve"> effects thus</w:t>
      </w:r>
      <w:r w:rsidR="00350375">
        <w:t xml:space="preserve"> relying solely </w:t>
      </w:r>
      <w:r w:rsidR="00C64D25">
        <w:t xml:space="preserve">on </w:t>
      </w:r>
      <w:r w:rsidR="003E6014">
        <w:t>gyroscopic</w:t>
      </w:r>
      <w:r w:rsidR="00C64D25">
        <w:t xml:space="preserve"> data will produce poor quality estimates. </w:t>
      </w:r>
      <w:r w:rsidR="0016499F">
        <w:t xml:space="preserve">The 3 </w:t>
      </w:r>
      <w:r w:rsidR="00F23395">
        <w:t>accelerometers</w:t>
      </w:r>
      <w:r w:rsidR="0016499F">
        <w:t xml:space="preserve"> can also produce </w:t>
      </w:r>
      <w:r w:rsidR="00BE15CA">
        <w:t xml:space="preserve">a </w:t>
      </w:r>
      <w:r w:rsidR="007371F5">
        <w:t>coarse</w:t>
      </w:r>
      <w:r w:rsidR="00BE15CA">
        <w:t xml:space="preserve"> </w:t>
      </w:r>
      <w:r w:rsidR="0091628F">
        <w:t>estimate</w:t>
      </w:r>
      <w:r w:rsidR="000C712D">
        <w:t xml:space="preserve"> of the Euler angles</w:t>
      </w:r>
      <w:r w:rsidR="00D2389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702095">
        <w:t xml:space="preserve"> </w:t>
      </w:r>
      <w:r w:rsidR="000C712D">
        <w:t>through trigonometric calculations</w:t>
      </w:r>
      <w:r w:rsidR="00E56259">
        <w:t xml:space="preserve">. </w:t>
      </w:r>
      <w:r w:rsidR="00D25C1F">
        <w:t xml:space="preserve">Whilst this is a direct measurement of the Euler </w:t>
      </w:r>
      <w:r w:rsidR="00B269CB">
        <w:t xml:space="preserve">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9A0CB0">
        <w:t xml:space="preserve"> it will also be of low quality </w:t>
      </w:r>
      <w:r w:rsidR="00B0403B">
        <w:t>due to t</w:t>
      </w:r>
      <w:r w:rsidR="002224F1">
        <w:t xml:space="preserve">he </w:t>
      </w:r>
      <w:r w:rsidR="003B7628">
        <w:t>accelerometer noise.</w:t>
      </w:r>
    </w:p>
    <w:p w:rsidR="0044688D" w:rsidRDefault="006F6E71" w:rsidP="007B41C7">
      <w:pPr>
        <w:spacing w:line="360" w:lineRule="auto"/>
      </w:pPr>
      <w:r>
        <w:t>Good</w:t>
      </w:r>
      <w:r w:rsidR="00873EE9">
        <w:t xml:space="preserve"> quality estimates </w:t>
      </w:r>
      <w:r w:rsidR="003C7296">
        <w:t xml:space="preserve">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ED613E">
        <w:t xml:space="preserve"> can be achieved </w:t>
      </w:r>
      <w:r w:rsidR="00CA2995">
        <w:t xml:space="preserve">by fusing these two streams </w:t>
      </w:r>
      <w:r w:rsidR="00CA2995">
        <w:lastRenderedPageBreak/>
        <w:t xml:space="preserve">of data together. </w:t>
      </w:r>
      <w:r w:rsidR="004E05A0">
        <w:t>These two streams</w:t>
      </w:r>
      <w:r w:rsidR="00D75DF1">
        <w:t xml:space="preserve"> of data</w:t>
      </w:r>
      <w:r w:rsidR="003441E6">
        <w:t xml:space="preserve"> are complementary</w:t>
      </w:r>
      <w:r w:rsidR="006C7325">
        <w:t xml:space="preserve"> in that</w:t>
      </w:r>
      <w:r w:rsidR="0044688D">
        <w:t>:</w:t>
      </w:r>
    </w:p>
    <w:p w:rsidR="00C94CF9" w:rsidRDefault="0044688D" w:rsidP="007B41C7">
      <w:pPr>
        <w:pStyle w:val="ListParagraph"/>
        <w:numPr>
          <w:ilvl w:val="0"/>
          <w:numId w:val="21"/>
        </w:numPr>
        <w:spacing w:line="360" w:lineRule="auto"/>
      </w:pPr>
      <w:r>
        <w:t>T</w:t>
      </w:r>
      <w:r w:rsidR="006C7325">
        <w:t>he gyroscopic Euler angle m</w:t>
      </w:r>
      <w:r>
        <w:t xml:space="preserve">easurement will drift over time </w:t>
      </w:r>
      <w:r w:rsidR="00A76978">
        <w:t xml:space="preserve">but the coarse estimate of the </w:t>
      </w:r>
      <w:r w:rsidR="00987C62">
        <w:t xml:space="preserve">Euler </w:t>
      </w:r>
      <w:r w:rsidR="00A76978">
        <w:t>angles</w:t>
      </w:r>
      <w:r w:rsidR="00523BE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523BED">
        <w:t xml:space="preserve"> will not. </w:t>
      </w:r>
    </w:p>
    <w:p w:rsidR="003441E6" w:rsidRDefault="00C94CF9" w:rsidP="007B41C7">
      <w:pPr>
        <w:pStyle w:val="ListParagraph"/>
        <w:numPr>
          <w:ilvl w:val="0"/>
          <w:numId w:val="21"/>
        </w:numPr>
        <w:spacing w:line="360" w:lineRule="auto"/>
      </w:pPr>
      <w:r>
        <w:t xml:space="preserve">The coarse estimate of the </w:t>
      </w:r>
      <w:r w:rsidR="006B1185">
        <w:t xml:space="preserve">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897D05">
        <w:t xml:space="preserve"> produced by the </w:t>
      </w:r>
      <w:r w:rsidR="00310C68">
        <w:t xml:space="preserve">accelerometer will contain </w:t>
      </w:r>
      <w:r w:rsidR="00961382">
        <w:t xml:space="preserve">far </w:t>
      </w:r>
      <w:r w:rsidR="00310C68">
        <w:t xml:space="preserve">more noise </w:t>
      </w:r>
      <w:r w:rsidR="00EE02C0">
        <w:t>than is present with the gyroscopes</w:t>
      </w:r>
      <w:r w:rsidR="008F5D09">
        <w:t xml:space="preserve"> Euler angle estimate.</w:t>
      </w:r>
    </w:p>
    <w:p w:rsidR="00873EE9" w:rsidRDefault="00A11162" w:rsidP="007B41C7">
      <w:pPr>
        <w:spacing w:line="360" w:lineRule="auto"/>
      </w:pPr>
      <w:r>
        <w:t xml:space="preserve">Thus </w:t>
      </w:r>
      <w:r w:rsidR="00A153E4">
        <w:t>fusin</w:t>
      </w:r>
      <w:r w:rsidR="00E40624">
        <w:t>g</w:t>
      </w:r>
      <w:r>
        <w:t xml:space="preserve"> the two low quality estimates</w:t>
      </w:r>
      <w:r w:rsidR="009D537A">
        <w:t xml:space="preserve"> </w:t>
      </w:r>
      <w:r w:rsidR="009C500E">
        <w:t>will bound</w:t>
      </w:r>
      <w:r w:rsidR="00450046">
        <w:t xml:space="preserve"> </w:t>
      </w:r>
      <w:r w:rsidR="00E4132D">
        <w:t xml:space="preserve">the gyroscopic drift </w:t>
      </w:r>
      <w:r w:rsidR="006A6B25">
        <w:t xml:space="preserve">and </w:t>
      </w:r>
      <w:r w:rsidR="00DF2979">
        <w:t xml:space="preserve">generate good quality estimates 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A153E4">
        <w:t>. The mechanism that performs thi</w:t>
      </w:r>
      <w:r w:rsidR="006A6DBB">
        <w:t>s sen</w:t>
      </w:r>
      <w:r w:rsidR="00A27D5F">
        <w:t>sor fusion is the Kalman filter</w:t>
      </w:r>
      <w:r w:rsidR="005F290B">
        <w:t xml:space="preserve"> and can </w:t>
      </w:r>
      <w:r w:rsidR="00A971AE">
        <w:t xml:space="preserve">be </w:t>
      </w:r>
      <w:r w:rsidR="008B66B6">
        <w:t>implemented</w:t>
      </w:r>
      <w:r w:rsidR="005F290B">
        <w:t xml:space="preserve"> through a set of </w:t>
      </w:r>
      <w:r w:rsidR="007055CE">
        <w:t>recursive</w:t>
      </w:r>
      <w:r w:rsidR="00CC3F5D">
        <w:t xml:space="preserve"> </w:t>
      </w:r>
      <w:r w:rsidR="005F290B">
        <w:t>mathematical equations</w:t>
      </w:r>
      <w:r w:rsidR="006D1216">
        <w:t>. The theory of the Kalman filter will be presente</w:t>
      </w:r>
      <w:r w:rsidR="00E70E46">
        <w:t xml:space="preserve">d first followed by the Kalman filter </w:t>
      </w:r>
      <w:r w:rsidR="005128BB">
        <w:t xml:space="preserve">equations </w:t>
      </w:r>
      <w:r w:rsidR="00F9765C">
        <w:t>which will achieve Euler angle estimation of</w:t>
      </w:r>
      <w:r w:rsidR="00E70E46">
        <w:t xml:space="preserve">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9A4517">
        <w:t>.</w:t>
      </w:r>
    </w:p>
    <w:p w:rsidR="007B41C7" w:rsidRDefault="00B8099D" w:rsidP="0021095F">
      <w:pPr>
        <w:pStyle w:val="Heading3"/>
      </w:pPr>
      <w:bookmarkStart w:id="18" w:name="_Toc275205257"/>
      <w:r>
        <w:t xml:space="preserve">Standard </w:t>
      </w:r>
      <w:r w:rsidR="007B41C7">
        <w:t>Kalman filter theory</w:t>
      </w:r>
      <w:bookmarkEnd w:id="18"/>
    </w:p>
    <w:p w:rsidR="00F3626F" w:rsidRDefault="00E34358" w:rsidP="000B7032">
      <w:pPr>
        <w:spacing w:line="360" w:lineRule="auto"/>
      </w:pPr>
      <w:r>
        <w:t xml:space="preserve">A </w:t>
      </w:r>
      <w:r w:rsidR="00F3626F">
        <w:t xml:space="preserve">standard Kalman filter can be implemented via the following recursive equations. The equations are divided into two separate updates being the time update and the measurement update. </w:t>
      </w:r>
      <w:r w:rsidR="00503A0B">
        <w:t xml:space="preserve">The connection and control flow between these two updates can be seen in Figure 1. </w:t>
      </w:r>
      <w:r w:rsidR="00F3626F">
        <w:t>The equations required for the time update are:</w:t>
      </w:r>
    </w:p>
    <w:p w:rsidR="00F80BE9" w:rsidRDefault="00B67536" w:rsidP="000B7032">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F80BE9" w:rsidRDefault="00B67536" w:rsidP="000B7032">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7058DC" w:rsidRDefault="007058DC" w:rsidP="000B7032">
      <w:pPr>
        <w:spacing w:line="360" w:lineRule="auto"/>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is the state estimate at time </w:t>
      </w:r>
      <m:oMath>
        <m:r>
          <w:rPr>
            <w:rFonts w:ascii="Cambria Math" w:eastAsiaTheme="minorEastAsia" w:hAnsi="Cambria Math"/>
          </w:rPr>
          <m:t>k</m:t>
        </m:r>
      </m:oMath>
      <w:r>
        <w:rPr>
          <w:rFonts w:eastAsiaTheme="minorEastAsia"/>
        </w:rPr>
        <w:t>,</w:t>
      </w:r>
      <w:r w:rsidR="006644A3" w:rsidRPr="006644A3">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644A3">
        <w:t xml:space="preserve"> is the</w:t>
      </w:r>
      <w:r w:rsidR="006644A3" w:rsidRPr="006644A3">
        <w:t xml:space="preserve"> </w:t>
      </w:r>
      <w:r w:rsidR="006644A3">
        <w:t>state transition matrix,</w:t>
      </w:r>
      <w:r w:rsidR="006644A3">
        <w:rPr>
          <w:rFonts w:eastAsiaTheme="minorEastAsia"/>
        </w:rPr>
        <w:t xml:space="preserve"> </w:t>
      </w:r>
      <w:r>
        <w:rPr>
          <w:rFonts w:eastAsiaTheme="minorEastAsia"/>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is the one step ahead prediction of the state at time </w:t>
      </w:r>
      <m:oMath>
        <m:r>
          <w:rPr>
            <w:rFonts w:ascii="Cambria Math" w:eastAsiaTheme="minorEastAsia" w:hAnsi="Cambria Math"/>
          </w:rPr>
          <m:t>k-1</m:t>
        </m:r>
      </m:oMath>
      <w:r>
        <w:rPr>
          <w:rFonts w:eastAsiaTheme="minorEastAsia"/>
        </w:rPr>
        <w:t>,</w:t>
      </w:r>
      <w:r w:rsidR="008B47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8B4779">
        <w:rPr>
          <w:rFonts w:eastAsiaTheme="minorEastAsia"/>
        </w:rPr>
        <w:t xml:space="preserve"> is the control input matrix,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8B4779">
        <w:rPr>
          <w:rFonts w:eastAsiaTheme="minorEastAsia"/>
        </w:rPr>
        <w:t xml:space="preserve"> is the control vector, </w:t>
      </w:r>
      <w:r>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 xml:space="preserve"> is the state prediction covariance</w:t>
      </w:r>
      <w:r w:rsidR="00D507DA">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D507DA">
        <w:rPr>
          <w:rFonts w:eastAsiaTheme="minorEastAsia"/>
        </w:rPr>
        <w:t xml:space="preserve"> is the process covariance matrix</w:t>
      </w:r>
      <w:r>
        <w:rPr>
          <w:rFonts w:eastAsiaTheme="minorEastAsia"/>
        </w:rPr>
        <w:t>. The equations required for the measurement update are:</w:t>
      </w:r>
    </w:p>
    <w:p w:rsidR="007058DC" w:rsidRDefault="00B67536"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7058DC" w:rsidRDefault="00B67536"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7058DC" w:rsidRDefault="00B67536" w:rsidP="000B7032">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302239" w:rsidRDefault="007058DC" w:rsidP="000B7032">
      <w:pPr>
        <w:spacing w:line="360" w:lineRule="auto"/>
        <w:rPr>
          <w:rFonts w:eastAsiaTheme="minorEastAsia"/>
        </w:rPr>
      </w:pPr>
      <w:proofErr w:type="gramStart"/>
      <w:r>
        <w:t xml:space="preserve">Where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 xml:space="preserve"> is the Kalman gain</w:t>
      </w:r>
      <w:r w:rsidR="00D1085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10850">
        <w:rPr>
          <w:rFonts w:eastAsiaTheme="minorEastAsia"/>
        </w:rPr>
        <w:t xml:space="preserve"> is the observation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10850">
        <w:rPr>
          <w:rFonts w:eastAsiaTheme="minorEastAsia"/>
        </w:rPr>
        <w:t xml:space="preserve"> is the measurement covariance matrix</w:t>
      </w:r>
      <w:r w:rsidR="00224642">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error covar</w:t>
      </w:r>
      <w:proofErr w:type="spellStart"/>
      <w:r>
        <w:rPr>
          <w:rFonts w:eastAsiaTheme="minorEastAsia"/>
        </w:rPr>
        <w:t>iance</w:t>
      </w:r>
      <w:proofErr w:type="spellEnd"/>
      <w:r>
        <w:rPr>
          <w:rFonts w:eastAsiaTheme="minorEastAsia"/>
        </w:rPr>
        <w:t xml:space="preserve"> matrix</w:t>
      </w:r>
      <w:r w:rsidR="005A55C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A55CE">
        <w:rPr>
          <w:rFonts w:eastAsiaTheme="minorEastAsia"/>
        </w:rPr>
        <w:t xml:space="preserve"> is the Kalman filter estimate</w:t>
      </w:r>
      <w:r w:rsidR="00B41F4B">
        <w:rPr>
          <w:rFonts w:eastAsiaTheme="minorEastAsia"/>
        </w:rPr>
        <w:t xml:space="preserve"> of the state</w:t>
      </w:r>
      <w:r>
        <w:rPr>
          <w:rFonts w:eastAsiaTheme="minorEastAsia"/>
        </w:rPr>
        <w:t>.</w:t>
      </w:r>
      <w:proofErr w:type="gramEnd"/>
      <w:r>
        <w:rPr>
          <w:rFonts w:eastAsiaTheme="minorEastAsia"/>
        </w:rPr>
        <w:t xml:space="preserve"> The Kalman filter needs to be initialised at </w:t>
      </w:r>
      <m:oMath>
        <m:r>
          <w:rPr>
            <w:rFonts w:ascii="Cambria Math" w:eastAsiaTheme="minorEastAsia" w:hAnsi="Cambria Math"/>
          </w:rPr>
          <m:t>k=0</m:t>
        </m:r>
      </m:oMath>
      <w:r>
        <w:rPr>
          <w:rFonts w:eastAsiaTheme="minorEastAsia"/>
        </w:rPr>
        <w:t xml:space="preserve"> to begin the estimation process where 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need to be specified.</w:t>
      </w:r>
      <w:r w:rsidR="00455DCF">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oMath>
      <w:r w:rsidR="00455DCF">
        <w:rPr>
          <w:rFonts w:eastAsiaTheme="minorEastAsia"/>
        </w:rPr>
        <w:t xml:space="preserve"> </w:t>
      </w:r>
      <w:proofErr w:type="gramStart"/>
      <w:r w:rsidR="00455DCF">
        <w:rPr>
          <w:rFonts w:eastAsiaTheme="minorEastAsia"/>
        </w:rPr>
        <w:t>is</w:t>
      </w:r>
      <w:proofErr w:type="gramEnd"/>
      <w:r w:rsidR="00455DCF">
        <w:rPr>
          <w:rFonts w:eastAsiaTheme="minorEastAsia"/>
        </w:rPr>
        <w:t xml:space="preserve"> generally initialised </w:t>
      </w:r>
      <w:r w:rsidR="00C93372">
        <w:rPr>
          <w:rFonts w:eastAsiaTheme="minorEastAsia"/>
        </w:rPr>
        <w:t xml:space="preserve">to be a large number </w:t>
      </w:r>
      <w:r w:rsidR="00A2021D">
        <w:rPr>
          <w:rFonts w:eastAsiaTheme="minorEastAsia"/>
        </w:rPr>
        <w:t>e.g.</w:t>
      </w:r>
    </w:p>
    <w:p w:rsidR="00A2021D" w:rsidRDefault="00B67536" w:rsidP="00A2021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=1000</m:t>
          </m:r>
          <m:sSub>
            <m:sSubPr>
              <m:ctrlPr>
                <w:rPr>
                  <w:rFonts w:ascii="Cambria Math" w:hAnsi="Cambria Math"/>
                  <w:i/>
                </w:rPr>
              </m:ctrlPr>
            </m:sSubPr>
            <m:e>
              <m:r>
                <w:rPr>
                  <w:rFonts w:ascii="Cambria Math" w:hAnsi="Cambria Math"/>
                </w:rPr>
                <m:t>I</m:t>
              </m:r>
            </m:e>
            <m:sub>
              <m:r>
                <w:rPr>
                  <w:rFonts w:ascii="Cambria Math" w:hAnsi="Cambria Math"/>
                </w:rPr>
                <m:t>4×4</m:t>
              </m:r>
            </m:sub>
          </m:sSub>
        </m:oMath>
      </m:oMathPara>
    </w:p>
    <w:p w:rsidR="00A2021D" w:rsidRDefault="00B7518F" w:rsidP="000B7032">
      <w:pPr>
        <w:spacing w:line="360" w:lineRule="auto"/>
        <w:rPr>
          <w:rFonts w:eastAsiaTheme="minorEastAsia"/>
        </w:rPr>
      </w:pPr>
      <w:r>
        <w:t xml:space="preserve">The choice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CE525A">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E525A">
        <w:rPr>
          <w:rFonts w:eastAsiaTheme="minorEastAsia"/>
        </w:rPr>
        <w:t xml:space="preserve"> are not critical to the operation </w:t>
      </w:r>
      <w:r w:rsidR="004E2C70">
        <w:rPr>
          <w:rFonts w:eastAsiaTheme="minorEastAsia"/>
        </w:rPr>
        <w:t xml:space="preserve">of the Kalman </w:t>
      </w:r>
      <w:r w:rsidR="00CE1F76">
        <w:rPr>
          <w:rFonts w:eastAsiaTheme="minorEastAsia"/>
        </w:rPr>
        <w:t xml:space="preserve">filter since the filter will </w:t>
      </w:r>
      <w:r w:rsidR="00CE1F76">
        <w:rPr>
          <w:rFonts w:eastAsiaTheme="minorEastAsia"/>
        </w:rPr>
        <w:lastRenderedPageBreak/>
        <w:t>even</w:t>
      </w:r>
      <w:r w:rsidR="0027648D">
        <w:rPr>
          <w:rFonts w:eastAsiaTheme="minorEastAsia"/>
        </w:rPr>
        <w:t xml:space="preserve">tually become independent of these values given a large enough time scale. </w:t>
      </w:r>
      <w:r w:rsidR="008119EC">
        <w:rPr>
          <w:rFonts w:eastAsiaTheme="minorEastAsia"/>
        </w:rPr>
        <w:t>However the</w:t>
      </w:r>
      <w:r w:rsidR="00E863BB">
        <w:rPr>
          <w:rFonts w:eastAsiaTheme="minorEastAsia"/>
        </w:rPr>
        <w:t xml:space="preserve"> </w:t>
      </w:r>
      <w:r w:rsidR="00724263">
        <w:rPr>
          <w:rFonts w:eastAsiaTheme="minorEastAsia"/>
        </w:rPr>
        <w:t xml:space="preserve">values of </w:t>
      </w:r>
      <m:oMath>
        <m:sSub>
          <m:sSubPr>
            <m:ctrlPr>
              <w:rPr>
                <w:rFonts w:ascii="Cambria Math" w:hAnsi="Cambria Math"/>
                <w:i/>
              </w:rPr>
            </m:ctrlPr>
          </m:sSubPr>
          <m:e>
            <m:r>
              <w:rPr>
                <w:rFonts w:ascii="Cambria Math" w:hAnsi="Cambria Math"/>
              </w:rPr>
              <m:t>Q</m:t>
            </m:r>
          </m:e>
          <m:sub>
            <m:r>
              <w:rPr>
                <w:rFonts w:ascii="Cambria Math" w:hAnsi="Cambria Math"/>
              </w:rPr>
              <m:t>k-1</m:t>
            </m:r>
          </m:sub>
        </m:sSub>
      </m:oMath>
      <w:r w:rsidR="005D708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1161C">
        <w:rPr>
          <w:rFonts w:eastAsiaTheme="minorEastAsia"/>
        </w:rPr>
        <w:t xml:space="preserve"> are </w:t>
      </w:r>
      <w:r w:rsidR="001956F5">
        <w:rPr>
          <w:rFonts w:eastAsiaTheme="minorEastAsia"/>
        </w:rPr>
        <w:t xml:space="preserve">extremely important to the operation of the Kalman filter </w:t>
      </w:r>
      <w:r w:rsidR="00C815FF">
        <w:rPr>
          <w:rFonts w:eastAsiaTheme="minorEastAsia"/>
        </w:rPr>
        <w:t xml:space="preserve">and </w:t>
      </w:r>
      <w:r w:rsidR="00640CD9">
        <w:rPr>
          <w:rFonts w:eastAsiaTheme="minorEastAsia"/>
        </w:rPr>
        <w:t>each matrix needs</w:t>
      </w:r>
      <w:r w:rsidR="00C815FF">
        <w:rPr>
          <w:rFonts w:eastAsiaTheme="minorEastAsia"/>
        </w:rPr>
        <w:t xml:space="preserve"> </w:t>
      </w:r>
      <w:r w:rsidR="00470EA3">
        <w:rPr>
          <w:rFonts w:eastAsiaTheme="minorEastAsia"/>
        </w:rPr>
        <w:t>to be determined for each filter implementation</w:t>
      </w:r>
      <w:r w:rsidR="000A2612">
        <w:rPr>
          <w:rFonts w:eastAsiaTheme="minorEastAsia"/>
        </w:rPr>
        <w:t>.</w:t>
      </w:r>
    </w:p>
    <w:p w:rsidR="00A11CE1" w:rsidRDefault="00A11CE1" w:rsidP="00A11CE1">
      <w:pPr>
        <w:keepNext/>
        <w:spacing w:line="360" w:lineRule="auto"/>
        <w:jc w:val="center"/>
      </w:pPr>
      <w:r w:rsidRPr="00A11CE1">
        <w:rPr>
          <w:rFonts w:eastAsiaTheme="minorEastAsia"/>
          <w:noProof/>
          <w:lang w:eastAsia="en-AU"/>
        </w:rPr>
        <w:drawing>
          <wp:inline distT="0" distB="0" distL="0" distR="0">
            <wp:extent cx="4524375" cy="3295650"/>
            <wp:effectExtent l="19050" t="0" r="9525" b="0"/>
            <wp:docPr id="2" name="Picture 1" descr="iteration_steps.gif"/>
            <wp:cNvGraphicFramePr/>
            <a:graphic xmlns:a="http://schemas.openxmlformats.org/drawingml/2006/main">
              <a:graphicData uri="http://schemas.openxmlformats.org/drawingml/2006/picture">
                <pic:pic xmlns:pic="http://schemas.openxmlformats.org/drawingml/2006/picture">
                  <pic:nvPicPr>
                    <pic:cNvPr id="5" name="Picture 4" descr="iteration_steps.gif"/>
                    <pic:cNvPicPr>
                      <a:picLocks noChangeAspect="1"/>
                    </pic:cNvPicPr>
                  </pic:nvPicPr>
                  <pic:blipFill>
                    <a:blip r:embed="rId8" cstate="print"/>
                    <a:stretch>
                      <a:fillRect/>
                    </a:stretch>
                  </pic:blipFill>
                  <pic:spPr>
                    <a:xfrm>
                      <a:off x="0" y="0"/>
                      <a:ext cx="4524375" cy="3295650"/>
                    </a:xfrm>
                    <a:prstGeom prst="rect">
                      <a:avLst/>
                    </a:prstGeom>
                  </pic:spPr>
                </pic:pic>
              </a:graphicData>
            </a:graphic>
          </wp:inline>
        </w:drawing>
      </w:r>
    </w:p>
    <w:p w:rsidR="00822A2B" w:rsidRDefault="00A11CE1" w:rsidP="00A11CE1">
      <w:pPr>
        <w:pStyle w:val="Caption"/>
        <w:rPr>
          <w:rFonts w:eastAsiaTheme="minorEastAsia"/>
        </w:rPr>
      </w:pPr>
      <w:bookmarkStart w:id="19" w:name="_Toc275205280"/>
      <w:r>
        <w:t xml:space="preserve">Figure </w:t>
      </w:r>
      <w:fldSimple w:instr=" SEQ Figure \* ARABIC ">
        <w:r w:rsidR="001202C2">
          <w:rPr>
            <w:noProof/>
          </w:rPr>
          <w:t>1</w:t>
        </w:r>
      </w:fldSimple>
      <w:r>
        <w:t xml:space="preserve"> - Kalman Filter time and measurement updates</w:t>
      </w:r>
      <w:bookmarkEnd w:id="19"/>
    </w:p>
    <w:p w:rsidR="00541113" w:rsidRDefault="00541113" w:rsidP="00F81B14">
      <w:pPr>
        <w:pStyle w:val="Heading3"/>
      </w:pPr>
      <w:bookmarkStart w:id="20" w:name="_Toc275205258"/>
      <w:r>
        <w:t xml:space="preserve">Kalman filter estimation model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0"/>
    </w:p>
    <w:p w:rsidR="00191B42" w:rsidRDefault="00DD0B6B" w:rsidP="00191B42">
      <w:pPr>
        <w:spacing w:line="360" w:lineRule="auto"/>
      </w:pPr>
      <w:r>
        <w:t>The first</w:t>
      </w:r>
      <w:r w:rsidR="004D1359">
        <w:t xml:space="preserve"> step in Kalman filter design is to determine </w:t>
      </w:r>
      <w:r w:rsidR="00EA7B90">
        <w:t xml:space="preserve">how to estimate </w:t>
      </w:r>
      <w:r w:rsidR="00CF073D">
        <w:t xml:space="preserve">the model of the system. </w:t>
      </w:r>
      <w:r w:rsidR="00191B42">
        <w:t xml:space="preserve">The </w:t>
      </w:r>
      <w:r w:rsidR="00F013B3">
        <w:t>initial</w:t>
      </w:r>
      <w:r w:rsidR="00191B42">
        <w:t xml:space="preserve"> Kalman filter design in this section </w:t>
      </w:r>
      <w:r w:rsidR="00BD3DD7">
        <w:t xml:space="preserve">will involve </w:t>
      </w:r>
      <w:r w:rsidR="005E342E">
        <w:t xml:space="preserve">a separate Kalman filter for each Euler </w:t>
      </w:r>
      <w:r w:rsidR="00A53DC9">
        <w:t xml:space="preserve">angle being estimated. The main reason for this is speed of computation since the more states a Kalman filter has the slower it will operate due to the matrix inversion required in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A53DC9">
        <w:t xml:space="preserve"> equation.</w:t>
      </w:r>
      <w:r w:rsidR="00FB5619">
        <w:t xml:space="preserve"> The estimation model </w:t>
      </w:r>
      <w:r w:rsidR="00EA69A7">
        <w:t xml:space="preserve">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7E4BC0">
        <w:t xml:space="preserve"> are identical </w:t>
      </w:r>
      <w:r w:rsidR="00A129FF">
        <w:t xml:space="preserve">so only </w:t>
      </w:r>
      <m:oMath>
        <m:r>
          <w:rPr>
            <w:rFonts w:ascii="Cambria Math" w:hAnsi="Cambria Math"/>
          </w:rPr>
          <m:t>ϕ</m:t>
        </m:r>
      </m:oMath>
      <w:r w:rsidR="00804043">
        <w:t xml:space="preserve"> will be presented.</w:t>
      </w:r>
    </w:p>
    <w:p w:rsidR="00B81AF2" w:rsidRDefault="00C13651" w:rsidP="00191B42">
      <w:pPr>
        <w:spacing w:line="360" w:lineRule="auto"/>
      </w:pPr>
      <w:r>
        <w:t xml:space="preserve">The following matrices </w:t>
      </w:r>
      <w:r w:rsidR="008B4AD7">
        <w:t>and values</w:t>
      </w:r>
      <w:r w:rsidR="00027502">
        <w:t xml:space="preserve"> </w:t>
      </w:r>
      <w:r>
        <w:t xml:space="preserve">need to be determined </w:t>
      </w:r>
      <w:r w:rsidR="00C05F28">
        <w:t>t</w:t>
      </w:r>
      <w:r w:rsidR="00436613">
        <w:t xml:space="preserve">o develop the </w:t>
      </w:r>
      <w:r w:rsidR="00222A21">
        <w:t>estimation</w:t>
      </w:r>
      <w:r w:rsidR="00436613">
        <w:t xml:space="preserve"> model for </w:t>
      </w:r>
      <m:oMath>
        <m:r>
          <w:rPr>
            <w:rFonts w:ascii="Cambria Math" w:hAnsi="Cambria Math"/>
          </w:rPr>
          <m:t>ϕ</m:t>
        </m:r>
      </m:oMath>
      <w:r w:rsidR="00254C7D">
        <w:t>:</w:t>
      </w:r>
      <w:r w:rsidR="008E10CA">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81375">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081375">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734E55">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80427F">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5993">
        <w:t xml:space="preserve">. The </w:t>
      </w:r>
      <w:r w:rsidR="004D10B9">
        <w:t xml:space="preserve">states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w:r w:rsidR="004D10B9">
        <w:t>that will be track</w:t>
      </w:r>
      <w:proofErr w:type="spellStart"/>
      <w:r w:rsidR="00C360BC">
        <w:t>ed</w:t>
      </w:r>
      <w:proofErr w:type="spellEnd"/>
      <w:r w:rsidR="00C360BC">
        <w:t xml:space="preserve"> for the Kalman filter when estimating </w:t>
      </w:r>
      <m:oMath>
        <m:r>
          <w:rPr>
            <w:rFonts w:ascii="Cambria Math" w:hAnsi="Cambria Math"/>
          </w:rPr>
          <m:t>ϕ</m:t>
        </m:r>
      </m:oMath>
      <w:r w:rsidR="00BB60AF">
        <w:t xml:space="preserve"> are:</w:t>
      </w:r>
    </w:p>
    <w:p w:rsidR="006014F8" w:rsidRPr="00FF65E7" w:rsidRDefault="00B67536" w:rsidP="006014F8">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sSub>
                      <m:sSubPr>
                        <m:ctrlPr>
                          <w:rPr>
                            <w:rFonts w:ascii="Cambria Math" w:hAnsi="Cambria Math"/>
                            <w:i/>
                          </w:rPr>
                        </m:ctrlPr>
                      </m:sSubPr>
                      <m:e>
                        <m:r>
                          <w:rPr>
                            <w:rFonts w:ascii="Cambria Math" w:hAnsi="Cambria Math"/>
                          </w:rPr>
                          <m:t>ϕ</m:t>
                        </m:r>
                      </m:e>
                      <m:sub>
                        <m:r>
                          <w:rPr>
                            <w:rFonts w:ascii="Cambria Math" w:hAnsi="Cambria Math"/>
                          </w:rPr>
                          <m:t>bias</m:t>
                        </m:r>
                      </m:sub>
                    </m:sSub>
                  </m:e>
                </m:mr>
              </m:m>
            </m:e>
          </m:d>
        </m:oMath>
      </m:oMathPara>
    </w:p>
    <w:p w:rsidR="00CB09A0" w:rsidRDefault="00393A1B" w:rsidP="00CC6FCF">
      <w:pPr>
        <w:spacing w:line="360" w:lineRule="auto"/>
      </w:pPr>
      <w:r>
        <w:t xml:space="preserve">Where </w:t>
      </w:r>
      <m:oMath>
        <m:r>
          <w:rPr>
            <w:rFonts w:ascii="Cambria Math" w:hAnsi="Cambria Math"/>
          </w:rPr>
          <m:t>ϕ</m:t>
        </m:r>
      </m:oMath>
      <w:r w:rsidR="004B5584">
        <w:t xml:space="preserve"> is equal </w:t>
      </w:r>
      <w:r w:rsidR="00B736F3">
        <w:t>to the Euler angle being tracked</w:t>
      </w:r>
      <w:r w:rsidR="004B5584">
        <w:t xml:space="preserve"> and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876E48">
        <w:t xml:space="preserve"> </w:t>
      </w:r>
      <w:r w:rsidR="00484595">
        <w:t>is</w:t>
      </w:r>
      <w:r w:rsidR="00876E48">
        <w:t xml:space="preserve"> equal to the </w:t>
      </w:r>
      <w:r w:rsidR="00E84A82">
        <w:t xml:space="preserve">bias that has developed </w:t>
      </w:r>
      <w:r w:rsidR="00111737">
        <w:t>for the gyroscope</w:t>
      </w:r>
      <w:r w:rsidR="00B014F8">
        <w:t xml:space="preserve"> measuring that Euler angle</w:t>
      </w:r>
      <w:r w:rsidR="00361E6C">
        <w:t>’s rate</w:t>
      </w:r>
      <w:r w:rsidR="000D6D7B">
        <w:t xml:space="preserve"> (in this case it </w:t>
      </w:r>
      <w:proofErr w:type="gramStart"/>
      <w:r w:rsidR="000D6D7B">
        <w:t xml:space="preserve">is </w:t>
      </w:r>
      <m:oMath>
        <w:proofErr w:type="gramEnd"/>
        <m:r>
          <w:rPr>
            <w:rFonts w:ascii="Cambria Math" w:hAnsi="Cambria Math"/>
          </w:rPr>
          <m:t>ϕ</m:t>
        </m:r>
      </m:oMath>
      <w:r w:rsidR="000D6D7B">
        <w:t>)</w:t>
      </w:r>
      <w:r w:rsidR="00361E6C">
        <w:t>.</w:t>
      </w:r>
      <w:r w:rsidR="00AB6B5A">
        <w:t xml:space="preserve"> </w:t>
      </w:r>
      <w:r w:rsidR="00A373E5">
        <w:t xml:space="preserve">The state transition matrix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211261">
        <w:t xml:space="preserve"> is equal to:</w:t>
      </w:r>
    </w:p>
    <w:p w:rsidR="00211261" w:rsidRDefault="00B67536" w:rsidP="00CC6FCF">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oMath>
      </m:oMathPara>
    </w:p>
    <w:p w:rsidR="00350320" w:rsidRDefault="009D15CF" w:rsidP="00CC6FCF">
      <w:pPr>
        <w:spacing w:line="360" w:lineRule="auto"/>
      </w:pPr>
      <w:r>
        <w:lastRenderedPageBreak/>
        <w:t xml:space="preserve">Where </w:t>
      </w:r>
      <m:oMath>
        <m:r>
          <w:rPr>
            <w:rFonts w:ascii="Cambria Math" w:hAnsi="Cambria Math"/>
          </w:rPr>
          <m:t>dT</m:t>
        </m:r>
      </m:oMath>
      <w:r w:rsidR="001727C6">
        <w:t xml:space="preserve"> is the time interval between each Kalman filter update </w:t>
      </w:r>
      <w:proofErr w:type="gramStart"/>
      <w:r w:rsidR="001727C6">
        <w:t>step.</w:t>
      </w:r>
      <w:proofErr w:type="gramEnd"/>
      <w:r w:rsidR="001727C6">
        <w:t xml:space="preserve"> </w:t>
      </w:r>
      <w:r w:rsidR="00F141F8">
        <w:t>The control input matrix</w:t>
      </w:r>
      <w:r w:rsidR="00354B13">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F141F8">
        <w:t xml:space="preserve"> is equal to</w:t>
      </w:r>
      <w:r w:rsidR="008D037F">
        <w:t>:</w:t>
      </w:r>
    </w:p>
    <w:p w:rsidR="00354B13" w:rsidRDefault="00B67536" w:rsidP="00CC6FCF">
      <w:pPr>
        <w:spacing w:line="360"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oMath>
      </m:oMathPara>
    </w:p>
    <w:p w:rsidR="00797330" w:rsidRDefault="008D037F" w:rsidP="00CC6FCF">
      <w:pPr>
        <w:spacing w:line="360" w:lineRule="auto"/>
      </w:pPr>
      <w:r>
        <w:t xml:space="preserve">The </w:t>
      </w:r>
      <w:r w:rsidR="00BF7E13">
        <w:t>control vector</w:t>
      </w:r>
      <w:r w:rsidR="00797330">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BF7E13">
        <w:t xml:space="preserve"> is equal </w:t>
      </w:r>
      <w:r w:rsidR="000750AD">
        <w:t>to th</w:t>
      </w:r>
      <w:r w:rsidR="00A46A9D">
        <w:t xml:space="preserve">e </w:t>
      </w:r>
      <w:r w:rsidR="009A5595">
        <w:t>estimated Euler rate</w:t>
      </w:r>
      <w:r w:rsidR="00A46A9D">
        <w:t xml:space="preserve"> for the Euler angle being measured. </w:t>
      </w:r>
      <w:r w:rsidR="00486DFA">
        <w:t xml:space="preserve">In this case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CA31F8">
        <w:t xml:space="preserve"> will be equal to </w:t>
      </w:r>
      <m:oMath>
        <m:acc>
          <m:accPr>
            <m:chr m:val="̇"/>
            <m:ctrlPr>
              <w:rPr>
                <w:rFonts w:ascii="Cambria Math" w:hAnsi="Cambria Math"/>
                <w:i/>
              </w:rPr>
            </m:ctrlPr>
          </m:accPr>
          <m:e>
            <m:r>
              <w:rPr>
                <w:rFonts w:ascii="Cambria Math" w:hAnsi="Cambria Math"/>
              </w:rPr>
              <m:t>ϕ</m:t>
            </m:r>
          </m:e>
        </m:acc>
      </m:oMath>
      <w:r w:rsidR="00911DC3">
        <w:t xml:space="preserve"> which will be measured from the </w:t>
      </w:r>
      <m:oMath>
        <m:r>
          <w:rPr>
            <w:rFonts w:ascii="Cambria Math" w:hAnsi="Cambria Math"/>
          </w:rPr>
          <m:t>ϕ</m:t>
        </m:r>
      </m:oMath>
      <w:r w:rsidR="00911DC3">
        <w:t xml:space="preserve"> axis gyroscope after a EWMA filter has been applied. </w:t>
      </w:r>
      <w:r w:rsidR="00A73096">
        <w:t xml:space="preserve">The </w:t>
      </w:r>
      <w:r w:rsidR="00C51176">
        <w:t>process covariance matrix</w:t>
      </w:r>
      <w:r w:rsidR="00362353">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C51176">
        <w:t xml:space="preserve"> is equal to: </w:t>
      </w:r>
    </w:p>
    <w:p w:rsidR="00350320" w:rsidRDefault="00B67536" w:rsidP="00CC6FCF">
      <w:pPr>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350320" w:rsidRDefault="00BB0358" w:rsidP="00CC6FCF">
      <w:pPr>
        <w:spacing w:line="360" w:lineRule="auto"/>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ϕ</m:t>
            </m:r>
          </m:sub>
        </m:sSub>
      </m:oMath>
      <w:proofErr w:type="gramStart"/>
      <w:r w:rsidR="00DA2A4F">
        <w:t xml:space="preserve"> is the variance of the </w:t>
      </w:r>
      <m:oMath>
        <m:r>
          <w:rPr>
            <w:rFonts w:ascii="Cambria Math" w:hAnsi="Cambria Math"/>
          </w:rPr>
          <m:t>ϕ</m:t>
        </m:r>
      </m:oMath>
      <w:r w:rsidR="00CB2C7C">
        <w:t xml:space="preserve"> model</w:t>
      </w:r>
      <w:proofErr w:type="gramEnd"/>
      <w:r w:rsidR="00CB2C7C">
        <w:t xml:space="preserve"> estimate and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Sub>
      </m:oMath>
      <w:r w:rsidR="00E16636">
        <w:t xml:space="preserve"> is the variance of the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D977E1">
        <w:t xml:space="preserve"> model estimate. </w:t>
      </w:r>
      <w:r w:rsidR="00D94021">
        <w:t xml:space="preserve">The observation matrix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94021">
        <w:t xml:space="preserve"> is equal to:</w:t>
      </w:r>
    </w:p>
    <w:p w:rsidR="00D94021" w:rsidRDefault="00B67536" w:rsidP="00CC6FCF">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m:oMathPara>
    </w:p>
    <w:p w:rsidR="00350320" w:rsidRDefault="00D30651" w:rsidP="00CC6FCF">
      <w:pPr>
        <w:spacing w:line="360" w:lineRule="auto"/>
        <w:rPr>
          <w:rFonts w:eastAsiaTheme="minorEastAsia"/>
        </w:rPr>
      </w:pPr>
      <w:r>
        <w:t xml:space="preserve">Finally the </w:t>
      </w:r>
      <w:r w:rsidR="00CC6FCF">
        <w:rPr>
          <w:rFonts w:eastAsiaTheme="minorEastAsia"/>
        </w:rPr>
        <w:t xml:space="preserve">measurement covariance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6FCF">
        <w:rPr>
          <w:rFonts w:eastAsiaTheme="minorEastAsia"/>
        </w:rPr>
        <w:t xml:space="preserve"> is equal to:</w:t>
      </w:r>
    </w:p>
    <w:p w:rsidR="00CC6FCF" w:rsidRDefault="00B67536" w:rsidP="00CC6FCF">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350320" w:rsidRDefault="00981417" w:rsidP="009C5370">
      <w:r>
        <w:t xml:space="preserve">Where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measure</m:t>
                    </m:r>
                  </m:sub>
                </m:sSub>
              </m:e>
              <m:sub/>
            </m:sSub>
          </m:sub>
        </m:sSub>
      </m:oMath>
      <w:r w:rsidR="00E65110">
        <w:t xml:space="preserve">is the variance of the </w:t>
      </w:r>
      <m:oMath>
        <m:r>
          <w:rPr>
            <w:rFonts w:ascii="Cambria Math" w:hAnsi="Cambria Math"/>
          </w:rPr>
          <m:t>ϕ</m:t>
        </m:r>
      </m:oMath>
      <w:r w:rsidR="001B7D92">
        <w:t xml:space="preserve"> </w:t>
      </w:r>
      <w:proofErr w:type="gramStart"/>
      <w:r w:rsidR="001B7D92">
        <w:t>measurement.</w:t>
      </w:r>
      <w:proofErr w:type="gramEnd"/>
    </w:p>
    <w:p w:rsidR="001B7D92" w:rsidRDefault="001D22A0" w:rsidP="00757450">
      <w:pPr>
        <w:pStyle w:val="Heading3"/>
      </w:pPr>
      <w:bookmarkStart w:id="21" w:name="_Toc275205259"/>
      <w:r>
        <w:t xml:space="preserve">Kalman filter time update for </w:t>
      </w:r>
      <m:oMath>
        <m:r>
          <m:rPr>
            <m:sty m:val="bi"/>
          </m:rPr>
          <w:rPr>
            <w:rFonts w:ascii="Cambria Math" w:hAnsi="Cambria Math"/>
          </w:rPr>
          <m:t xml:space="preserve">ϕ </m:t>
        </m:r>
        <m:r>
          <m:rPr>
            <m:nor/>
          </m:rPr>
          <w:rPr>
            <w:rFonts w:ascii="Cambria Math" w:hAnsi="Cambria Math"/>
          </w:rPr>
          <m:t>a</m:t>
        </m:r>
        <w:proofErr w:type="spellStart"/>
        <m:r>
          <m:rPr>
            <m:nor/>
          </m:rPr>
          <w:rPr>
            <w:rFonts w:ascii="Cambria Math" w:hAnsi="Cambria Math"/>
          </w:rPr>
          <m:t>nd</m:t>
        </m:r>
        <w:proofErr w:type="spellEnd"/>
        <m:r>
          <m:rPr>
            <m:nor/>
          </m:rPr>
          <w:rPr>
            <w:rFonts w:ascii="Cambria Math" w:hAnsi="Cambria Math"/>
          </w:rPr>
          <m:t xml:space="preserve"> </m:t>
        </m:r>
        <m:r>
          <m:rPr>
            <m:sty m:val="bi"/>
          </m:rPr>
          <w:rPr>
            <w:rFonts w:ascii="Cambria Math" w:hAnsi="Cambria Math"/>
          </w:rPr>
          <m:t>θ</m:t>
        </m:r>
      </m:oMath>
      <w:bookmarkEnd w:id="21"/>
    </w:p>
    <w:p w:rsidR="007B49EF" w:rsidRDefault="00BD2556" w:rsidP="0023183F">
      <w:pPr>
        <w:spacing w:line="360" w:lineRule="auto"/>
      </w:pPr>
      <w:r>
        <w:t xml:space="preserve">The time update step in the Kalman filter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t xml:space="preserve"> will be the same s</w:t>
      </w:r>
      <w:proofErr w:type="spellStart"/>
      <w:r w:rsidR="00CD0496">
        <w:t>ince</w:t>
      </w:r>
      <w:proofErr w:type="spellEnd"/>
      <w:r w:rsidR="00CD0496">
        <w:t xml:space="preserve"> the estimation models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8B3F63">
        <w:t xml:space="preserve"> are identical</w:t>
      </w:r>
      <w:r w:rsidR="00965C46">
        <w:t xml:space="preserve">. </w:t>
      </w:r>
      <w:r w:rsidR="008F0A93">
        <w:t xml:space="preserve">Thus the one step </w:t>
      </w:r>
      <w:proofErr w:type="gramStart"/>
      <w:r w:rsidR="008F0A93">
        <w:t>ahead</w:t>
      </w:r>
      <w:proofErr w:type="gramEnd"/>
      <w:r w:rsidR="008F0A93">
        <w:t xml:space="preserve"> prediction of the states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C83120">
        <w:t xml:space="preserve"> in the time update can be computed by </w:t>
      </w:r>
      <w:r w:rsidR="00052F93">
        <w:t>s</w:t>
      </w:r>
      <w:r w:rsidR="00FA4810">
        <w:t>ubstituting</w:t>
      </w:r>
      <w:r w:rsidR="00C83120">
        <w:t xml:space="preserve"> in the matrices and values defined in the estimation model:</w:t>
      </w:r>
    </w:p>
    <w:p w:rsidR="00CB7BEA" w:rsidRDefault="00B67536"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DF5A4B" w:rsidRDefault="00E01E5E" w:rsidP="0023183F">
      <w:pPr>
        <w:spacing w:line="360" w:lineRule="auto"/>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acc>
            <m:accPr>
              <m:chr m:val="̇"/>
              <m:ctrlPr>
                <w:rPr>
                  <w:rFonts w:ascii="Cambria Math" w:hAnsi="Cambria Math"/>
                  <w:i/>
                </w:rPr>
              </m:ctrlPr>
            </m:accPr>
            <m:e>
              <m:r>
                <w:rPr>
                  <w:rFonts w:ascii="Cambria Math" w:hAnsi="Cambria Math"/>
                </w:rPr>
                <m:t>ϕ</m:t>
              </m:r>
            </m:e>
          </m:acc>
        </m:oMath>
      </m:oMathPara>
    </w:p>
    <w:p w:rsidR="00DF5A4B" w:rsidRDefault="00EF48AA" w:rsidP="0023183F">
      <w:pPr>
        <w:spacing w:line="360" w:lineRule="auto"/>
        <w:rPr>
          <w:rFonts w:eastAsiaTheme="minorEastAsia"/>
        </w:rPr>
      </w:pPr>
      <w:r>
        <w:rPr>
          <w:rFonts w:eastAsiaTheme="minorEastAsia"/>
        </w:rPr>
        <w:t>T</w:t>
      </w:r>
      <w:r w:rsidR="00C42E39">
        <w:rPr>
          <w:rFonts w:eastAsiaTheme="minorEastAsia"/>
        </w:rPr>
        <w:t xml:space="preserve">hus the equations which define </w:t>
      </w:r>
      <w:r w:rsidR="006D1ED7">
        <w:rPr>
          <w:rFonts w:eastAsiaTheme="minorEastAsia"/>
        </w:rPr>
        <w:t xml:space="preserve">the one step ahead prediction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oMath>
      <w:r w:rsidR="00C33FCA">
        <w:rPr>
          <w:rFonts w:eastAsiaTheme="minorEastAsia"/>
        </w:rPr>
        <w:t xml:space="preserve"> and </w:t>
      </w:r>
      <m:oMath>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oMath>
      <w:r w:rsidR="002E088C">
        <w:rPr>
          <w:rFonts w:eastAsiaTheme="minorEastAsia"/>
        </w:rPr>
        <w:t xml:space="preserve"> are equal to:</w:t>
      </w:r>
    </w:p>
    <w:p w:rsidR="002E088C" w:rsidRDefault="00B67536"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r>
            <w:rPr>
              <w:rFonts w:ascii="Cambria Math" w:hAnsi="Cambria Math"/>
            </w:rPr>
            <m:t>dT+</m:t>
          </m:r>
          <m:acc>
            <m:accPr>
              <m:chr m:val="̇"/>
              <m:ctrlPr>
                <w:rPr>
                  <w:rFonts w:ascii="Cambria Math" w:hAnsi="Cambria Math"/>
                  <w:i/>
                </w:rPr>
              </m:ctrlPr>
            </m:accPr>
            <m:e>
              <m:r>
                <w:rPr>
                  <w:rFonts w:ascii="Cambria Math" w:hAnsi="Cambria Math"/>
                </w:rPr>
                <m:t>ϕ</m:t>
              </m:r>
            </m:e>
          </m:acc>
          <m:r>
            <w:rPr>
              <w:rFonts w:ascii="Cambria Math" w:eastAsiaTheme="minorEastAsia" w:hAnsi="Cambria Math"/>
            </w:rPr>
            <m:t>dT</m:t>
          </m:r>
        </m:oMath>
      </m:oMathPara>
    </w:p>
    <w:p w:rsidR="00D40CDE" w:rsidRPr="00586A08"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k-1</m:t>
              </m:r>
            </m:sub>
          </m:sSub>
          <m:r>
            <m:rPr>
              <m:sty m:val="bi"/>
            </m:rPr>
            <w:rPr>
              <w:rFonts w:ascii="Cambria Math" w:hAnsi="Cambria Math"/>
            </w:rPr>
            <m:t>+</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ϕ</m:t>
                  </m:r>
                </m:e>
              </m:acc>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e>
          </m:d>
          <m:r>
            <m:rPr>
              <m:sty m:val="bi"/>
            </m:rPr>
            <w:rPr>
              <w:rFonts w:ascii="Cambria Math" w:hAnsi="Cambria Math"/>
            </w:rPr>
            <m:t>dT</m:t>
          </m:r>
        </m:oMath>
      </m:oMathPara>
    </w:p>
    <w:p w:rsidR="001E4EB2" w:rsidRPr="00E7282C"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oMath>
      </m:oMathPara>
    </w:p>
    <w:p w:rsidR="00B94D0F" w:rsidRDefault="00B92E7F" w:rsidP="0023183F">
      <w:pPr>
        <w:spacing w:line="360" w:lineRule="auto"/>
      </w:pPr>
      <w:r>
        <w:t xml:space="preserve">The </w:t>
      </w:r>
      <w:r w:rsidR="0071248B">
        <w:t xml:space="preserve">time update is completed by computing </w:t>
      </w:r>
      <w:r>
        <w:t>state prediction</w:t>
      </w:r>
      <w:r w:rsidR="009006A4">
        <w:t xml:space="preserve"> </w:t>
      </w:r>
      <w:proofErr w:type="gramStart"/>
      <w:r w:rsidR="009006A4">
        <w:t xml:space="preserve">covariance </w:t>
      </w:r>
      <m:oMath>
        <w:proofErr w:type="gramEnd"/>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97E93">
        <w:t xml:space="preserve">. </w:t>
      </w:r>
      <w:r w:rsidR="00DB0F2A">
        <w:t>Substituting</w:t>
      </w:r>
      <w:r w:rsidR="008311BA">
        <w:t xml:space="preserve"> values of </w:t>
      </w:r>
      <w:r w:rsidR="008311BA">
        <w:lastRenderedPageBreak/>
        <w:t xml:space="preserve">the estimation model into the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94D0F">
        <w:t xml:space="preserve"> formula yields:</w:t>
      </w:r>
    </w:p>
    <w:p w:rsidR="007B6CC1" w:rsidRDefault="00B67536" w:rsidP="0023183F">
      <w:pPr>
        <w:spacing w:line="360" w:lineRule="auto"/>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F8202F" w:rsidRDefault="00B67536" w:rsidP="0023183F">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sSub>
            <m:sSubPr>
              <m:ctrlPr>
                <w:rPr>
                  <w:rFonts w:ascii="Cambria Math" w:hAnsi="Cambria Math"/>
                  <w:i/>
                </w:rPr>
              </m:ctrlPr>
            </m:sSubPr>
            <m:e>
              <m:r>
                <w:rPr>
                  <w:rFonts w:ascii="Cambria Math" w:hAnsi="Cambria Math"/>
                </w:rPr>
                <m:t>P</m:t>
              </m:r>
            </m:e>
            <m:sub>
              <m:r>
                <w:rPr>
                  <w:rFonts w:ascii="Cambria Math" w:hAnsi="Cambria Math"/>
                </w:rPr>
                <m:t>k-1</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FC6C16" w:rsidRDefault="00BE0C56" w:rsidP="0023183F">
      <w:pPr>
        <w:spacing w:line="360" w:lineRule="auto"/>
      </w:pPr>
      <w:r>
        <w:t xml:space="preserve">Let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EF1769">
        <w:t xml:space="preserve"> be equal to:</w:t>
      </w:r>
    </w:p>
    <w:p w:rsidR="00EF1769" w:rsidRDefault="00B67536" w:rsidP="0023183F">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00</m:t>
                        </m:r>
                      </m:sub>
                    </m:sSub>
                  </m:e>
                  <m:e>
                    <m:sSub>
                      <m:sSubPr>
                        <m:ctrlPr>
                          <w:rPr>
                            <w:rFonts w:ascii="Cambria Math" w:hAnsi="Cambria Math"/>
                            <w:i/>
                          </w:rPr>
                        </m:ctrlPr>
                      </m:sSubPr>
                      <m:e>
                        <m:r>
                          <w:rPr>
                            <w:rFonts w:ascii="Cambria Math" w:hAnsi="Cambria Math"/>
                          </w:rPr>
                          <m:t>P</m:t>
                        </m:r>
                      </m:e>
                      <m:sub>
                        <m:r>
                          <w:rPr>
                            <w:rFonts w:ascii="Cambria Math" w:hAnsi="Cambria Math"/>
                          </w:rPr>
                          <m:t>01</m:t>
                        </m:r>
                      </m:sub>
                    </m:sSub>
                  </m:e>
                </m:mr>
                <m:mr>
                  <m:e>
                    <m:sSub>
                      <m:sSubPr>
                        <m:ctrlPr>
                          <w:rPr>
                            <w:rFonts w:ascii="Cambria Math" w:hAnsi="Cambria Math"/>
                            <w:i/>
                          </w:rPr>
                        </m:ctrlPr>
                      </m:sSubPr>
                      <m:e>
                        <m:r>
                          <w:rPr>
                            <w:rFonts w:ascii="Cambria Math" w:hAnsi="Cambria Math"/>
                          </w:rPr>
                          <m:t>P</m:t>
                        </m:r>
                      </m:e>
                      <m:sub>
                        <m:r>
                          <w:rPr>
                            <w:rFonts w:ascii="Cambria Math" w:hAnsi="Cambria Math"/>
                          </w:rPr>
                          <m:t>10</m:t>
                        </m:r>
                      </m:sub>
                    </m:sSub>
                  </m:e>
                  <m:e>
                    <m:sSub>
                      <m:sSubPr>
                        <m:ctrlPr>
                          <w:rPr>
                            <w:rFonts w:ascii="Cambria Math" w:hAnsi="Cambria Math"/>
                            <w:i/>
                          </w:rPr>
                        </m:ctrlPr>
                      </m:sSubPr>
                      <m:e>
                        <m:r>
                          <w:rPr>
                            <w:rFonts w:ascii="Cambria Math" w:hAnsi="Cambria Math"/>
                          </w:rPr>
                          <m:t>P</m:t>
                        </m:r>
                      </m:e>
                      <m:sub>
                        <m:r>
                          <w:rPr>
                            <w:rFonts w:ascii="Cambria Math" w:hAnsi="Cambria Math"/>
                          </w:rPr>
                          <m:t>11</m:t>
                        </m:r>
                      </m:sub>
                    </m:sSub>
                  </m:e>
                </m:mr>
              </m:m>
            </m:e>
          </m:d>
        </m:oMath>
      </m:oMathPara>
    </w:p>
    <w:p w:rsidR="009D309F" w:rsidRDefault="009D309F" w:rsidP="0023183F">
      <w:pPr>
        <w:spacing w:line="360" w:lineRule="auto"/>
      </w:pPr>
      <w:r>
        <w:t xml:space="preserve">Substituting this value into the formula for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392C19">
        <w:t xml:space="preserve"> </w:t>
      </w:r>
      <w:r w:rsidR="005F797F">
        <w:t>creates:</w:t>
      </w:r>
    </w:p>
    <w:p w:rsidR="003A3AE2" w:rsidRDefault="00B67536" w:rsidP="0023183F">
      <w:pPr>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5F797F" w:rsidRDefault="00060609" w:rsidP="0023183F">
      <w:pPr>
        <w:spacing w:line="360" w:lineRule="auto"/>
      </w:pPr>
      <w:r>
        <w:t xml:space="preserve">Therefore the equations which define the </w:t>
      </w:r>
      <w:r w:rsidR="00461B41">
        <w:t xml:space="preserve">state prediction covariance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A0DC4">
        <w:t xml:space="preserve"> are equal to:</w:t>
      </w:r>
    </w:p>
    <w:p w:rsidR="007B49EF" w:rsidRPr="00711E55" w:rsidRDefault="00B6753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sSup>
            <m:sSupPr>
              <m:ctrlPr>
                <w:rPr>
                  <w:rFonts w:ascii="Cambria Math" w:hAnsi="Cambria Math"/>
                  <w:b/>
                  <w:i/>
                </w:rPr>
              </m:ctrlPr>
            </m:sSupPr>
            <m:e>
              <m:r>
                <m:rPr>
                  <m:sty m:val="bi"/>
                </m:rPr>
                <w:rPr>
                  <w:rFonts w:ascii="Cambria Math" w:hAnsi="Cambria Math"/>
                </w:rPr>
                <m:t>dT</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ϕ</m:t>
              </m:r>
            </m:sub>
            <m:sup>
              <m:r>
                <m:rPr>
                  <m:sty m:val="bi"/>
                </m:rPr>
                <w:rPr>
                  <w:rFonts w:ascii="Cambria Math" w:hAnsi="Cambria Math"/>
                </w:rPr>
                <m:t>2</m:t>
              </m:r>
            </m:sup>
          </m:sSubSup>
        </m:oMath>
      </m:oMathPara>
    </w:p>
    <w:p w:rsidR="00707BB6" w:rsidRPr="00711E55" w:rsidRDefault="00B6753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B6753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B6753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bias</m:t>
                  </m:r>
                </m:sub>
              </m:sSub>
            </m:sub>
            <m:sup>
              <m:r>
                <m:rPr>
                  <m:sty m:val="bi"/>
                </m:rPr>
                <w:rPr>
                  <w:rFonts w:ascii="Cambria Math" w:hAnsi="Cambria Math"/>
                </w:rPr>
                <m:t>2</m:t>
              </m:r>
            </m:sup>
          </m:sSubSup>
        </m:oMath>
      </m:oMathPara>
    </w:p>
    <w:p w:rsidR="007B49EF" w:rsidRDefault="005C2B7D" w:rsidP="0023183F">
      <w:pPr>
        <w:spacing w:line="360" w:lineRule="auto"/>
      </w:pPr>
      <w:r>
        <w:t xml:space="preserve">Note that with this implementation </w:t>
      </w:r>
      <w:r w:rsidR="00127CFD">
        <w:t xml:space="preserve">the term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is generally ignored since </w:t>
      </w:r>
      <m:oMath>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will be extremely small assuming small time step increments.</w:t>
      </w:r>
    </w:p>
    <w:p w:rsidR="007B49EF" w:rsidRPr="007B49EF" w:rsidRDefault="007B49EF" w:rsidP="0023183F">
      <w:pPr>
        <w:pStyle w:val="Heading3"/>
        <w:spacing w:line="360" w:lineRule="auto"/>
      </w:pPr>
      <w:bookmarkStart w:id="22" w:name="_Toc275205260"/>
      <w:r>
        <w:t xml:space="preserve">Kalman filter measurement update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2"/>
    </w:p>
    <w:p w:rsidR="00350320" w:rsidRDefault="007615A8" w:rsidP="0023183F">
      <w:pPr>
        <w:spacing w:line="360" w:lineRule="auto"/>
      </w:pPr>
      <w:r>
        <w:t xml:space="preserve">The </w:t>
      </w:r>
      <w:proofErr w:type="gramStart"/>
      <w:r>
        <w:t>measurement update</w:t>
      </w:r>
      <w:proofErr w:type="gramEnd"/>
      <w:r>
        <w:t xml:space="preserve">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6C7262">
        <w:t xml:space="preserve"> will be the </w:t>
      </w:r>
      <w:r w:rsidR="00581B55">
        <w:t>same since</w:t>
      </w:r>
      <w:r w:rsidR="00C410AF">
        <w:t xml:space="preserve"> the estimation model and time updates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970CEC">
        <w:t xml:space="preserve"> are identical. The first equation to be </w:t>
      </w:r>
      <w:r w:rsidR="00490497">
        <w:t>executed</w:t>
      </w:r>
      <w:r w:rsidR="00970CEC">
        <w:t xml:space="preserve"> in the measurement update is to compute</w:t>
      </w:r>
      <w:r w:rsidR="00EC0A2F">
        <w:t xml:space="preserve"> the</w:t>
      </w:r>
      <w:r w:rsidR="00283B74">
        <w:t xml:space="preserv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6F11E5">
        <w:t xml:space="preserve"> by the following equation:</w:t>
      </w:r>
    </w:p>
    <w:p w:rsidR="005152F0" w:rsidRDefault="00B67536" w:rsidP="0023183F">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6F11E5" w:rsidRDefault="00345DC9" w:rsidP="0023183F">
      <w:pPr>
        <w:spacing w:line="360" w:lineRule="auto"/>
      </w:pPr>
      <w:r>
        <w:t>The inversion term</w:t>
      </w:r>
      <w:r w:rsidR="00C25D0F">
        <w:t xml:space="preserve"> is typically labelled </w:t>
      </w:r>
      <m:oMath>
        <m:r>
          <w:rPr>
            <w:rFonts w:ascii="Cambria Math" w:hAnsi="Cambria Math"/>
          </w:rPr>
          <m:t>S</m:t>
        </m:r>
      </m:oMath>
      <w:r w:rsidR="00C21495">
        <w:t xml:space="preserve"> for </w:t>
      </w:r>
      <w:r w:rsidR="00FA6910">
        <w:t xml:space="preserve">innovation </w:t>
      </w:r>
      <w:r w:rsidR="00C21495">
        <w:t xml:space="preserve">covariance. </w:t>
      </w:r>
      <w:r w:rsidR="000547B6">
        <w:t xml:space="preserve">Substituting values for the estimation model </w:t>
      </w:r>
      <w:r w:rsidR="00E202D5">
        <w:t xml:space="preserve">into the formula for </w:t>
      </w:r>
      <m:oMath>
        <m:r>
          <w:rPr>
            <w:rFonts w:ascii="Cambria Math" w:hAnsi="Cambria Math"/>
          </w:rPr>
          <m:t>S</m:t>
        </m:r>
      </m:oMath>
      <w:r w:rsidR="00B451D3">
        <w:t xml:space="preserve"> creates:</w:t>
      </w:r>
    </w:p>
    <w:p w:rsidR="00424ED5" w:rsidRDefault="00402722" w:rsidP="0023183F">
      <w:pPr>
        <w:spacing w:line="360" w:lineRule="auto"/>
      </w:pPr>
      <m:oMathPara>
        <m:oMath>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0E5047" w:rsidRDefault="000E5047" w:rsidP="0023183F">
      <w:pPr>
        <w:spacing w:line="360" w:lineRule="auto"/>
      </w:pPr>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A76CC4" w:rsidRDefault="00A76CC4" w:rsidP="0023183F">
      <w:pPr>
        <w:spacing w:line="360" w:lineRule="auto"/>
      </w:pPr>
      <m:oMathPara>
        <m:oMath>
          <m:r>
            <w:rPr>
              <w:rFonts w:ascii="Cambria Math" w:hAnsi="Cambria Math"/>
            </w:rPr>
            <w:lastRenderedPageBreak/>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721E8D" w:rsidRPr="00A3656E" w:rsidRDefault="00A3656E" w:rsidP="0023183F">
      <w:pPr>
        <w:spacing w:line="360" w:lineRule="auto"/>
        <w:rPr>
          <w:b/>
        </w:rPr>
      </w:pPr>
      <m:oMathPara>
        <m:oMath>
          <m:r>
            <m:rPr>
              <m:sty m:val="bi"/>
            </m:rPr>
            <w:rPr>
              <w:rFonts w:ascii="Cambria Math" w:hAnsi="Cambria Math"/>
            </w:rPr>
            <m:t>∴S=</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sub>
            <m:sup>
              <m:r>
                <m:rPr>
                  <m:sty m:val="bi"/>
                </m:rPr>
                <w:rPr>
                  <w:rFonts w:ascii="Cambria Math" w:hAnsi="Cambria Math"/>
                </w:rPr>
                <m:t>2</m:t>
              </m:r>
            </m:sup>
          </m:sSubSup>
        </m:oMath>
      </m:oMathPara>
    </w:p>
    <w:p w:rsidR="0031544D" w:rsidRDefault="006C75ED" w:rsidP="0023183F">
      <w:pPr>
        <w:spacing w:line="360" w:lineRule="auto"/>
      </w:pPr>
      <w:r>
        <w:t xml:space="preserve">Thus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31544D">
        <w:t xml:space="preserve"> is equal to:</w:t>
      </w:r>
    </w:p>
    <w:p w:rsidR="00A76CC4" w:rsidRDefault="00B67536" w:rsidP="0023183F">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0343B6" w:rsidRDefault="00B67536"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B67536"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FC6B3D" w:rsidP="0023183F">
      <w:pPr>
        <w:spacing w:line="360" w:lineRule="auto"/>
      </w:pPr>
    </w:p>
    <w:p w:rsidR="000343B6" w:rsidRDefault="00C51EA2" w:rsidP="0023183F">
      <w:pPr>
        <w:spacing w:line="360" w:lineRule="auto"/>
      </w:pPr>
      <w:r>
        <w:t>Therefore the equations which define the Kalman gain</w:t>
      </w:r>
      <w:r w:rsidR="00635554">
        <w:t xml:space="preserv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t xml:space="preserve"> are equal to:</w:t>
      </w:r>
    </w:p>
    <w:p w:rsidR="004D62EB" w:rsidRDefault="00B67536"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2F766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B67536"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5E2E9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E36523" w:rsidP="00952786">
      <w:pPr>
        <w:spacing w:line="360" w:lineRule="auto"/>
      </w:pPr>
      <w:r>
        <w:t xml:space="preserve">The second measurement update equation is to modify the </w:t>
      </w:r>
      <w:r w:rsidR="00792FB2">
        <w:t>error covariance</w:t>
      </w:r>
      <w:r w:rsidR="00004043">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792FB2">
        <w:t xml:space="preserve"> described by</w:t>
      </w:r>
      <w:r w:rsidR="00D9606C">
        <w:t>:</w:t>
      </w:r>
    </w:p>
    <w:p w:rsidR="00792FB2" w:rsidRDefault="00B67536"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2F7664" w:rsidRDefault="00042243" w:rsidP="00952786">
      <w:pPr>
        <w:spacing w:line="360" w:lineRule="auto"/>
      </w:pPr>
      <w:r>
        <w:t xml:space="preserve">Where </w:t>
      </w:r>
      <m:oMath>
        <m:r>
          <w:rPr>
            <w:rFonts w:ascii="Cambria Math" w:hAnsi="Cambria Math"/>
          </w:rPr>
          <m:t>I</m:t>
        </m:r>
      </m:oMath>
      <w:r w:rsidR="006408D5">
        <w:t xml:space="preserve"> is the </w:t>
      </w:r>
      <w:r w:rsidR="007E1C6B">
        <w:t>identity</w:t>
      </w:r>
      <w:r w:rsidR="00B30210">
        <w:t xml:space="preserve"> matrix with dimension</w:t>
      </w:r>
      <w:r w:rsidR="00C66C1A">
        <w:t xml:space="preserve"> equal to the number of states or</w:t>
      </w:r>
      <w:r w:rsidR="00B30210">
        <w:t xml:space="preserve"> </w:t>
      </w:r>
      <m:oMath>
        <m:r>
          <w:rPr>
            <w:rFonts w:ascii="Cambria Math" w:hAnsi="Cambria Math"/>
          </w:rPr>
          <m:t>N=2.</m:t>
        </m:r>
      </m:oMath>
      <w:r w:rsidR="00F01BA6">
        <w:t xml:space="preserve"> </w:t>
      </w:r>
      <w:r w:rsidR="006D1AC4">
        <w:t xml:space="preserve">Substituting </w:t>
      </w:r>
      <w:r w:rsidR="00B01139">
        <w:t>v</w:t>
      </w:r>
      <w:r w:rsidR="006D1AC4">
        <w:t xml:space="preserve">alues for the estimation model into the above formula </w:t>
      </w:r>
      <w:proofErr w:type="gramStart"/>
      <w:r w:rsidR="006D1AC4">
        <w:t>yields:</w:t>
      </w:r>
      <w:proofErr w:type="gramEnd"/>
    </w:p>
    <w:p w:rsidR="006929DE" w:rsidRDefault="00B67536"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8C63DC" w:rsidRDefault="00B67536"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9E185E" w:rsidRDefault="00B67536"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oMath>
      </m:oMathPara>
    </w:p>
    <w:p w:rsidR="009E185E" w:rsidRDefault="00EB6702" w:rsidP="00952786">
      <w:pPr>
        <w:spacing w:line="360" w:lineRule="auto"/>
        <w:rPr>
          <w:rFonts w:eastAsiaTheme="minorEastAsia"/>
        </w:rPr>
      </w:pPr>
      <w:r>
        <w:rPr>
          <w:rFonts w:eastAsiaTheme="minorEastAsia"/>
        </w:rPr>
        <w:t>Therefore the equatio</w:t>
      </w:r>
      <w:r w:rsidR="00BF49BF">
        <w:rPr>
          <w:rFonts w:eastAsiaTheme="minorEastAsia"/>
        </w:rPr>
        <w:t xml:space="preserve">ns which define the error covariance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BF49BF">
        <w:rPr>
          <w:rFonts w:eastAsiaTheme="minorEastAsia"/>
        </w:rPr>
        <w:t xml:space="preserve"> are equal to:</w:t>
      </w:r>
    </w:p>
    <w:p w:rsidR="00BF49BF" w:rsidRPr="006A6339" w:rsidRDefault="00B67536" w:rsidP="00952786">
      <w:pPr>
        <w:spacing w:line="360" w:lineRule="auto"/>
        <w:rPr>
          <w:rFonts w:eastAsiaTheme="minorEastAsia"/>
          <w:b/>
        </w:rPr>
      </w:pPr>
      <m:oMathPara>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9245D" w:rsidRPr="006A6339" w:rsidRDefault="00B67536"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B13C9" w:rsidRPr="006A6339" w:rsidRDefault="00B67536"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2B13C9" w:rsidRPr="006A6339" w:rsidRDefault="006A6339" w:rsidP="00952786">
      <w:pPr>
        <w:spacing w:line="360" w:lineRule="auto"/>
        <w:rPr>
          <w:rFonts w:eastAsiaTheme="minorEastAsia"/>
          <w:b/>
        </w:rPr>
      </w:pPr>
      <m:oMathPara>
        <m:oMath>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C51EA2" w:rsidRDefault="00633B7E" w:rsidP="00952786">
      <w:pPr>
        <w:spacing w:line="360" w:lineRule="auto"/>
      </w:pPr>
      <w:r>
        <w:t xml:space="preserve">The final equation which completes the measurement update and hence the Kalman filter process is the </w:t>
      </w:r>
      <w:r w:rsidR="001A3228">
        <w:t xml:space="preserve">state </w:t>
      </w:r>
      <w:proofErr w:type="gramStart"/>
      <w:r w:rsidR="001A3228">
        <w:t xml:space="preserve">estimate </w:t>
      </w:r>
      <m:oMath>
        <w:proofErr w:type="gramEn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917FD0">
        <w:t>. The state estimate is described by the following formula:</w:t>
      </w:r>
    </w:p>
    <w:p w:rsidR="00917FD0" w:rsidRDefault="00B67536" w:rsidP="00952786">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0E5047" w:rsidRDefault="001F0F55" w:rsidP="00952786">
      <w:pPr>
        <w:spacing w:line="360" w:lineRule="auto"/>
      </w:pPr>
      <w:r>
        <w:t xml:space="preserve">The innovation residual or error term in the above equation </w:t>
      </w:r>
      <w:r w:rsidR="00481CD6">
        <w:t>is denoted:</w:t>
      </w:r>
    </w:p>
    <w:p w:rsidR="00481CD6" w:rsidRDefault="00B6753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rsidR="00350320" w:rsidRDefault="00014589" w:rsidP="00952786">
      <w:pPr>
        <w:spacing w:line="360" w:lineRule="auto"/>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ED49C8">
        <w:t xml:space="preserve"> is the </w:t>
      </w:r>
      <w:r w:rsidR="00050EB2">
        <w:t xml:space="preserve">coarse </w:t>
      </w:r>
      <w:r w:rsidR="00ED49C8">
        <w:t xml:space="preserve">Euler angle measurement </w:t>
      </w:r>
      <w:r w:rsidR="009534CE">
        <w:t>calculated</w:t>
      </w:r>
      <w:r w:rsidR="00ED49C8">
        <w:t xml:space="preserve"> from the </w:t>
      </w:r>
      <w:proofErr w:type="gramStart"/>
      <w:r w:rsidR="00ED49C8">
        <w:t>accelerometers.</w:t>
      </w:r>
      <w:proofErr w:type="gramEnd"/>
      <w:r w:rsidR="00683562">
        <w:t xml:space="preserve"> </w:t>
      </w:r>
      <w:r w:rsidR="009E54C3">
        <w:t xml:space="preserve">The coarse measurement for </w:t>
      </w:r>
      <m:oMath>
        <m:r>
          <w:rPr>
            <w:rFonts w:ascii="Cambria Math" w:hAnsi="Cambria Math"/>
          </w:rPr>
          <m:t>ϕ</m:t>
        </m:r>
      </m:oMath>
      <w:r w:rsidR="003C2B2E">
        <w:t xml:space="preserve"> is equal to:</w:t>
      </w:r>
    </w:p>
    <w:p w:rsidR="00350320" w:rsidRDefault="00B67536" w:rsidP="00952786">
      <w:pPr>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9307F3" w:rsidRDefault="009307F3" w:rsidP="00952786">
      <w:pPr>
        <w:spacing w:line="360" w:lineRule="auto"/>
      </w:pPr>
      <w:r>
        <w:t xml:space="preserve">The coarse measurement for </w:t>
      </w:r>
      <m:oMath>
        <m:r>
          <w:rPr>
            <w:rFonts w:ascii="Cambria Math" w:hAnsi="Cambria Math"/>
          </w:rPr>
          <m:t>θ</m:t>
        </m:r>
      </m:oMath>
      <w:r>
        <w:t xml:space="preserve"> is equal to:</w:t>
      </w:r>
    </w:p>
    <w:p w:rsidR="009307F3" w:rsidRDefault="00B67536" w:rsidP="00952786">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350320" w:rsidRDefault="0069392A" w:rsidP="00952786">
      <w:pPr>
        <w:spacing w:line="360" w:lineRule="auto"/>
      </w:pPr>
      <w:r>
        <w:t xml:space="preserve">Thus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can be represented as</w:t>
      </w:r>
      <w:r w:rsidR="00797B03">
        <w:t xml:space="preserve"> (demonstrating </w:t>
      </w:r>
      <w:r w:rsidR="00F75286">
        <w:t xml:space="preserve">estimation of the Euler </w:t>
      </w:r>
      <w:proofErr w:type="gramStart"/>
      <w:r w:rsidR="00F75286">
        <w:t xml:space="preserve">angle </w:t>
      </w:r>
      <m:oMath>
        <w:proofErr w:type="gramEnd"/>
        <m:r>
          <w:rPr>
            <w:rFonts w:ascii="Cambria Math" w:hAnsi="Cambria Math"/>
          </w:rPr>
          <m:t>ϕ</m:t>
        </m:r>
      </m:oMath>
      <w:r w:rsidR="00F75286">
        <w:t>)</w:t>
      </w:r>
      <w:r>
        <w:t>:</w:t>
      </w:r>
    </w:p>
    <w:p w:rsidR="00CB09A0" w:rsidRDefault="00B6753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oMath>
      </m:oMathPara>
    </w:p>
    <w:p w:rsidR="006B407D" w:rsidRDefault="006B407D" w:rsidP="00952786">
      <w:pPr>
        <w:spacing w:line="360" w:lineRule="auto"/>
      </w:pPr>
      <w:r>
        <w:t>Substituting</w:t>
      </w:r>
      <w:r w:rsidR="00B04259">
        <w:t xml:space="preserve"> the above expression and</w:t>
      </w:r>
      <w:r>
        <w:t xml:space="preserve"> the estimation model values</w:t>
      </w:r>
      <w:r w:rsidR="00CD521D">
        <w:t xml:space="preserve"> into the innovation residual</w:t>
      </w:r>
      <w:r w:rsidR="00F9437C">
        <w:t xml:space="preserve"> equation</w:t>
      </w:r>
      <w:r w:rsidR="00CD521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A86BB5">
        <w:t xml:space="preserve"> </w:t>
      </w:r>
      <w:r w:rsidR="00CD521D">
        <w:t>yields:</w:t>
      </w:r>
    </w:p>
    <w:p w:rsidR="0020632F" w:rsidRDefault="00B6753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oMath>
      </m:oMathPara>
    </w:p>
    <w:p w:rsidR="009161E1" w:rsidRDefault="00B6753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3B7EA5" w:rsidRDefault="00A56419" w:rsidP="00952786">
      <w:pPr>
        <w:spacing w:line="360" w:lineRule="auto"/>
      </w:pPr>
      <w:r>
        <w:t>Substituting this value</w:t>
      </w:r>
      <w:r w:rsidR="00343675">
        <w:t xml:space="preserve"> and the estimation model values</w:t>
      </w:r>
      <w:r>
        <w:t xml:space="preserve"> into</w:t>
      </w:r>
      <w:r w:rsidR="00D460B1">
        <w:t xml:space="preserve"> the</w:t>
      </w:r>
      <w:r>
        <w:t xml:space="preserve"> </w:t>
      </w:r>
      <w:r w:rsidR="00FE33A4">
        <w:t xml:space="preserve">formula which describes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D2C12">
        <w:t xml:space="preserve"> creates:</w:t>
      </w:r>
    </w:p>
    <w:p w:rsidR="00E96E22" w:rsidRDefault="00B67536"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C65CD7" w:rsidRDefault="00B67536"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
            </m:e>
          </m:d>
        </m:oMath>
      </m:oMathPara>
    </w:p>
    <w:p w:rsidR="00C65CD7" w:rsidRDefault="00E00641" w:rsidP="00952786">
      <w:pPr>
        <w:spacing w:line="360" w:lineRule="auto"/>
      </w:pPr>
      <w:r>
        <w:t xml:space="preserve">Thus the equations which describe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C0AC0">
        <w:t xml:space="preserve"> are equal to:</w:t>
      </w:r>
    </w:p>
    <w:p w:rsidR="00FC0AC0" w:rsidRPr="0031051B" w:rsidRDefault="00B67536" w:rsidP="00952786">
      <w:pPr>
        <w:spacing w:line="360" w:lineRule="auto"/>
        <w:rPr>
          <w:b/>
        </w:rPr>
      </w:pPr>
      <m:oMathPara>
        <m:oMath>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241FA" w:rsidRPr="0031051B" w:rsidRDefault="00B67536" w:rsidP="00952786">
      <w:pPr>
        <w:spacing w:line="360" w:lineRule="auto"/>
        <w:rPr>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D521D" w:rsidRPr="00487E64" w:rsidRDefault="00C4507E" w:rsidP="00952786">
      <w:pPr>
        <w:spacing w:line="360" w:lineRule="auto"/>
      </w:pPr>
      <w:r>
        <w:t xml:space="preserve">The value </w:t>
      </w:r>
      <w:r w:rsidRPr="00494A03">
        <w:t xml:space="preserve">for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oMath>
      <w:r w:rsidR="00487E64" w:rsidRPr="00494A03">
        <w:t xml:space="preserve"> is the </w:t>
      </w:r>
      <w:r w:rsidR="0063379B" w:rsidRPr="00494A03">
        <w:t xml:space="preserve">Kalman filter estimate for the Euler angle </w:t>
      </w:r>
      <m:oMath>
        <m:r>
          <w:rPr>
            <w:rFonts w:ascii="Cambria Math" w:hAnsi="Cambria Math"/>
          </w:rPr>
          <m:t>ϕ</m:t>
        </m:r>
      </m:oMath>
      <w:r w:rsidR="006F59A4">
        <w:t xml:space="preserve"> at time </w:t>
      </w:r>
      <w:proofErr w:type="gramStart"/>
      <w:r w:rsidR="006F59A4">
        <w:t xml:space="preserve">interval </w:t>
      </w:r>
      <m:oMath>
        <w:proofErr w:type="gramEnd"/>
        <m:r>
          <w:rPr>
            <w:rFonts w:ascii="Cambria Math" w:hAnsi="Cambria Math"/>
          </w:rPr>
          <m:t>K</m:t>
        </m:r>
      </m:oMath>
      <w:r w:rsidR="006F59A4">
        <w:t>.</w:t>
      </w:r>
      <w:r w:rsidR="003775EF">
        <w:t xml:space="preserve"> Thus both the data streams of the gyroscope and the accelerometers have been combined to produce a high quality estimate of the Euler angle state.</w:t>
      </w:r>
    </w:p>
    <w:p w:rsidR="00FD7886" w:rsidRDefault="00FD7886" w:rsidP="003F7CC2">
      <w:pPr>
        <w:pStyle w:val="Heading2"/>
      </w:pPr>
      <w:bookmarkStart w:id="23" w:name="_Toc275205261"/>
      <w:r>
        <w:t xml:space="preserve">Euler </w:t>
      </w:r>
      <w:r w:rsidRPr="003A5A7F">
        <w:t xml:space="preserve">angle estimation </w:t>
      </w:r>
      <m:oMath>
        <m:d>
          <m:dPr>
            <m:ctrlPr>
              <w:rPr>
                <w:rFonts w:ascii="Cambria Math" w:hAnsi="Cambria Math"/>
                <w:i/>
              </w:rPr>
            </m:ctrlPr>
          </m:dPr>
          <m:e>
            <m:r>
              <m:rPr>
                <m:sty m:val="bi"/>
              </m:rPr>
              <w:rPr>
                <w:rFonts w:ascii="Cambria Math" w:hAnsi="Cambria Math"/>
              </w:rPr>
              <m:t>ψ</m:t>
            </m:r>
          </m:e>
        </m:d>
        <w:bookmarkEnd w:id="23"/>
        <m:r>
          <m:rPr>
            <m:sty m:val="bi"/>
          </m:rPr>
          <w:rPr>
            <w:rFonts w:ascii="Cambria Math" w:hAnsi="Cambria Math"/>
          </w:rPr>
          <m:t xml:space="preserve"> </m:t>
        </m:r>
      </m:oMath>
    </w:p>
    <w:p w:rsidR="00CB09A0" w:rsidRDefault="00256F70" w:rsidP="009F2B9A">
      <w:pPr>
        <w:spacing w:line="360" w:lineRule="auto"/>
      </w:pPr>
      <w:r>
        <w:t xml:space="preserve">A similar design approach is used for estimating the Euler angle </w:t>
      </w:r>
      <m:oMath>
        <m:r>
          <w:rPr>
            <w:rFonts w:ascii="Cambria Math" w:hAnsi="Cambria Math"/>
          </w:rPr>
          <m:t>ψ</m:t>
        </m:r>
      </m:oMath>
      <w:r w:rsidR="00CF742C">
        <w:t xml:space="preserve"> as was designed </w:t>
      </w:r>
      <w:r w:rsidR="006912C6">
        <w:t xml:space="preserve">for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6912C6">
        <w:t xml:space="preserve">. </w:t>
      </w:r>
      <w:r w:rsidR="00D2068C">
        <w:t>Th</w:t>
      </w:r>
      <w:r w:rsidR="005271E3">
        <w:t>e only difference between the design</w:t>
      </w:r>
      <w:r w:rsidR="00543E6B">
        <w:t>s</w:t>
      </w:r>
      <w:r w:rsidR="005271E3">
        <w:t xml:space="preserve"> </w:t>
      </w:r>
      <w:r w:rsidR="00271AE8">
        <w:t xml:space="preserve">is that the </w:t>
      </w:r>
      <w:r w:rsidR="00543E6B">
        <w:t>accelerometers</w:t>
      </w:r>
      <w:r w:rsidR="00B757AC">
        <w:t xml:space="preserve"> cannot </w:t>
      </w:r>
      <w:r w:rsidR="00563873">
        <w:t xml:space="preserve">produce a coarse estimate </w:t>
      </w:r>
      <w:r w:rsidR="001C0FAE">
        <w:t>for</w:t>
      </w:r>
      <w:r w:rsidR="00271AE8">
        <w:t xml:space="preserve"> </w:t>
      </w:r>
      <m:oMath>
        <m:r>
          <w:rPr>
            <w:rFonts w:ascii="Cambria Math" w:hAnsi="Cambria Math"/>
          </w:rPr>
          <m:t>ψ</m:t>
        </m:r>
      </m:oMath>
      <w:r w:rsidR="008E5D0C">
        <w:t xml:space="preserve"> that is usable. </w:t>
      </w:r>
      <w:r w:rsidR="00AB0B7C">
        <w:t>Instead, another sensor needs to be employed</w:t>
      </w:r>
      <w:r w:rsidR="00F65967">
        <w:t xml:space="preserve"> that can directly measure the </w:t>
      </w:r>
      <m:oMath>
        <m:r>
          <w:rPr>
            <w:rFonts w:ascii="Cambria Math" w:hAnsi="Cambria Math"/>
          </w:rPr>
          <m:t>ψ</m:t>
        </m:r>
      </m:oMath>
      <w:r w:rsidR="00511748">
        <w:t xml:space="preserve"> Euler angle. This sensor was chosen to be a compass thus the coarse measurement </w:t>
      </w:r>
      <w:r w:rsidR="00526870">
        <w:t xml:space="preserve">for </w:t>
      </w:r>
      <m:oMath>
        <m:r>
          <w:rPr>
            <w:rFonts w:ascii="Cambria Math" w:hAnsi="Cambria Math"/>
          </w:rPr>
          <m:t>ψ</m:t>
        </m:r>
      </m:oMath>
      <w:r w:rsidR="002B164C">
        <w:t xml:space="preserve"> in the Kalman filter measurement update is equal to:</w:t>
      </w:r>
    </w:p>
    <w:p w:rsidR="002B164C" w:rsidRDefault="00B67536" w:rsidP="009F2B9A">
      <w:pPr>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coarse</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compass</m:t>
              </m:r>
            </m:sub>
          </m:sSub>
        </m:oMath>
      </m:oMathPara>
    </w:p>
    <w:p w:rsidR="00707282" w:rsidRDefault="00707282" w:rsidP="009F2B9A">
      <w:pPr>
        <w:spacing w:line="360" w:lineRule="auto"/>
      </w:pPr>
      <w:r>
        <w:t>All other</w:t>
      </w:r>
      <w:r w:rsidR="008A7AD4">
        <w:t xml:space="preserve"> states and</w:t>
      </w:r>
      <w:r>
        <w:t xml:space="preserve"> equations for the time and measurement update are the</w:t>
      </w:r>
      <w:r w:rsidR="00F5674B">
        <w:t xml:space="preserve"> identical for </w:t>
      </w:r>
      <m:oMath>
        <m:r>
          <w:rPr>
            <w:rFonts w:ascii="Cambria Math" w:hAnsi="Cambria Math"/>
          </w:rPr>
          <m:t>ψ</m:t>
        </m:r>
      </m:oMath>
      <w:r w:rsidR="000803F9">
        <w:t xml:space="preserve"> estimation to that which was designed for </w:t>
      </w:r>
      <w:r w:rsidR="00546F33">
        <w:t xml:space="preserve">estimating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p>
    <w:p w:rsidR="000E26AC" w:rsidRDefault="009E7B49" w:rsidP="003F7CC2">
      <w:pPr>
        <w:pStyle w:val="Heading2"/>
      </w:pPr>
      <w:bookmarkStart w:id="24" w:name="_Toc275205262"/>
      <w:r>
        <w:t xml:space="preserve">Alternative </w:t>
      </w:r>
      <w:r w:rsidR="00687BF3">
        <w:t>Euler angle estimation</w:t>
      </w:r>
      <w:bookmarkEnd w:id="24"/>
    </w:p>
    <w:p w:rsidR="00350320" w:rsidRDefault="00F831D3" w:rsidP="00A1083E">
      <w:r>
        <w:t xml:space="preserve">If time permits </w:t>
      </w:r>
      <w:r w:rsidR="00B23F80">
        <w:t>write</w:t>
      </w:r>
      <w:r>
        <w:t xml:space="preserve"> about the extended Kalman filter which implements body to navigation conversion.</w:t>
      </w:r>
    </w:p>
    <w:p w:rsidR="006B349F" w:rsidRDefault="0076544C" w:rsidP="003F7CC2">
      <w:pPr>
        <w:pStyle w:val="Heading2"/>
      </w:pPr>
      <w:bookmarkStart w:id="25" w:name="_Toc275205263"/>
      <w:r>
        <w:t>X</w:t>
      </w:r>
      <w:proofErr w:type="gramStart"/>
      <w:r>
        <w:t>,Y</w:t>
      </w:r>
      <w:proofErr w:type="gramEnd"/>
      <w:r>
        <w:t xml:space="preserve"> and Z a</w:t>
      </w:r>
      <w:r w:rsidR="006B349F">
        <w:t>ccelerations</w:t>
      </w:r>
      <w:r w:rsidR="00C25581">
        <w:t xml:space="preserve"> </w:t>
      </w:r>
      <m:oMath>
        <m:d>
          <m:dPr>
            <m:ctrlPr>
              <w:rPr>
                <w:rFonts w:ascii="Cambria Math" w:hAnsi="Cambria Math"/>
                <w:i/>
                <w:color w:val="auto"/>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5"/>
    </w:p>
    <w:p w:rsidR="00350320" w:rsidRDefault="00BB714E" w:rsidP="00046E60">
      <w:pPr>
        <w:spacing w:line="360" w:lineRule="auto"/>
      </w:pPr>
      <w:r>
        <w:t xml:space="preserve">The 3 </w:t>
      </w:r>
      <w:r w:rsidR="007F659E">
        <w:t xml:space="preserve">accelerations in </w:t>
      </w:r>
      <w:proofErr w:type="gramStart"/>
      <w:r w:rsidR="007F659E">
        <w:t xml:space="preserve">the </w:t>
      </w:r>
      <m:oMath>
        <m:r>
          <w:rPr>
            <w:rFonts w:ascii="Cambria Math" w:hAnsi="Cambria Math"/>
          </w:rPr>
          <m:t xml:space="preserve">x, y </m:t>
        </m:r>
        <m:r>
          <m:rPr>
            <m:nor/>
          </m:rPr>
          <w:rPr>
            <w:rFonts w:ascii="Cambria Math" w:hAnsi="Cambria Math"/>
          </w:rPr>
          <m:t>and</m:t>
        </m:r>
        <w:proofErr w:type="gramEnd"/>
        <m:r>
          <w:rPr>
            <w:rFonts w:ascii="Cambria Math" w:hAnsi="Cambria Math"/>
          </w:rPr>
          <m:t xml:space="preserve"> z</m:t>
        </m:r>
      </m:oMath>
      <w:r>
        <w:t xml:space="preserve"> </w:t>
      </w:r>
      <w:r w:rsidR="006425D6">
        <w:t>axes</w:t>
      </w:r>
      <w:r w:rsidR="00711B84">
        <w:t xml:space="preserve"> </w:t>
      </w:r>
      <w:r>
        <w:t xml:space="preserve">are measured by 3 </w:t>
      </w:r>
      <w:r w:rsidR="00A83ED7">
        <w:t>accelerometers</w:t>
      </w:r>
      <w:r>
        <w:t xml:space="preserve"> located in the Sensor dynamics 6DOF IMU. These </w:t>
      </w:r>
      <w:r w:rsidR="00D33D78">
        <w:t>accelerometers</w:t>
      </w:r>
      <w:r>
        <w:t xml:space="preserve"> are aligned to the body axis of the quadrotor platform and hence can directly measure the required body </w:t>
      </w:r>
      <w:r w:rsidR="008437DA">
        <w:t>accelerations</w:t>
      </w:r>
      <w:r>
        <w:t xml:space="preserve">. The table below lists the </w:t>
      </w:r>
      <w:r w:rsidR="00344E64">
        <w:t>accelerometers</w:t>
      </w:r>
      <w:r>
        <w:t xml:space="preserve"> characteristics as specified in the datasheet [</w:t>
      </w:r>
      <w:r w:rsidR="00672FC5">
        <w:t>RD/3</w:t>
      </w:r>
      <w:r>
        <w:t>]. As can be seen in</w:t>
      </w:r>
      <w:r w:rsidR="00ED518B">
        <w:t xml:space="preserve"> </w:t>
      </w:r>
      <w:r w:rsidR="00B67536">
        <w:fldChar w:fldCharType="begin"/>
      </w:r>
      <w:r w:rsidR="00ED518B">
        <w:instrText xml:space="preserve"> REF _Ref275199669 \h </w:instrText>
      </w:r>
      <w:r w:rsidR="00B67536">
        <w:fldChar w:fldCharType="separate"/>
      </w:r>
      <w:r w:rsidR="001202C2">
        <w:t xml:space="preserve">Table </w:t>
      </w:r>
      <w:r w:rsidR="001202C2">
        <w:rPr>
          <w:noProof/>
        </w:rPr>
        <w:t>4</w:t>
      </w:r>
      <w:r w:rsidR="00B67536">
        <w:fldChar w:fldCharType="end"/>
      </w:r>
      <w:r>
        <w:t xml:space="preserve">, the </w:t>
      </w:r>
      <w:r w:rsidR="008C2EA5">
        <w:t>accelerometers</w:t>
      </w:r>
      <w:r>
        <w:t xml:space="preserve"> are not perfect sensors and contain some noise error. This measurement error can be mitigated by applying an exponentially weighted moving average (EWMA) filter</w:t>
      </w:r>
      <w:r w:rsidR="00737484">
        <w:t xml:space="preserve"> which has been previously discussed.</w:t>
      </w:r>
    </w:p>
    <w:p w:rsidR="00877A8F" w:rsidRDefault="00877A8F" w:rsidP="00877A8F">
      <w:pPr>
        <w:pStyle w:val="Caption"/>
        <w:keepNext/>
      </w:pPr>
      <w:bookmarkStart w:id="26" w:name="_Ref275199669"/>
      <w:bookmarkStart w:id="27" w:name="_Toc275205278"/>
      <w:r>
        <w:lastRenderedPageBreak/>
        <w:t xml:space="preserve">Table </w:t>
      </w:r>
      <w:fldSimple w:instr=" SEQ Table \* ARABIC ">
        <w:r w:rsidR="001202C2">
          <w:rPr>
            <w:noProof/>
          </w:rPr>
          <w:t>4</w:t>
        </w:r>
      </w:fldSimple>
      <w:bookmarkEnd w:id="26"/>
      <w:r>
        <w:t xml:space="preserve"> - Accelerometer</w:t>
      </w:r>
      <w:r w:rsidRPr="00C55A7D">
        <w:t xml:space="preserve"> characteristics [</w:t>
      </w:r>
      <w:r w:rsidR="00672FC5">
        <w:t>RD/3</w:t>
      </w:r>
      <w:r w:rsidRPr="00C55A7D">
        <w:t>]</w:t>
      </w:r>
      <w:bookmarkEnd w:id="27"/>
    </w:p>
    <w:tbl>
      <w:tblPr>
        <w:tblStyle w:val="TableGrid"/>
        <w:tblW w:w="0" w:type="auto"/>
        <w:tblLayout w:type="fixed"/>
        <w:tblLook w:val="04A0"/>
      </w:tblPr>
      <w:tblGrid>
        <w:gridCol w:w="3936"/>
        <w:gridCol w:w="1134"/>
        <w:gridCol w:w="1134"/>
        <w:gridCol w:w="1134"/>
        <w:gridCol w:w="2352"/>
      </w:tblGrid>
      <w:tr w:rsidR="00846CA7" w:rsidTr="00B87F72">
        <w:tc>
          <w:tcPr>
            <w:tcW w:w="3936" w:type="dxa"/>
          </w:tcPr>
          <w:p w:rsidR="00846CA7" w:rsidRPr="007545E3" w:rsidRDefault="00846CA7" w:rsidP="00B87F72">
            <w:pPr>
              <w:jc w:val="center"/>
              <w:rPr>
                <w:b/>
              </w:rPr>
            </w:pPr>
            <w:r w:rsidRPr="007545E3">
              <w:rPr>
                <w:b/>
              </w:rPr>
              <w:t>Parameter</w:t>
            </w:r>
          </w:p>
        </w:tc>
        <w:tc>
          <w:tcPr>
            <w:tcW w:w="1134" w:type="dxa"/>
          </w:tcPr>
          <w:p w:rsidR="00846CA7" w:rsidRPr="007545E3" w:rsidRDefault="00846CA7" w:rsidP="00B87F72">
            <w:pPr>
              <w:jc w:val="center"/>
              <w:rPr>
                <w:b/>
              </w:rPr>
            </w:pPr>
            <w:r w:rsidRPr="007545E3">
              <w:rPr>
                <w:b/>
              </w:rPr>
              <w:t>MR1</w:t>
            </w:r>
          </w:p>
        </w:tc>
        <w:tc>
          <w:tcPr>
            <w:tcW w:w="1134" w:type="dxa"/>
          </w:tcPr>
          <w:p w:rsidR="00846CA7" w:rsidRPr="007545E3" w:rsidRDefault="00846CA7" w:rsidP="00B87F72">
            <w:pPr>
              <w:jc w:val="center"/>
              <w:rPr>
                <w:b/>
              </w:rPr>
            </w:pPr>
            <w:r w:rsidRPr="007545E3">
              <w:rPr>
                <w:b/>
              </w:rPr>
              <w:t>MR2</w:t>
            </w:r>
          </w:p>
        </w:tc>
        <w:tc>
          <w:tcPr>
            <w:tcW w:w="1134" w:type="dxa"/>
          </w:tcPr>
          <w:p w:rsidR="00846CA7" w:rsidRPr="007545E3" w:rsidRDefault="00846CA7" w:rsidP="00B87F72">
            <w:pPr>
              <w:jc w:val="center"/>
              <w:rPr>
                <w:b/>
              </w:rPr>
            </w:pPr>
            <w:r w:rsidRPr="007545E3">
              <w:rPr>
                <w:b/>
              </w:rPr>
              <w:t>Unit</w:t>
            </w:r>
          </w:p>
        </w:tc>
        <w:tc>
          <w:tcPr>
            <w:tcW w:w="2352" w:type="dxa"/>
          </w:tcPr>
          <w:p w:rsidR="00846CA7" w:rsidRPr="007545E3" w:rsidRDefault="00846CA7" w:rsidP="00B87F72">
            <w:pPr>
              <w:jc w:val="center"/>
              <w:rPr>
                <w:b/>
              </w:rPr>
            </w:pPr>
            <w:r w:rsidRPr="007545E3">
              <w:rPr>
                <w:b/>
              </w:rPr>
              <w:t>Condition</w:t>
            </w:r>
          </w:p>
        </w:tc>
      </w:tr>
      <w:tr w:rsidR="00846CA7" w:rsidTr="00B87F72">
        <w:tc>
          <w:tcPr>
            <w:tcW w:w="3936" w:type="dxa"/>
          </w:tcPr>
          <w:p w:rsidR="00846CA7" w:rsidRDefault="00846CA7" w:rsidP="00B87F72">
            <w:r>
              <w:t>Measurement Range</w:t>
            </w:r>
          </w:p>
        </w:tc>
        <w:tc>
          <w:tcPr>
            <w:tcW w:w="1134" w:type="dxa"/>
          </w:tcPr>
          <w:p w:rsidR="00846CA7" w:rsidRDefault="00846CA7" w:rsidP="00FE7CAC">
            <m:oMathPara>
              <m:oMath>
                <m:r>
                  <w:rPr>
                    <w:rFonts w:ascii="Cambria Math" w:hAnsi="Cambria Math"/>
                  </w:rPr>
                  <m:t>±2</m:t>
                </m:r>
              </m:oMath>
            </m:oMathPara>
          </w:p>
        </w:tc>
        <w:tc>
          <w:tcPr>
            <w:tcW w:w="1134" w:type="dxa"/>
          </w:tcPr>
          <w:p w:rsidR="00846CA7" w:rsidRDefault="00846CA7" w:rsidP="00FE7CAC">
            <m:oMathPara>
              <m:oMath>
                <m:r>
                  <w:rPr>
                    <w:rFonts w:ascii="Cambria Math" w:hAnsi="Cambria Math"/>
                  </w:rPr>
                  <m:t>±5</m:t>
                </m:r>
              </m:oMath>
            </m:oMathPara>
          </w:p>
        </w:tc>
        <w:tc>
          <w:tcPr>
            <w:tcW w:w="1134" w:type="dxa"/>
          </w:tcPr>
          <w:p w:rsidR="00846CA7" w:rsidRDefault="00FE7CAC" w:rsidP="00FE7CAC">
            <m:oMathPara>
              <m:oMath>
                <m:r>
                  <m:rPr>
                    <m:nor/>
                  </m:rPr>
                  <w:rPr>
                    <w:rFonts w:ascii="Cambria Math" w:hAnsi="Cambria Math"/>
                  </w:rPr>
                  <m:t>g</m:t>
                </m:r>
              </m:oMath>
            </m:oMathPara>
          </w:p>
        </w:tc>
        <w:tc>
          <w:tcPr>
            <w:tcW w:w="2352" w:type="dxa"/>
          </w:tcPr>
          <w:p w:rsidR="00846CA7" w:rsidRDefault="00846CA7" w:rsidP="00B87F72"/>
        </w:tc>
      </w:tr>
      <w:tr w:rsidR="00846CA7" w:rsidTr="00B87F72">
        <w:tc>
          <w:tcPr>
            <w:tcW w:w="3936" w:type="dxa"/>
          </w:tcPr>
          <w:p w:rsidR="00846CA7" w:rsidRDefault="00846CA7" w:rsidP="00B87F72">
            <w:r>
              <w:t>Resolution</w:t>
            </w:r>
          </w:p>
        </w:tc>
        <w:tc>
          <w:tcPr>
            <w:tcW w:w="1134" w:type="dxa"/>
          </w:tcPr>
          <w:p w:rsidR="00846CA7" w:rsidRDefault="001D0577" w:rsidP="00B87F72">
            <m:oMathPara>
              <m:oMath>
                <m:r>
                  <w:rPr>
                    <w:rFonts w:ascii="Cambria Math" w:hAnsi="Cambria Math"/>
                  </w:rPr>
                  <m:t>0.002031</m:t>
                </m:r>
              </m:oMath>
            </m:oMathPara>
          </w:p>
        </w:tc>
        <w:tc>
          <w:tcPr>
            <w:tcW w:w="1134" w:type="dxa"/>
          </w:tcPr>
          <w:p w:rsidR="00846CA7" w:rsidRDefault="001D0577" w:rsidP="00B87F72">
            <m:oMathPara>
              <m:oMath>
                <m:r>
                  <w:rPr>
                    <w:rFonts w:ascii="Cambria Math" w:hAnsi="Cambria Math"/>
                  </w:rPr>
                  <m:t>0.004062</m:t>
                </m:r>
              </m:oMath>
            </m:oMathPara>
          </w:p>
        </w:tc>
        <w:tc>
          <w:tcPr>
            <w:tcW w:w="1134" w:type="dxa"/>
          </w:tcPr>
          <w:p w:rsidR="00035EA7" w:rsidRPr="00035EA7" w:rsidRDefault="00B67536" w:rsidP="001D0577">
            <m:oMathPara>
              <m:oMath>
                <m:d>
                  <m:dPr>
                    <m:ctrlPr>
                      <w:rPr>
                        <w:rFonts w:ascii="Cambria Math" w:hAnsi="Cambria Math"/>
                        <w:i/>
                      </w:rPr>
                    </m:ctrlPr>
                  </m:dPr>
                  <m:e>
                    <m:r>
                      <m:rPr>
                        <m:nor/>
                      </m:rPr>
                      <w:rPr>
                        <w:rFonts w:ascii="Cambria Math" w:hAnsi="Cambria Math"/>
                      </w:rPr>
                      <m:t>m/</m:t>
                    </m:r>
                    <m:sSup>
                      <m:sSupPr>
                        <m:ctrlPr>
                          <w:rPr>
                            <w:rFonts w:ascii="Cambria Math" w:hAnsi="Cambria Math"/>
                          </w:rPr>
                        </m:ctrlPr>
                      </m:sSupPr>
                      <m:e>
                        <m:r>
                          <m:rPr>
                            <m:nor/>
                          </m:rPr>
                          <w:rPr>
                            <w:rFonts w:ascii="Cambria Math" w:hAnsi="Cambria Math"/>
                          </w:rPr>
                          <m:t>s</m:t>
                        </m:r>
                      </m:e>
                      <m:sup>
                        <m:r>
                          <m:rPr>
                            <m:nor/>
                          </m:rPr>
                          <w:rPr>
                            <w:rFonts w:ascii="Cambria Math" w:hAnsi="Cambria Math"/>
                          </w:rPr>
                          <m:t>2</m:t>
                        </m:r>
                      </m:sup>
                    </m:sSup>
                  </m:e>
                </m:d>
              </m:oMath>
            </m:oMathPara>
          </w:p>
          <w:p w:rsidR="00846CA7" w:rsidRDefault="00043B8B" w:rsidP="001D0577">
            <m:oMathPara>
              <m:oMath>
                <m:r>
                  <m:rPr>
                    <m:nor/>
                  </m:rPr>
                  <w:rPr>
                    <w:rFonts w:ascii="Cambria Math" w:hAnsi="Cambria Math"/>
                  </w:rPr>
                  <m:t>/bit</m:t>
                </m:r>
              </m:oMath>
            </m:oMathPara>
          </w:p>
        </w:tc>
        <w:tc>
          <w:tcPr>
            <w:tcW w:w="2352" w:type="dxa"/>
          </w:tcPr>
          <w:p w:rsidR="00846CA7" w:rsidRDefault="00846CA7" w:rsidP="00B87F72">
            <w:r>
              <w:t>True 16 bit</w:t>
            </w:r>
          </w:p>
          <w:p w:rsidR="00043B8B" w:rsidRDefault="00043B8B" w:rsidP="00B87F72">
            <w:r>
              <w:t>1</w:t>
            </w:r>
            <m:oMath>
              <m:r>
                <m:rPr>
                  <m:nor/>
                </m:rPr>
                <w:rPr>
                  <w:rFonts w:ascii="Cambria Math" w:hAnsi="Cambria Math"/>
                </w:rPr>
                <m:t>g</m:t>
              </m:r>
              <m:r>
                <w:rPr>
                  <w:rFonts w:ascii="Cambria Math" w:hAnsi="Cambria Math"/>
                </w:rPr>
                <m:t xml:space="preserve">=9.80665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w:p>
        </w:tc>
      </w:tr>
      <w:tr w:rsidR="00846CA7" w:rsidTr="00B87F72">
        <w:tc>
          <w:tcPr>
            <w:tcW w:w="3936" w:type="dxa"/>
          </w:tcPr>
          <w:p w:rsidR="00846CA7" w:rsidRDefault="00846CA7" w:rsidP="00B87F72">
            <w:r>
              <w:t>Max RMS noise</w:t>
            </w:r>
          </w:p>
        </w:tc>
        <w:tc>
          <w:tcPr>
            <w:tcW w:w="1134" w:type="dxa"/>
          </w:tcPr>
          <w:p w:rsidR="00846CA7" w:rsidRDefault="00EB110F" w:rsidP="00B87F72">
            <m:oMathPara>
              <m:oMath>
                <m:r>
                  <w:rPr>
                    <w:rFonts w:ascii="Cambria Math" w:hAnsi="Cambria Math"/>
                  </w:rPr>
                  <m:t>3</m:t>
                </m:r>
              </m:oMath>
            </m:oMathPara>
          </w:p>
        </w:tc>
        <w:tc>
          <w:tcPr>
            <w:tcW w:w="1134" w:type="dxa"/>
          </w:tcPr>
          <w:p w:rsidR="00846CA7" w:rsidRDefault="00EB110F" w:rsidP="00B87F72">
            <m:oMathPara>
              <m:oMath>
                <m:r>
                  <w:rPr>
                    <w:rFonts w:ascii="Cambria Math" w:hAnsi="Cambria Math"/>
                  </w:rPr>
                  <m:t>4</m:t>
                </m:r>
              </m:oMath>
            </m:oMathPara>
          </w:p>
        </w:tc>
        <w:tc>
          <w:tcPr>
            <w:tcW w:w="1134" w:type="dxa"/>
          </w:tcPr>
          <w:p w:rsidR="00846CA7" w:rsidRDefault="00EB110F" w:rsidP="00B87F72">
            <m:oMathPara>
              <m:oMath>
                <m:r>
                  <m:rPr>
                    <m:nor/>
                  </m:rPr>
                  <w:rPr>
                    <w:rFonts w:ascii="Cambria Math" w:hAnsi="Cambria Math"/>
                  </w:rPr>
                  <m:t>mg</m:t>
                </m:r>
              </m:oMath>
            </m:oMathPara>
          </w:p>
        </w:tc>
        <w:tc>
          <w:tcPr>
            <w:tcW w:w="2352" w:type="dxa"/>
          </w:tcPr>
          <w:p w:rsidR="00846CA7" w:rsidRDefault="00846CA7" w:rsidP="00B87F72">
            <w:r>
              <w:t>Bandwidth:</w:t>
            </w:r>
          </w:p>
          <w:p w:rsidR="00846CA7" w:rsidRDefault="005A5E62" w:rsidP="00B87F72">
            <w:r>
              <w:t>MR1: 40</w:t>
            </w:r>
            <w:r w:rsidR="00846CA7">
              <w:t>Hz</w:t>
            </w:r>
          </w:p>
          <w:p w:rsidR="00846CA7" w:rsidRDefault="005A5E62" w:rsidP="00B87F72">
            <w:r>
              <w:t>MR2: 100</w:t>
            </w:r>
            <w:r w:rsidR="00846CA7">
              <w:t>Hz</w:t>
            </w:r>
          </w:p>
        </w:tc>
      </w:tr>
      <w:tr w:rsidR="00846CA7" w:rsidTr="00B87F72">
        <w:tc>
          <w:tcPr>
            <w:tcW w:w="3936" w:type="dxa"/>
          </w:tcPr>
          <w:p w:rsidR="00846CA7" w:rsidRDefault="00846CA7" w:rsidP="00EB110F">
            <w:r>
              <w:t xml:space="preserve">Max zero </w:t>
            </w:r>
            <w:r w:rsidR="00EB110F">
              <w:t>g at RT</w:t>
            </w:r>
          </w:p>
        </w:tc>
        <w:tc>
          <w:tcPr>
            <w:tcW w:w="2268" w:type="dxa"/>
            <w:gridSpan w:val="2"/>
          </w:tcPr>
          <w:p w:rsidR="00846CA7" w:rsidRDefault="00846CA7" w:rsidP="00B87F72">
            <m:oMathPara>
              <m:oMath>
                <m:r>
                  <w:rPr>
                    <w:rFonts w:ascii="Cambria Math" w:hAnsi="Cambria Math"/>
                  </w:rPr>
                  <m:t>±0.05</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 xml:space="preserve">Zero setting at </w:t>
            </w:r>
            <m:oMath>
              <m:r>
                <w:rPr>
                  <w:rFonts w:ascii="Cambria Math" w:hAnsi="Cambria Math"/>
                </w:rPr>
                <m:t>25°</m:t>
              </m:r>
              <m:r>
                <m:rPr>
                  <m:nor/>
                </m:rPr>
                <w:rPr>
                  <w:rFonts w:ascii="Cambria Math" w:hAnsi="Cambria Math"/>
                </w:rPr>
                <m:t>C</m:t>
              </m:r>
            </m:oMath>
          </w:p>
        </w:tc>
      </w:tr>
      <w:tr w:rsidR="00846CA7" w:rsidTr="00B87F72">
        <w:tc>
          <w:tcPr>
            <w:tcW w:w="3936" w:type="dxa"/>
          </w:tcPr>
          <w:p w:rsidR="00846CA7" w:rsidRDefault="00846CA7" w:rsidP="00406093">
            <w:r>
              <w:t xml:space="preserve">Max temperature drift of zero </w:t>
            </w:r>
            <w:r w:rsidR="00406093">
              <w:t>g</w:t>
            </w:r>
            <w:r>
              <w:t xml:space="preserve"> bias</w:t>
            </w:r>
          </w:p>
        </w:tc>
        <w:tc>
          <w:tcPr>
            <w:tcW w:w="2268" w:type="dxa"/>
            <w:gridSpan w:val="2"/>
          </w:tcPr>
          <w:p w:rsidR="00846CA7" w:rsidRDefault="00846CA7" w:rsidP="00B87F72">
            <m:oMathPara>
              <m:oMath>
                <m:r>
                  <w:rPr>
                    <w:rFonts w:ascii="Cambria Math" w:hAnsi="Cambria Math"/>
                  </w:rPr>
                  <m:t>±0.06</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sensitivity error</w:t>
            </w:r>
          </w:p>
        </w:tc>
        <w:tc>
          <w:tcPr>
            <w:tcW w:w="2268" w:type="dxa"/>
            <w:gridSpan w:val="2"/>
          </w:tcPr>
          <w:p w:rsidR="00846CA7" w:rsidRDefault="00846CA7" w:rsidP="00EB110F">
            <m:oMathPara>
              <m:oMath>
                <m:r>
                  <w:rPr>
                    <w:rFonts w:ascii="Cambria Math" w:hAnsi="Cambria Math"/>
                  </w:rPr>
                  <m:t>±2.5</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linearity error, versus best fit</w:t>
            </w:r>
          </w:p>
        </w:tc>
        <w:tc>
          <w:tcPr>
            <w:tcW w:w="2268" w:type="dxa"/>
            <w:gridSpan w:val="2"/>
          </w:tcPr>
          <w:p w:rsidR="00846CA7" w:rsidRDefault="00846CA7" w:rsidP="00B87F72">
            <m:oMathPara>
              <m:oMath>
                <m:r>
                  <w:rPr>
                    <w:rFonts w:ascii="Cambria Math" w:hAnsi="Cambria Math"/>
                  </w:rPr>
                  <m:t>±0.2</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bl>
    <w:p w:rsidR="00350320" w:rsidRPr="00350320" w:rsidRDefault="00A0182C" w:rsidP="003F7CC2">
      <w:pPr>
        <w:pStyle w:val="Heading2"/>
      </w:pPr>
      <w:bookmarkStart w:id="28" w:name="_Toc275205264"/>
      <w:r>
        <w:t>X</w:t>
      </w:r>
      <w:proofErr w:type="gramStart"/>
      <w:r>
        <w:t>,Y</w:t>
      </w:r>
      <w:proofErr w:type="gramEnd"/>
      <w:r>
        <w:t xml:space="preserve"> and Z velocity</w:t>
      </w:r>
      <w:r w:rsidR="00152D61">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8"/>
    </w:p>
    <w:p w:rsidR="00350320" w:rsidRDefault="00155476" w:rsidP="00A46CA5">
      <w:r>
        <w:t>T</w:t>
      </w:r>
      <w:r w:rsidR="004C1803">
        <w:t>he state estimation design of the X</w:t>
      </w:r>
      <w:proofErr w:type="gramStart"/>
      <w:r w:rsidR="004C1803">
        <w:t>,Y</w:t>
      </w:r>
      <w:proofErr w:type="gramEnd"/>
      <w:r w:rsidR="004C1803">
        <w:t xml:space="preserve"> and Z velocities will be considered in the camera design document.</w:t>
      </w:r>
    </w:p>
    <w:p w:rsidR="00350320" w:rsidRDefault="00350320" w:rsidP="00A46CA5"/>
    <w:p w:rsidR="00A46CA5" w:rsidRDefault="00A46CA5" w:rsidP="003F7CC2">
      <w:pPr>
        <w:pStyle w:val="Heading2"/>
      </w:pPr>
      <w:bookmarkStart w:id="29" w:name="_Toc275205265"/>
      <w:r>
        <w:t>X</w:t>
      </w:r>
      <w:proofErr w:type="gramStart"/>
      <w:r>
        <w:t>,Y</w:t>
      </w:r>
      <w:proofErr w:type="gramEnd"/>
      <w:r>
        <w:t xml:space="preserve"> position</w:t>
      </w:r>
      <w:r w:rsidR="00152D61">
        <w:t xml:space="preserve"> </w:t>
      </w:r>
      <m:oMath>
        <m:d>
          <m:dPr>
            <m:ctrlPr>
              <w:rPr>
                <w:rFonts w:ascii="Cambria Math" w:hAnsi="Cambria Math"/>
                <w:i/>
                <w:color w:val="auto"/>
              </w:rPr>
            </m:ctrlPr>
          </m:dPr>
          <m:e>
            <m:r>
              <m:rPr>
                <m:sty m:val="bi"/>
              </m:rPr>
              <w:rPr>
                <w:rFonts w:ascii="Cambria Math" w:hAnsi="Cambria Math"/>
              </w:rPr>
              <m:t>x, y</m:t>
            </m:r>
          </m:e>
        </m:d>
      </m:oMath>
      <w:bookmarkEnd w:id="29"/>
    </w:p>
    <w:p w:rsidR="00350320" w:rsidRDefault="007E7D89" w:rsidP="007E2ECF">
      <w:r>
        <w:t>The state estimation design of the X and Y position will be considered in the camera design document.</w:t>
      </w:r>
    </w:p>
    <w:p w:rsidR="007E2ECF" w:rsidRDefault="007E2ECF" w:rsidP="003F7CC2">
      <w:pPr>
        <w:pStyle w:val="Heading2"/>
      </w:pPr>
      <w:bookmarkStart w:id="30" w:name="_Toc275205266"/>
      <w:r>
        <w:t>Z position</w:t>
      </w:r>
      <w:r w:rsidR="00152D61">
        <w:t xml:space="preserve"> </w:t>
      </w:r>
      <m:oMath>
        <m:d>
          <m:dPr>
            <m:ctrlPr>
              <w:rPr>
                <w:rFonts w:ascii="Cambria Math" w:hAnsi="Cambria Math"/>
                <w:i/>
                <w:color w:val="auto"/>
              </w:rPr>
            </m:ctrlPr>
          </m:dPr>
          <m:e>
            <m:r>
              <m:rPr>
                <m:sty m:val="bi"/>
              </m:rPr>
              <w:rPr>
                <w:rFonts w:ascii="Cambria Math" w:hAnsi="Cambria Math"/>
              </w:rPr>
              <m:t>z</m:t>
            </m:r>
          </m:e>
        </m:d>
      </m:oMath>
      <w:bookmarkEnd w:id="30"/>
    </w:p>
    <w:p w:rsidR="006178A5" w:rsidRDefault="009A0449" w:rsidP="00650934">
      <w:pPr>
        <w:spacing w:line="360" w:lineRule="auto"/>
      </w:pPr>
      <w:r w:rsidRPr="0063412C">
        <w:t xml:space="preserve">The </w:t>
      </w:r>
      <m:oMath>
        <m:r>
          <w:rPr>
            <w:rFonts w:ascii="Cambria Math" w:hAnsi="Cambria Math"/>
          </w:rPr>
          <m:t>z</m:t>
        </m:r>
      </m:oMath>
      <w:r w:rsidR="00AF4C3F">
        <w:t xml:space="preserve"> displacement </w:t>
      </w:r>
      <w:r w:rsidR="00326B2E">
        <w:t xml:space="preserve">of the quadrotor platform </w:t>
      </w:r>
      <w:r w:rsidR="00AF4C3F">
        <w:t>is measured from the ultrasonic sensor</w:t>
      </w:r>
      <w:r w:rsidR="00080597">
        <w:t xml:space="preserve"> located on the platform</w:t>
      </w:r>
      <w:r w:rsidR="00AF4C3F">
        <w:t>.</w:t>
      </w:r>
      <w:r w:rsidR="005B4328">
        <w:t xml:space="preserve"> </w:t>
      </w:r>
      <w:r w:rsidR="00FF6BE8">
        <w:t>T</w:t>
      </w:r>
      <w:r w:rsidR="0085504E">
        <w:t>he ultrasonic</w:t>
      </w:r>
      <w:r w:rsidR="00D93088">
        <w:t xml:space="preserve"> sensor</w:t>
      </w:r>
      <w:r w:rsidR="0085504E">
        <w:t xml:space="preserve"> is stra</w:t>
      </w:r>
      <w:r w:rsidR="00D43760">
        <w:t>p</w:t>
      </w:r>
      <w:r w:rsidR="0085504E">
        <w:t>p</w:t>
      </w:r>
      <w:r w:rsidR="00D43760">
        <w:t>ed</w:t>
      </w:r>
      <w:r w:rsidR="0085504E">
        <w:t xml:space="preserve"> down to</w:t>
      </w:r>
      <w:r w:rsidR="00D43760">
        <w:t xml:space="preserve"> the quadrot</w:t>
      </w:r>
      <w:r w:rsidR="002030BE">
        <w:t>o</w:t>
      </w:r>
      <w:r w:rsidR="00D43760">
        <w:t>r</w:t>
      </w:r>
      <w:r w:rsidR="0085504E">
        <w:t xml:space="preserve"> platform</w:t>
      </w:r>
      <w:r w:rsidR="00A56A97">
        <w:t xml:space="preserve"> thus</w:t>
      </w:r>
      <w:r w:rsidR="00344623">
        <w:t xml:space="preserve"> the </w:t>
      </w:r>
      <m:oMath>
        <m:r>
          <w:rPr>
            <w:rFonts w:ascii="Cambria Math" w:hAnsi="Cambria Math"/>
          </w:rPr>
          <m:t>z</m:t>
        </m:r>
      </m:oMath>
      <w:r w:rsidR="00FB12AF">
        <w:t xml:space="preserve"> displacement</w:t>
      </w:r>
      <w:r w:rsidR="00344623">
        <w:t xml:space="preserve"> will be a function of </w:t>
      </w:r>
      <w:r w:rsidR="00BF091F">
        <w:t>the ultrasonic measurement</w:t>
      </w:r>
      <w:r w:rsidR="00050023">
        <w:t xml:space="preserve"> </w:t>
      </w:r>
      <m:oMath>
        <m:sSub>
          <m:sSubPr>
            <m:ctrlPr>
              <w:rPr>
                <w:rFonts w:ascii="Cambria Math" w:hAnsi="Cambria Math"/>
                <w:i/>
              </w:rPr>
            </m:ctrlPr>
          </m:sSubPr>
          <m:e>
            <m:r>
              <w:rPr>
                <w:rFonts w:ascii="Cambria Math" w:hAnsi="Cambria Math"/>
              </w:rPr>
              <m:t>z</m:t>
            </m:r>
          </m:e>
          <m:sub>
            <m:r>
              <w:rPr>
                <w:rFonts w:ascii="Cambria Math" w:hAnsi="Cambria Math"/>
              </w:rPr>
              <m:t>measure</m:t>
            </m:r>
          </m:sub>
        </m:sSub>
      </m:oMath>
      <w:r w:rsidR="00BF091F">
        <w:t xml:space="preserve"> and the </w:t>
      </w:r>
      <w:r w:rsidR="008C3907">
        <w:t xml:space="preserve">Euler angles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B422DC">
        <w:t xml:space="preserve">. </w:t>
      </w:r>
      <w:r w:rsidR="0061705D">
        <w:t>This can be described by the following equation:</w:t>
      </w:r>
    </w:p>
    <w:p w:rsidR="0061705D" w:rsidRDefault="002E7DF9" w:rsidP="00650934">
      <w:pPr>
        <w:spacing w:line="360" w:lineRule="auto"/>
      </w:pPr>
      <m:oMathPara>
        <m:oMath>
          <m:r>
            <w:rPr>
              <w:rFonts w:ascii="Cambria Math" w:hAnsi="Cambria Math"/>
            </w:rPr>
            <m:t>z=</m:t>
          </m:r>
          <m:r>
            <m:rPr>
              <m:nor/>
            </m:rPr>
            <w:rPr>
              <w:rFonts w:ascii="Cambria Math" w:hAnsi="Cambria Math"/>
            </w:rPr>
            <m:t>cos</m:t>
          </m:r>
          <m:d>
            <m:dPr>
              <m:ctrlPr>
                <w:rPr>
                  <w:rFonts w:ascii="Cambria Math" w:hAnsi="Cambria Math"/>
                  <w:i/>
                </w:rPr>
              </m:ctrlPr>
            </m:dPr>
            <m:e>
              <m:r>
                <w:rPr>
                  <w:rFonts w:ascii="Cambria Math" w:hAnsi="Cambria Math"/>
                </w:rPr>
                <m:t>ϕ</m:t>
              </m:r>
            </m:e>
          </m:d>
          <m:r>
            <m:rPr>
              <m:nor/>
            </m:rPr>
            <w:rPr>
              <w:rFonts w:ascii="Cambria Math" w:hAnsi="Cambria Math"/>
            </w:rPr>
            <m:t>cos</m:t>
          </m:r>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z</m:t>
              </m:r>
            </m:e>
            <m:sub>
              <m:r>
                <w:rPr>
                  <w:rFonts w:ascii="Cambria Math" w:hAnsi="Cambria Math"/>
                </w:rPr>
                <m:t>measure</m:t>
              </m:r>
            </m:sub>
          </m:sSub>
        </m:oMath>
      </m:oMathPara>
    </w:p>
    <w:p w:rsidR="003620C6" w:rsidRDefault="00D4084C" w:rsidP="000E6E10">
      <w:pPr>
        <w:spacing w:line="360" w:lineRule="auto"/>
      </w:pPr>
      <w:r>
        <w:t>T</w:t>
      </w:r>
      <w:r w:rsidR="003B1B85">
        <w:t xml:space="preserve">he ultrasonic measurement is obtained by </w:t>
      </w:r>
      <w:r>
        <w:t xml:space="preserve">ADC thus a filter will need to be applied to the measurements taken from the ultrasonic sensor. The filter employed will be </w:t>
      </w:r>
      <w:proofErr w:type="gramStart"/>
      <w:r>
        <w:t>an</w:t>
      </w:r>
      <w:proofErr w:type="gramEnd"/>
      <w:r>
        <w:t xml:space="preserve"> EWMA filter.  </w:t>
      </w:r>
    </w:p>
    <w:p w:rsidR="003620C6" w:rsidRDefault="003620C6" w:rsidP="009C5370"/>
    <w:p w:rsidR="003620C6" w:rsidRDefault="003620C6" w:rsidP="009C5370"/>
    <w:p w:rsidR="009C5370" w:rsidRDefault="00381B61" w:rsidP="003F7CC2">
      <w:pPr>
        <w:pStyle w:val="Heading1"/>
      </w:pPr>
      <w:bookmarkStart w:id="31" w:name="_Toc275205267"/>
      <w:r>
        <w:lastRenderedPageBreak/>
        <w:t xml:space="preserve">State Estimation </w:t>
      </w:r>
      <w:r w:rsidR="003F7CC2">
        <w:t xml:space="preserve">Design </w:t>
      </w:r>
      <w:r>
        <w:t>with Vicon</w:t>
      </w:r>
      <w:bookmarkEnd w:id="31"/>
      <w:r w:rsidR="005D4EA2">
        <w:t xml:space="preserve"> </w:t>
      </w:r>
    </w:p>
    <w:p w:rsidR="00D06AE2" w:rsidRPr="004D45AE" w:rsidRDefault="00D06AE2" w:rsidP="00CB09A0">
      <w:pPr>
        <w:spacing w:line="360" w:lineRule="auto"/>
      </w:pPr>
      <w:r>
        <w:t xml:space="preserve">The following states of the quadrotor platform </w:t>
      </w:r>
      <w:r w:rsidR="0028400B">
        <w:t>are</w:t>
      </w:r>
      <w:r>
        <w:t xml:space="preserve"> required to be tracked while the platform is in </w:t>
      </w:r>
      <w:r w:rsidR="002227D6">
        <w:t>autonomous</w:t>
      </w:r>
      <w:r>
        <w:t xml:space="preserve"> with the Vicon sensor (refer to</w:t>
      </w:r>
      <w:r w:rsidR="007C4DAC">
        <w:t xml:space="preserve"> </w:t>
      </w:r>
      <w:r w:rsidR="00B67536">
        <w:fldChar w:fldCharType="begin"/>
      </w:r>
      <w:r w:rsidR="008960A6">
        <w:instrText xml:space="preserve"> REF _Ref275199680 \h </w:instrText>
      </w:r>
      <w:r w:rsidR="00B67536">
        <w:fldChar w:fldCharType="separate"/>
      </w:r>
      <w:r w:rsidR="001202C2">
        <w:t xml:space="preserve">Table </w:t>
      </w:r>
      <w:r w:rsidR="001202C2">
        <w:rPr>
          <w:noProof/>
        </w:rPr>
        <w:t>5</w:t>
      </w:r>
      <w:r w:rsidR="00B67536">
        <w:fldChar w:fldCharType="end"/>
      </w:r>
      <w:r>
        <w:t xml:space="preserve">). The table below also includes what senor was used to measure the platform state. </w:t>
      </w:r>
      <w:r w:rsidR="004A20EF">
        <w:t>W</w:t>
      </w:r>
      <w:r w:rsidR="0069350B">
        <w:t xml:space="preserve">hen using the Vicon sensor </w:t>
      </w:r>
      <w:r w:rsidR="00421C8D">
        <w:t xml:space="preserve">almost all required states in autonomous mode can be </w:t>
      </w:r>
      <w:r w:rsidR="003E13D2">
        <w:t xml:space="preserve">tracked </w:t>
      </w:r>
      <w:r w:rsidR="00656D67">
        <w:t xml:space="preserve">solely by this one sensor. </w:t>
      </w:r>
      <w:r w:rsidR="00DF4025">
        <w:t xml:space="preserve">The only additional state estimation </w:t>
      </w:r>
      <w:r w:rsidR="0097464E">
        <w:t xml:space="preserve">design is for </w:t>
      </w:r>
      <w:r w:rsidR="00C510ED">
        <w:t xml:space="preserve">a camera target which is denoted </w:t>
      </w:r>
      <w:r w:rsidR="00014B7E">
        <w:t xml:space="preserve">in displacement co-ordinates of </w:t>
      </w:r>
      <m:oMath>
        <m:r>
          <w:rPr>
            <w:rFonts w:ascii="Cambria Math" w:hAnsi="Cambria Math"/>
          </w:rPr>
          <m:t>xt</m:t>
        </m:r>
      </m:oMath>
      <w:r w:rsidR="007B1799">
        <w:t xml:space="preserve"> and y</w:t>
      </w:r>
      <m:oMath>
        <m:r>
          <w:rPr>
            <w:rFonts w:ascii="Cambria Math" w:hAnsi="Cambria Math"/>
          </w:rPr>
          <m:t>t</m:t>
        </m:r>
      </m:oMath>
    </w:p>
    <w:p w:rsidR="00CB09A0" w:rsidRDefault="00CB09A0" w:rsidP="00CB09A0">
      <w:pPr>
        <w:pStyle w:val="Caption"/>
        <w:keepNext/>
      </w:pPr>
      <w:bookmarkStart w:id="32" w:name="_Ref275199680"/>
      <w:bookmarkStart w:id="33" w:name="_Toc275205279"/>
      <w:r>
        <w:t xml:space="preserve">Table </w:t>
      </w:r>
      <w:fldSimple w:instr=" SEQ Table \* ARABIC ">
        <w:r w:rsidR="001202C2">
          <w:rPr>
            <w:noProof/>
          </w:rPr>
          <w:t>5</w:t>
        </w:r>
      </w:fldSimple>
      <w:bookmarkEnd w:id="32"/>
      <w:r>
        <w:t xml:space="preserve"> - </w:t>
      </w:r>
      <w:r w:rsidRPr="004A1FC0">
        <w:t>Quadrotor Platform States and the Measurement Sensor (</w:t>
      </w:r>
      <w:r>
        <w:t>with</w:t>
      </w:r>
      <w:r w:rsidR="002B6703">
        <w:t xml:space="preserve"> </w:t>
      </w:r>
      <w:r w:rsidRPr="004A1FC0">
        <w:t>Vicon)</w:t>
      </w:r>
      <w:bookmarkEnd w:id="33"/>
    </w:p>
    <w:tbl>
      <w:tblPr>
        <w:tblStyle w:val="TableGrid"/>
        <w:tblW w:w="0" w:type="auto"/>
        <w:tblLook w:val="04A0"/>
      </w:tblPr>
      <w:tblGrid>
        <w:gridCol w:w="2422"/>
        <w:gridCol w:w="2423"/>
        <w:gridCol w:w="2422"/>
        <w:gridCol w:w="2423"/>
      </w:tblGrid>
      <w:tr w:rsidR="00CB09A0" w:rsidTr="001C014B">
        <w:trPr>
          <w:trHeight w:val="352"/>
        </w:trPr>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r>
      <w:tr w:rsidR="00D25BEC" w:rsidTr="001C014B">
        <w:tc>
          <w:tcPr>
            <w:tcW w:w="2422" w:type="dxa"/>
          </w:tcPr>
          <w:p w:rsidR="00D25BEC" w:rsidRDefault="00D25BEC"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D25BEC" w:rsidRDefault="00D25BEC" w:rsidP="008F5F8B">
            <w:pPr>
              <w:pStyle w:val="BodyText"/>
              <w:spacing w:line="240" w:lineRule="auto"/>
            </w:pPr>
            <w:r>
              <w:t>Vicon</w:t>
            </w:r>
          </w:p>
        </w:tc>
      </w:tr>
      <w:tr w:rsidR="00A75EDC" w:rsidTr="001C014B">
        <w:tc>
          <w:tcPr>
            <w:tcW w:w="2422" w:type="dxa"/>
          </w:tcPr>
          <w:p w:rsidR="00A75EDC" w:rsidRDefault="00A75EDC"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A75EDC" w:rsidRDefault="00A75EDC" w:rsidP="001C014B">
            <w:pPr>
              <w:pStyle w:val="BodyText"/>
              <w:spacing w:line="240" w:lineRule="auto"/>
            </w:pPr>
            <w:r>
              <w:t>Vicon</w:t>
            </w:r>
          </w:p>
        </w:tc>
        <w:tc>
          <w:tcPr>
            <w:tcW w:w="2422" w:type="dxa"/>
          </w:tcPr>
          <w:p w:rsidR="00A75EDC" w:rsidRDefault="00A75EDC" w:rsidP="008F5F8B">
            <w:pPr>
              <w:pStyle w:val="BodyText"/>
              <w:spacing w:line="240" w:lineRule="auto"/>
            </w:pPr>
            <w:r>
              <w:t xml:space="preserve">X target </w:t>
            </w:r>
            <m:oMath>
              <m:d>
                <m:dPr>
                  <m:ctrlPr>
                    <w:rPr>
                      <w:rFonts w:ascii="Cambria Math" w:hAnsi="Cambria Math"/>
                      <w:i/>
                    </w:rPr>
                  </m:ctrlPr>
                </m:dPr>
                <m:e>
                  <m:r>
                    <w:rPr>
                      <w:rFonts w:ascii="Cambria Math" w:hAnsi="Cambria Math"/>
                    </w:rPr>
                    <m:t>xt</m:t>
                  </m:r>
                </m:e>
              </m:d>
            </m:oMath>
          </w:p>
        </w:tc>
        <w:tc>
          <w:tcPr>
            <w:tcW w:w="2423" w:type="dxa"/>
          </w:tcPr>
          <w:p w:rsidR="00A75EDC" w:rsidRDefault="00A75EDC" w:rsidP="008F5F8B">
            <w:pPr>
              <w:pStyle w:val="BodyText"/>
              <w:spacing w:line="240" w:lineRule="auto"/>
            </w:pPr>
            <w:r>
              <w:t>Blackfin Camera</w:t>
            </w:r>
          </w:p>
        </w:tc>
      </w:tr>
      <w:tr w:rsidR="00D25BEC" w:rsidTr="001C014B">
        <w:tc>
          <w:tcPr>
            <w:tcW w:w="2422" w:type="dxa"/>
          </w:tcPr>
          <w:p w:rsidR="00D25BEC" w:rsidRDefault="00D25BEC"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D25BEC" w:rsidRDefault="00D25BEC" w:rsidP="008F5F8B">
            <w:pPr>
              <w:pStyle w:val="BodyText"/>
              <w:spacing w:line="240" w:lineRule="auto"/>
              <w:jc w:val="left"/>
            </w:pPr>
            <w:r>
              <w:t>Vicon</w:t>
            </w:r>
          </w:p>
        </w:tc>
        <w:tc>
          <w:tcPr>
            <w:tcW w:w="2422" w:type="dxa"/>
          </w:tcPr>
          <w:p w:rsidR="00D25BEC" w:rsidRDefault="00D25BEC" w:rsidP="008F5F8B">
            <w:pPr>
              <w:pStyle w:val="BodyText"/>
              <w:spacing w:line="240" w:lineRule="auto"/>
            </w:pPr>
            <w:r>
              <w:t xml:space="preserve">Y target </w:t>
            </w:r>
            <m:oMath>
              <m:d>
                <m:dPr>
                  <m:ctrlPr>
                    <w:rPr>
                      <w:rFonts w:ascii="Cambria Math" w:hAnsi="Cambria Math"/>
                      <w:i/>
                    </w:rPr>
                  </m:ctrlPr>
                </m:dPr>
                <m:e>
                  <m:r>
                    <w:rPr>
                      <w:rFonts w:ascii="Cambria Math" w:hAnsi="Cambria Math"/>
                    </w:rPr>
                    <m:t>yt</m:t>
                  </m:r>
                </m:e>
              </m:d>
            </m:oMath>
          </w:p>
        </w:tc>
        <w:tc>
          <w:tcPr>
            <w:tcW w:w="2423" w:type="dxa"/>
          </w:tcPr>
          <w:p w:rsidR="00D25BEC" w:rsidRDefault="00D25BEC" w:rsidP="008F5F8B">
            <w:pPr>
              <w:pStyle w:val="BodyText"/>
              <w:spacing w:line="240" w:lineRule="auto"/>
            </w:pPr>
            <w:r>
              <w:t>Blackfin Camera</w:t>
            </w:r>
          </w:p>
        </w:tc>
      </w:tr>
    </w:tbl>
    <w:p w:rsidR="003A5A7F" w:rsidRPr="003A5A7F" w:rsidRDefault="003A5A7F" w:rsidP="00334A04">
      <w:pPr>
        <w:pStyle w:val="Heading2"/>
      </w:pPr>
      <w:bookmarkStart w:id="34" w:name="_Toc275205268"/>
      <w:r w:rsidRPr="003A5A7F">
        <w:t xml:space="preserve">Euler angle estimation </w:t>
      </w:r>
      <m:oMath>
        <m:d>
          <m:dPr>
            <m:ctrlPr>
              <w:rPr>
                <w:rFonts w:ascii="Cambria Math" w:hAnsi="Cambria Math"/>
                <w:i/>
              </w:rPr>
            </m:ctrlPr>
          </m:dPr>
          <m:e>
            <m:r>
              <m:rPr>
                <m:sty m:val="bi"/>
              </m:rPr>
              <w:rPr>
                <w:rFonts w:ascii="Cambria Math" w:hAnsi="Cambria Math"/>
              </w:rPr>
              <m:t>ϕ,θ,ψ</m:t>
            </m:r>
          </m:e>
        </m:d>
        <w:bookmarkEnd w:id="34"/>
        <m:r>
          <m:rPr>
            <m:sty m:val="bi"/>
          </m:rPr>
          <w:rPr>
            <w:rFonts w:ascii="Cambria Math" w:hAnsi="Cambria Math"/>
          </w:rPr>
          <m:t xml:space="preserve"> </m:t>
        </m:r>
      </m:oMath>
    </w:p>
    <w:p w:rsidR="002F7E12" w:rsidRDefault="00F57BEC" w:rsidP="00893FB8">
      <w:pPr>
        <w:pStyle w:val="BodyText"/>
        <w:spacing w:before="240"/>
      </w:pPr>
      <w:r>
        <w:t xml:space="preserve">The Vicon sensor can provide </w:t>
      </w:r>
      <w:r w:rsidR="00E30521">
        <w:t xml:space="preserve">the Euler angles of the quadrotor platform by querying the </w:t>
      </w:r>
      <w:r w:rsidR="00884923">
        <w:t xml:space="preserve">Vicon </w:t>
      </w:r>
      <w:r w:rsidR="006E19B6">
        <w:t xml:space="preserve">Tracker program. </w:t>
      </w:r>
      <w:r w:rsidR="00C65784">
        <w:t>The function which is used to do this is</w:t>
      </w:r>
      <w:r w:rsidR="00FF74E4">
        <w:t xml:space="preserve"> </w:t>
      </w:r>
      <w:proofErr w:type="spellStart"/>
      <w:r w:rsidR="00FF74E4" w:rsidRPr="00C52FB5">
        <w:rPr>
          <w:rFonts w:ascii="Courier New" w:hAnsi="Courier New" w:cs="Courier New"/>
          <w:sz w:val="20"/>
        </w:rPr>
        <w:t>GetSegmentGlobalRotationEulerXYZ</w:t>
      </w:r>
      <w:proofErr w:type="spellEnd"/>
      <w:r w:rsidR="00FF74E4">
        <w:t xml:space="preserve"> as documented in [</w:t>
      </w:r>
      <w:r w:rsidR="00444DA6">
        <w:t>RD/4</w:t>
      </w:r>
      <w:r w:rsidR="00FF74E4">
        <w:t xml:space="preserve">]. </w:t>
      </w:r>
      <w:r w:rsidR="007C5450">
        <w:t xml:space="preserve">It is important to </w:t>
      </w:r>
      <w:r w:rsidR="00C52FB5">
        <w:t xml:space="preserve">note that this function returns the Euler angles in the XYZ </w:t>
      </w:r>
      <w:r w:rsidR="00BE105F">
        <w:t xml:space="preserve">co-ordinate system </w:t>
      </w:r>
      <w:r w:rsidR="002B2F14">
        <w:t>hence</w:t>
      </w:r>
      <w:r w:rsidR="00BE105F">
        <w:t xml:space="preserve"> the Euler angles are expressed in a world frame</w:t>
      </w:r>
      <w:r w:rsidR="003900BB">
        <w:t xml:space="preserve"> attached to the Vicon system. </w:t>
      </w:r>
      <w:r w:rsidR="00F3601D">
        <w:t xml:space="preserve">The attitude controller requires the </w:t>
      </w:r>
      <w:r w:rsidR="006E64AE">
        <w:t xml:space="preserve">Euler angles to be </w:t>
      </w:r>
      <w:r w:rsidR="00C80E8A">
        <w:t>in</w:t>
      </w:r>
      <w:r w:rsidR="00D638E1">
        <w:t xml:space="preserve"> a</w:t>
      </w:r>
      <w:r w:rsidR="00C80E8A">
        <w:t xml:space="preserve"> ZXY co-ordinate frame which is commonly used in </w:t>
      </w:r>
      <w:r w:rsidR="0086665A">
        <w:t>aeronautical</w:t>
      </w:r>
      <w:r w:rsidR="00C80E8A">
        <w:t xml:space="preserve"> applications. </w:t>
      </w:r>
      <w:r w:rsidR="007C0247">
        <w:t>Thus a</w:t>
      </w:r>
      <w:r w:rsidR="00925C6B">
        <w:t xml:space="preserve"> rotation </w:t>
      </w:r>
      <w:r w:rsidR="00FD1B49">
        <w:t>system</w:t>
      </w:r>
      <w:r w:rsidR="00925C6B">
        <w:t xml:space="preserve"> needs to be constructed to transform the Euler angles from the XYZ co-ordinate system to the required ZXY co-ordinate frame.</w:t>
      </w:r>
    </w:p>
    <w:p w:rsidR="00E45A9D" w:rsidRDefault="00FD1B49" w:rsidP="00E45A9D">
      <w:pPr>
        <w:pStyle w:val="BodyText"/>
        <w:spacing w:before="240"/>
      </w:pPr>
      <w:r>
        <w:t xml:space="preserve">The rotation </w:t>
      </w:r>
      <w:r w:rsidR="008A47BA">
        <w:t>system</w:t>
      </w:r>
      <w:r>
        <w:t xml:space="preserve"> involves </w:t>
      </w:r>
      <w:r w:rsidR="008A47BA">
        <w:t>converting the XYZ co-ordinate system to a</w:t>
      </w:r>
      <w:r w:rsidR="00EB0519">
        <w:t>n intermediate co-ordinate frame</w:t>
      </w:r>
      <w:r w:rsidR="008A47BA">
        <w:t xml:space="preserve"> </w:t>
      </w:r>
      <w:r w:rsidR="007659A0">
        <w:t xml:space="preserve">ZYX </w:t>
      </w:r>
      <w:r w:rsidR="0081593F">
        <w:t xml:space="preserve">where the ZXY Euler </w:t>
      </w:r>
      <w:r w:rsidR="004C7E7F">
        <w:t xml:space="preserve">angles can be calculated. </w:t>
      </w:r>
      <w:r w:rsidR="006F7E12">
        <w:t>The reason for this intermediate conversion to ZYX</w:t>
      </w:r>
      <w:r w:rsidR="00F9670A">
        <w:t xml:space="preserve"> is that the Vicon system provides</w:t>
      </w:r>
      <w:r w:rsidR="004112CF">
        <w:t xml:space="preserve"> a rotation matrix which is equal to the ZYX co-ordinate rotation.</w:t>
      </w:r>
      <w:r w:rsidR="00E1631D">
        <w:t xml:space="preserve"> </w:t>
      </w:r>
      <w:r w:rsidR="00762472">
        <w:t>This</w:t>
      </w:r>
      <w:r w:rsidR="006F3118">
        <w:t xml:space="preserve"> rotation </w:t>
      </w:r>
      <w:r w:rsidR="00844330">
        <w:t xml:space="preserve">can be built from </w:t>
      </w:r>
      <w:r w:rsidR="00E25E3C">
        <w:t xml:space="preserve">following </w:t>
      </w:r>
      <w:r w:rsidR="00997B8F">
        <w:t>3 separate axis rotations</w:t>
      </w:r>
      <w:r w:rsidR="00BA7B45">
        <w:t>:</w:t>
      </w:r>
    </w:p>
    <w:p w:rsidR="00E45A9D" w:rsidRDefault="001945C3" w:rsidP="00271487">
      <w:pPr>
        <w:pStyle w:val="BodyText"/>
        <w:numPr>
          <w:ilvl w:val="0"/>
          <w:numId w:val="22"/>
        </w:numPr>
        <w:spacing w:before="240"/>
      </w:pPr>
      <w:r>
        <w:lastRenderedPageBreak/>
        <w:t>Rotate about</w:t>
      </w:r>
      <w:r w:rsidR="007F2152">
        <w:t xml:space="preserve"> </w:t>
      </w:r>
      <m:oMath>
        <m:r>
          <w:rPr>
            <w:rFonts w:ascii="Cambria Math" w:hAnsi="Cambria Math"/>
          </w:rPr>
          <m:t>z</m:t>
        </m:r>
      </m:oMath>
      <w:r w:rsidR="007F2152">
        <w:t xml:space="preserve"> by the yaw angle </w:t>
      </w:r>
      <m:oMath>
        <m:r>
          <w:rPr>
            <w:rFonts w:ascii="Cambria Math" w:hAnsi="Cambria Math"/>
          </w:rPr>
          <m:t>ψ</m:t>
        </m:r>
      </m:oMath>
      <w:r w:rsidR="007F2152">
        <w:t xml:space="preserve"> </w:t>
      </w:r>
    </w:p>
    <w:p w:rsidR="00AE4B4F" w:rsidRDefault="00AE4B4F" w:rsidP="00271487">
      <w:pPr>
        <w:pStyle w:val="BodyText"/>
        <w:numPr>
          <w:ilvl w:val="0"/>
          <w:numId w:val="22"/>
        </w:numPr>
        <w:spacing w:before="240"/>
      </w:pPr>
      <w:r>
        <w:t xml:space="preserve">Rotate about </w:t>
      </w:r>
      <m:oMath>
        <m:r>
          <w:rPr>
            <w:rFonts w:ascii="Cambria Math" w:hAnsi="Cambria Math"/>
          </w:rPr>
          <m:t>y</m:t>
        </m:r>
      </m:oMath>
      <w:r>
        <w:t xml:space="preserve"> by the theta angle </w:t>
      </w:r>
      <m:oMath>
        <m:r>
          <w:rPr>
            <w:rFonts w:ascii="Cambria Math" w:hAnsi="Cambria Math"/>
          </w:rPr>
          <m:t>θ</m:t>
        </m:r>
      </m:oMath>
    </w:p>
    <w:p w:rsidR="00546505" w:rsidRDefault="00546505" w:rsidP="00271487">
      <w:pPr>
        <w:pStyle w:val="BodyText"/>
        <w:numPr>
          <w:ilvl w:val="0"/>
          <w:numId w:val="22"/>
        </w:numPr>
        <w:spacing w:before="240"/>
      </w:pPr>
      <w:r>
        <w:t xml:space="preserve">Rotate about </w:t>
      </w:r>
      <m:oMath>
        <m:r>
          <w:rPr>
            <w:rFonts w:ascii="Cambria Math" w:hAnsi="Cambria Math"/>
          </w:rPr>
          <m:t>x</m:t>
        </m:r>
      </m:oMath>
      <w:r>
        <w:t xml:space="preserve"> by the phi angle </w:t>
      </w:r>
      <m:oMath>
        <m:r>
          <w:rPr>
            <w:rFonts w:ascii="Cambria Math" w:hAnsi="Cambria Math"/>
          </w:rPr>
          <m:t>ϕ</m:t>
        </m:r>
      </m:oMath>
    </w:p>
    <w:p w:rsidR="00B80DB3" w:rsidRDefault="0056453C" w:rsidP="00893FB8">
      <w:pPr>
        <w:pStyle w:val="BodyText"/>
        <w:spacing w:before="240"/>
      </w:pPr>
      <w:r>
        <w:t xml:space="preserve">The overall rotation </w:t>
      </w:r>
      <w:r w:rsidR="00F32614">
        <w:t>can be represented as:</w:t>
      </w:r>
    </w:p>
    <w:p w:rsidR="00F32614" w:rsidRDefault="00F6717C" w:rsidP="00893FB8">
      <w:pPr>
        <w:pStyle w:val="BodyText"/>
        <w:spacing w:before="24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ϕ</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ψ</m:t>
              </m:r>
            </m:e>
          </m:d>
        </m:oMath>
      </m:oMathPara>
    </w:p>
    <w:p w:rsidR="001A2D47" w:rsidRDefault="001A2D47" w:rsidP="001A2D47">
      <w:pPr>
        <w:pStyle w:val="BodyText"/>
        <w:spacing w:before="240"/>
      </w:pPr>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(ϕ)</m:t>
                    </m:r>
                  </m:e>
                  <m:e>
                    <m:r>
                      <w:rPr>
                        <w:rFonts w:ascii="Cambria Math" w:hAnsi="Cambria Math"/>
                      </w:rPr>
                      <m:t>-</m:t>
                    </m:r>
                    <m:r>
                      <m:rPr>
                        <m:sty m:val="p"/>
                      </m:rPr>
                      <w:rPr>
                        <w:rFonts w:ascii="Cambria Math" w:hAnsi="Cambria Math"/>
                      </w:rPr>
                      <m:t>sin⁡</m:t>
                    </m:r>
                    <m:r>
                      <w:rPr>
                        <w:rFonts w:ascii="Cambria Math" w:hAnsi="Cambria Math"/>
                      </w:rPr>
                      <m:t>(ϕ)</m:t>
                    </m:r>
                  </m:e>
                  <m:e>
                    <m:r>
                      <w:rPr>
                        <w:rFonts w:ascii="Cambria Math" w:hAnsi="Cambria Math"/>
                      </w:rPr>
                      <m:t>0</m:t>
                    </m:r>
                    <m:ctrlPr>
                      <w:rPr>
                        <w:rFonts w:ascii="Cambria Math" w:eastAsia="Cambria Math" w:hAnsi="Cambria Math" w:cs="Cambria Math"/>
                        <w:i/>
                      </w:rPr>
                    </m:ctrlPr>
                  </m:e>
                </m:mr>
                <m:mr>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ϕ</m:t>
                    </m:r>
                    <m:r>
                      <w:rPr>
                        <w:rFonts w:ascii="Cambria Math" w:eastAsia="Cambria Math" w:hAnsi="Cambria Math" w:cs="Cambria Math"/>
                      </w:rPr>
                      <m:t>)</m:t>
                    </m:r>
                  </m:e>
                  <m:e>
                    <m:r>
                      <m:rPr>
                        <m:sty m:val="p"/>
                      </m:rPr>
                      <w:rPr>
                        <w:rFonts w:ascii="Cambria Math" w:hAnsi="Cambria Math"/>
                      </w:rPr>
                      <m:t>cos⁡</m:t>
                    </m:r>
                    <m:r>
                      <w:rPr>
                        <w:rFonts w:ascii="Cambria Math" w:hAnsi="Cambria Math"/>
                      </w:rPr>
                      <m:t>(ϕ)</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0</m:t>
                    </m: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θ</m:t>
                    </m:r>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r>
                      <m:rPr>
                        <m:sty m:val="p"/>
                      </m:rPr>
                      <w:rPr>
                        <w:rFonts w:ascii="Cambria Math" w:hAnsi="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cos⁡</m:t>
                    </m:r>
                    <m:r>
                      <w:rPr>
                        <w:rFonts w:ascii="Cambria Math" w:hAnsi="Cambria Math"/>
                      </w:rPr>
                      <m:t>(θ)</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m:rPr>
                        <m:sty m:val="p"/>
                      </m:rPr>
                      <w:rPr>
                        <w:rFonts w:ascii="Cambria Math" w:hAnsi="Cambria Math"/>
                      </w:rPr>
                      <m:t>cos⁡</m:t>
                    </m:r>
                    <m:r>
                      <w:rPr>
                        <w:rFonts w:ascii="Cambria Math" w:hAnsi="Cambria Math"/>
                      </w:rPr>
                      <m:t>(ψ)</m:t>
                    </m:r>
                    <m:ctrlPr>
                      <w:rPr>
                        <w:rFonts w:ascii="Cambria Math" w:eastAsia="Cambria Math" w:hAnsi="Cambria Math" w:cs="Cambria Math"/>
                        <w:i/>
                      </w:rPr>
                    </m:ctrlPr>
                  </m:e>
                  <m:e>
                    <m:r>
                      <w:rPr>
                        <w:rFonts w:ascii="Cambria Math" w:hAnsi="Cambria Math"/>
                      </w:rPr>
                      <m:t>-</m:t>
                    </m:r>
                    <m:r>
                      <m:rPr>
                        <m:sty m:val="p"/>
                      </m:rPr>
                      <w:rPr>
                        <w:rFonts w:ascii="Cambria Math" w:hAnsi="Cambria Math"/>
                      </w:rPr>
                      <m:t>sin⁡</m:t>
                    </m:r>
                    <m:r>
                      <w:rPr>
                        <w:rFonts w:ascii="Cambria Math" w:hAnsi="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ψ</m:t>
                    </m:r>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cos⁡</m:t>
                    </m:r>
                    <m:r>
                      <w:rPr>
                        <w:rFonts w:ascii="Cambria Math" w:hAnsi="Cambria Math"/>
                      </w:rPr>
                      <m:t>(ψ)</m:t>
                    </m:r>
                  </m:e>
                </m:mr>
              </m:m>
            </m:e>
          </m:d>
        </m:oMath>
      </m:oMathPara>
    </w:p>
    <w:p w:rsidR="004708AF" w:rsidRPr="00271487" w:rsidRDefault="00271487" w:rsidP="004708AF">
      <w:pPr>
        <w:pStyle w:val="BodyText"/>
        <w:spacing w:before="240"/>
        <w:rPr>
          <w:b/>
        </w:rPr>
      </w:pPr>
      <m:oMathPara>
        <m:oMath>
          <m:r>
            <m:rPr>
              <m:sty m:val="bi"/>
            </m:rPr>
            <w:rPr>
              <w:rFonts w:ascii="Cambria Math" w:hAnsi="Cambria Math"/>
            </w:rPr>
            <m:t>∴R=</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C(ϕ)C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ψ</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θ</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hAnsi="Cambria Math"/>
                            <w:b/>
                            <w:i/>
                          </w:rPr>
                        </m:ctrlPr>
                      </m:dPr>
                      <m:e>
                        <m:r>
                          <m:rPr>
                            <m:sty m:val="bi"/>
                          </m:rPr>
                          <w:rPr>
                            <w:rFonts w:ascii="Cambria Math" w:hAnsi="Cambria Math"/>
                          </w:rPr>
                          <m:t>ψ</m:t>
                        </m:r>
                      </m:e>
                    </m:d>
                  </m:e>
                </m:mr>
              </m:m>
            </m:e>
          </m:d>
        </m:oMath>
      </m:oMathPara>
    </w:p>
    <w:p w:rsidR="001A2D47" w:rsidRDefault="00F65C14" w:rsidP="00893FB8">
      <w:pPr>
        <w:pStyle w:val="BodyText"/>
        <w:spacing w:before="240"/>
      </w:pPr>
      <w:r>
        <w:t xml:space="preserve">The function </w:t>
      </w:r>
      <w:r w:rsidR="003109EE">
        <w:t xml:space="preserve">which </w:t>
      </w:r>
      <w:r w:rsidR="00736B46">
        <w:t>returns this rotation</w:t>
      </w:r>
      <w:r w:rsidR="003109EE">
        <w:t xml:space="preserve"> is </w:t>
      </w:r>
      <w:proofErr w:type="spellStart"/>
      <w:r w:rsidR="003109EE" w:rsidRPr="00C52FB5">
        <w:rPr>
          <w:rFonts w:ascii="Courier New" w:hAnsi="Courier New" w:cs="Courier New"/>
          <w:sz w:val="20"/>
        </w:rPr>
        <w:t>GetSegmentGlobalRotation</w:t>
      </w:r>
      <w:r w:rsidR="002B558F">
        <w:rPr>
          <w:rFonts w:ascii="Courier New" w:hAnsi="Courier New" w:cs="Courier New"/>
          <w:sz w:val="20"/>
        </w:rPr>
        <w:t>Matrix</w:t>
      </w:r>
      <w:proofErr w:type="spellEnd"/>
      <w:r w:rsidR="003109EE">
        <w:t xml:space="preserve"> as </w:t>
      </w:r>
      <w:r w:rsidR="00BB00B5">
        <w:t xml:space="preserve">is </w:t>
      </w:r>
      <w:r w:rsidR="003109EE">
        <w:t>documented in [</w:t>
      </w:r>
      <w:r w:rsidR="00444DA6">
        <w:t>RD/4</w:t>
      </w:r>
      <w:r w:rsidR="003109EE">
        <w:t>]</w:t>
      </w:r>
      <w:r w:rsidR="004A4BCA">
        <w:t xml:space="preserve">. </w:t>
      </w:r>
      <w:r w:rsidR="00DA4B69">
        <w:t>From this resulting rotation matrix we can then use standard Direct Cosine Matrix (</w:t>
      </w:r>
      <w:r w:rsidR="00352DF9">
        <w:t>DCM) conversions to extract the Euler angles in the ZXY frame.</w:t>
      </w:r>
      <w:r w:rsidR="00312C6C">
        <w:t xml:space="preserve"> These conversions are as follows:</w:t>
      </w:r>
    </w:p>
    <w:p w:rsidR="00867115" w:rsidRDefault="00B67536" w:rsidP="00893FB8">
      <w:pPr>
        <w:pStyle w:val="BodyText"/>
        <w:spacing w:before="240"/>
      </w:pPr>
      <m:oMathPara>
        <m:oMath>
          <m:sSub>
            <m:sSubPr>
              <m:ctrlPr>
                <w:rPr>
                  <w:rFonts w:ascii="Cambria Math" w:hAnsi="Cambria Math"/>
                  <w:i/>
                </w:rPr>
              </m:ctrlPr>
            </m:sSubPr>
            <m:e>
              <m:r>
                <w:rPr>
                  <w:rFonts w:ascii="Cambria Math" w:hAnsi="Cambria Math"/>
                </w:rPr>
                <m:t>ϕ</m:t>
              </m:r>
            </m:e>
            <m:sub>
              <m:r>
                <w:rPr>
                  <w:rFonts w:ascii="Cambria Math" w:hAnsi="Cambria Math"/>
                </w:rPr>
                <m:t>ZXY</m:t>
              </m:r>
            </m:sub>
          </m:sSub>
          <m:r>
            <w:rPr>
              <w:rFonts w:ascii="Cambria Math" w:hAnsi="Cambria Math"/>
            </w:rPr>
            <m:t>=asin(R</m:t>
          </m:r>
          <m:d>
            <m:dPr>
              <m:ctrlPr>
                <w:rPr>
                  <w:rFonts w:ascii="Cambria Math" w:hAnsi="Cambria Math"/>
                  <w:i/>
                </w:rPr>
              </m:ctrlPr>
            </m:dPr>
            <m:e>
              <m:r>
                <w:rPr>
                  <w:rFonts w:ascii="Cambria Math" w:hAnsi="Cambria Math"/>
                </w:rPr>
                <m:t>3,2</m:t>
              </m:r>
            </m:e>
          </m:d>
          <m:r>
            <w:rPr>
              <w:rFonts w:ascii="Cambria Math" w:hAnsi="Cambria Math"/>
            </w:rPr>
            <m:t>)</m:t>
          </m:r>
        </m:oMath>
      </m:oMathPara>
    </w:p>
    <w:p w:rsidR="00312C6C" w:rsidRDefault="00B67536" w:rsidP="00893FB8">
      <w:pPr>
        <w:pStyle w:val="BodyText"/>
        <w:spacing w:before="240"/>
      </w:pPr>
      <m:oMathPara>
        <m:oMath>
          <m:sSub>
            <m:sSubPr>
              <m:ctrlPr>
                <w:rPr>
                  <w:rFonts w:ascii="Cambria Math" w:hAnsi="Cambria Math"/>
                  <w:i/>
                </w:rPr>
              </m:ctrlPr>
            </m:sSubPr>
            <m:e>
              <m:r>
                <w:rPr>
                  <w:rFonts w:ascii="Cambria Math" w:hAnsi="Cambria Math"/>
                </w:rPr>
                <m:t>θ</m:t>
              </m:r>
            </m:e>
            <m:sub>
              <m:r>
                <w:rPr>
                  <w:rFonts w:ascii="Cambria Math" w:hAnsi="Cambria Math"/>
                </w:rPr>
                <m:t>ZXY</m:t>
              </m:r>
            </m:sub>
          </m:sSub>
          <m:r>
            <w:rPr>
              <w:rFonts w:ascii="Cambria Math" w:hAnsi="Cambria Math"/>
            </w:rPr>
            <m:t>=atan2(-R</m:t>
          </m:r>
          <m:d>
            <m:dPr>
              <m:ctrlPr>
                <w:rPr>
                  <w:rFonts w:ascii="Cambria Math" w:hAnsi="Cambria Math"/>
                  <w:i/>
                </w:rPr>
              </m:ctrlPr>
            </m:dPr>
            <m:e>
              <m:r>
                <w:rPr>
                  <w:rFonts w:ascii="Cambria Math" w:hAnsi="Cambria Math"/>
                </w:rPr>
                <m:t>3,1</m:t>
              </m:r>
            </m:e>
          </m:d>
          <m:r>
            <w:rPr>
              <w:rFonts w:ascii="Cambria Math" w:hAnsi="Cambria Math"/>
            </w:rPr>
            <m:t>,R</m:t>
          </m:r>
          <m:d>
            <m:dPr>
              <m:ctrlPr>
                <w:rPr>
                  <w:rFonts w:ascii="Cambria Math" w:hAnsi="Cambria Math"/>
                  <w:i/>
                </w:rPr>
              </m:ctrlPr>
            </m:dPr>
            <m:e>
              <m:r>
                <w:rPr>
                  <w:rFonts w:ascii="Cambria Math" w:hAnsi="Cambria Math"/>
                </w:rPr>
                <m:t>3,3</m:t>
              </m:r>
            </m:e>
          </m:d>
          <m:r>
            <w:rPr>
              <w:rFonts w:ascii="Cambria Math" w:hAnsi="Cambria Math"/>
            </w:rPr>
            <m:t>)</m:t>
          </m:r>
        </m:oMath>
      </m:oMathPara>
    </w:p>
    <w:p w:rsidR="008A30E3" w:rsidRDefault="00B67536" w:rsidP="008A30E3">
      <w:pPr>
        <w:pStyle w:val="BodyText"/>
        <w:spacing w:before="240"/>
      </w:pPr>
      <m:oMathPara>
        <m:oMath>
          <m:sSub>
            <m:sSubPr>
              <m:ctrlPr>
                <w:rPr>
                  <w:rFonts w:ascii="Cambria Math" w:hAnsi="Cambria Math"/>
                  <w:i/>
                </w:rPr>
              </m:ctrlPr>
            </m:sSubPr>
            <m:e>
              <m:r>
                <w:rPr>
                  <w:rFonts w:ascii="Cambria Math" w:hAnsi="Cambria Math"/>
                </w:rPr>
                <m:t>ψ</m:t>
              </m:r>
            </m:e>
            <m:sub>
              <m:r>
                <w:rPr>
                  <w:rFonts w:ascii="Cambria Math" w:hAnsi="Cambria Math"/>
                </w:rPr>
                <m:t>ZXY</m:t>
              </m:r>
            </m:sub>
          </m:sSub>
          <m:r>
            <w:rPr>
              <w:rFonts w:ascii="Cambria Math" w:hAnsi="Cambria Math"/>
            </w:rPr>
            <m:t>=ata</m:t>
          </m:r>
          <m:r>
            <w:rPr>
              <w:rFonts w:ascii="Cambria Math" w:hAnsi="Cambria Math"/>
            </w:rPr>
            <m:t>n2(-R</m:t>
          </m:r>
          <m:d>
            <m:dPr>
              <m:ctrlPr>
                <w:rPr>
                  <w:rFonts w:ascii="Cambria Math" w:hAnsi="Cambria Math"/>
                  <w:i/>
                </w:rPr>
              </m:ctrlPr>
            </m:dPr>
            <m:e>
              <m:r>
                <w:rPr>
                  <w:rFonts w:ascii="Cambria Math" w:hAnsi="Cambria Math"/>
                </w:rPr>
                <m:t>1,2</m:t>
              </m:r>
            </m:e>
          </m:d>
          <m:r>
            <w:rPr>
              <w:rFonts w:ascii="Cambria Math" w:hAnsi="Cambria Math"/>
            </w:rPr>
            <m:t>,R</m:t>
          </m:r>
          <m:d>
            <m:dPr>
              <m:ctrlPr>
                <w:rPr>
                  <w:rFonts w:ascii="Cambria Math" w:hAnsi="Cambria Math"/>
                  <w:i/>
                </w:rPr>
              </m:ctrlPr>
            </m:dPr>
            <m:e>
              <m:r>
                <w:rPr>
                  <w:rFonts w:ascii="Cambria Math" w:hAnsi="Cambria Math"/>
                </w:rPr>
                <m:t>2,2</m:t>
              </m:r>
            </m:e>
          </m:d>
          <m:r>
            <w:rPr>
              <w:rFonts w:ascii="Cambria Math" w:hAnsi="Cambria Math"/>
            </w:rPr>
            <m:t>)</m:t>
          </m:r>
        </m:oMath>
      </m:oMathPara>
    </w:p>
    <w:p w:rsidR="00652218" w:rsidRDefault="00D8548C" w:rsidP="00893FB8">
      <w:pPr>
        <w:pStyle w:val="BodyText"/>
        <w:spacing w:before="240"/>
      </w:pPr>
      <w:r>
        <w:t xml:space="preserve">Where </w:t>
      </w:r>
      <m:oMath>
        <m:r>
          <w:rPr>
            <w:rFonts w:ascii="Cambria Math" w:hAnsi="Cambria Math"/>
          </w:rPr>
          <m:t>R</m:t>
        </m:r>
        <m:d>
          <m:dPr>
            <m:ctrlPr>
              <w:rPr>
                <w:rFonts w:ascii="Cambria Math" w:hAnsi="Cambria Math"/>
                <w:i/>
              </w:rPr>
            </m:ctrlPr>
          </m:dPr>
          <m:e>
            <m:r>
              <w:rPr>
                <w:rFonts w:ascii="Cambria Math" w:hAnsi="Cambria Math"/>
              </w:rPr>
              <m:t>i,j</m:t>
            </m:r>
          </m:e>
        </m:d>
      </m:oMath>
      <w:r w:rsidR="00616876">
        <w:t xml:space="preserve"> is equal to the </w:t>
      </w:r>
      <w:r w:rsidR="0059747A">
        <w:t xml:space="preserve">expression contained in the </w:t>
      </w:r>
      <m:oMath>
        <m:r>
          <w:rPr>
            <w:rFonts w:ascii="Cambria Math" w:hAnsi="Cambria Math"/>
          </w:rPr>
          <m:t>i</m:t>
        </m:r>
      </m:oMath>
      <w:r w:rsidR="0059747A">
        <w:t>th row</w:t>
      </w:r>
      <w:r w:rsidR="001F0757">
        <w:t xml:space="preserve"> and</w:t>
      </w:r>
      <w:r w:rsidR="0059747A">
        <w:t xml:space="preserve"> </w:t>
      </w:r>
      <m:oMath>
        <m:r>
          <w:rPr>
            <w:rFonts w:ascii="Cambria Math" w:hAnsi="Cambria Math"/>
          </w:rPr>
          <m:t>j</m:t>
        </m:r>
      </m:oMath>
      <w:r w:rsidR="001F0757">
        <w:t xml:space="preserve">th column in the derived rotation </w:t>
      </w:r>
      <w:proofErr w:type="gramStart"/>
      <w:r w:rsidR="001F0757">
        <w:t>matrix</w:t>
      </w:r>
      <w:r w:rsidR="00C732DE">
        <w:t xml:space="preserve"> </w:t>
      </w:r>
      <m:oMath>
        <w:proofErr w:type="gramEnd"/>
        <m:r>
          <w:rPr>
            <w:rFonts w:ascii="Cambria Math" w:hAnsi="Cambria Math"/>
          </w:rPr>
          <m:t>R</m:t>
        </m:r>
      </m:oMath>
      <w:r w:rsidR="001F0757">
        <w:t xml:space="preserve">. </w:t>
      </w:r>
    </w:p>
    <w:p w:rsidR="003A5A7F" w:rsidRDefault="003A5A7F" w:rsidP="00334A04">
      <w:pPr>
        <w:pStyle w:val="Heading2"/>
      </w:pPr>
      <w:bookmarkStart w:id="35" w:name="_Toc275205269"/>
      <w:r>
        <w:t xml:space="preserve">Euler rate </w:t>
      </w:r>
      <w:r w:rsidRPr="003A5A7F">
        <w:t xml:space="preserve">estimation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35"/>
    </w:p>
    <w:p w:rsidR="003A5A7F" w:rsidRDefault="00D33A7D" w:rsidP="00893FB8">
      <w:pPr>
        <w:pStyle w:val="BodyText"/>
        <w:spacing w:before="240"/>
      </w:pPr>
      <w:r>
        <w:t xml:space="preserve">The Euler rates can be calculated from the Vicon sensor by taking the time derivative of the </w:t>
      </w:r>
      <w:r w:rsidR="00E63629">
        <w:t xml:space="preserve">Euler angles </w:t>
      </w:r>
      <m:oMath>
        <m:r>
          <w:rPr>
            <w:rFonts w:ascii="Cambria Math" w:hAnsi="Cambria Math"/>
          </w:rPr>
          <m:t xml:space="preserve">ϕ,θ </m:t>
        </m:r>
        <m:r>
          <m:rPr>
            <m:nor/>
          </m:rPr>
          <w:rPr>
            <w:rFonts w:ascii="Cambria Math" w:hAnsi="Cambria Math"/>
          </w:rPr>
          <m:t>and</m:t>
        </m:r>
        <m:r>
          <w:rPr>
            <w:rFonts w:ascii="Cambria Math" w:hAnsi="Cambria Math"/>
          </w:rPr>
          <m:t xml:space="preserve"> ψ</m:t>
        </m:r>
      </m:oMath>
      <w:r w:rsidR="00B61E69">
        <w:t xml:space="preserve">. As an example, </w:t>
      </w:r>
      <w:r w:rsidR="00EC62AB">
        <w:t xml:space="preserve">the </w:t>
      </w:r>
      <w:r w:rsidR="0032043A">
        <w:t xml:space="preserve">calculation for the </w:t>
      </w:r>
      <w:r w:rsidR="00F042FF">
        <w:t xml:space="preserve">Euler rate </w:t>
      </w:r>
      <m:oMath>
        <m:acc>
          <m:accPr>
            <m:chr m:val="̇"/>
            <m:ctrlPr>
              <w:rPr>
                <w:rFonts w:ascii="Cambria Math" w:hAnsi="Cambria Math"/>
                <w:i/>
              </w:rPr>
            </m:ctrlPr>
          </m:accPr>
          <m:e>
            <m:r>
              <w:rPr>
                <w:rFonts w:ascii="Cambria Math" w:hAnsi="Cambria Math"/>
              </w:rPr>
              <m:t>ϕ</m:t>
            </m:r>
          </m:e>
        </m:acc>
      </m:oMath>
      <w:r w:rsidR="00193906">
        <w:t xml:space="preserve"> will be equal to</w:t>
      </w:r>
      <w:r w:rsidR="0022533C">
        <w:t>:</w:t>
      </w:r>
    </w:p>
    <w:p w:rsidR="0022533C" w:rsidRPr="00A9093F" w:rsidRDefault="00B67536" w:rsidP="00893FB8">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k-1</m:t>
                  </m:r>
                </m:sub>
              </m:sSub>
            </m:num>
            <m:den>
              <m:r>
                <w:rPr>
                  <w:rFonts w:ascii="Cambria Math" w:hAnsi="Cambria Math"/>
                </w:rPr>
                <m:t>dT</m:t>
              </m:r>
            </m:den>
          </m:f>
        </m:oMath>
      </m:oMathPara>
    </w:p>
    <w:p w:rsidR="00055A35" w:rsidRDefault="004B2F71" w:rsidP="00893FB8">
      <w:pPr>
        <w:pStyle w:val="BodyText"/>
        <w:spacing w:before="24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oMath>
      <w:proofErr w:type="gramStart"/>
      <w:r w:rsidR="00FA3834">
        <w:t xml:space="preserve"> is the estimate of the </w:t>
      </w:r>
      <m:oMath>
        <m:r>
          <w:rPr>
            <w:rFonts w:ascii="Cambria Math" w:hAnsi="Cambria Math"/>
          </w:rPr>
          <m:t>ϕ</m:t>
        </m:r>
      </m:oMath>
      <w:r w:rsidR="00FA3834">
        <w:t xml:space="preserve"> Euler rate</w:t>
      </w:r>
      <w:proofErr w:type="gramEnd"/>
      <w:r w:rsidR="00FA3834">
        <w:t xml:space="preserve">, </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FA3834">
        <w:t xml:space="preserve"> is the current </w:t>
      </w:r>
      <w:r w:rsidR="00DC3B12">
        <w:t xml:space="preserve">measurement of the </w:t>
      </w:r>
      <m:oMath>
        <m:r>
          <w:rPr>
            <w:rFonts w:ascii="Cambria Math" w:hAnsi="Cambria Math"/>
          </w:rPr>
          <m:t>ϕ</m:t>
        </m:r>
      </m:oMath>
      <w:r w:rsidR="00DC3B12">
        <w:t xml:space="preserve"> Euler angle,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364678">
        <w:t xml:space="preserve"> is the previous measurement of the </w:t>
      </w:r>
      <m:oMath>
        <m:r>
          <w:rPr>
            <w:rFonts w:ascii="Cambria Math" w:hAnsi="Cambria Math"/>
          </w:rPr>
          <m:t>ϕ</m:t>
        </m:r>
      </m:oMath>
      <w:r w:rsidR="00961F78">
        <w:t xml:space="preserve"> Euler angle and </w:t>
      </w:r>
      <m:oMath>
        <m:r>
          <w:rPr>
            <w:rFonts w:ascii="Cambria Math" w:hAnsi="Cambria Math"/>
          </w:rPr>
          <m:t>dT</m:t>
        </m:r>
      </m:oMath>
      <w:r w:rsidR="00961F78">
        <w:t xml:space="preserve"> is the time interval between measurements.</w:t>
      </w:r>
      <w:r w:rsidR="00E06040">
        <w:t xml:space="preserve"> Additional </w:t>
      </w:r>
      <w:r w:rsidR="001C2A92">
        <w:t xml:space="preserve">filtering may also be required for the </w:t>
      </w:r>
      <w:r w:rsidR="001500EE">
        <w:t xml:space="preserve">Euler rates </w:t>
      </w:r>
      <w:r w:rsidR="00FA229D">
        <w:t>depending on</w:t>
      </w:r>
      <w:r w:rsidR="0015384F">
        <w:t xml:space="preserve"> the quality of the </w:t>
      </w:r>
      <w:r w:rsidR="00C55E85">
        <w:t>time derivative</w:t>
      </w:r>
      <w:r w:rsidR="00F254C7">
        <w:t xml:space="preserve"> calculation</w:t>
      </w:r>
      <w:r w:rsidR="009877E2">
        <w:t xml:space="preserve"> i.e. some calculations may produce extremely large Euler rate m</w:t>
      </w:r>
      <w:r w:rsidR="006B1DE2">
        <w:t xml:space="preserve">agnitudes which will need to be </w:t>
      </w:r>
      <w:r w:rsidR="009877E2">
        <w:t>filtered or reduced.</w:t>
      </w:r>
      <w:r w:rsidR="006B1DE2">
        <w:t xml:space="preserve"> </w:t>
      </w:r>
      <w:proofErr w:type="gramStart"/>
      <w:r w:rsidR="00F34237">
        <w:t>An</w:t>
      </w:r>
      <w:proofErr w:type="gramEnd"/>
      <w:r w:rsidR="00F34237">
        <w:t xml:space="preserve"> EWMA filter will be implemented </w:t>
      </w:r>
      <w:r w:rsidR="006D7DA8">
        <w:t>and tu</w:t>
      </w:r>
      <w:r w:rsidR="00292D5C">
        <w:t xml:space="preserve">ned depending on the quality </w:t>
      </w:r>
      <w:r w:rsidR="006D198B">
        <w:t>of the Euler rate estimation data.</w:t>
      </w:r>
    </w:p>
    <w:p w:rsidR="00055A35" w:rsidRDefault="00911D53" w:rsidP="00334A04">
      <w:pPr>
        <w:pStyle w:val="Heading2"/>
      </w:pPr>
      <w:bookmarkStart w:id="36" w:name="_Toc275205270"/>
      <w:r>
        <w:t>X</w:t>
      </w:r>
      <w:proofErr w:type="gramStart"/>
      <w:r>
        <w:t>,Y</w:t>
      </w:r>
      <w:proofErr w:type="gramEnd"/>
      <w:r>
        <w:t xml:space="preserve"> and Z position</w:t>
      </w:r>
      <w:r w:rsidRPr="00B33702">
        <w:t xml:space="preserve"> </w:t>
      </w:r>
      <m:oMath>
        <m:d>
          <m:dPr>
            <m:ctrlPr>
              <w:rPr>
                <w:rFonts w:ascii="Cambria Math" w:hAnsi="Cambria Math"/>
                <w:i/>
                <w:color w:val="auto"/>
              </w:rPr>
            </m:ctrlPr>
          </m:dPr>
          <m:e>
            <m:r>
              <m:rPr>
                <m:sty m:val="bi"/>
              </m:rPr>
              <w:rPr>
                <w:rFonts w:ascii="Cambria Math" w:hAnsi="Cambria Math"/>
              </w:rPr>
              <m:t>x, y, z</m:t>
            </m:r>
          </m:e>
        </m:d>
      </m:oMath>
      <w:bookmarkEnd w:id="36"/>
    </w:p>
    <w:p w:rsidR="00055A35" w:rsidRDefault="00292A07" w:rsidP="00893FB8">
      <w:pPr>
        <w:pStyle w:val="BodyText"/>
        <w:spacing w:before="240"/>
      </w:pPr>
      <w:r>
        <w:t xml:space="preserve">The Vicon sensor can directly provide </w:t>
      </w:r>
      <w:proofErr w:type="gramStart"/>
      <w:r w:rsidR="001032C6">
        <w:t>the</w:t>
      </w:r>
      <w:r w:rsidR="002B155E">
        <w:t xml:space="preserve"> </w:t>
      </w:r>
      <m:oMath>
        <m:r>
          <w:rPr>
            <w:rFonts w:ascii="Cambria Math" w:hAnsi="Cambria Math"/>
          </w:rPr>
          <m:t xml:space="preserve">x, y </m:t>
        </m:r>
        <m:r>
          <m:rPr>
            <m:nor/>
          </m:rPr>
          <w:rPr>
            <w:rFonts w:ascii="Cambria Math" w:hAnsi="Cambria Math"/>
          </w:rPr>
          <m:t>and</m:t>
        </m:r>
        <w:proofErr w:type="gramEnd"/>
        <m:r>
          <w:rPr>
            <w:rFonts w:ascii="Cambria Math" w:hAnsi="Cambria Math"/>
          </w:rPr>
          <m:t xml:space="preserve"> z</m:t>
        </m:r>
      </m:oMath>
      <w:r w:rsidR="002B155E">
        <w:t xml:space="preserve"> </w:t>
      </w:r>
      <w:r w:rsidR="0083681A">
        <w:t>displacement of the quadrotor platform</w:t>
      </w:r>
      <w:r w:rsidR="00FE0EA6">
        <w:t xml:space="preserve">. The function which is used to do this is </w:t>
      </w:r>
      <w:proofErr w:type="spellStart"/>
      <w:r w:rsidR="00FE0EA6" w:rsidRPr="00C52FB5">
        <w:rPr>
          <w:rFonts w:ascii="Courier New" w:hAnsi="Courier New" w:cs="Courier New"/>
          <w:sz w:val="20"/>
        </w:rPr>
        <w:t>GetSegmentGlobal</w:t>
      </w:r>
      <w:r w:rsidR="004A345B">
        <w:rPr>
          <w:rFonts w:ascii="Courier New" w:hAnsi="Courier New" w:cs="Courier New"/>
          <w:sz w:val="20"/>
        </w:rPr>
        <w:t>Translation</w:t>
      </w:r>
      <w:proofErr w:type="spellEnd"/>
      <w:r w:rsidR="00FE0EA6">
        <w:t xml:space="preserve"> as documented in [</w:t>
      </w:r>
      <w:r w:rsidR="00444DA6">
        <w:t>RD/4</w:t>
      </w:r>
      <w:r w:rsidR="00FE0EA6">
        <w:t>].</w:t>
      </w:r>
      <w:r w:rsidR="0001623C">
        <w:t xml:space="preserve"> Thi</w:t>
      </w:r>
      <w:r w:rsidR="00410F29">
        <w:t xml:space="preserve">s function returns the </w:t>
      </w:r>
      <w:r w:rsidR="005A4FE2">
        <w:t xml:space="preserve">difference </w:t>
      </w:r>
      <w:r w:rsidR="005C35CD">
        <w:t xml:space="preserve">between the </w:t>
      </w:r>
      <w:proofErr w:type="gramStart"/>
      <w:r w:rsidR="00410F29">
        <w:t>centre</w:t>
      </w:r>
      <w:proofErr w:type="gramEnd"/>
      <w:r w:rsidR="00410F29">
        <w:t xml:space="preserve"> of mass position</w:t>
      </w:r>
      <w:r w:rsidR="005815FB">
        <w:t xml:space="preserve"> of the platform to the origin of the Vicon system. The centre of mass position of the platform is specified by the user in the Vicon tracker program. The origin of the Vicon system is also specified by the user by performing the </w:t>
      </w:r>
      <w:r w:rsidR="002215D4">
        <w:t xml:space="preserve">Vicon tracker calibration routine. </w:t>
      </w:r>
    </w:p>
    <w:p w:rsidR="00E1332D" w:rsidRPr="00E1332D" w:rsidRDefault="00E1332D" w:rsidP="00334A04">
      <w:pPr>
        <w:pStyle w:val="Heading2"/>
      </w:pPr>
      <w:bookmarkStart w:id="37" w:name="_Toc275205271"/>
      <w:r w:rsidRPr="00E1332D">
        <w:t>X</w:t>
      </w:r>
      <w:proofErr w:type="gramStart"/>
      <w:r w:rsidRPr="00E1332D">
        <w:t>,Y</w:t>
      </w:r>
      <w:proofErr w:type="gramEnd"/>
      <w:r w:rsidRPr="00E1332D">
        <w:t xml:space="preserve"> and Z velocity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37"/>
    </w:p>
    <w:p w:rsidR="00055A35" w:rsidRPr="000772E4" w:rsidRDefault="000A1F96" w:rsidP="00893FB8">
      <w:pPr>
        <w:pStyle w:val="BodyText"/>
        <w:spacing w:before="240"/>
      </w:pPr>
      <w:r>
        <w:t xml:space="preserve">The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xml:space="preserve"> velocities can be calculated from the Vicon sensor by taking the time derivative of the </w:t>
      </w:r>
      <m:oMath>
        <m:r>
          <w:rPr>
            <w:rFonts w:ascii="Cambria Math" w:hAnsi="Cambria Math"/>
          </w:rPr>
          <m:t>x, y, z</m:t>
        </m:r>
      </m:oMath>
      <w:r w:rsidR="000772E4">
        <w:rPr>
          <w:b/>
        </w:rPr>
        <w:t xml:space="preserve"> </w:t>
      </w:r>
      <w:r w:rsidR="000772E4">
        <w:t xml:space="preserve">position data. </w:t>
      </w:r>
      <w:r w:rsidR="00B61E69">
        <w:t>As an example</w:t>
      </w:r>
      <w:r w:rsidR="002A0744">
        <w:t xml:space="preserve">, the calculation </w:t>
      </w:r>
      <w:r w:rsidR="009660E9">
        <w:t>for</w:t>
      </w:r>
      <w:r w:rsidR="002A0744">
        <w:t xml:space="preserve"> the </w:t>
      </w:r>
      <w:r w:rsidR="00174552">
        <w:t xml:space="preserve">X velocity </w:t>
      </w:r>
      <m:oMath>
        <m:acc>
          <m:accPr>
            <m:chr m:val="̇"/>
            <m:ctrlPr>
              <w:rPr>
                <w:rFonts w:ascii="Cambria Math" w:hAnsi="Cambria Math"/>
                <w:i/>
              </w:rPr>
            </m:ctrlPr>
          </m:accPr>
          <m:e>
            <m:r>
              <w:rPr>
                <w:rFonts w:ascii="Cambria Math" w:hAnsi="Cambria Math"/>
              </w:rPr>
              <m:t>x</m:t>
            </m:r>
          </m:e>
        </m:acc>
      </m:oMath>
      <w:r w:rsidR="00CE24F0">
        <w:t xml:space="preserve"> will be equal to</w:t>
      </w:r>
      <w:r w:rsidR="006D75A0">
        <w:t>:</w:t>
      </w:r>
    </w:p>
    <w:p w:rsidR="00EF7344" w:rsidRPr="00A9093F" w:rsidRDefault="00B67536" w:rsidP="00EF7344">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num>
            <m:den>
              <m:r>
                <w:rPr>
                  <w:rFonts w:ascii="Cambria Math" w:hAnsi="Cambria Math"/>
                </w:rPr>
                <m:t>dT</m:t>
              </m:r>
            </m:den>
          </m:f>
        </m:oMath>
      </m:oMathPara>
    </w:p>
    <w:p w:rsidR="00055A35" w:rsidRDefault="008D1116" w:rsidP="00893FB8">
      <w:pPr>
        <w:pStyle w:val="BodyText"/>
        <w:spacing w:before="24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proofErr w:type="gramStart"/>
      <w:r>
        <w:t xml:space="preserve"> is the estimate of the </w:t>
      </w:r>
      <w:r w:rsidR="00BD64F0">
        <w:t>X velocity</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current measurement of the </w:t>
      </w:r>
      <m:oMath>
        <m:r>
          <w:rPr>
            <w:rFonts w:ascii="Cambria Math" w:hAnsi="Cambria Math"/>
          </w:rPr>
          <m:t>x</m:t>
        </m:r>
      </m:oMath>
      <w:r>
        <w:t xml:space="preserve"> </w:t>
      </w:r>
      <w:r w:rsidR="006A7B84">
        <w:t>displacement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is the previous measurement of the </w:t>
      </w:r>
      <m:oMath>
        <m:r>
          <w:rPr>
            <w:rFonts w:ascii="Cambria Math" w:hAnsi="Cambria Math"/>
          </w:rPr>
          <m:t>x</m:t>
        </m:r>
      </m:oMath>
      <w:r w:rsidR="00825C0A">
        <w:t xml:space="preserve"> displacement</w:t>
      </w:r>
      <w:r>
        <w:t xml:space="preserve"> and </w:t>
      </w:r>
      <m:oMath>
        <m:r>
          <w:rPr>
            <w:rFonts w:ascii="Cambria Math" w:hAnsi="Cambria Math"/>
          </w:rPr>
          <m:t>dT</m:t>
        </m:r>
      </m:oMath>
      <w:r>
        <w:t xml:space="preserve"> is the time interval between measurements.</w:t>
      </w:r>
      <w:r w:rsidR="00B5745F">
        <w:t xml:space="preserve"> Additional filtering may be required for the X</w:t>
      </w:r>
      <w:proofErr w:type="gramStart"/>
      <w:r w:rsidR="00B5745F">
        <w:t>,Y</w:t>
      </w:r>
      <w:proofErr w:type="gramEnd"/>
      <w:r w:rsidR="00B5745F">
        <w:t xml:space="preserve"> and Z velocities depending on the quality of the time derivative calculation as mentioned in section 4.2. An EWMA filter will be implemented and tuned depending on the quality of the X</w:t>
      </w:r>
      <w:proofErr w:type="gramStart"/>
      <w:r w:rsidR="00B5745F">
        <w:t>,Y</w:t>
      </w:r>
      <w:proofErr w:type="gramEnd"/>
      <w:r w:rsidR="00B5745F">
        <w:t xml:space="preserve"> and Z </w:t>
      </w:r>
      <w:r w:rsidR="00123266">
        <w:t>velocity</w:t>
      </w:r>
      <w:r w:rsidR="00B5745F">
        <w:t xml:space="preserve"> estimation data.</w:t>
      </w:r>
    </w:p>
    <w:p w:rsidR="00FF1DD6" w:rsidRDefault="00FF1DD6" w:rsidP="00937AA6"/>
    <w:p w:rsidR="00FF1DD6" w:rsidRDefault="00FF1DD6" w:rsidP="00FF1DD6">
      <w:pPr>
        <w:pStyle w:val="Heading2"/>
      </w:pPr>
      <w:bookmarkStart w:id="38" w:name="_Toc275205272"/>
      <w:r>
        <w:t xml:space="preserve">X and Y target positions </w:t>
      </w:r>
      <m:oMath>
        <m:d>
          <m:dPr>
            <m:ctrlPr>
              <w:rPr>
                <w:rFonts w:ascii="Cambria Math" w:hAnsi="Cambria Math"/>
                <w:i/>
              </w:rPr>
            </m:ctrlPr>
          </m:dPr>
          <m:e>
            <m:r>
              <m:rPr>
                <m:sty m:val="bi"/>
              </m:rPr>
              <w:rPr>
                <w:rFonts w:ascii="Cambria Math" w:hAnsi="Cambria Math"/>
              </w:rPr>
              <m:t>xt,yt</m:t>
            </m:r>
          </m:e>
        </m:d>
      </m:oMath>
      <w:bookmarkEnd w:id="38"/>
    </w:p>
    <w:p w:rsidR="00FF1DD6" w:rsidRPr="00A10728" w:rsidRDefault="00FF1DD6" w:rsidP="00FF1DD6">
      <w:r>
        <w:t xml:space="preserve">Refer to </w:t>
      </w:r>
      <w:r w:rsidR="000F7FBC">
        <w:t>Blackfin</w:t>
      </w:r>
      <w:r>
        <w:t xml:space="preserve"> camera design document</w:t>
      </w:r>
    </w:p>
    <w:p w:rsidR="00FF1DD6" w:rsidRPr="00937AA6" w:rsidRDefault="00FF1DD6" w:rsidP="00937AA6"/>
    <w:p w:rsidR="00E51C26" w:rsidRDefault="00E51C26">
      <w:pPr>
        <w:pStyle w:val="Heading1"/>
      </w:pPr>
      <w:bookmarkStart w:id="39" w:name="_Toc275205273"/>
      <w:r>
        <w:lastRenderedPageBreak/>
        <w:t>Conclusions</w:t>
      </w:r>
      <w:bookmarkEnd w:id="39"/>
    </w:p>
    <w:p w:rsidR="006D6D50" w:rsidRPr="008C04A0" w:rsidRDefault="00D8293B" w:rsidP="00B75293">
      <w:pPr>
        <w:spacing w:line="360" w:lineRule="auto"/>
      </w:pPr>
      <w:r>
        <w:t xml:space="preserve">This document has specified the required state estimation </w:t>
      </w:r>
      <w:r w:rsidR="006C1DE8">
        <w:t xml:space="preserve">design to track </w:t>
      </w:r>
      <w:r w:rsidR="002C5DC7">
        <w:t xml:space="preserve">the quadrotor platform states. </w:t>
      </w:r>
      <w:r w:rsidR="00A70D62">
        <w:t>These state estimators have been designed to produce high qual</w:t>
      </w:r>
      <w:r w:rsidR="00BE50AB">
        <w:t xml:space="preserve">ity outputs and be </w:t>
      </w:r>
      <w:r w:rsidR="005A3916">
        <w:t xml:space="preserve">as </w:t>
      </w:r>
      <w:r w:rsidR="00BE50AB">
        <w:t>efficient</w:t>
      </w:r>
      <w:r w:rsidR="005A3916">
        <w:t xml:space="preserve"> as possible</w:t>
      </w:r>
      <w:r w:rsidR="00582CCC">
        <w:t xml:space="preserve"> (in particular</w:t>
      </w:r>
      <w:r w:rsidR="00AB7F81">
        <w:t xml:space="preserve"> </w:t>
      </w:r>
      <w:r w:rsidR="008B4E2F">
        <w:t xml:space="preserve">the </w:t>
      </w:r>
      <w:r w:rsidR="00AB7F81">
        <w:t xml:space="preserve">state estimation involving </w:t>
      </w:r>
      <w:r w:rsidR="00582CCC">
        <w:t>Kalman filter</w:t>
      </w:r>
      <w:r w:rsidR="00AB7F81">
        <w:t>s</w:t>
      </w:r>
      <w:r w:rsidR="00582CCC">
        <w:t>)</w:t>
      </w:r>
      <w:r w:rsidR="00BE50AB">
        <w:t xml:space="preserve">. This </w:t>
      </w:r>
      <w:r w:rsidR="00395230">
        <w:t>efficiency</w:t>
      </w:r>
      <w:r w:rsidR="00BE50AB">
        <w:t xml:space="preserve"> should ensure that </w:t>
      </w:r>
      <w:r w:rsidR="00CD1C6A">
        <w:t>state estimates can be supplied to the control loo</w:t>
      </w:r>
      <w:r w:rsidR="0006741E">
        <w:t xml:space="preserve">ps within the </w:t>
      </w:r>
      <w:r w:rsidR="00D2788E">
        <w:t xml:space="preserve">minimum </w:t>
      </w:r>
      <w:r w:rsidR="0006741E">
        <w:t>50 Hz requirement</w:t>
      </w:r>
      <w:r w:rsidR="00E56EF0">
        <w:t>. This allows</w:t>
      </w:r>
      <w:r w:rsidR="0006741E">
        <w:t xml:space="preserve"> </w:t>
      </w:r>
      <w:r w:rsidR="00205917">
        <w:t xml:space="preserve">the quadrotor to be </w:t>
      </w:r>
      <w:r w:rsidR="00BB27E1">
        <w:t>controllable</w:t>
      </w:r>
      <w:r w:rsidR="00205917">
        <w:t xml:space="preserve"> enabling the </w:t>
      </w:r>
      <w:r w:rsidR="0008328E">
        <w:t>quadrotor platform to be</w:t>
      </w:r>
      <w:r w:rsidR="00C738BC">
        <w:t xml:space="preserve"> flown by a human pilot or </w:t>
      </w:r>
      <w:r w:rsidR="0043432E">
        <w:t>by</w:t>
      </w:r>
      <w:r w:rsidR="001239DD">
        <w:t xml:space="preserve"> </w:t>
      </w:r>
      <w:r w:rsidR="00C738BC">
        <w:t>autonomous commands.</w:t>
      </w:r>
    </w:p>
    <w:p w:rsidR="00E51C26" w:rsidRDefault="00E51C26" w:rsidP="00EF5711">
      <w:pPr>
        <w:pStyle w:val="Heading1"/>
      </w:pPr>
      <w:bookmarkStart w:id="40" w:name="_Toc275205274"/>
      <w:r>
        <w:lastRenderedPageBreak/>
        <w:t>Recommendations</w:t>
      </w:r>
      <w:bookmarkEnd w:id="40"/>
    </w:p>
    <w:p w:rsidR="00BF5344" w:rsidRPr="004C0F24" w:rsidRDefault="00F114B1" w:rsidP="004C0F24">
      <w:pPr>
        <w:pStyle w:val="BodyText"/>
      </w:pPr>
      <w:r>
        <w:t>It is recommended</w:t>
      </w:r>
      <w:r w:rsidR="007D1CB4">
        <w:t xml:space="preserve"> that the state estimation designs specified in this document be implemented as shown. </w:t>
      </w:r>
      <w:r w:rsidR="000527A5">
        <w:t xml:space="preserve">Test reports should be conducted on the state estimation design to </w:t>
      </w:r>
      <w:r w:rsidR="00E56914">
        <w:t xml:space="preserve">verify that </w:t>
      </w:r>
      <w:r w:rsidR="00745778">
        <w:t>the state</w:t>
      </w:r>
      <w:r w:rsidR="00167F1E">
        <w:t>s</w:t>
      </w:r>
      <w:r w:rsidR="00745778">
        <w:t xml:space="preserve"> being produced are of high quality i.e. they track the desired state </w:t>
      </w:r>
      <w:r w:rsidR="00816035">
        <w:t xml:space="preserve">as intended. </w:t>
      </w:r>
      <w:r w:rsidR="00C02981">
        <w:t>Testing should also ch</w:t>
      </w:r>
      <w:r w:rsidR="004D7B49">
        <w:t>eck th</w:t>
      </w:r>
      <w:r w:rsidR="006F28B6">
        <w:t>at the system requirement of a mini</w:t>
      </w:r>
      <w:r w:rsidR="003924F0">
        <w:t>mum 50 Hz update rate</w:t>
      </w:r>
      <w:r w:rsidR="00AA2259">
        <w:t xml:space="preserve"> has been achieved. If any problem</w:t>
      </w:r>
      <w:r w:rsidR="00782DA1">
        <w:t xml:space="preserve">s are found in the </w:t>
      </w:r>
      <w:r w:rsidR="00D644D9">
        <w:t xml:space="preserve">estimation </w:t>
      </w:r>
      <w:r w:rsidR="004541E9">
        <w:t>design</w:t>
      </w:r>
      <w:r w:rsidR="00291F61">
        <w:t xml:space="preserve"> during testing then the </w:t>
      </w:r>
      <w:r w:rsidR="00375B92">
        <w:t>state estimator should be redesigned and re</w:t>
      </w:r>
      <w:r w:rsidR="000A3D50">
        <w:t>-</w:t>
      </w:r>
      <w:r w:rsidR="00375B92">
        <w:t xml:space="preserve">implemented. </w:t>
      </w:r>
      <w:r w:rsidR="00F10E4A">
        <w:t>Thi</w:t>
      </w:r>
      <w:r w:rsidR="00841F94">
        <w:t>s redesign should be detailed within this document resulting in a new revision of AHNS-2010-SE-DD-001.</w:t>
      </w:r>
      <w:r w:rsidR="003924F0">
        <w:t xml:space="preserve"> </w:t>
      </w:r>
    </w:p>
    <w:sectPr w:rsidR="00BF5344" w:rsidRPr="004C0F24" w:rsidSect="00AC145E">
      <w:headerReference w:type="default" r:id="rId9"/>
      <w:footerReference w:type="default" r:id="rId10"/>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00D" w:rsidRDefault="0067300D" w:rsidP="00A20D42">
      <w:pPr>
        <w:spacing w:before="0"/>
      </w:pPr>
      <w:r>
        <w:separator/>
      </w:r>
    </w:p>
  </w:endnote>
  <w:endnote w:type="continuationSeparator" w:id="0">
    <w:p w:rsidR="0067300D" w:rsidRDefault="0067300D"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386" w:rsidRDefault="00AE1386">
    <w:pPr>
      <w:pStyle w:val="Footer"/>
      <w:tabs>
        <w:tab w:val="clear" w:pos="8306"/>
        <w:tab w:val="right" w:pos="8647"/>
      </w:tabs>
      <w:jc w:val="center"/>
      <w:rPr>
        <w:bCs/>
        <w:sz w:val="16"/>
      </w:rPr>
    </w:pPr>
    <w:r>
      <w:rPr>
        <w:sz w:val="16"/>
      </w:rPr>
      <w:t xml:space="preserve">· Last updated by </w:t>
    </w:r>
    <w:fldSimple w:instr=" AUTHOR  \* MERGEFORMAT ">
      <w:r w:rsidR="008D5A75" w:rsidRPr="008D5A75">
        <w:rPr>
          <w:noProof/>
          <w:sz w:val="16"/>
        </w:rPr>
        <w:t>Liam O'Sullivan</w:t>
      </w:r>
    </w:fldSimple>
    <w:r>
      <w:rPr>
        <w:sz w:val="16"/>
      </w:rPr>
      <w:t xml:space="preserve"> on </w:t>
    </w:r>
    <w:fldSimple w:instr=" SAVEDATE  \* MERGEFORMAT ">
      <w:r w:rsidR="00083607" w:rsidRPr="00083607">
        <w:rPr>
          <w:noProof/>
          <w:sz w:val="16"/>
        </w:rPr>
        <w:t>18/10/2010 10:42:00 PM</w:t>
      </w:r>
    </w:fldSimple>
    <w:r>
      <w:rPr>
        <w:sz w:val="16"/>
      </w:rPr>
      <w:t xml:space="preserve"> · Filename: </w:t>
    </w:r>
    <w:fldSimple w:instr=" FILENAME \* FirstCap \* MERGEFORMAT ">
      <w:r w:rsidR="00E9348A" w:rsidRPr="00E9348A">
        <w:rPr>
          <w:noProof/>
          <w:sz w:val="16"/>
        </w:rPr>
        <w:t>AHNS-2010-SE-DD-001</w:t>
      </w:r>
    </w:fldSimple>
    <w:r>
      <w:rPr>
        <w:sz w:val="16"/>
      </w:rPr>
      <w:t xml:space="preserve"> · </w:t>
    </w:r>
    <w:proofErr w:type="spellStart"/>
    <w:r>
      <w:rPr>
        <w:sz w:val="16"/>
      </w:rPr>
      <w:t>FileSize</w:t>
    </w:r>
    <w:proofErr w:type="spellEnd"/>
    <w:r>
      <w:rPr>
        <w:sz w:val="16"/>
      </w:rPr>
      <w:t xml:space="preserv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00D" w:rsidRDefault="0067300D" w:rsidP="00A20D42">
      <w:pPr>
        <w:spacing w:before="0"/>
      </w:pPr>
      <w:r>
        <w:separator/>
      </w:r>
    </w:p>
  </w:footnote>
  <w:footnote w:type="continuationSeparator" w:id="0">
    <w:p w:rsidR="0067300D" w:rsidRDefault="0067300D"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E1386">
      <w:trPr>
        <w:cantSplit/>
        <w:jc w:val="center"/>
      </w:trPr>
      <w:tc>
        <w:tcPr>
          <w:tcW w:w="3579" w:type="dxa"/>
          <w:tcBorders>
            <w:top w:val="single" w:sz="6" w:space="0" w:color="auto"/>
            <w:left w:val="single" w:sz="6" w:space="0" w:color="auto"/>
            <w:bottom w:val="single" w:sz="6" w:space="0" w:color="auto"/>
            <w:right w:val="single" w:sz="6" w:space="0" w:color="auto"/>
          </w:tcBorders>
        </w:tcPr>
        <w:p w:rsidR="00AE1386" w:rsidRDefault="00AE1386">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E1386" w:rsidRDefault="00B67536">
          <w:pPr>
            <w:jc w:val="center"/>
            <w:rPr>
              <w:bCs/>
              <w:spacing w:val="80"/>
              <w:sz w:val="32"/>
            </w:rPr>
          </w:pPr>
          <w:fldSimple w:instr=" SUBJECT  \* MERGEFORMAT ">
            <w:r w:rsidR="008D5A75" w:rsidRPr="008D5A75">
              <w:rPr>
                <w:bCs/>
                <w:spacing w:val="80"/>
                <w:sz w:val="32"/>
              </w:rPr>
              <w:t>QUT Avionics</w:t>
            </w:r>
          </w:fldSimple>
        </w:p>
        <w:p w:rsidR="00AE1386" w:rsidRDefault="00B67536">
          <w:pPr>
            <w:jc w:val="center"/>
            <w:rPr>
              <w:rFonts w:ascii="Times" w:hAnsi="Times"/>
              <w:b/>
              <w:sz w:val="72"/>
            </w:rPr>
          </w:pPr>
          <w:fldSimple w:instr=" DOCPROPERTY &quot;Category&quot;  \* MERGEFORMAT ">
            <w:r w:rsidR="008D5A75" w:rsidRPr="008D5A75">
              <w:rPr>
                <w:rFonts w:ascii="Times" w:hAnsi="Times"/>
              </w:rPr>
              <w:t>QUAV Project</w:t>
            </w:r>
          </w:fldSimple>
        </w:p>
      </w:tc>
      <w:tc>
        <w:tcPr>
          <w:tcW w:w="3141" w:type="dxa"/>
          <w:tcBorders>
            <w:top w:val="single" w:sz="6" w:space="0" w:color="auto"/>
            <w:bottom w:val="single" w:sz="6" w:space="0" w:color="auto"/>
            <w:right w:val="single" w:sz="6" w:space="0" w:color="auto"/>
          </w:tcBorders>
        </w:tcPr>
        <w:p w:rsidR="00AE1386" w:rsidRDefault="00AE1386">
          <w:pPr>
            <w:tabs>
              <w:tab w:val="left" w:pos="1009"/>
            </w:tabs>
            <w:spacing w:before="0"/>
            <w:ind w:left="113"/>
            <w:rPr>
              <w:sz w:val="20"/>
            </w:rPr>
          </w:pPr>
          <w:r>
            <w:rPr>
              <w:sz w:val="20"/>
            </w:rPr>
            <w:t>Doc No:</w:t>
          </w:r>
          <w:r>
            <w:rPr>
              <w:sz w:val="20"/>
            </w:rPr>
            <w:tab/>
          </w:r>
          <w:fldSimple w:instr=" DOCPROPERTY &quot;Document number&quot;  \* MERGEFORMAT ">
            <w:r w:rsidR="00511C82" w:rsidRPr="00511C82">
              <w:rPr>
                <w:sz w:val="20"/>
              </w:rPr>
              <w:t>AHNS-2010-SE-DD-001</w:t>
            </w:r>
          </w:fldSimple>
        </w:p>
        <w:p w:rsidR="00AE1386" w:rsidRDefault="00AE1386">
          <w:pPr>
            <w:tabs>
              <w:tab w:val="left" w:pos="1009"/>
            </w:tabs>
            <w:spacing w:before="0"/>
            <w:ind w:left="112"/>
            <w:rPr>
              <w:sz w:val="20"/>
            </w:rPr>
          </w:pPr>
          <w:r>
            <w:rPr>
              <w:sz w:val="20"/>
            </w:rPr>
            <w:t>Issue:</w:t>
          </w:r>
          <w:r>
            <w:rPr>
              <w:sz w:val="20"/>
            </w:rPr>
            <w:tab/>
          </w:r>
          <w:fldSimple w:instr=" DOCPROPERTY &quot;Issue&quot;  \* MERGEFORMAT ">
            <w:r w:rsidR="008D5A75" w:rsidRPr="008D5A75">
              <w:rPr>
                <w:sz w:val="20"/>
              </w:rPr>
              <w:t>1.0</w:t>
            </w:r>
          </w:fldSimple>
        </w:p>
        <w:p w:rsidR="00AE1386" w:rsidRDefault="00AE1386">
          <w:pPr>
            <w:tabs>
              <w:tab w:val="left" w:pos="1009"/>
            </w:tabs>
            <w:spacing w:before="0"/>
            <w:ind w:left="112"/>
            <w:rPr>
              <w:sz w:val="20"/>
            </w:rPr>
          </w:pPr>
          <w:r>
            <w:rPr>
              <w:sz w:val="20"/>
            </w:rPr>
            <w:t>Page:</w:t>
          </w:r>
          <w:r>
            <w:rPr>
              <w:sz w:val="20"/>
            </w:rPr>
            <w:tab/>
          </w:r>
          <w:r w:rsidR="00B67536">
            <w:rPr>
              <w:sz w:val="20"/>
            </w:rPr>
            <w:fldChar w:fldCharType="begin"/>
          </w:r>
          <w:r>
            <w:rPr>
              <w:sz w:val="20"/>
            </w:rPr>
            <w:instrText>page \\* arabic</w:instrText>
          </w:r>
          <w:r w:rsidR="00B67536">
            <w:rPr>
              <w:sz w:val="20"/>
            </w:rPr>
            <w:fldChar w:fldCharType="separate"/>
          </w:r>
          <w:r w:rsidR="00083607">
            <w:rPr>
              <w:noProof/>
              <w:sz w:val="20"/>
            </w:rPr>
            <w:t>4</w:t>
          </w:r>
          <w:r w:rsidR="00B67536">
            <w:rPr>
              <w:sz w:val="20"/>
            </w:rPr>
            <w:fldChar w:fldCharType="end"/>
          </w:r>
          <w:r>
            <w:rPr>
              <w:sz w:val="20"/>
            </w:rPr>
            <w:t xml:space="preserve"> </w:t>
          </w:r>
          <w:r>
            <w:rPr>
              <w:sz w:val="20"/>
            </w:rPr>
            <w:tab/>
            <w:t xml:space="preserve">of </w:t>
          </w:r>
          <w:r>
            <w:rPr>
              <w:sz w:val="20"/>
            </w:rPr>
            <w:tab/>
          </w:r>
          <w:fldSimple w:instr=" NUMPAGES  \* MERGEFORMAT ">
            <w:r w:rsidR="00083607" w:rsidRPr="00083607">
              <w:rPr>
                <w:noProof/>
                <w:sz w:val="20"/>
              </w:rPr>
              <w:t>25</w:t>
            </w:r>
          </w:fldSimple>
        </w:p>
        <w:p w:rsidR="00AE1386" w:rsidRDefault="00AE1386">
          <w:pPr>
            <w:tabs>
              <w:tab w:val="left" w:pos="1009"/>
            </w:tabs>
            <w:spacing w:before="0" w:after="120"/>
            <w:ind w:left="113"/>
          </w:pPr>
          <w:r>
            <w:rPr>
              <w:sz w:val="20"/>
            </w:rPr>
            <w:t>Date:</w:t>
          </w:r>
          <w:r>
            <w:rPr>
              <w:sz w:val="20"/>
            </w:rPr>
            <w:tab/>
          </w:r>
          <w:fldSimple w:instr=" DOCPROPERTY &quot;Date completed&quot;  \* MERGEFORMAT ">
            <w:r w:rsidR="00511C82" w:rsidRPr="00511C82">
              <w:rPr>
                <w:sz w:val="20"/>
              </w:rPr>
              <w:t>25 Oct 2010</w:t>
            </w:r>
          </w:fldSimple>
        </w:p>
      </w:tc>
    </w:tr>
  </w:tbl>
  <w:p w:rsidR="00AE1386" w:rsidRDefault="00AE13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BF70E7"/>
    <w:multiLevelType w:val="hybridMultilevel"/>
    <w:tmpl w:val="5D16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90248F2"/>
    <w:multiLevelType w:val="multilevel"/>
    <w:tmpl w:val="856AAC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EE936CD"/>
    <w:multiLevelType w:val="hybridMultilevel"/>
    <w:tmpl w:val="3DE0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2323B0B"/>
    <w:multiLevelType w:val="hybridMultilevel"/>
    <w:tmpl w:val="CE2E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5"/>
  </w:num>
  <w:num w:numId="3">
    <w:abstractNumId w:val="21"/>
  </w:num>
  <w:num w:numId="4">
    <w:abstractNumId w:val="1"/>
  </w:num>
  <w:num w:numId="5">
    <w:abstractNumId w:val="4"/>
  </w:num>
  <w:num w:numId="6">
    <w:abstractNumId w:val="0"/>
  </w:num>
  <w:num w:numId="7">
    <w:abstractNumId w:val="19"/>
  </w:num>
  <w:num w:numId="8">
    <w:abstractNumId w:val="5"/>
  </w:num>
  <w:num w:numId="9">
    <w:abstractNumId w:val="2"/>
  </w:num>
  <w:num w:numId="10">
    <w:abstractNumId w:val="7"/>
  </w:num>
  <w:num w:numId="11">
    <w:abstractNumId w:val="16"/>
  </w:num>
  <w:num w:numId="12">
    <w:abstractNumId w:val="3"/>
  </w:num>
  <w:num w:numId="13">
    <w:abstractNumId w:val="17"/>
  </w:num>
  <w:num w:numId="14">
    <w:abstractNumId w:val="12"/>
  </w:num>
  <w:num w:numId="15">
    <w:abstractNumId w:val="9"/>
    <w:lvlOverride w:ilvl="0">
      <w:startOverride w:val="4"/>
    </w:lvlOverride>
    <w:lvlOverride w:ilvl="1">
      <w:startOverride w:val="1"/>
    </w:lvlOverride>
  </w:num>
  <w:num w:numId="16">
    <w:abstractNumId w:val="13"/>
  </w:num>
  <w:num w:numId="17">
    <w:abstractNumId w:val="14"/>
  </w:num>
  <w:num w:numId="18">
    <w:abstractNumId w:val="18"/>
  </w:num>
  <w:num w:numId="19">
    <w:abstractNumId w:val="10"/>
  </w:num>
  <w:num w:numId="20">
    <w:abstractNumId w:val="8"/>
  </w:num>
  <w:num w:numId="21">
    <w:abstractNumId w:val="11"/>
  </w:num>
  <w:num w:numId="22">
    <w:abstractNumId w:val="6"/>
  </w:num>
  <w:num w:numId="2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6082"/>
  </w:hdrShapeDefaults>
  <w:footnotePr>
    <w:footnote w:id="-1"/>
    <w:footnote w:id="0"/>
  </w:footnotePr>
  <w:endnotePr>
    <w:numFmt w:val="lowerLetter"/>
    <w:endnote w:id="-1"/>
    <w:endnote w:id="0"/>
  </w:endnotePr>
  <w:compat>
    <w:useFELayout/>
  </w:compat>
  <w:rsids>
    <w:rsidRoot w:val="007F7D99"/>
    <w:rsid w:val="00000B20"/>
    <w:rsid w:val="000033E2"/>
    <w:rsid w:val="00004043"/>
    <w:rsid w:val="00004450"/>
    <w:rsid w:val="00005129"/>
    <w:rsid w:val="000052A9"/>
    <w:rsid w:val="000053E2"/>
    <w:rsid w:val="00005A1B"/>
    <w:rsid w:val="0000613E"/>
    <w:rsid w:val="0000624B"/>
    <w:rsid w:val="000103BE"/>
    <w:rsid w:val="0001350D"/>
    <w:rsid w:val="00014589"/>
    <w:rsid w:val="0001466D"/>
    <w:rsid w:val="00014B7E"/>
    <w:rsid w:val="00015604"/>
    <w:rsid w:val="0001623C"/>
    <w:rsid w:val="0001685A"/>
    <w:rsid w:val="000169B3"/>
    <w:rsid w:val="00016C3F"/>
    <w:rsid w:val="00016DCA"/>
    <w:rsid w:val="000172CC"/>
    <w:rsid w:val="00017DF3"/>
    <w:rsid w:val="00017F33"/>
    <w:rsid w:val="00021A90"/>
    <w:rsid w:val="00022EF9"/>
    <w:rsid w:val="00023346"/>
    <w:rsid w:val="0002376A"/>
    <w:rsid w:val="000240CF"/>
    <w:rsid w:val="00024442"/>
    <w:rsid w:val="00025D13"/>
    <w:rsid w:val="00027502"/>
    <w:rsid w:val="00027C7B"/>
    <w:rsid w:val="00030AFB"/>
    <w:rsid w:val="00032C84"/>
    <w:rsid w:val="00033E0E"/>
    <w:rsid w:val="000343B6"/>
    <w:rsid w:val="00034692"/>
    <w:rsid w:val="00034C1F"/>
    <w:rsid w:val="00035AFC"/>
    <w:rsid w:val="00035EA7"/>
    <w:rsid w:val="0003615C"/>
    <w:rsid w:val="00040E16"/>
    <w:rsid w:val="00042243"/>
    <w:rsid w:val="00042F2D"/>
    <w:rsid w:val="0004325B"/>
    <w:rsid w:val="00043654"/>
    <w:rsid w:val="0004375A"/>
    <w:rsid w:val="00043779"/>
    <w:rsid w:val="00043B8B"/>
    <w:rsid w:val="00044D2E"/>
    <w:rsid w:val="000465C1"/>
    <w:rsid w:val="00046E60"/>
    <w:rsid w:val="00047743"/>
    <w:rsid w:val="00050023"/>
    <w:rsid w:val="000501B0"/>
    <w:rsid w:val="00050EA6"/>
    <w:rsid w:val="00050EB2"/>
    <w:rsid w:val="00051ED0"/>
    <w:rsid w:val="000527A5"/>
    <w:rsid w:val="00052ED7"/>
    <w:rsid w:val="00052F93"/>
    <w:rsid w:val="000540C6"/>
    <w:rsid w:val="00054125"/>
    <w:rsid w:val="000543C0"/>
    <w:rsid w:val="000547B6"/>
    <w:rsid w:val="00055A35"/>
    <w:rsid w:val="00055BC4"/>
    <w:rsid w:val="00055DA0"/>
    <w:rsid w:val="00055E47"/>
    <w:rsid w:val="00056E97"/>
    <w:rsid w:val="00057329"/>
    <w:rsid w:val="00060272"/>
    <w:rsid w:val="00060609"/>
    <w:rsid w:val="00061CAC"/>
    <w:rsid w:val="00062DA5"/>
    <w:rsid w:val="0006316A"/>
    <w:rsid w:val="000632E7"/>
    <w:rsid w:val="00063DBD"/>
    <w:rsid w:val="00065F58"/>
    <w:rsid w:val="00066CDA"/>
    <w:rsid w:val="0006741E"/>
    <w:rsid w:val="00067AAA"/>
    <w:rsid w:val="000729F0"/>
    <w:rsid w:val="00073D94"/>
    <w:rsid w:val="000750AD"/>
    <w:rsid w:val="00075AB5"/>
    <w:rsid w:val="000762A3"/>
    <w:rsid w:val="000772E4"/>
    <w:rsid w:val="00077CFA"/>
    <w:rsid w:val="00077E6F"/>
    <w:rsid w:val="00080329"/>
    <w:rsid w:val="000803F9"/>
    <w:rsid w:val="00080597"/>
    <w:rsid w:val="00081375"/>
    <w:rsid w:val="00082B7B"/>
    <w:rsid w:val="0008328E"/>
    <w:rsid w:val="00083607"/>
    <w:rsid w:val="00083C6E"/>
    <w:rsid w:val="00083FA4"/>
    <w:rsid w:val="0008511B"/>
    <w:rsid w:val="000860EE"/>
    <w:rsid w:val="00087A95"/>
    <w:rsid w:val="00087B79"/>
    <w:rsid w:val="00091657"/>
    <w:rsid w:val="00092587"/>
    <w:rsid w:val="00092E3E"/>
    <w:rsid w:val="00093C03"/>
    <w:rsid w:val="0009420C"/>
    <w:rsid w:val="000949D5"/>
    <w:rsid w:val="00095D7A"/>
    <w:rsid w:val="00095E48"/>
    <w:rsid w:val="00096BC0"/>
    <w:rsid w:val="000978BC"/>
    <w:rsid w:val="00097E93"/>
    <w:rsid w:val="000A0DC4"/>
    <w:rsid w:val="000A0EDE"/>
    <w:rsid w:val="000A1F96"/>
    <w:rsid w:val="000A2612"/>
    <w:rsid w:val="000A3D50"/>
    <w:rsid w:val="000A3E2D"/>
    <w:rsid w:val="000A4084"/>
    <w:rsid w:val="000A419C"/>
    <w:rsid w:val="000B1F41"/>
    <w:rsid w:val="000B27B2"/>
    <w:rsid w:val="000B2BC7"/>
    <w:rsid w:val="000B2E3F"/>
    <w:rsid w:val="000B441C"/>
    <w:rsid w:val="000B5B92"/>
    <w:rsid w:val="000B62D1"/>
    <w:rsid w:val="000B6D1E"/>
    <w:rsid w:val="000B7032"/>
    <w:rsid w:val="000B7E43"/>
    <w:rsid w:val="000C0204"/>
    <w:rsid w:val="000C050F"/>
    <w:rsid w:val="000C14BE"/>
    <w:rsid w:val="000C17ED"/>
    <w:rsid w:val="000C1DC4"/>
    <w:rsid w:val="000C284B"/>
    <w:rsid w:val="000C5E35"/>
    <w:rsid w:val="000C63E9"/>
    <w:rsid w:val="000C712D"/>
    <w:rsid w:val="000D1678"/>
    <w:rsid w:val="000D27DC"/>
    <w:rsid w:val="000D3CDB"/>
    <w:rsid w:val="000D3D56"/>
    <w:rsid w:val="000D4BBF"/>
    <w:rsid w:val="000D5D7D"/>
    <w:rsid w:val="000D6D7B"/>
    <w:rsid w:val="000D70B0"/>
    <w:rsid w:val="000D7363"/>
    <w:rsid w:val="000D73D6"/>
    <w:rsid w:val="000D774B"/>
    <w:rsid w:val="000E0BC8"/>
    <w:rsid w:val="000E1232"/>
    <w:rsid w:val="000E174D"/>
    <w:rsid w:val="000E2149"/>
    <w:rsid w:val="000E26AC"/>
    <w:rsid w:val="000E29FE"/>
    <w:rsid w:val="000E36A1"/>
    <w:rsid w:val="000E4F98"/>
    <w:rsid w:val="000E5047"/>
    <w:rsid w:val="000E5C43"/>
    <w:rsid w:val="000E5D99"/>
    <w:rsid w:val="000E6E10"/>
    <w:rsid w:val="000E737A"/>
    <w:rsid w:val="000F1D32"/>
    <w:rsid w:val="000F7F92"/>
    <w:rsid w:val="000F7FBC"/>
    <w:rsid w:val="00101A3C"/>
    <w:rsid w:val="00101A61"/>
    <w:rsid w:val="00102B78"/>
    <w:rsid w:val="00102D80"/>
    <w:rsid w:val="0010307E"/>
    <w:rsid w:val="001032C6"/>
    <w:rsid w:val="001036F5"/>
    <w:rsid w:val="00103EB9"/>
    <w:rsid w:val="00103F2C"/>
    <w:rsid w:val="00104628"/>
    <w:rsid w:val="001049B9"/>
    <w:rsid w:val="00104A91"/>
    <w:rsid w:val="00105637"/>
    <w:rsid w:val="0010613F"/>
    <w:rsid w:val="001073C6"/>
    <w:rsid w:val="00110E69"/>
    <w:rsid w:val="00111737"/>
    <w:rsid w:val="0011244A"/>
    <w:rsid w:val="00112A45"/>
    <w:rsid w:val="001132E7"/>
    <w:rsid w:val="00113DDF"/>
    <w:rsid w:val="00114418"/>
    <w:rsid w:val="001146B0"/>
    <w:rsid w:val="00115657"/>
    <w:rsid w:val="001160C3"/>
    <w:rsid w:val="0011611E"/>
    <w:rsid w:val="001165E5"/>
    <w:rsid w:val="00116C8F"/>
    <w:rsid w:val="00116DC2"/>
    <w:rsid w:val="00120220"/>
    <w:rsid w:val="001202C2"/>
    <w:rsid w:val="00123266"/>
    <w:rsid w:val="001239DD"/>
    <w:rsid w:val="0012455F"/>
    <w:rsid w:val="00126638"/>
    <w:rsid w:val="00126653"/>
    <w:rsid w:val="001278AD"/>
    <w:rsid w:val="00127CFD"/>
    <w:rsid w:val="00130CCE"/>
    <w:rsid w:val="0013340A"/>
    <w:rsid w:val="00133C09"/>
    <w:rsid w:val="00134434"/>
    <w:rsid w:val="00135819"/>
    <w:rsid w:val="0013607F"/>
    <w:rsid w:val="0013789E"/>
    <w:rsid w:val="00137CE3"/>
    <w:rsid w:val="00137E03"/>
    <w:rsid w:val="001405C6"/>
    <w:rsid w:val="00140927"/>
    <w:rsid w:val="00140C7F"/>
    <w:rsid w:val="00141EA3"/>
    <w:rsid w:val="00142188"/>
    <w:rsid w:val="001425E7"/>
    <w:rsid w:val="00142977"/>
    <w:rsid w:val="001437D5"/>
    <w:rsid w:val="00143E14"/>
    <w:rsid w:val="001441D0"/>
    <w:rsid w:val="001460A5"/>
    <w:rsid w:val="00146101"/>
    <w:rsid w:val="00146821"/>
    <w:rsid w:val="00147077"/>
    <w:rsid w:val="00147718"/>
    <w:rsid w:val="00147823"/>
    <w:rsid w:val="001500EE"/>
    <w:rsid w:val="00151749"/>
    <w:rsid w:val="00152036"/>
    <w:rsid w:val="001520EB"/>
    <w:rsid w:val="00152D61"/>
    <w:rsid w:val="0015384F"/>
    <w:rsid w:val="0015407A"/>
    <w:rsid w:val="001551F5"/>
    <w:rsid w:val="00155476"/>
    <w:rsid w:val="00155890"/>
    <w:rsid w:val="0015589A"/>
    <w:rsid w:val="0015652E"/>
    <w:rsid w:val="00157B91"/>
    <w:rsid w:val="00157F51"/>
    <w:rsid w:val="001616FA"/>
    <w:rsid w:val="00162313"/>
    <w:rsid w:val="001628D3"/>
    <w:rsid w:val="0016499F"/>
    <w:rsid w:val="00164ABE"/>
    <w:rsid w:val="0016599F"/>
    <w:rsid w:val="00167F1E"/>
    <w:rsid w:val="0017082C"/>
    <w:rsid w:val="00171E57"/>
    <w:rsid w:val="00172449"/>
    <w:rsid w:val="001727C6"/>
    <w:rsid w:val="00172E18"/>
    <w:rsid w:val="00174552"/>
    <w:rsid w:val="00175B68"/>
    <w:rsid w:val="0017627B"/>
    <w:rsid w:val="00180F44"/>
    <w:rsid w:val="0018248D"/>
    <w:rsid w:val="00183013"/>
    <w:rsid w:val="001831AE"/>
    <w:rsid w:val="001834A3"/>
    <w:rsid w:val="0018465D"/>
    <w:rsid w:val="001851BC"/>
    <w:rsid w:val="001906E6"/>
    <w:rsid w:val="00190CED"/>
    <w:rsid w:val="00190CF4"/>
    <w:rsid w:val="001910E9"/>
    <w:rsid w:val="001912AE"/>
    <w:rsid w:val="00191B42"/>
    <w:rsid w:val="00192487"/>
    <w:rsid w:val="0019311F"/>
    <w:rsid w:val="00193906"/>
    <w:rsid w:val="00193A2C"/>
    <w:rsid w:val="001945C3"/>
    <w:rsid w:val="001949D8"/>
    <w:rsid w:val="00194A60"/>
    <w:rsid w:val="001956F5"/>
    <w:rsid w:val="001962DB"/>
    <w:rsid w:val="001967B0"/>
    <w:rsid w:val="001976E6"/>
    <w:rsid w:val="00197BA5"/>
    <w:rsid w:val="001A2D47"/>
    <w:rsid w:val="001A3228"/>
    <w:rsid w:val="001A3508"/>
    <w:rsid w:val="001A41D3"/>
    <w:rsid w:val="001A51CC"/>
    <w:rsid w:val="001B0B3B"/>
    <w:rsid w:val="001B0BF2"/>
    <w:rsid w:val="001B113A"/>
    <w:rsid w:val="001B1F4B"/>
    <w:rsid w:val="001B26CE"/>
    <w:rsid w:val="001B355D"/>
    <w:rsid w:val="001B3A6B"/>
    <w:rsid w:val="001B3AFB"/>
    <w:rsid w:val="001B3BC6"/>
    <w:rsid w:val="001B3F2B"/>
    <w:rsid w:val="001B47DB"/>
    <w:rsid w:val="001B48F6"/>
    <w:rsid w:val="001B648C"/>
    <w:rsid w:val="001B7D3D"/>
    <w:rsid w:val="001B7D92"/>
    <w:rsid w:val="001C0FAE"/>
    <w:rsid w:val="001C12F3"/>
    <w:rsid w:val="001C1F91"/>
    <w:rsid w:val="001C26E4"/>
    <w:rsid w:val="001C2A92"/>
    <w:rsid w:val="001C5FA7"/>
    <w:rsid w:val="001C79CF"/>
    <w:rsid w:val="001C7A61"/>
    <w:rsid w:val="001D0577"/>
    <w:rsid w:val="001D0D2E"/>
    <w:rsid w:val="001D10B1"/>
    <w:rsid w:val="001D1ED8"/>
    <w:rsid w:val="001D22A0"/>
    <w:rsid w:val="001D2CE9"/>
    <w:rsid w:val="001D32C2"/>
    <w:rsid w:val="001D4118"/>
    <w:rsid w:val="001D4F5F"/>
    <w:rsid w:val="001D51E0"/>
    <w:rsid w:val="001D6E12"/>
    <w:rsid w:val="001D7BF1"/>
    <w:rsid w:val="001E00D7"/>
    <w:rsid w:val="001E171A"/>
    <w:rsid w:val="001E1F44"/>
    <w:rsid w:val="001E2F20"/>
    <w:rsid w:val="001E3584"/>
    <w:rsid w:val="001E37A8"/>
    <w:rsid w:val="001E4EB2"/>
    <w:rsid w:val="001E5175"/>
    <w:rsid w:val="001E5F11"/>
    <w:rsid w:val="001E743C"/>
    <w:rsid w:val="001F0757"/>
    <w:rsid w:val="001F0F55"/>
    <w:rsid w:val="001F30C4"/>
    <w:rsid w:val="001F3145"/>
    <w:rsid w:val="001F3399"/>
    <w:rsid w:val="001F3AF6"/>
    <w:rsid w:val="001F3E57"/>
    <w:rsid w:val="001F60F9"/>
    <w:rsid w:val="001F63C3"/>
    <w:rsid w:val="001F66D7"/>
    <w:rsid w:val="001F79E2"/>
    <w:rsid w:val="00200496"/>
    <w:rsid w:val="00200A10"/>
    <w:rsid w:val="002017D8"/>
    <w:rsid w:val="00202926"/>
    <w:rsid w:val="002030BE"/>
    <w:rsid w:val="00204B63"/>
    <w:rsid w:val="00205344"/>
    <w:rsid w:val="00205917"/>
    <w:rsid w:val="0020632F"/>
    <w:rsid w:val="00206777"/>
    <w:rsid w:val="002103F1"/>
    <w:rsid w:val="0021095F"/>
    <w:rsid w:val="00210AE5"/>
    <w:rsid w:val="00211261"/>
    <w:rsid w:val="002115B0"/>
    <w:rsid w:val="00211CE2"/>
    <w:rsid w:val="0021284C"/>
    <w:rsid w:val="00212A08"/>
    <w:rsid w:val="002138EF"/>
    <w:rsid w:val="00213D00"/>
    <w:rsid w:val="00214359"/>
    <w:rsid w:val="002146FE"/>
    <w:rsid w:val="00214B23"/>
    <w:rsid w:val="0021519A"/>
    <w:rsid w:val="00215898"/>
    <w:rsid w:val="00216172"/>
    <w:rsid w:val="00217AD4"/>
    <w:rsid w:val="00220C49"/>
    <w:rsid w:val="00221388"/>
    <w:rsid w:val="002215D4"/>
    <w:rsid w:val="00221F4B"/>
    <w:rsid w:val="002224F1"/>
    <w:rsid w:val="002227D6"/>
    <w:rsid w:val="00222A21"/>
    <w:rsid w:val="00223608"/>
    <w:rsid w:val="00223887"/>
    <w:rsid w:val="00224642"/>
    <w:rsid w:val="00224C5C"/>
    <w:rsid w:val="0022533C"/>
    <w:rsid w:val="00225EF4"/>
    <w:rsid w:val="002270F1"/>
    <w:rsid w:val="002300FE"/>
    <w:rsid w:val="00230149"/>
    <w:rsid w:val="0023183F"/>
    <w:rsid w:val="00231D97"/>
    <w:rsid w:val="00232DB5"/>
    <w:rsid w:val="0023317B"/>
    <w:rsid w:val="002341A6"/>
    <w:rsid w:val="00234B62"/>
    <w:rsid w:val="0023511C"/>
    <w:rsid w:val="00235EFA"/>
    <w:rsid w:val="00236E4F"/>
    <w:rsid w:val="00240071"/>
    <w:rsid w:val="00241426"/>
    <w:rsid w:val="002416C5"/>
    <w:rsid w:val="00242726"/>
    <w:rsid w:val="00242DD7"/>
    <w:rsid w:val="00243D39"/>
    <w:rsid w:val="00244555"/>
    <w:rsid w:val="0024582E"/>
    <w:rsid w:val="00245A5B"/>
    <w:rsid w:val="00245C58"/>
    <w:rsid w:val="00245F51"/>
    <w:rsid w:val="00247F8D"/>
    <w:rsid w:val="0025139D"/>
    <w:rsid w:val="002518E4"/>
    <w:rsid w:val="00252408"/>
    <w:rsid w:val="002526C2"/>
    <w:rsid w:val="00253594"/>
    <w:rsid w:val="002546AF"/>
    <w:rsid w:val="00254C7D"/>
    <w:rsid w:val="00254E20"/>
    <w:rsid w:val="00256F70"/>
    <w:rsid w:val="002577D7"/>
    <w:rsid w:val="00260FDF"/>
    <w:rsid w:val="00262F9C"/>
    <w:rsid w:val="0026568F"/>
    <w:rsid w:val="0026757E"/>
    <w:rsid w:val="00271045"/>
    <w:rsid w:val="0027122D"/>
    <w:rsid w:val="00271487"/>
    <w:rsid w:val="00271AE8"/>
    <w:rsid w:val="00272017"/>
    <w:rsid w:val="00272414"/>
    <w:rsid w:val="00274804"/>
    <w:rsid w:val="00274C1B"/>
    <w:rsid w:val="00275B7E"/>
    <w:rsid w:val="002760E1"/>
    <w:rsid w:val="0027642E"/>
    <w:rsid w:val="0027648D"/>
    <w:rsid w:val="002766B8"/>
    <w:rsid w:val="00277200"/>
    <w:rsid w:val="0028113E"/>
    <w:rsid w:val="0028225A"/>
    <w:rsid w:val="0028307C"/>
    <w:rsid w:val="00283B74"/>
    <w:rsid w:val="00284005"/>
    <w:rsid w:val="0028400B"/>
    <w:rsid w:val="002848E4"/>
    <w:rsid w:val="002859BF"/>
    <w:rsid w:val="00285AB7"/>
    <w:rsid w:val="0028607D"/>
    <w:rsid w:val="0028628E"/>
    <w:rsid w:val="00286B14"/>
    <w:rsid w:val="00286E52"/>
    <w:rsid w:val="00286F2D"/>
    <w:rsid w:val="00290A2A"/>
    <w:rsid w:val="00291F61"/>
    <w:rsid w:val="0029245D"/>
    <w:rsid w:val="00292A07"/>
    <w:rsid w:val="00292D5C"/>
    <w:rsid w:val="00293641"/>
    <w:rsid w:val="00293F1D"/>
    <w:rsid w:val="002946A3"/>
    <w:rsid w:val="00296248"/>
    <w:rsid w:val="0029759A"/>
    <w:rsid w:val="002A04A3"/>
    <w:rsid w:val="002A0677"/>
    <w:rsid w:val="002A0744"/>
    <w:rsid w:val="002A1BFB"/>
    <w:rsid w:val="002A218E"/>
    <w:rsid w:val="002A24F0"/>
    <w:rsid w:val="002A3531"/>
    <w:rsid w:val="002A3C4D"/>
    <w:rsid w:val="002A46A2"/>
    <w:rsid w:val="002A6FF9"/>
    <w:rsid w:val="002A74B8"/>
    <w:rsid w:val="002A7D24"/>
    <w:rsid w:val="002A7ED5"/>
    <w:rsid w:val="002B026D"/>
    <w:rsid w:val="002B076B"/>
    <w:rsid w:val="002B0E3F"/>
    <w:rsid w:val="002B13C9"/>
    <w:rsid w:val="002B155E"/>
    <w:rsid w:val="002B164C"/>
    <w:rsid w:val="002B2023"/>
    <w:rsid w:val="002B2F14"/>
    <w:rsid w:val="002B2F80"/>
    <w:rsid w:val="002B3B54"/>
    <w:rsid w:val="002B558F"/>
    <w:rsid w:val="002B58C4"/>
    <w:rsid w:val="002B611E"/>
    <w:rsid w:val="002B6703"/>
    <w:rsid w:val="002B7BF7"/>
    <w:rsid w:val="002C161A"/>
    <w:rsid w:val="002C2F2A"/>
    <w:rsid w:val="002C348F"/>
    <w:rsid w:val="002C350F"/>
    <w:rsid w:val="002C3F8E"/>
    <w:rsid w:val="002C42D3"/>
    <w:rsid w:val="002C4D8E"/>
    <w:rsid w:val="002C50E6"/>
    <w:rsid w:val="002C58F7"/>
    <w:rsid w:val="002C5DC7"/>
    <w:rsid w:val="002C6216"/>
    <w:rsid w:val="002D3433"/>
    <w:rsid w:val="002D4984"/>
    <w:rsid w:val="002D6B2B"/>
    <w:rsid w:val="002D7AB0"/>
    <w:rsid w:val="002E088C"/>
    <w:rsid w:val="002E6B38"/>
    <w:rsid w:val="002E7DF9"/>
    <w:rsid w:val="002F0B9A"/>
    <w:rsid w:val="002F14BC"/>
    <w:rsid w:val="002F27F4"/>
    <w:rsid w:val="002F37F6"/>
    <w:rsid w:val="002F478D"/>
    <w:rsid w:val="002F540E"/>
    <w:rsid w:val="002F6753"/>
    <w:rsid w:val="002F6838"/>
    <w:rsid w:val="002F6F2D"/>
    <w:rsid w:val="002F7664"/>
    <w:rsid w:val="002F7E12"/>
    <w:rsid w:val="003009B6"/>
    <w:rsid w:val="00300C07"/>
    <w:rsid w:val="00302239"/>
    <w:rsid w:val="00302EA4"/>
    <w:rsid w:val="00303371"/>
    <w:rsid w:val="00303682"/>
    <w:rsid w:val="0030519D"/>
    <w:rsid w:val="00305A1A"/>
    <w:rsid w:val="00305DA8"/>
    <w:rsid w:val="00306725"/>
    <w:rsid w:val="00307405"/>
    <w:rsid w:val="00307668"/>
    <w:rsid w:val="003101EC"/>
    <w:rsid w:val="00310261"/>
    <w:rsid w:val="0031051B"/>
    <w:rsid w:val="003109EE"/>
    <w:rsid w:val="00310A65"/>
    <w:rsid w:val="00310C68"/>
    <w:rsid w:val="003114D3"/>
    <w:rsid w:val="003119B4"/>
    <w:rsid w:val="0031274B"/>
    <w:rsid w:val="00312C6C"/>
    <w:rsid w:val="003147B7"/>
    <w:rsid w:val="0031544D"/>
    <w:rsid w:val="00315E6F"/>
    <w:rsid w:val="003178EC"/>
    <w:rsid w:val="0032043A"/>
    <w:rsid w:val="00320671"/>
    <w:rsid w:val="003211E6"/>
    <w:rsid w:val="00321CF3"/>
    <w:rsid w:val="00321FFA"/>
    <w:rsid w:val="00322560"/>
    <w:rsid w:val="003225A7"/>
    <w:rsid w:val="0032286B"/>
    <w:rsid w:val="003236C3"/>
    <w:rsid w:val="00325D16"/>
    <w:rsid w:val="00325DDC"/>
    <w:rsid w:val="00325E52"/>
    <w:rsid w:val="00326B2E"/>
    <w:rsid w:val="0032779A"/>
    <w:rsid w:val="00331BAC"/>
    <w:rsid w:val="00331C40"/>
    <w:rsid w:val="0033259B"/>
    <w:rsid w:val="00332A55"/>
    <w:rsid w:val="00334A04"/>
    <w:rsid w:val="00334C4F"/>
    <w:rsid w:val="003354F2"/>
    <w:rsid w:val="00340861"/>
    <w:rsid w:val="00340A15"/>
    <w:rsid w:val="00342D23"/>
    <w:rsid w:val="00343675"/>
    <w:rsid w:val="00343B1C"/>
    <w:rsid w:val="00343DCD"/>
    <w:rsid w:val="003441E6"/>
    <w:rsid w:val="00344623"/>
    <w:rsid w:val="00344E64"/>
    <w:rsid w:val="00345308"/>
    <w:rsid w:val="003457E4"/>
    <w:rsid w:val="00345DC9"/>
    <w:rsid w:val="00350320"/>
    <w:rsid w:val="00350375"/>
    <w:rsid w:val="00350508"/>
    <w:rsid w:val="00350D68"/>
    <w:rsid w:val="00352CB2"/>
    <w:rsid w:val="00352DF9"/>
    <w:rsid w:val="00354AD2"/>
    <w:rsid w:val="00354B13"/>
    <w:rsid w:val="00355136"/>
    <w:rsid w:val="003559E4"/>
    <w:rsid w:val="00356169"/>
    <w:rsid w:val="003564F9"/>
    <w:rsid w:val="0035667D"/>
    <w:rsid w:val="0035744C"/>
    <w:rsid w:val="00357CD6"/>
    <w:rsid w:val="00360CF5"/>
    <w:rsid w:val="00360D53"/>
    <w:rsid w:val="00361E6C"/>
    <w:rsid w:val="003620C6"/>
    <w:rsid w:val="00362353"/>
    <w:rsid w:val="003644CE"/>
    <w:rsid w:val="00364678"/>
    <w:rsid w:val="0036536F"/>
    <w:rsid w:val="00366A63"/>
    <w:rsid w:val="00366A9C"/>
    <w:rsid w:val="00372546"/>
    <w:rsid w:val="003742FE"/>
    <w:rsid w:val="00375B92"/>
    <w:rsid w:val="00376892"/>
    <w:rsid w:val="00376A78"/>
    <w:rsid w:val="00376E6A"/>
    <w:rsid w:val="003775EF"/>
    <w:rsid w:val="00380F20"/>
    <w:rsid w:val="00381A72"/>
    <w:rsid w:val="00381B61"/>
    <w:rsid w:val="003830F8"/>
    <w:rsid w:val="0038311F"/>
    <w:rsid w:val="00383138"/>
    <w:rsid w:val="0038319A"/>
    <w:rsid w:val="003833D7"/>
    <w:rsid w:val="00384026"/>
    <w:rsid w:val="003843AB"/>
    <w:rsid w:val="003874A4"/>
    <w:rsid w:val="00387796"/>
    <w:rsid w:val="003900BB"/>
    <w:rsid w:val="003902FA"/>
    <w:rsid w:val="0039179A"/>
    <w:rsid w:val="003924F0"/>
    <w:rsid w:val="00392C19"/>
    <w:rsid w:val="00392D02"/>
    <w:rsid w:val="00393021"/>
    <w:rsid w:val="003936A4"/>
    <w:rsid w:val="00393A1B"/>
    <w:rsid w:val="00393EF5"/>
    <w:rsid w:val="00394151"/>
    <w:rsid w:val="00394650"/>
    <w:rsid w:val="00395230"/>
    <w:rsid w:val="00395A45"/>
    <w:rsid w:val="00395E46"/>
    <w:rsid w:val="00396B80"/>
    <w:rsid w:val="00397114"/>
    <w:rsid w:val="003A005C"/>
    <w:rsid w:val="003A04C9"/>
    <w:rsid w:val="003A0906"/>
    <w:rsid w:val="003A19B9"/>
    <w:rsid w:val="003A2C78"/>
    <w:rsid w:val="003A3AE2"/>
    <w:rsid w:val="003A4F50"/>
    <w:rsid w:val="003A5A7F"/>
    <w:rsid w:val="003A6016"/>
    <w:rsid w:val="003A6150"/>
    <w:rsid w:val="003A646B"/>
    <w:rsid w:val="003B0AD1"/>
    <w:rsid w:val="003B1486"/>
    <w:rsid w:val="003B1B85"/>
    <w:rsid w:val="003B1F35"/>
    <w:rsid w:val="003B28EA"/>
    <w:rsid w:val="003B30AF"/>
    <w:rsid w:val="003B383B"/>
    <w:rsid w:val="003B3CCC"/>
    <w:rsid w:val="003B5060"/>
    <w:rsid w:val="003B56C4"/>
    <w:rsid w:val="003B5A72"/>
    <w:rsid w:val="003B7628"/>
    <w:rsid w:val="003B77B6"/>
    <w:rsid w:val="003B7EA5"/>
    <w:rsid w:val="003C1987"/>
    <w:rsid w:val="003C1AE3"/>
    <w:rsid w:val="003C2845"/>
    <w:rsid w:val="003C2B2E"/>
    <w:rsid w:val="003C2C60"/>
    <w:rsid w:val="003C3C71"/>
    <w:rsid w:val="003C64A4"/>
    <w:rsid w:val="003C6E64"/>
    <w:rsid w:val="003C71BD"/>
    <w:rsid w:val="003C7296"/>
    <w:rsid w:val="003C7388"/>
    <w:rsid w:val="003C7B81"/>
    <w:rsid w:val="003C7BDA"/>
    <w:rsid w:val="003D0A49"/>
    <w:rsid w:val="003D0DBC"/>
    <w:rsid w:val="003D2222"/>
    <w:rsid w:val="003D23B8"/>
    <w:rsid w:val="003D2C0A"/>
    <w:rsid w:val="003D3DD4"/>
    <w:rsid w:val="003D5251"/>
    <w:rsid w:val="003D71C5"/>
    <w:rsid w:val="003D7906"/>
    <w:rsid w:val="003D7D75"/>
    <w:rsid w:val="003E06A2"/>
    <w:rsid w:val="003E08D5"/>
    <w:rsid w:val="003E13D2"/>
    <w:rsid w:val="003E1920"/>
    <w:rsid w:val="003E1A56"/>
    <w:rsid w:val="003E200F"/>
    <w:rsid w:val="003E2536"/>
    <w:rsid w:val="003E4248"/>
    <w:rsid w:val="003E4270"/>
    <w:rsid w:val="003E42C3"/>
    <w:rsid w:val="003E4480"/>
    <w:rsid w:val="003E49BC"/>
    <w:rsid w:val="003E6014"/>
    <w:rsid w:val="003E64B6"/>
    <w:rsid w:val="003E6B69"/>
    <w:rsid w:val="003E71A6"/>
    <w:rsid w:val="003E727E"/>
    <w:rsid w:val="003E7780"/>
    <w:rsid w:val="003E786E"/>
    <w:rsid w:val="003F040B"/>
    <w:rsid w:val="003F0B6F"/>
    <w:rsid w:val="003F0ED9"/>
    <w:rsid w:val="003F1895"/>
    <w:rsid w:val="003F1CF5"/>
    <w:rsid w:val="003F236A"/>
    <w:rsid w:val="003F2FD3"/>
    <w:rsid w:val="003F465D"/>
    <w:rsid w:val="003F5577"/>
    <w:rsid w:val="003F760E"/>
    <w:rsid w:val="003F7CC2"/>
    <w:rsid w:val="00400008"/>
    <w:rsid w:val="0040016F"/>
    <w:rsid w:val="00401711"/>
    <w:rsid w:val="00402722"/>
    <w:rsid w:val="00403C2E"/>
    <w:rsid w:val="00405C74"/>
    <w:rsid w:val="00406093"/>
    <w:rsid w:val="0040694A"/>
    <w:rsid w:val="004071FB"/>
    <w:rsid w:val="00410F29"/>
    <w:rsid w:val="004112CF"/>
    <w:rsid w:val="00411AFA"/>
    <w:rsid w:val="004124AA"/>
    <w:rsid w:val="00413F64"/>
    <w:rsid w:val="00414B25"/>
    <w:rsid w:val="00420072"/>
    <w:rsid w:val="0042068F"/>
    <w:rsid w:val="004212E1"/>
    <w:rsid w:val="00421C8D"/>
    <w:rsid w:val="00422D81"/>
    <w:rsid w:val="004238D7"/>
    <w:rsid w:val="00424ED5"/>
    <w:rsid w:val="0042574D"/>
    <w:rsid w:val="00426E49"/>
    <w:rsid w:val="00427B88"/>
    <w:rsid w:val="00430580"/>
    <w:rsid w:val="00430AD4"/>
    <w:rsid w:val="00430BFC"/>
    <w:rsid w:val="00431ABE"/>
    <w:rsid w:val="00432A18"/>
    <w:rsid w:val="00432B68"/>
    <w:rsid w:val="00432C49"/>
    <w:rsid w:val="004340AA"/>
    <w:rsid w:val="0043432E"/>
    <w:rsid w:val="00434BA6"/>
    <w:rsid w:val="00434D5E"/>
    <w:rsid w:val="00436613"/>
    <w:rsid w:val="004370CA"/>
    <w:rsid w:val="00437552"/>
    <w:rsid w:val="00440D18"/>
    <w:rsid w:val="004418E2"/>
    <w:rsid w:val="00442371"/>
    <w:rsid w:val="00442D8F"/>
    <w:rsid w:val="004436F8"/>
    <w:rsid w:val="004443CE"/>
    <w:rsid w:val="00444DA6"/>
    <w:rsid w:val="00445896"/>
    <w:rsid w:val="00445B38"/>
    <w:rsid w:val="00445C05"/>
    <w:rsid w:val="0044688D"/>
    <w:rsid w:val="004468B5"/>
    <w:rsid w:val="00446B34"/>
    <w:rsid w:val="00450046"/>
    <w:rsid w:val="00450B11"/>
    <w:rsid w:val="00450F74"/>
    <w:rsid w:val="00451409"/>
    <w:rsid w:val="004519D9"/>
    <w:rsid w:val="0045202F"/>
    <w:rsid w:val="00452045"/>
    <w:rsid w:val="0045278F"/>
    <w:rsid w:val="0045408C"/>
    <w:rsid w:val="004541E9"/>
    <w:rsid w:val="00454D57"/>
    <w:rsid w:val="00455983"/>
    <w:rsid w:val="00455DCF"/>
    <w:rsid w:val="00456CA3"/>
    <w:rsid w:val="00456F46"/>
    <w:rsid w:val="00457C96"/>
    <w:rsid w:val="0046029F"/>
    <w:rsid w:val="00460BA7"/>
    <w:rsid w:val="00461033"/>
    <w:rsid w:val="0046168E"/>
    <w:rsid w:val="00461958"/>
    <w:rsid w:val="00461B41"/>
    <w:rsid w:val="00461E58"/>
    <w:rsid w:val="00461F83"/>
    <w:rsid w:val="00462C27"/>
    <w:rsid w:val="004642B5"/>
    <w:rsid w:val="0046556F"/>
    <w:rsid w:val="00465D47"/>
    <w:rsid w:val="0046674B"/>
    <w:rsid w:val="00470665"/>
    <w:rsid w:val="004708AF"/>
    <w:rsid w:val="00470EA3"/>
    <w:rsid w:val="004714B3"/>
    <w:rsid w:val="0047219B"/>
    <w:rsid w:val="00472CD5"/>
    <w:rsid w:val="00473D58"/>
    <w:rsid w:val="00474AA4"/>
    <w:rsid w:val="00474E2E"/>
    <w:rsid w:val="004767AC"/>
    <w:rsid w:val="00477C1F"/>
    <w:rsid w:val="004801CD"/>
    <w:rsid w:val="00480BA3"/>
    <w:rsid w:val="00481105"/>
    <w:rsid w:val="00481CD6"/>
    <w:rsid w:val="0048279D"/>
    <w:rsid w:val="00483D35"/>
    <w:rsid w:val="0048416C"/>
    <w:rsid w:val="00484595"/>
    <w:rsid w:val="004866E7"/>
    <w:rsid w:val="00486DFA"/>
    <w:rsid w:val="00487E64"/>
    <w:rsid w:val="00490497"/>
    <w:rsid w:val="00490903"/>
    <w:rsid w:val="00492AA0"/>
    <w:rsid w:val="00492ECF"/>
    <w:rsid w:val="00494A03"/>
    <w:rsid w:val="00494E53"/>
    <w:rsid w:val="004976AF"/>
    <w:rsid w:val="00497E2B"/>
    <w:rsid w:val="004A06DA"/>
    <w:rsid w:val="004A0A0E"/>
    <w:rsid w:val="004A0C6A"/>
    <w:rsid w:val="004A20CF"/>
    <w:rsid w:val="004A20EF"/>
    <w:rsid w:val="004A2CEC"/>
    <w:rsid w:val="004A345B"/>
    <w:rsid w:val="004A3AEC"/>
    <w:rsid w:val="004A4BCA"/>
    <w:rsid w:val="004A4F7B"/>
    <w:rsid w:val="004A6004"/>
    <w:rsid w:val="004A73C4"/>
    <w:rsid w:val="004A772C"/>
    <w:rsid w:val="004B0191"/>
    <w:rsid w:val="004B06A0"/>
    <w:rsid w:val="004B28C6"/>
    <w:rsid w:val="004B2F71"/>
    <w:rsid w:val="004B3AC1"/>
    <w:rsid w:val="004B40C9"/>
    <w:rsid w:val="004B5057"/>
    <w:rsid w:val="004B5584"/>
    <w:rsid w:val="004B63E0"/>
    <w:rsid w:val="004C0E78"/>
    <w:rsid w:val="004C0F24"/>
    <w:rsid w:val="004C1803"/>
    <w:rsid w:val="004C1C87"/>
    <w:rsid w:val="004C27B8"/>
    <w:rsid w:val="004C291E"/>
    <w:rsid w:val="004C2FE2"/>
    <w:rsid w:val="004C4854"/>
    <w:rsid w:val="004C50FB"/>
    <w:rsid w:val="004C5C6B"/>
    <w:rsid w:val="004C6718"/>
    <w:rsid w:val="004C7E7F"/>
    <w:rsid w:val="004D037F"/>
    <w:rsid w:val="004D04A6"/>
    <w:rsid w:val="004D10B9"/>
    <w:rsid w:val="004D1359"/>
    <w:rsid w:val="004D1F08"/>
    <w:rsid w:val="004D20A7"/>
    <w:rsid w:val="004D20CD"/>
    <w:rsid w:val="004D2468"/>
    <w:rsid w:val="004D2A22"/>
    <w:rsid w:val="004D3546"/>
    <w:rsid w:val="004D45AE"/>
    <w:rsid w:val="004D4FDF"/>
    <w:rsid w:val="004D5CF2"/>
    <w:rsid w:val="004D62EB"/>
    <w:rsid w:val="004D671F"/>
    <w:rsid w:val="004D77D2"/>
    <w:rsid w:val="004D7B49"/>
    <w:rsid w:val="004E05A0"/>
    <w:rsid w:val="004E0921"/>
    <w:rsid w:val="004E1DB6"/>
    <w:rsid w:val="004E2C70"/>
    <w:rsid w:val="004E3FAB"/>
    <w:rsid w:val="004E4434"/>
    <w:rsid w:val="004E528F"/>
    <w:rsid w:val="004E7614"/>
    <w:rsid w:val="004E794D"/>
    <w:rsid w:val="004E7CF7"/>
    <w:rsid w:val="004E7F94"/>
    <w:rsid w:val="004F0B0B"/>
    <w:rsid w:val="004F1624"/>
    <w:rsid w:val="004F1C86"/>
    <w:rsid w:val="004F22E2"/>
    <w:rsid w:val="004F22EF"/>
    <w:rsid w:val="004F273F"/>
    <w:rsid w:val="004F384C"/>
    <w:rsid w:val="004F4DA2"/>
    <w:rsid w:val="004F5C6C"/>
    <w:rsid w:val="004F6689"/>
    <w:rsid w:val="004F76EF"/>
    <w:rsid w:val="005005C3"/>
    <w:rsid w:val="00500E8C"/>
    <w:rsid w:val="00503A0B"/>
    <w:rsid w:val="0050457A"/>
    <w:rsid w:val="0050457E"/>
    <w:rsid w:val="00505FA4"/>
    <w:rsid w:val="00507D7B"/>
    <w:rsid w:val="00507E62"/>
    <w:rsid w:val="005105E4"/>
    <w:rsid w:val="00511748"/>
    <w:rsid w:val="00511C82"/>
    <w:rsid w:val="00512165"/>
    <w:rsid w:val="005128BB"/>
    <w:rsid w:val="00512975"/>
    <w:rsid w:val="00512EA2"/>
    <w:rsid w:val="0051461C"/>
    <w:rsid w:val="005152F0"/>
    <w:rsid w:val="0051600B"/>
    <w:rsid w:val="005171AC"/>
    <w:rsid w:val="005179D5"/>
    <w:rsid w:val="005201D5"/>
    <w:rsid w:val="0052257A"/>
    <w:rsid w:val="00523BED"/>
    <w:rsid w:val="00524C80"/>
    <w:rsid w:val="00524DE4"/>
    <w:rsid w:val="00526720"/>
    <w:rsid w:val="00526870"/>
    <w:rsid w:val="00526EB8"/>
    <w:rsid w:val="005271E3"/>
    <w:rsid w:val="0052745F"/>
    <w:rsid w:val="005306F5"/>
    <w:rsid w:val="00530B8F"/>
    <w:rsid w:val="00530BFD"/>
    <w:rsid w:val="005313AC"/>
    <w:rsid w:val="00531B8D"/>
    <w:rsid w:val="00531CC4"/>
    <w:rsid w:val="00531CE6"/>
    <w:rsid w:val="00533ED3"/>
    <w:rsid w:val="005369BE"/>
    <w:rsid w:val="00541113"/>
    <w:rsid w:val="00541C77"/>
    <w:rsid w:val="005429D9"/>
    <w:rsid w:val="005436D1"/>
    <w:rsid w:val="00543841"/>
    <w:rsid w:val="00543E6B"/>
    <w:rsid w:val="00543EE9"/>
    <w:rsid w:val="00544DC4"/>
    <w:rsid w:val="0054523A"/>
    <w:rsid w:val="0054581F"/>
    <w:rsid w:val="00546505"/>
    <w:rsid w:val="00546F33"/>
    <w:rsid w:val="00552826"/>
    <w:rsid w:val="00552BD9"/>
    <w:rsid w:val="00553A5E"/>
    <w:rsid w:val="00553D8A"/>
    <w:rsid w:val="005545C9"/>
    <w:rsid w:val="00557184"/>
    <w:rsid w:val="00557D3D"/>
    <w:rsid w:val="00557F69"/>
    <w:rsid w:val="00557FE6"/>
    <w:rsid w:val="00560683"/>
    <w:rsid w:val="00560731"/>
    <w:rsid w:val="00561753"/>
    <w:rsid w:val="00561AE0"/>
    <w:rsid w:val="00561AEF"/>
    <w:rsid w:val="00561D87"/>
    <w:rsid w:val="00562D19"/>
    <w:rsid w:val="005633B6"/>
    <w:rsid w:val="00563873"/>
    <w:rsid w:val="0056453C"/>
    <w:rsid w:val="00564729"/>
    <w:rsid w:val="00565378"/>
    <w:rsid w:val="00566299"/>
    <w:rsid w:val="005668B4"/>
    <w:rsid w:val="00567653"/>
    <w:rsid w:val="00567E73"/>
    <w:rsid w:val="00570E61"/>
    <w:rsid w:val="00571FC0"/>
    <w:rsid w:val="00573557"/>
    <w:rsid w:val="00574789"/>
    <w:rsid w:val="0057538B"/>
    <w:rsid w:val="0057604D"/>
    <w:rsid w:val="00576431"/>
    <w:rsid w:val="00576FFB"/>
    <w:rsid w:val="00577D6E"/>
    <w:rsid w:val="005808DF"/>
    <w:rsid w:val="005815FB"/>
    <w:rsid w:val="00581610"/>
    <w:rsid w:val="005818D3"/>
    <w:rsid w:val="00581B55"/>
    <w:rsid w:val="00582BE5"/>
    <w:rsid w:val="00582CCC"/>
    <w:rsid w:val="00585044"/>
    <w:rsid w:val="00586847"/>
    <w:rsid w:val="00586A08"/>
    <w:rsid w:val="00587270"/>
    <w:rsid w:val="0058727D"/>
    <w:rsid w:val="0058762C"/>
    <w:rsid w:val="00591609"/>
    <w:rsid w:val="00591F19"/>
    <w:rsid w:val="00592143"/>
    <w:rsid w:val="00592EF3"/>
    <w:rsid w:val="0059310E"/>
    <w:rsid w:val="0059447C"/>
    <w:rsid w:val="005953F1"/>
    <w:rsid w:val="00595BB1"/>
    <w:rsid w:val="0059747A"/>
    <w:rsid w:val="005A07E0"/>
    <w:rsid w:val="005A0A80"/>
    <w:rsid w:val="005A1083"/>
    <w:rsid w:val="005A16AE"/>
    <w:rsid w:val="005A1A5C"/>
    <w:rsid w:val="005A2163"/>
    <w:rsid w:val="005A2E7D"/>
    <w:rsid w:val="005A355E"/>
    <w:rsid w:val="005A3916"/>
    <w:rsid w:val="005A468B"/>
    <w:rsid w:val="005A46D5"/>
    <w:rsid w:val="005A4FE2"/>
    <w:rsid w:val="005A55CE"/>
    <w:rsid w:val="005A57F5"/>
    <w:rsid w:val="005A5A52"/>
    <w:rsid w:val="005A5E62"/>
    <w:rsid w:val="005A5ED8"/>
    <w:rsid w:val="005B0868"/>
    <w:rsid w:val="005B17F8"/>
    <w:rsid w:val="005B3651"/>
    <w:rsid w:val="005B4328"/>
    <w:rsid w:val="005B5D58"/>
    <w:rsid w:val="005B61DA"/>
    <w:rsid w:val="005B67A1"/>
    <w:rsid w:val="005B7F46"/>
    <w:rsid w:val="005C1023"/>
    <w:rsid w:val="005C182B"/>
    <w:rsid w:val="005C18B0"/>
    <w:rsid w:val="005C275D"/>
    <w:rsid w:val="005C2B7D"/>
    <w:rsid w:val="005C318F"/>
    <w:rsid w:val="005C35CD"/>
    <w:rsid w:val="005C3E21"/>
    <w:rsid w:val="005C4B24"/>
    <w:rsid w:val="005C51BB"/>
    <w:rsid w:val="005C52EA"/>
    <w:rsid w:val="005C6C08"/>
    <w:rsid w:val="005C7C61"/>
    <w:rsid w:val="005D16CD"/>
    <w:rsid w:val="005D21FF"/>
    <w:rsid w:val="005D2B28"/>
    <w:rsid w:val="005D47F0"/>
    <w:rsid w:val="005D4EA2"/>
    <w:rsid w:val="005D4F7F"/>
    <w:rsid w:val="005D5140"/>
    <w:rsid w:val="005D525D"/>
    <w:rsid w:val="005D5B00"/>
    <w:rsid w:val="005D7083"/>
    <w:rsid w:val="005D7277"/>
    <w:rsid w:val="005E0538"/>
    <w:rsid w:val="005E2B06"/>
    <w:rsid w:val="005E2E94"/>
    <w:rsid w:val="005E342E"/>
    <w:rsid w:val="005E34C0"/>
    <w:rsid w:val="005E4572"/>
    <w:rsid w:val="005E4B52"/>
    <w:rsid w:val="005E537D"/>
    <w:rsid w:val="005E69FA"/>
    <w:rsid w:val="005E70E9"/>
    <w:rsid w:val="005F024C"/>
    <w:rsid w:val="005F0BF6"/>
    <w:rsid w:val="005F23D8"/>
    <w:rsid w:val="005F290B"/>
    <w:rsid w:val="005F2D58"/>
    <w:rsid w:val="005F3355"/>
    <w:rsid w:val="005F46A3"/>
    <w:rsid w:val="005F4CAB"/>
    <w:rsid w:val="005F557E"/>
    <w:rsid w:val="005F6199"/>
    <w:rsid w:val="005F7768"/>
    <w:rsid w:val="005F797F"/>
    <w:rsid w:val="005F7A59"/>
    <w:rsid w:val="005F7DE8"/>
    <w:rsid w:val="005F7E69"/>
    <w:rsid w:val="0060098E"/>
    <w:rsid w:val="00600E4F"/>
    <w:rsid w:val="006014F8"/>
    <w:rsid w:val="00602C02"/>
    <w:rsid w:val="00606337"/>
    <w:rsid w:val="00606F46"/>
    <w:rsid w:val="006073B6"/>
    <w:rsid w:val="00607861"/>
    <w:rsid w:val="00610243"/>
    <w:rsid w:val="006107C3"/>
    <w:rsid w:val="00610DFC"/>
    <w:rsid w:val="0061161C"/>
    <w:rsid w:val="00611E9F"/>
    <w:rsid w:val="00612A91"/>
    <w:rsid w:val="006135E0"/>
    <w:rsid w:val="00613A69"/>
    <w:rsid w:val="006146CA"/>
    <w:rsid w:val="00614744"/>
    <w:rsid w:val="00615C88"/>
    <w:rsid w:val="00615D12"/>
    <w:rsid w:val="00615F82"/>
    <w:rsid w:val="00616756"/>
    <w:rsid w:val="00616876"/>
    <w:rsid w:val="0061705D"/>
    <w:rsid w:val="006178A5"/>
    <w:rsid w:val="00621099"/>
    <w:rsid w:val="006225E3"/>
    <w:rsid w:val="00622801"/>
    <w:rsid w:val="00623A14"/>
    <w:rsid w:val="00623B29"/>
    <w:rsid w:val="00624BC3"/>
    <w:rsid w:val="006250D9"/>
    <w:rsid w:val="006255A8"/>
    <w:rsid w:val="00627023"/>
    <w:rsid w:val="00627A67"/>
    <w:rsid w:val="00633487"/>
    <w:rsid w:val="0063379B"/>
    <w:rsid w:val="006338B7"/>
    <w:rsid w:val="006338DF"/>
    <w:rsid w:val="00633ADE"/>
    <w:rsid w:val="00633B7E"/>
    <w:rsid w:val="0063412C"/>
    <w:rsid w:val="00635554"/>
    <w:rsid w:val="00635711"/>
    <w:rsid w:val="00635C44"/>
    <w:rsid w:val="00635DFA"/>
    <w:rsid w:val="006371F6"/>
    <w:rsid w:val="006408D5"/>
    <w:rsid w:val="00640CD9"/>
    <w:rsid w:val="00640D64"/>
    <w:rsid w:val="006421DC"/>
    <w:rsid w:val="00642348"/>
    <w:rsid w:val="006425D6"/>
    <w:rsid w:val="0064475F"/>
    <w:rsid w:val="00650934"/>
    <w:rsid w:val="00650B1D"/>
    <w:rsid w:val="00650BE9"/>
    <w:rsid w:val="006512AC"/>
    <w:rsid w:val="0065199A"/>
    <w:rsid w:val="00651DA1"/>
    <w:rsid w:val="00652218"/>
    <w:rsid w:val="0065380A"/>
    <w:rsid w:val="006540E0"/>
    <w:rsid w:val="00654F75"/>
    <w:rsid w:val="00656D67"/>
    <w:rsid w:val="006572D9"/>
    <w:rsid w:val="00657FCD"/>
    <w:rsid w:val="00660D4A"/>
    <w:rsid w:val="00661838"/>
    <w:rsid w:val="006644A3"/>
    <w:rsid w:val="00664549"/>
    <w:rsid w:val="00664964"/>
    <w:rsid w:val="00665083"/>
    <w:rsid w:val="0066575E"/>
    <w:rsid w:val="006670BB"/>
    <w:rsid w:val="00667D3C"/>
    <w:rsid w:val="00670948"/>
    <w:rsid w:val="00671D37"/>
    <w:rsid w:val="00672FC5"/>
    <w:rsid w:val="0067300D"/>
    <w:rsid w:val="006732CF"/>
    <w:rsid w:val="00673F9E"/>
    <w:rsid w:val="00674326"/>
    <w:rsid w:val="0067522A"/>
    <w:rsid w:val="0067555B"/>
    <w:rsid w:val="00675A5A"/>
    <w:rsid w:val="00676245"/>
    <w:rsid w:val="00676840"/>
    <w:rsid w:val="006800E8"/>
    <w:rsid w:val="00683010"/>
    <w:rsid w:val="00683562"/>
    <w:rsid w:val="00683992"/>
    <w:rsid w:val="00684A4D"/>
    <w:rsid w:val="00684BB2"/>
    <w:rsid w:val="006853ED"/>
    <w:rsid w:val="00687BF3"/>
    <w:rsid w:val="006912C6"/>
    <w:rsid w:val="006929DE"/>
    <w:rsid w:val="0069350B"/>
    <w:rsid w:val="00693844"/>
    <w:rsid w:val="0069392A"/>
    <w:rsid w:val="00694106"/>
    <w:rsid w:val="00694598"/>
    <w:rsid w:val="006953D7"/>
    <w:rsid w:val="0069682E"/>
    <w:rsid w:val="00697563"/>
    <w:rsid w:val="006978DF"/>
    <w:rsid w:val="00697C38"/>
    <w:rsid w:val="006A09ED"/>
    <w:rsid w:val="006A1339"/>
    <w:rsid w:val="006A27F7"/>
    <w:rsid w:val="006A332E"/>
    <w:rsid w:val="006A4061"/>
    <w:rsid w:val="006A6339"/>
    <w:rsid w:val="006A6B25"/>
    <w:rsid w:val="006A6D10"/>
    <w:rsid w:val="006A6DBB"/>
    <w:rsid w:val="006A7AC0"/>
    <w:rsid w:val="006A7B84"/>
    <w:rsid w:val="006A7CD2"/>
    <w:rsid w:val="006A7D95"/>
    <w:rsid w:val="006B0FF0"/>
    <w:rsid w:val="006B1185"/>
    <w:rsid w:val="006B1D17"/>
    <w:rsid w:val="006B1DE2"/>
    <w:rsid w:val="006B250A"/>
    <w:rsid w:val="006B3283"/>
    <w:rsid w:val="006B349F"/>
    <w:rsid w:val="006B35E9"/>
    <w:rsid w:val="006B361B"/>
    <w:rsid w:val="006B37CD"/>
    <w:rsid w:val="006B407D"/>
    <w:rsid w:val="006B40BE"/>
    <w:rsid w:val="006B59CA"/>
    <w:rsid w:val="006B5B9F"/>
    <w:rsid w:val="006B7520"/>
    <w:rsid w:val="006B7902"/>
    <w:rsid w:val="006B7C33"/>
    <w:rsid w:val="006C0414"/>
    <w:rsid w:val="006C1DC7"/>
    <w:rsid w:val="006C1DE8"/>
    <w:rsid w:val="006C1DEE"/>
    <w:rsid w:val="006C275D"/>
    <w:rsid w:val="006C431B"/>
    <w:rsid w:val="006C4FEB"/>
    <w:rsid w:val="006C58D7"/>
    <w:rsid w:val="006C5DF0"/>
    <w:rsid w:val="006C6F4C"/>
    <w:rsid w:val="006C7262"/>
    <w:rsid w:val="006C7325"/>
    <w:rsid w:val="006C75ED"/>
    <w:rsid w:val="006D07F7"/>
    <w:rsid w:val="006D085D"/>
    <w:rsid w:val="006D1216"/>
    <w:rsid w:val="006D174E"/>
    <w:rsid w:val="006D198B"/>
    <w:rsid w:val="006D1AC4"/>
    <w:rsid w:val="006D1ED7"/>
    <w:rsid w:val="006D2F77"/>
    <w:rsid w:val="006D324F"/>
    <w:rsid w:val="006D4022"/>
    <w:rsid w:val="006D6086"/>
    <w:rsid w:val="006D60C0"/>
    <w:rsid w:val="006D6C5C"/>
    <w:rsid w:val="006D6D50"/>
    <w:rsid w:val="006D7295"/>
    <w:rsid w:val="006D75A0"/>
    <w:rsid w:val="006D7C17"/>
    <w:rsid w:val="006D7DA8"/>
    <w:rsid w:val="006E19B6"/>
    <w:rsid w:val="006E1BF5"/>
    <w:rsid w:val="006E2CD2"/>
    <w:rsid w:val="006E36F5"/>
    <w:rsid w:val="006E4111"/>
    <w:rsid w:val="006E530B"/>
    <w:rsid w:val="006E5676"/>
    <w:rsid w:val="006E64AE"/>
    <w:rsid w:val="006E7558"/>
    <w:rsid w:val="006E7B77"/>
    <w:rsid w:val="006F03DB"/>
    <w:rsid w:val="006F11AD"/>
    <w:rsid w:val="006F11E5"/>
    <w:rsid w:val="006F25B5"/>
    <w:rsid w:val="006F28B6"/>
    <w:rsid w:val="006F2B0B"/>
    <w:rsid w:val="006F2E74"/>
    <w:rsid w:val="006F3118"/>
    <w:rsid w:val="006F33FB"/>
    <w:rsid w:val="006F356C"/>
    <w:rsid w:val="006F3E70"/>
    <w:rsid w:val="006F49CE"/>
    <w:rsid w:val="006F49F6"/>
    <w:rsid w:val="006F52CB"/>
    <w:rsid w:val="006F5495"/>
    <w:rsid w:val="006F59A4"/>
    <w:rsid w:val="006F5C13"/>
    <w:rsid w:val="006F6E71"/>
    <w:rsid w:val="006F6EC4"/>
    <w:rsid w:val="006F7C98"/>
    <w:rsid w:val="006F7E12"/>
    <w:rsid w:val="00700EE8"/>
    <w:rsid w:val="00701C46"/>
    <w:rsid w:val="00702095"/>
    <w:rsid w:val="00702A28"/>
    <w:rsid w:val="007055CE"/>
    <w:rsid w:val="007058DC"/>
    <w:rsid w:val="007061AE"/>
    <w:rsid w:val="0070662B"/>
    <w:rsid w:val="00707282"/>
    <w:rsid w:val="00707BB6"/>
    <w:rsid w:val="00710994"/>
    <w:rsid w:val="00711B84"/>
    <w:rsid w:val="00711C3E"/>
    <w:rsid w:val="00711E55"/>
    <w:rsid w:val="007123A2"/>
    <w:rsid w:val="0071248B"/>
    <w:rsid w:val="00712E55"/>
    <w:rsid w:val="0071360E"/>
    <w:rsid w:val="007137BA"/>
    <w:rsid w:val="007139E3"/>
    <w:rsid w:val="00713C72"/>
    <w:rsid w:val="00713E7E"/>
    <w:rsid w:val="00714E81"/>
    <w:rsid w:val="00715AC0"/>
    <w:rsid w:val="00716C4A"/>
    <w:rsid w:val="00716C6A"/>
    <w:rsid w:val="007173A8"/>
    <w:rsid w:val="00721D29"/>
    <w:rsid w:val="00721E8D"/>
    <w:rsid w:val="00722396"/>
    <w:rsid w:val="00722D45"/>
    <w:rsid w:val="00724263"/>
    <w:rsid w:val="0072436E"/>
    <w:rsid w:val="00724984"/>
    <w:rsid w:val="00724CEF"/>
    <w:rsid w:val="00725F41"/>
    <w:rsid w:val="007263A8"/>
    <w:rsid w:val="00726A33"/>
    <w:rsid w:val="007272BE"/>
    <w:rsid w:val="00730C86"/>
    <w:rsid w:val="0073104C"/>
    <w:rsid w:val="00732E97"/>
    <w:rsid w:val="00732F43"/>
    <w:rsid w:val="007334C1"/>
    <w:rsid w:val="007335A2"/>
    <w:rsid w:val="0073434F"/>
    <w:rsid w:val="00734E55"/>
    <w:rsid w:val="00735771"/>
    <w:rsid w:val="00736B46"/>
    <w:rsid w:val="00736C83"/>
    <w:rsid w:val="007371F5"/>
    <w:rsid w:val="00737484"/>
    <w:rsid w:val="00737522"/>
    <w:rsid w:val="00737E22"/>
    <w:rsid w:val="00740203"/>
    <w:rsid w:val="00741679"/>
    <w:rsid w:val="00742B36"/>
    <w:rsid w:val="00744272"/>
    <w:rsid w:val="00745778"/>
    <w:rsid w:val="00747145"/>
    <w:rsid w:val="00747278"/>
    <w:rsid w:val="00747C80"/>
    <w:rsid w:val="00751250"/>
    <w:rsid w:val="00752CD1"/>
    <w:rsid w:val="007531FC"/>
    <w:rsid w:val="007545E3"/>
    <w:rsid w:val="0075579C"/>
    <w:rsid w:val="0075675B"/>
    <w:rsid w:val="00756E3D"/>
    <w:rsid w:val="00757450"/>
    <w:rsid w:val="00757AC8"/>
    <w:rsid w:val="00761021"/>
    <w:rsid w:val="007615A8"/>
    <w:rsid w:val="0076186E"/>
    <w:rsid w:val="007621BC"/>
    <w:rsid w:val="00762472"/>
    <w:rsid w:val="00763073"/>
    <w:rsid w:val="007635D2"/>
    <w:rsid w:val="00763904"/>
    <w:rsid w:val="00764624"/>
    <w:rsid w:val="0076544C"/>
    <w:rsid w:val="007659A0"/>
    <w:rsid w:val="00765BE1"/>
    <w:rsid w:val="0076609D"/>
    <w:rsid w:val="00766E58"/>
    <w:rsid w:val="00766F9B"/>
    <w:rsid w:val="0076733F"/>
    <w:rsid w:val="0077103F"/>
    <w:rsid w:val="00771D25"/>
    <w:rsid w:val="007730BF"/>
    <w:rsid w:val="0077318A"/>
    <w:rsid w:val="007737D7"/>
    <w:rsid w:val="00773C67"/>
    <w:rsid w:val="007752A6"/>
    <w:rsid w:val="007809C0"/>
    <w:rsid w:val="0078239C"/>
    <w:rsid w:val="00782476"/>
    <w:rsid w:val="00782DA1"/>
    <w:rsid w:val="00784696"/>
    <w:rsid w:val="00784A1A"/>
    <w:rsid w:val="00785FEB"/>
    <w:rsid w:val="0078735B"/>
    <w:rsid w:val="00792FB2"/>
    <w:rsid w:val="007930D3"/>
    <w:rsid w:val="00793D95"/>
    <w:rsid w:val="0079586B"/>
    <w:rsid w:val="007959E6"/>
    <w:rsid w:val="00795C80"/>
    <w:rsid w:val="00795F18"/>
    <w:rsid w:val="0079636C"/>
    <w:rsid w:val="00796ED2"/>
    <w:rsid w:val="00797330"/>
    <w:rsid w:val="00797B03"/>
    <w:rsid w:val="007A0159"/>
    <w:rsid w:val="007A0819"/>
    <w:rsid w:val="007A1525"/>
    <w:rsid w:val="007A2A8E"/>
    <w:rsid w:val="007A6579"/>
    <w:rsid w:val="007A77BE"/>
    <w:rsid w:val="007A7F22"/>
    <w:rsid w:val="007B1465"/>
    <w:rsid w:val="007B1799"/>
    <w:rsid w:val="007B1F9B"/>
    <w:rsid w:val="007B26BB"/>
    <w:rsid w:val="007B2ADA"/>
    <w:rsid w:val="007B40B3"/>
    <w:rsid w:val="007B41C7"/>
    <w:rsid w:val="007B49EF"/>
    <w:rsid w:val="007B5123"/>
    <w:rsid w:val="007B6CC1"/>
    <w:rsid w:val="007B7E7E"/>
    <w:rsid w:val="007C0247"/>
    <w:rsid w:val="007C1C50"/>
    <w:rsid w:val="007C3353"/>
    <w:rsid w:val="007C364B"/>
    <w:rsid w:val="007C4DAC"/>
    <w:rsid w:val="007C5450"/>
    <w:rsid w:val="007C5824"/>
    <w:rsid w:val="007C5B2E"/>
    <w:rsid w:val="007C5F31"/>
    <w:rsid w:val="007C628A"/>
    <w:rsid w:val="007D1CB4"/>
    <w:rsid w:val="007D2717"/>
    <w:rsid w:val="007D2BA5"/>
    <w:rsid w:val="007D38AD"/>
    <w:rsid w:val="007D4617"/>
    <w:rsid w:val="007D6646"/>
    <w:rsid w:val="007D7053"/>
    <w:rsid w:val="007D71FD"/>
    <w:rsid w:val="007D7B5C"/>
    <w:rsid w:val="007D7D6F"/>
    <w:rsid w:val="007E1435"/>
    <w:rsid w:val="007E1C6B"/>
    <w:rsid w:val="007E2504"/>
    <w:rsid w:val="007E2ECF"/>
    <w:rsid w:val="007E466A"/>
    <w:rsid w:val="007E4929"/>
    <w:rsid w:val="007E4BC0"/>
    <w:rsid w:val="007E4CBA"/>
    <w:rsid w:val="007E5479"/>
    <w:rsid w:val="007E5612"/>
    <w:rsid w:val="007E63D6"/>
    <w:rsid w:val="007E63FD"/>
    <w:rsid w:val="007E656F"/>
    <w:rsid w:val="007E6802"/>
    <w:rsid w:val="007E6A6B"/>
    <w:rsid w:val="007E7D89"/>
    <w:rsid w:val="007F14AB"/>
    <w:rsid w:val="007F1FF4"/>
    <w:rsid w:val="007F2152"/>
    <w:rsid w:val="007F216F"/>
    <w:rsid w:val="007F275A"/>
    <w:rsid w:val="007F2EFE"/>
    <w:rsid w:val="007F3796"/>
    <w:rsid w:val="007F572F"/>
    <w:rsid w:val="007F5EA0"/>
    <w:rsid w:val="007F616F"/>
    <w:rsid w:val="007F61C4"/>
    <w:rsid w:val="007F659E"/>
    <w:rsid w:val="007F7245"/>
    <w:rsid w:val="007F794E"/>
    <w:rsid w:val="007F7CC0"/>
    <w:rsid w:val="007F7D99"/>
    <w:rsid w:val="0080236E"/>
    <w:rsid w:val="00802F3F"/>
    <w:rsid w:val="00804043"/>
    <w:rsid w:val="0080427F"/>
    <w:rsid w:val="00804624"/>
    <w:rsid w:val="00804B2E"/>
    <w:rsid w:val="00804BD6"/>
    <w:rsid w:val="00804CFF"/>
    <w:rsid w:val="0080636D"/>
    <w:rsid w:val="008067F3"/>
    <w:rsid w:val="00806CDA"/>
    <w:rsid w:val="00807DC7"/>
    <w:rsid w:val="0081130C"/>
    <w:rsid w:val="0081147F"/>
    <w:rsid w:val="008119EC"/>
    <w:rsid w:val="00811B94"/>
    <w:rsid w:val="0081229F"/>
    <w:rsid w:val="00812E34"/>
    <w:rsid w:val="00813421"/>
    <w:rsid w:val="00813B32"/>
    <w:rsid w:val="00813F0D"/>
    <w:rsid w:val="00814F2C"/>
    <w:rsid w:val="008154B4"/>
    <w:rsid w:val="008154B5"/>
    <w:rsid w:val="0081593F"/>
    <w:rsid w:val="00815EF2"/>
    <w:rsid w:val="00816035"/>
    <w:rsid w:val="00816D57"/>
    <w:rsid w:val="00817190"/>
    <w:rsid w:val="008204D8"/>
    <w:rsid w:val="0082196A"/>
    <w:rsid w:val="00822A2B"/>
    <w:rsid w:val="008233D8"/>
    <w:rsid w:val="00825C0A"/>
    <w:rsid w:val="00825F02"/>
    <w:rsid w:val="00826F1A"/>
    <w:rsid w:val="00830893"/>
    <w:rsid w:val="008311BA"/>
    <w:rsid w:val="008313EC"/>
    <w:rsid w:val="00832B4D"/>
    <w:rsid w:val="008332A9"/>
    <w:rsid w:val="008332E4"/>
    <w:rsid w:val="008335FE"/>
    <w:rsid w:val="00833BB3"/>
    <w:rsid w:val="0083681A"/>
    <w:rsid w:val="0083689F"/>
    <w:rsid w:val="00836D5F"/>
    <w:rsid w:val="00840CCD"/>
    <w:rsid w:val="00841545"/>
    <w:rsid w:val="00841AD2"/>
    <w:rsid w:val="00841AE2"/>
    <w:rsid w:val="00841F94"/>
    <w:rsid w:val="00841FEF"/>
    <w:rsid w:val="008437DA"/>
    <w:rsid w:val="0084422C"/>
    <w:rsid w:val="00844330"/>
    <w:rsid w:val="00845306"/>
    <w:rsid w:val="0084604C"/>
    <w:rsid w:val="00846771"/>
    <w:rsid w:val="00846B35"/>
    <w:rsid w:val="00846CA7"/>
    <w:rsid w:val="00847A9A"/>
    <w:rsid w:val="00847C6D"/>
    <w:rsid w:val="008516F4"/>
    <w:rsid w:val="008518A7"/>
    <w:rsid w:val="008525A5"/>
    <w:rsid w:val="008542C7"/>
    <w:rsid w:val="00854EC4"/>
    <w:rsid w:val="0085504E"/>
    <w:rsid w:val="008555B1"/>
    <w:rsid w:val="008613C7"/>
    <w:rsid w:val="00864337"/>
    <w:rsid w:val="00864629"/>
    <w:rsid w:val="0086665A"/>
    <w:rsid w:val="008666A3"/>
    <w:rsid w:val="00866A48"/>
    <w:rsid w:val="00866E83"/>
    <w:rsid w:val="00867115"/>
    <w:rsid w:val="0086782B"/>
    <w:rsid w:val="00867A7E"/>
    <w:rsid w:val="0087093A"/>
    <w:rsid w:val="00870DCD"/>
    <w:rsid w:val="008710B9"/>
    <w:rsid w:val="00871C4F"/>
    <w:rsid w:val="00873EE9"/>
    <w:rsid w:val="00874B17"/>
    <w:rsid w:val="00876E48"/>
    <w:rsid w:val="00876E78"/>
    <w:rsid w:val="00877256"/>
    <w:rsid w:val="0087733D"/>
    <w:rsid w:val="008776D4"/>
    <w:rsid w:val="00877701"/>
    <w:rsid w:val="00877A8F"/>
    <w:rsid w:val="00881C23"/>
    <w:rsid w:val="00883262"/>
    <w:rsid w:val="008838D9"/>
    <w:rsid w:val="008846B1"/>
    <w:rsid w:val="00884923"/>
    <w:rsid w:val="008850DA"/>
    <w:rsid w:val="008870FC"/>
    <w:rsid w:val="00893FB8"/>
    <w:rsid w:val="0089460E"/>
    <w:rsid w:val="0089506F"/>
    <w:rsid w:val="00895554"/>
    <w:rsid w:val="008960A6"/>
    <w:rsid w:val="00897319"/>
    <w:rsid w:val="00897B10"/>
    <w:rsid w:val="00897D05"/>
    <w:rsid w:val="008A195D"/>
    <w:rsid w:val="008A30E3"/>
    <w:rsid w:val="008A3C0F"/>
    <w:rsid w:val="008A452B"/>
    <w:rsid w:val="008A47BA"/>
    <w:rsid w:val="008A4A98"/>
    <w:rsid w:val="008A5511"/>
    <w:rsid w:val="008A63E1"/>
    <w:rsid w:val="008A752F"/>
    <w:rsid w:val="008A7AD4"/>
    <w:rsid w:val="008A7F17"/>
    <w:rsid w:val="008B3F63"/>
    <w:rsid w:val="008B4779"/>
    <w:rsid w:val="008B4AD7"/>
    <w:rsid w:val="008B4E2F"/>
    <w:rsid w:val="008B61E7"/>
    <w:rsid w:val="008B66B6"/>
    <w:rsid w:val="008B6E89"/>
    <w:rsid w:val="008B6ECD"/>
    <w:rsid w:val="008B762D"/>
    <w:rsid w:val="008C04A0"/>
    <w:rsid w:val="008C07A4"/>
    <w:rsid w:val="008C140D"/>
    <w:rsid w:val="008C1D7C"/>
    <w:rsid w:val="008C204D"/>
    <w:rsid w:val="008C2EA5"/>
    <w:rsid w:val="008C37CF"/>
    <w:rsid w:val="008C3907"/>
    <w:rsid w:val="008C39A3"/>
    <w:rsid w:val="008C5097"/>
    <w:rsid w:val="008C5AC9"/>
    <w:rsid w:val="008C6294"/>
    <w:rsid w:val="008C63DC"/>
    <w:rsid w:val="008C7532"/>
    <w:rsid w:val="008C7DA1"/>
    <w:rsid w:val="008D037F"/>
    <w:rsid w:val="008D1116"/>
    <w:rsid w:val="008D349F"/>
    <w:rsid w:val="008D3BDB"/>
    <w:rsid w:val="008D3C21"/>
    <w:rsid w:val="008D43EC"/>
    <w:rsid w:val="008D4A45"/>
    <w:rsid w:val="008D4DC1"/>
    <w:rsid w:val="008D5048"/>
    <w:rsid w:val="008D552F"/>
    <w:rsid w:val="008D5A75"/>
    <w:rsid w:val="008D6007"/>
    <w:rsid w:val="008D6531"/>
    <w:rsid w:val="008D7674"/>
    <w:rsid w:val="008D7A61"/>
    <w:rsid w:val="008E10CA"/>
    <w:rsid w:val="008E27D8"/>
    <w:rsid w:val="008E432F"/>
    <w:rsid w:val="008E5D0C"/>
    <w:rsid w:val="008E7059"/>
    <w:rsid w:val="008E7085"/>
    <w:rsid w:val="008F0A93"/>
    <w:rsid w:val="008F279A"/>
    <w:rsid w:val="008F281E"/>
    <w:rsid w:val="008F33A6"/>
    <w:rsid w:val="008F33B4"/>
    <w:rsid w:val="008F4FFC"/>
    <w:rsid w:val="008F5D09"/>
    <w:rsid w:val="008F6788"/>
    <w:rsid w:val="009006A4"/>
    <w:rsid w:val="00900EC3"/>
    <w:rsid w:val="00901049"/>
    <w:rsid w:val="009015CC"/>
    <w:rsid w:val="009037DF"/>
    <w:rsid w:val="009039CE"/>
    <w:rsid w:val="00903E5C"/>
    <w:rsid w:val="009058F1"/>
    <w:rsid w:val="00911D53"/>
    <w:rsid w:val="00911DC3"/>
    <w:rsid w:val="0091265A"/>
    <w:rsid w:val="009161E1"/>
    <w:rsid w:val="0091628F"/>
    <w:rsid w:val="00917FCE"/>
    <w:rsid w:val="00917FD0"/>
    <w:rsid w:val="00920441"/>
    <w:rsid w:val="00920874"/>
    <w:rsid w:val="00921200"/>
    <w:rsid w:val="00922066"/>
    <w:rsid w:val="0092273E"/>
    <w:rsid w:val="009245A5"/>
    <w:rsid w:val="00925442"/>
    <w:rsid w:val="0092558A"/>
    <w:rsid w:val="00925A99"/>
    <w:rsid w:val="00925C6B"/>
    <w:rsid w:val="009279D3"/>
    <w:rsid w:val="00927EF6"/>
    <w:rsid w:val="0093079B"/>
    <w:rsid w:val="009307AB"/>
    <w:rsid w:val="009307F3"/>
    <w:rsid w:val="00930E3F"/>
    <w:rsid w:val="00933961"/>
    <w:rsid w:val="009346DE"/>
    <w:rsid w:val="009349A2"/>
    <w:rsid w:val="0093520E"/>
    <w:rsid w:val="009353CB"/>
    <w:rsid w:val="009371A1"/>
    <w:rsid w:val="00937AA6"/>
    <w:rsid w:val="0094051F"/>
    <w:rsid w:val="009407AD"/>
    <w:rsid w:val="00941650"/>
    <w:rsid w:val="0094226E"/>
    <w:rsid w:val="0094254C"/>
    <w:rsid w:val="009428C9"/>
    <w:rsid w:val="00942C55"/>
    <w:rsid w:val="0094328D"/>
    <w:rsid w:val="0094350A"/>
    <w:rsid w:val="0094377C"/>
    <w:rsid w:val="00943B2F"/>
    <w:rsid w:val="00943FF0"/>
    <w:rsid w:val="00944182"/>
    <w:rsid w:val="0094443F"/>
    <w:rsid w:val="00944653"/>
    <w:rsid w:val="0094547B"/>
    <w:rsid w:val="00945810"/>
    <w:rsid w:val="00945A0D"/>
    <w:rsid w:val="00946DCE"/>
    <w:rsid w:val="00950741"/>
    <w:rsid w:val="009515F9"/>
    <w:rsid w:val="009523AC"/>
    <w:rsid w:val="00952786"/>
    <w:rsid w:val="00952B4F"/>
    <w:rsid w:val="00953262"/>
    <w:rsid w:val="009534CE"/>
    <w:rsid w:val="0095479C"/>
    <w:rsid w:val="00954C50"/>
    <w:rsid w:val="0095608A"/>
    <w:rsid w:val="00956855"/>
    <w:rsid w:val="00956DD2"/>
    <w:rsid w:val="009570C0"/>
    <w:rsid w:val="00957A9F"/>
    <w:rsid w:val="00957ACB"/>
    <w:rsid w:val="00961284"/>
    <w:rsid w:val="00961382"/>
    <w:rsid w:val="00961DC4"/>
    <w:rsid w:val="00961F78"/>
    <w:rsid w:val="0096275D"/>
    <w:rsid w:val="00963693"/>
    <w:rsid w:val="009652D8"/>
    <w:rsid w:val="00965C46"/>
    <w:rsid w:val="009660E9"/>
    <w:rsid w:val="00966709"/>
    <w:rsid w:val="009679DD"/>
    <w:rsid w:val="009701BD"/>
    <w:rsid w:val="00970258"/>
    <w:rsid w:val="00970CEC"/>
    <w:rsid w:val="00972816"/>
    <w:rsid w:val="00973986"/>
    <w:rsid w:val="00973B49"/>
    <w:rsid w:val="00973BA1"/>
    <w:rsid w:val="0097464E"/>
    <w:rsid w:val="00974FEC"/>
    <w:rsid w:val="0097512B"/>
    <w:rsid w:val="009761CC"/>
    <w:rsid w:val="00981417"/>
    <w:rsid w:val="00982508"/>
    <w:rsid w:val="00982CE4"/>
    <w:rsid w:val="00986AC6"/>
    <w:rsid w:val="009877E2"/>
    <w:rsid w:val="00987C62"/>
    <w:rsid w:val="009910CB"/>
    <w:rsid w:val="00992208"/>
    <w:rsid w:val="009940FD"/>
    <w:rsid w:val="0099685A"/>
    <w:rsid w:val="00997B8F"/>
    <w:rsid w:val="009A0449"/>
    <w:rsid w:val="009A0B7D"/>
    <w:rsid w:val="009A0CB0"/>
    <w:rsid w:val="009A2955"/>
    <w:rsid w:val="009A4517"/>
    <w:rsid w:val="009A4B6C"/>
    <w:rsid w:val="009A5414"/>
    <w:rsid w:val="009A5595"/>
    <w:rsid w:val="009A57D5"/>
    <w:rsid w:val="009A6CB0"/>
    <w:rsid w:val="009A7687"/>
    <w:rsid w:val="009B1A80"/>
    <w:rsid w:val="009B1E7E"/>
    <w:rsid w:val="009B30A0"/>
    <w:rsid w:val="009B3D69"/>
    <w:rsid w:val="009B42DD"/>
    <w:rsid w:val="009B7E9B"/>
    <w:rsid w:val="009B7F8A"/>
    <w:rsid w:val="009C17C6"/>
    <w:rsid w:val="009C3868"/>
    <w:rsid w:val="009C4A80"/>
    <w:rsid w:val="009C500E"/>
    <w:rsid w:val="009C5370"/>
    <w:rsid w:val="009C60B5"/>
    <w:rsid w:val="009C67E8"/>
    <w:rsid w:val="009C6FCA"/>
    <w:rsid w:val="009D04F8"/>
    <w:rsid w:val="009D0DFF"/>
    <w:rsid w:val="009D15CF"/>
    <w:rsid w:val="009D1E25"/>
    <w:rsid w:val="009D1FDE"/>
    <w:rsid w:val="009D2161"/>
    <w:rsid w:val="009D309F"/>
    <w:rsid w:val="009D3D2E"/>
    <w:rsid w:val="009D4365"/>
    <w:rsid w:val="009D537A"/>
    <w:rsid w:val="009D5835"/>
    <w:rsid w:val="009D61C9"/>
    <w:rsid w:val="009D7874"/>
    <w:rsid w:val="009D7FCB"/>
    <w:rsid w:val="009E063E"/>
    <w:rsid w:val="009E0CB7"/>
    <w:rsid w:val="009E0D7F"/>
    <w:rsid w:val="009E185E"/>
    <w:rsid w:val="009E1AA6"/>
    <w:rsid w:val="009E1C1E"/>
    <w:rsid w:val="009E204E"/>
    <w:rsid w:val="009E2998"/>
    <w:rsid w:val="009E2AD7"/>
    <w:rsid w:val="009E2B21"/>
    <w:rsid w:val="009E3361"/>
    <w:rsid w:val="009E54C3"/>
    <w:rsid w:val="009E5626"/>
    <w:rsid w:val="009E5F7F"/>
    <w:rsid w:val="009E63AB"/>
    <w:rsid w:val="009E63E1"/>
    <w:rsid w:val="009E75DD"/>
    <w:rsid w:val="009E7B49"/>
    <w:rsid w:val="009E7CB6"/>
    <w:rsid w:val="009F0160"/>
    <w:rsid w:val="009F1A89"/>
    <w:rsid w:val="009F1C2A"/>
    <w:rsid w:val="009F1CE1"/>
    <w:rsid w:val="009F24E2"/>
    <w:rsid w:val="009F2569"/>
    <w:rsid w:val="009F2A7D"/>
    <w:rsid w:val="009F2B9A"/>
    <w:rsid w:val="009F2BD9"/>
    <w:rsid w:val="009F3B2E"/>
    <w:rsid w:val="009F47B6"/>
    <w:rsid w:val="009F5BDD"/>
    <w:rsid w:val="009F657A"/>
    <w:rsid w:val="009F6BB2"/>
    <w:rsid w:val="00A0066F"/>
    <w:rsid w:val="00A01155"/>
    <w:rsid w:val="00A0182C"/>
    <w:rsid w:val="00A02E6E"/>
    <w:rsid w:val="00A02F23"/>
    <w:rsid w:val="00A04523"/>
    <w:rsid w:val="00A05636"/>
    <w:rsid w:val="00A078C9"/>
    <w:rsid w:val="00A079CD"/>
    <w:rsid w:val="00A10728"/>
    <w:rsid w:val="00A1083E"/>
    <w:rsid w:val="00A10CCE"/>
    <w:rsid w:val="00A11162"/>
    <w:rsid w:val="00A112B7"/>
    <w:rsid w:val="00A11CE1"/>
    <w:rsid w:val="00A129FF"/>
    <w:rsid w:val="00A13A2A"/>
    <w:rsid w:val="00A13EF7"/>
    <w:rsid w:val="00A146E2"/>
    <w:rsid w:val="00A14FA4"/>
    <w:rsid w:val="00A153E4"/>
    <w:rsid w:val="00A17058"/>
    <w:rsid w:val="00A2021D"/>
    <w:rsid w:val="00A20D42"/>
    <w:rsid w:val="00A20EC3"/>
    <w:rsid w:val="00A22DF4"/>
    <w:rsid w:val="00A26080"/>
    <w:rsid w:val="00A26493"/>
    <w:rsid w:val="00A264D8"/>
    <w:rsid w:val="00A26A0D"/>
    <w:rsid w:val="00A27899"/>
    <w:rsid w:val="00A27D5F"/>
    <w:rsid w:val="00A27F68"/>
    <w:rsid w:val="00A31DB8"/>
    <w:rsid w:val="00A32147"/>
    <w:rsid w:val="00A32592"/>
    <w:rsid w:val="00A33FD6"/>
    <w:rsid w:val="00A363C4"/>
    <w:rsid w:val="00A3656E"/>
    <w:rsid w:val="00A373E5"/>
    <w:rsid w:val="00A37FF6"/>
    <w:rsid w:val="00A4086D"/>
    <w:rsid w:val="00A40A59"/>
    <w:rsid w:val="00A411F2"/>
    <w:rsid w:val="00A4172A"/>
    <w:rsid w:val="00A42CDB"/>
    <w:rsid w:val="00A44488"/>
    <w:rsid w:val="00A44AA0"/>
    <w:rsid w:val="00A44E16"/>
    <w:rsid w:val="00A4546A"/>
    <w:rsid w:val="00A46655"/>
    <w:rsid w:val="00A46A9D"/>
    <w:rsid w:val="00A46CA5"/>
    <w:rsid w:val="00A51D99"/>
    <w:rsid w:val="00A53DC9"/>
    <w:rsid w:val="00A5415A"/>
    <w:rsid w:val="00A5563F"/>
    <w:rsid w:val="00A56419"/>
    <w:rsid w:val="00A56A97"/>
    <w:rsid w:val="00A57A65"/>
    <w:rsid w:val="00A57B09"/>
    <w:rsid w:val="00A60A69"/>
    <w:rsid w:val="00A62C81"/>
    <w:rsid w:val="00A62DDF"/>
    <w:rsid w:val="00A64091"/>
    <w:rsid w:val="00A64ADE"/>
    <w:rsid w:val="00A64BCC"/>
    <w:rsid w:val="00A6526F"/>
    <w:rsid w:val="00A653E5"/>
    <w:rsid w:val="00A66A92"/>
    <w:rsid w:val="00A67643"/>
    <w:rsid w:val="00A67EB4"/>
    <w:rsid w:val="00A70414"/>
    <w:rsid w:val="00A70D62"/>
    <w:rsid w:val="00A70D80"/>
    <w:rsid w:val="00A70E0D"/>
    <w:rsid w:val="00A70F47"/>
    <w:rsid w:val="00A723B9"/>
    <w:rsid w:val="00A73096"/>
    <w:rsid w:val="00A73566"/>
    <w:rsid w:val="00A7361D"/>
    <w:rsid w:val="00A73BA1"/>
    <w:rsid w:val="00A73C92"/>
    <w:rsid w:val="00A758B0"/>
    <w:rsid w:val="00A75EDC"/>
    <w:rsid w:val="00A7670A"/>
    <w:rsid w:val="00A76978"/>
    <w:rsid w:val="00A76CC4"/>
    <w:rsid w:val="00A776F4"/>
    <w:rsid w:val="00A81304"/>
    <w:rsid w:val="00A8147D"/>
    <w:rsid w:val="00A8384C"/>
    <w:rsid w:val="00A83ED7"/>
    <w:rsid w:val="00A86BB5"/>
    <w:rsid w:val="00A9093F"/>
    <w:rsid w:val="00A91B9D"/>
    <w:rsid w:val="00A9403F"/>
    <w:rsid w:val="00A95CFC"/>
    <w:rsid w:val="00A96A47"/>
    <w:rsid w:val="00A971AE"/>
    <w:rsid w:val="00AA024E"/>
    <w:rsid w:val="00AA0835"/>
    <w:rsid w:val="00AA198B"/>
    <w:rsid w:val="00AA2259"/>
    <w:rsid w:val="00AA283F"/>
    <w:rsid w:val="00AA3D04"/>
    <w:rsid w:val="00AA3FE6"/>
    <w:rsid w:val="00AA45EC"/>
    <w:rsid w:val="00AA49A7"/>
    <w:rsid w:val="00AA779A"/>
    <w:rsid w:val="00AB0B7C"/>
    <w:rsid w:val="00AB3194"/>
    <w:rsid w:val="00AB39FE"/>
    <w:rsid w:val="00AB3AD8"/>
    <w:rsid w:val="00AB45CC"/>
    <w:rsid w:val="00AB48C5"/>
    <w:rsid w:val="00AB51D3"/>
    <w:rsid w:val="00AB5520"/>
    <w:rsid w:val="00AB5D1A"/>
    <w:rsid w:val="00AB5D58"/>
    <w:rsid w:val="00AB5D9D"/>
    <w:rsid w:val="00AB6A3D"/>
    <w:rsid w:val="00AB6B5A"/>
    <w:rsid w:val="00AB7112"/>
    <w:rsid w:val="00AB7F81"/>
    <w:rsid w:val="00AC074E"/>
    <w:rsid w:val="00AC0A1B"/>
    <w:rsid w:val="00AC10F2"/>
    <w:rsid w:val="00AC145E"/>
    <w:rsid w:val="00AC1EBF"/>
    <w:rsid w:val="00AC21AE"/>
    <w:rsid w:val="00AC248A"/>
    <w:rsid w:val="00AC2E0A"/>
    <w:rsid w:val="00AC3387"/>
    <w:rsid w:val="00AC3AFE"/>
    <w:rsid w:val="00AC4FCF"/>
    <w:rsid w:val="00AC5AEA"/>
    <w:rsid w:val="00AC5B56"/>
    <w:rsid w:val="00AC5C1E"/>
    <w:rsid w:val="00AD1821"/>
    <w:rsid w:val="00AD1BF4"/>
    <w:rsid w:val="00AD1D75"/>
    <w:rsid w:val="00AD1EF0"/>
    <w:rsid w:val="00AD2920"/>
    <w:rsid w:val="00AD4108"/>
    <w:rsid w:val="00AD545E"/>
    <w:rsid w:val="00AD5463"/>
    <w:rsid w:val="00AD5E65"/>
    <w:rsid w:val="00AD67E5"/>
    <w:rsid w:val="00AE1386"/>
    <w:rsid w:val="00AE14E3"/>
    <w:rsid w:val="00AE15FC"/>
    <w:rsid w:val="00AE1B01"/>
    <w:rsid w:val="00AE2189"/>
    <w:rsid w:val="00AE36EC"/>
    <w:rsid w:val="00AE3B0E"/>
    <w:rsid w:val="00AE4177"/>
    <w:rsid w:val="00AE46C3"/>
    <w:rsid w:val="00AE4B4F"/>
    <w:rsid w:val="00AE57E7"/>
    <w:rsid w:val="00AE5816"/>
    <w:rsid w:val="00AE6470"/>
    <w:rsid w:val="00AE666D"/>
    <w:rsid w:val="00AE679A"/>
    <w:rsid w:val="00AF0819"/>
    <w:rsid w:val="00AF1847"/>
    <w:rsid w:val="00AF1FA8"/>
    <w:rsid w:val="00AF248B"/>
    <w:rsid w:val="00AF3A1A"/>
    <w:rsid w:val="00AF3B38"/>
    <w:rsid w:val="00AF4C3F"/>
    <w:rsid w:val="00AF57E0"/>
    <w:rsid w:val="00AF5832"/>
    <w:rsid w:val="00AF5B4B"/>
    <w:rsid w:val="00B0025E"/>
    <w:rsid w:val="00B0044A"/>
    <w:rsid w:val="00B007F4"/>
    <w:rsid w:val="00B01139"/>
    <w:rsid w:val="00B014F8"/>
    <w:rsid w:val="00B01D0B"/>
    <w:rsid w:val="00B02090"/>
    <w:rsid w:val="00B02F45"/>
    <w:rsid w:val="00B030D7"/>
    <w:rsid w:val="00B03850"/>
    <w:rsid w:val="00B03F88"/>
    <w:rsid w:val="00B0403B"/>
    <w:rsid w:val="00B041FC"/>
    <w:rsid w:val="00B04259"/>
    <w:rsid w:val="00B04523"/>
    <w:rsid w:val="00B06C74"/>
    <w:rsid w:val="00B1018A"/>
    <w:rsid w:val="00B102AB"/>
    <w:rsid w:val="00B107AE"/>
    <w:rsid w:val="00B121D0"/>
    <w:rsid w:val="00B140E5"/>
    <w:rsid w:val="00B16377"/>
    <w:rsid w:val="00B1664E"/>
    <w:rsid w:val="00B168D2"/>
    <w:rsid w:val="00B179BC"/>
    <w:rsid w:val="00B2139A"/>
    <w:rsid w:val="00B23F80"/>
    <w:rsid w:val="00B269CB"/>
    <w:rsid w:val="00B27D48"/>
    <w:rsid w:val="00B27DD5"/>
    <w:rsid w:val="00B30210"/>
    <w:rsid w:val="00B304BA"/>
    <w:rsid w:val="00B306F2"/>
    <w:rsid w:val="00B30D80"/>
    <w:rsid w:val="00B311D5"/>
    <w:rsid w:val="00B31A5E"/>
    <w:rsid w:val="00B31D34"/>
    <w:rsid w:val="00B32FC0"/>
    <w:rsid w:val="00B33702"/>
    <w:rsid w:val="00B3379A"/>
    <w:rsid w:val="00B337EA"/>
    <w:rsid w:val="00B3592C"/>
    <w:rsid w:val="00B37ECF"/>
    <w:rsid w:val="00B407E6"/>
    <w:rsid w:val="00B408DB"/>
    <w:rsid w:val="00B408FF"/>
    <w:rsid w:val="00B41956"/>
    <w:rsid w:val="00B41F4B"/>
    <w:rsid w:val="00B422DC"/>
    <w:rsid w:val="00B451D3"/>
    <w:rsid w:val="00B45529"/>
    <w:rsid w:val="00B464CD"/>
    <w:rsid w:val="00B50EB3"/>
    <w:rsid w:val="00B517A3"/>
    <w:rsid w:val="00B51B59"/>
    <w:rsid w:val="00B51F4B"/>
    <w:rsid w:val="00B52D42"/>
    <w:rsid w:val="00B539CE"/>
    <w:rsid w:val="00B54A2F"/>
    <w:rsid w:val="00B55F85"/>
    <w:rsid w:val="00B57085"/>
    <w:rsid w:val="00B5745F"/>
    <w:rsid w:val="00B57826"/>
    <w:rsid w:val="00B609AF"/>
    <w:rsid w:val="00B60F61"/>
    <w:rsid w:val="00B61E69"/>
    <w:rsid w:val="00B632ED"/>
    <w:rsid w:val="00B64315"/>
    <w:rsid w:val="00B6432F"/>
    <w:rsid w:val="00B658E1"/>
    <w:rsid w:val="00B67536"/>
    <w:rsid w:val="00B67748"/>
    <w:rsid w:val="00B71CD2"/>
    <w:rsid w:val="00B736F3"/>
    <w:rsid w:val="00B74E10"/>
    <w:rsid w:val="00B7518F"/>
    <w:rsid w:val="00B75293"/>
    <w:rsid w:val="00B757AC"/>
    <w:rsid w:val="00B76085"/>
    <w:rsid w:val="00B76474"/>
    <w:rsid w:val="00B77E33"/>
    <w:rsid w:val="00B77FDC"/>
    <w:rsid w:val="00B8099D"/>
    <w:rsid w:val="00B80BBC"/>
    <w:rsid w:val="00B80DB3"/>
    <w:rsid w:val="00B80F08"/>
    <w:rsid w:val="00B80F46"/>
    <w:rsid w:val="00B81AF2"/>
    <w:rsid w:val="00B864D1"/>
    <w:rsid w:val="00B8661D"/>
    <w:rsid w:val="00B8780C"/>
    <w:rsid w:val="00B8791D"/>
    <w:rsid w:val="00B87BD0"/>
    <w:rsid w:val="00B87D3A"/>
    <w:rsid w:val="00B90279"/>
    <w:rsid w:val="00B90757"/>
    <w:rsid w:val="00B91084"/>
    <w:rsid w:val="00B912FE"/>
    <w:rsid w:val="00B91497"/>
    <w:rsid w:val="00B91D04"/>
    <w:rsid w:val="00B91EC4"/>
    <w:rsid w:val="00B92A27"/>
    <w:rsid w:val="00B92E7F"/>
    <w:rsid w:val="00B94D0F"/>
    <w:rsid w:val="00B95C44"/>
    <w:rsid w:val="00B9606C"/>
    <w:rsid w:val="00B96648"/>
    <w:rsid w:val="00B96C62"/>
    <w:rsid w:val="00B971B3"/>
    <w:rsid w:val="00BA0045"/>
    <w:rsid w:val="00BA15AD"/>
    <w:rsid w:val="00BA2FA4"/>
    <w:rsid w:val="00BA50B2"/>
    <w:rsid w:val="00BA7846"/>
    <w:rsid w:val="00BA7B1D"/>
    <w:rsid w:val="00BA7B45"/>
    <w:rsid w:val="00BB00B5"/>
    <w:rsid w:val="00BB0358"/>
    <w:rsid w:val="00BB27E1"/>
    <w:rsid w:val="00BB4948"/>
    <w:rsid w:val="00BB50B2"/>
    <w:rsid w:val="00BB5352"/>
    <w:rsid w:val="00BB5A37"/>
    <w:rsid w:val="00BB5BEF"/>
    <w:rsid w:val="00BB6067"/>
    <w:rsid w:val="00BB60AF"/>
    <w:rsid w:val="00BB6928"/>
    <w:rsid w:val="00BB714E"/>
    <w:rsid w:val="00BB73D3"/>
    <w:rsid w:val="00BB7E90"/>
    <w:rsid w:val="00BC08B9"/>
    <w:rsid w:val="00BC0903"/>
    <w:rsid w:val="00BC131E"/>
    <w:rsid w:val="00BC229C"/>
    <w:rsid w:val="00BC2402"/>
    <w:rsid w:val="00BC32AF"/>
    <w:rsid w:val="00BC39AE"/>
    <w:rsid w:val="00BC43F5"/>
    <w:rsid w:val="00BC64FA"/>
    <w:rsid w:val="00BC6CB8"/>
    <w:rsid w:val="00BC6E61"/>
    <w:rsid w:val="00BC7917"/>
    <w:rsid w:val="00BD0236"/>
    <w:rsid w:val="00BD06DE"/>
    <w:rsid w:val="00BD15D5"/>
    <w:rsid w:val="00BD16CB"/>
    <w:rsid w:val="00BD19DB"/>
    <w:rsid w:val="00BD1BAA"/>
    <w:rsid w:val="00BD2556"/>
    <w:rsid w:val="00BD3C17"/>
    <w:rsid w:val="00BD3DD7"/>
    <w:rsid w:val="00BD4B8F"/>
    <w:rsid w:val="00BD60B3"/>
    <w:rsid w:val="00BD6241"/>
    <w:rsid w:val="00BD64F0"/>
    <w:rsid w:val="00BE06BD"/>
    <w:rsid w:val="00BE0BE8"/>
    <w:rsid w:val="00BE0C56"/>
    <w:rsid w:val="00BE105F"/>
    <w:rsid w:val="00BE15CA"/>
    <w:rsid w:val="00BE17C8"/>
    <w:rsid w:val="00BE20EA"/>
    <w:rsid w:val="00BE2EB5"/>
    <w:rsid w:val="00BE375A"/>
    <w:rsid w:val="00BE3814"/>
    <w:rsid w:val="00BE3F9B"/>
    <w:rsid w:val="00BE476C"/>
    <w:rsid w:val="00BE478A"/>
    <w:rsid w:val="00BE5031"/>
    <w:rsid w:val="00BE50AB"/>
    <w:rsid w:val="00BE5E1F"/>
    <w:rsid w:val="00BE5E3A"/>
    <w:rsid w:val="00BE6D0A"/>
    <w:rsid w:val="00BE7361"/>
    <w:rsid w:val="00BF091F"/>
    <w:rsid w:val="00BF18FD"/>
    <w:rsid w:val="00BF2C3A"/>
    <w:rsid w:val="00BF3665"/>
    <w:rsid w:val="00BF3966"/>
    <w:rsid w:val="00BF49BF"/>
    <w:rsid w:val="00BF4BB0"/>
    <w:rsid w:val="00BF4E0B"/>
    <w:rsid w:val="00BF5344"/>
    <w:rsid w:val="00BF5833"/>
    <w:rsid w:val="00BF5F80"/>
    <w:rsid w:val="00BF79A6"/>
    <w:rsid w:val="00BF7E13"/>
    <w:rsid w:val="00C009D5"/>
    <w:rsid w:val="00C01AE8"/>
    <w:rsid w:val="00C01D1C"/>
    <w:rsid w:val="00C0240B"/>
    <w:rsid w:val="00C02981"/>
    <w:rsid w:val="00C03546"/>
    <w:rsid w:val="00C05AD4"/>
    <w:rsid w:val="00C05F28"/>
    <w:rsid w:val="00C06A51"/>
    <w:rsid w:val="00C06B89"/>
    <w:rsid w:val="00C108F3"/>
    <w:rsid w:val="00C12201"/>
    <w:rsid w:val="00C13651"/>
    <w:rsid w:val="00C145BB"/>
    <w:rsid w:val="00C156D9"/>
    <w:rsid w:val="00C1636B"/>
    <w:rsid w:val="00C20D16"/>
    <w:rsid w:val="00C20DF5"/>
    <w:rsid w:val="00C213C9"/>
    <w:rsid w:val="00C21495"/>
    <w:rsid w:val="00C22567"/>
    <w:rsid w:val="00C2256A"/>
    <w:rsid w:val="00C23679"/>
    <w:rsid w:val="00C23E5E"/>
    <w:rsid w:val="00C241FA"/>
    <w:rsid w:val="00C2461F"/>
    <w:rsid w:val="00C24CC7"/>
    <w:rsid w:val="00C25581"/>
    <w:rsid w:val="00C25BD2"/>
    <w:rsid w:val="00C25D0F"/>
    <w:rsid w:val="00C25D37"/>
    <w:rsid w:val="00C2683D"/>
    <w:rsid w:val="00C27F56"/>
    <w:rsid w:val="00C3092B"/>
    <w:rsid w:val="00C30E60"/>
    <w:rsid w:val="00C31429"/>
    <w:rsid w:val="00C31737"/>
    <w:rsid w:val="00C33374"/>
    <w:rsid w:val="00C33FCA"/>
    <w:rsid w:val="00C34D73"/>
    <w:rsid w:val="00C360BC"/>
    <w:rsid w:val="00C37213"/>
    <w:rsid w:val="00C37B18"/>
    <w:rsid w:val="00C410AF"/>
    <w:rsid w:val="00C42E39"/>
    <w:rsid w:val="00C43698"/>
    <w:rsid w:val="00C44753"/>
    <w:rsid w:val="00C44A3C"/>
    <w:rsid w:val="00C4507E"/>
    <w:rsid w:val="00C45677"/>
    <w:rsid w:val="00C45CF0"/>
    <w:rsid w:val="00C460C2"/>
    <w:rsid w:val="00C46879"/>
    <w:rsid w:val="00C510ED"/>
    <w:rsid w:val="00C51176"/>
    <w:rsid w:val="00C51E2D"/>
    <w:rsid w:val="00C51EA2"/>
    <w:rsid w:val="00C52FB5"/>
    <w:rsid w:val="00C53424"/>
    <w:rsid w:val="00C557E4"/>
    <w:rsid w:val="00C55E85"/>
    <w:rsid w:val="00C62802"/>
    <w:rsid w:val="00C633A1"/>
    <w:rsid w:val="00C6457D"/>
    <w:rsid w:val="00C64D25"/>
    <w:rsid w:val="00C65632"/>
    <w:rsid w:val="00C65701"/>
    <w:rsid w:val="00C65784"/>
    <w:rsid w:val="00C65CD7"/>
    <w:rsid w:val="00C65E06"/>
    <w:rsid w:val="00C665FB"/>
    <w:rsid w:val="00C66C1A"/>
    <w:rsid w:val="00C70094"/>
    <w:rsid w:val="00C72038"/>
    <w:rsid w:val="00C72941"/>
    <w:rsid w:val="00C72DF5"/>
    <w:rsid w:val="00C732DE"/>
    <w:rsid w:val="00C738BC"/>
    <w:rsid w:val="00C73F18"/>
    <w:rsid w:val="00C74C80"/>
    <w:rsid w:val="00C765D3"/>
    <w:rsid w:val="00C76EFD"/>
    <w:rsid w:val="00C7759E"/>
    <w:rsid w:val="00C77C5D"/>
    <w:rsid w:val="00C80E8A"/>
    <w:rsid w:val="00C815FF"/>
    <w:rsid w:val="00C82B89"/>
    <w:rsid w:val="00C83120"/>
    <w:rsid w:val="00C838A7"/>
    <w:rsid w:val="00C83ACF"/>
    <w:rsid w:val="00C83DCD"/>
    <w:rsid w:val="00C841C1"/>
    <w:rsid w:val="00C847D2"/>
    <w:rsid w:val="00C84E52"/>
    <w:rsid w:val="00C855CA"/>
    <w:rsid w:val="00C878D3"/>
    <w:rsid w:val="00C90CCC"/>
    <w:rsid w:val="00C90CDF"/>
    <w:rsid w:val="00C90D79"/>
    <w:rsid w:val="00C91101"/>
    <w:rsid w:val="00C91C98"/>
    <w:rsid w:val="00C91F8E"/>
    <w:rsid w:val="00C9205C"/>
    <w:rsid w:val="00C925E3"/>
    <w:rsid w:val="00C93372"/>
    <w:rsid w:val="00C9380E"/>
    <w:rsid w:val="00C93DDE"/>
    <w:rsid w:val="00C9400F"/>
    <w:rsid w:val="00C94CF9"/>
    <w:rsid w:val="00C9795F"/>
    <w:rsid w:val="00C97D30"/>
    <w:rsid w:val="00CA1C19"/>
    <w:rsid w:val="00CA206B"/>
    <w:rsid w:val="00CA23E1"/>
    <w:rsid w:val="00CA2995"/>
    <w:rsid w:val="00CA31F8"/>
    <w:rsid w:val="00CA332C"/>
    <w:rsid w:val="00CA3379"/>
    <w:rsid w:val="00CA3426"/>
    <w:rsid w:val="00CA3B02"/>
    <w:rsid w:val="00CA3C78"/>
    <w:rsid w:val="00CA425B"/>
    <w:rsid w:val="00CA4300"/>
    <w:rsid w:val="00CA4527"/>
    <w:rsid w:val="00CA4EF4"/>
    <w:rsid w:val="00CA6A21"/>
    <w:rsid w:val="00CA79B5"/>
    <w:rsid w:val="00CA7B01"/>
    <w:rsid w:val="00CB09A0"/>
    <w:rsid w:val="00CB2C7C"/>
    <w:rsid w:val="00CB2EDC"/>
    <w:rsid w:val="00CB4FAC"/>
    <w:rsid w:val="00CB6545"/>
    <w:rsid w:val="00CB7058"/>
    <w:rsid w:val="00CB7110"/>
    <w:rsid w:val="00CB7BEA"/>
    <w:rsid w:val="00CB7DDD"/>
    <w:rsid w:val="00CC0320"/>
    <w:rsid w:val="00CC09C5"/>
    <w:rsid w:val="00CC26F4"/>
    <w:rsid w:val="00CC361C"/>
    <w:rsid w:val="00CC3F5D"/>
    <w:rsid w:val="00CC5988"/>
    <w:rsid w:val="00CC5993"/>
    <w:rsid w:val="00CC6331"/>
    <w:rsid w:val="00CC6628"/>
    <w:rsid w:val="00CC6FCF"/>
    <w:rsid w:val="00CC7C90"/>
    <w:rsid w:val="00CD03AF"/>
    <w:rsid w:val="00CD0496"/>
    <w:rsid w:val="00CD05AC"/>
    <w:rsid w:val="00CD0BAD"/>
    <w:rsid w:val="00CD1601"/>
    <w:rsid w:val="00CD1C6A"/>
    <w:rsid w:val="00CD31A1"/>
    <w:rsid w:val="00CD4057"/>
    <w:rsid w:val="00CD521D"/>
    <w:rsid w:val="00CD5962"/>
    <w:rsid w:val="00CD5996"/>
    <w:rsid w:val="00CD5D9D"/>
    <w:rsid w:val="00CD7C10"/>
    <w:rsid w:val="00CE055C"/>
    <w:rsid w:val="00CE1F76"/>
    <w:rsid w:val="00CE24F0"/>
    <w:rsid w:val="00CE296B"/>
    <w:rsid w:val="00CE3BCB"/>
    <w:rsid w:val="00CE4217"/>
    <w:rsid w:val="00CE422B"/>
    <w:rsid w:val="00CE4C86"/>
    <w:rsid w:val="00CE525A"/>
    <w:rsid w:val="00CE565D"/>
    <w:rsid w:val="00CE60BF"/>
    <w:rsid w:val="00CE6C0B"/>
    <w:rsid w:val="00CF0122"/>
    <w:rsid w:val="00CF073D"/>
    <w:rsid w:val="00CF09F1"/>
    <w:rsid w:val="00CF0D76"/>
    <w:rsid w:val="00CF2310"/>
    <w:rsid w:val="00CF265F"/>
    <w:rsid w:val="00CF27E4"/>
    <w:rsid w:val="00CF50B0"/>
    <w:rsid w:val="00CF6D81"/>
    <w:rsid w:val="00CF742C"/>
    <w:rsid w:val="00D00D32"/>
    <w:rsid w:val="00D00E31"/>
    <w:rsid w:val="00D014D3"/>
    <w:rsid w:val="00D01F76"/>
    <w:rsid w:val="00D01FB6"/>
    <w:rsid w:val="00D0208B"/>
    <w:rsid w:val="00D03211"/>
    <w:rsid w:val="00D03585"/>
    <w:rsid w:val="00D037EB"/>
    <w:rsid w:val="00D05658"/>
    <w:rsid w:val="00D05C12"/>
    <w:rsid w:val="00D063B5"/>
    <w:rsid w:val="00D06694"/>
    <w:rsid w:val="00D06AE2"/>
    <w:rsid w:val="00D10850"/>
    <w:rsid w:val="00D10900"/>
    <w:rsid w:val="00D119A1"/>
    <w:rsid w:val="00D11B1B"/>
    <w:rsid w:val="00D1240A"/>
    <w:rsid w:val="00D139A6"/>
    <w:rsid w:val="00D153AD"/>
    <w:rsid w:val="00D15418"/>
    <w:rsid w:val="00D15A69"/>
    <w:rsid w:val="00D16B05"/>
    <w:rsid w:val="00D17BD4"/>
    <w:rsid w:val="00D2068C"/>
    <w:rsid w:val="00D2096A"/>
    <w:rsid w:val="00D20F08"/>
    <w:rsid w:val="00D21FD9"/>
    <w:rsid w:val="00D22F27"/>
    <w:rsid w:val="00D2389D"/>
    <w:rsid w:val="00D24F03"/>
    <w:rsid w:val="00D254DE"/>
    <w:rsid w:val="00D25BEC"/>
    <w:rsid w:val="00D25C1F"/>
    <w:rsid w:val="00D26056"/>
    <w:rsid w:val="00D268A2"/>
    <w:rsid w:val="00D2788E"/>
    <w:rsid w:val="00D278EB"/>
    <w:rsid w:val="00D27D1F"/>
    <w:rsid w:val="00D27F19"/>
    <w:rsid w:val="00D30651"/>
    <w:rsid w:val="00D30688"/>
    <w:rsid w:val="00D31F9D"/>
    <w:rsid w:val="00D333FD"/>
    <w:rsid w:val="00D33A7D"/>
    <w:rsid w:val="00D33D78"/>
    <w:rsid w:val="00D3531E"/>
    <w:rsid w:val="00D356BE"/>
    <w:rsid w:val="00D37A03"/>
    <w:rsid w:val="00D37CAE"/>
    <w:rsid w:val="00D4084C"/>
    <w:rsid w:val="00D40CDE"/>
    <w:rsid w:val="00D41467"/>
    <w:rsid w:val="00D414D6"/>
    <w:rsid w:val="00D4299B"/>
    <w:rsid w:val="00D43760"/>
    <w:rsid w:val="00D446A1"/>
    <w:rsid w:val="00D44F4E"/>
    <w:rsid w:val="00D4561C"/>
    <w:rsid w:val="00D460B1"/>
    <w:rsid w:val="00D46405"/>
    <w:rsid w:val="00D46696"/>
    <w:rsid w:val="00D46A3F"/>
    <w:rsid w:val="00D46AAC"/>
    <w:rsid w:val="00D5026C"/>
    <w:rsid w:val="00D50304"/>
    <w:rsid w:val="00D507DA"/>
    <w:rsid w:val="00D51B22"/>
    <w:rsid w:val="00D51ED4"/>
    <w:rsid w:val="00D521C1"/>
    <w:rsid w:val="00D53185"/>
    <w:rsid w:val="00D5495E"/>
    <w:rsid w:val="00D56067"/>
    <w:rsid w:val="00D571A4"/>
    <w:rsid w:val="00D57701"/>
    <w:rsid w:val="00D60124"/>
    <w:rsid w:val="00D609A9"/>
    <w:rsid w:val="00D60CA8"/>
    <w:rsid w:val="00D61055"/>
    <w:rsid w:val="00D62694"/>
    <w:rsid w:val="00D630C3"/>
    <w:rsid w:val="00D638E1"/>
    <w:rsid w:val="00D642F6"/>
    <w:rsid w:val="00D644D9"/>
    <w:rsid w:val="00D65DD7"/>
    <w:rsid w:val="00D67DAF"/>
    <w:rsid w:val="00D70E84"/>
    <w:rsid w:val="00D718DE"/>
    <w:rsid w:val="00D71C17"/>
    <w:rsid w:val="00D71D43"/>
    <w:rsid w:val="00D71D69"/>
    <w:rsid w:val="00D74CE2"/>
    <w:rsid w:val="00D74E94"/>
    <w:rsid w:val="00D755B4"/>
    <w:rsid w:val="00D75DF1"/>
    <w:rsid w:val="00D8134C"/>
    <w:rsid w:val="00D81DA1"/>
    <w:rsid w:val="00D8293B"/>
    <w:rsid w:val="00D844A9"/>
    <w:rsid w:val="00D85282"/>
    <w:rsid w:val="00D8548C"/>
    <w:rsid w:val="00D86223"/>
    <w:rsid w:val="00D86B71"/>
    <w:rsid w:val="00D87E1E"/>
    <w:rsid w:val="00D910E8"/>
    <w:rsid w:val="00D91BA9"/>
    <w:rsid w:val="00D91CAF"/>
    <w:rsid w:val="00D925B1"/>
    <w:rsid w:val="00D9270C"/>
    <w:rsid w:val="00D93088"/>
    <w:rsid w:val="00D9387B"/>
    <w:rsid w:val="00D94021"/>
    <w:rsid w:val="00D94ED8"/>
    <w:rsid w:val="00D9606C"/>
    <w:rsid w:val="00D96167"/>
    <w:rsid w:val="00D9626C"/>
    <w:rsid w:val="00D96383"/>
    <w:rsid w:val="00D9640D"/>
    <w:rsid w:val="00D971AD"/>
    <w:rsid w:val="00D977E1"/>
    <w:rsid w:val="00DA054F"/>
    <w:rsid w:val="00DA083D"/>
    <w:rsid w:val="00DA14A5"/>
    <w:rsid w:val="00DA2A4F"/>
    <w:rsid w:val="00DA3B2E"/>
    <w:rsid w:val="00DA497A"/>
    <w:rsid w:val="00DA4B69"/>
    <w:rsid w:val="00DA6419"/>
    <w:rsid w:val="00DA71A3"/>
    <w:rsid w:val="00DA71A5"/>
    <w:rsid w:val="00DB0F2A"/>
    <w:rsid w:val="00DB1A90"/>
    <w:rsid w:val="00DB2C6C"/>
    <w:rsid w:val="00DB3883"/>
    <w:rsid w:val="00DB4424"/>
    <w:rsid w:val="00DB4442"/>
    <w:rsid w:val="00DB4470"/>
    <w:rsid w:val="00DB58D7"/>
    <w:rsid w:val="00DB5C5C"/>
    <w:rsid w:val="00DB6F66"/>
    <w:rsid w:val="00DB7ECB"/>
    <w:rsid w:val="00DC023A"/>
    <w:rsid w:val="00DC1A00"/>
    <w:rsid w:val="00DC1E51"/>
    <w:rsid w:val="00DC30F4"/>
    <w:rsid w:val="00DC3B12"/>
    <w:rsid w:val="00DC424F"/>
    <w:rsid w:val="00DC7421"/>
    <w:rsid w:val="00DD00AC"/>
    <w:rsid w:val="00DD0359"/>
    <w:rsid w:val="00DD0B6B"/>
    <w:rsid w:val="00DD1064"/>
    <w:rsid w:val="00DD159D"/>
    <w:rsid w:val="00DD27C2"/>
    <w:rsid w:val="00DD2C1F"/>
    <w:rsid w:val="00DD3E07"/>
    <w:rsid w:val="00DD4E83"/>
    <w:rsid w:val="00DD56ED"/>
    <w:rsid w:val="00DD60FA"/>
    <w:rsid w:val="00DD7A9F"/>
    <w:rsid w:val="00DE012D"/>
    <w:rsid w:val="00DE070F"/>
    <w:rsid w:val="00DE075B"/>
    <w:rsid w:val="00DE1B1F"/>
    <w:rsid w:val="00DE258A"/>
    <w:rsid w:val="00DE2F1B"/>
    <w:rsid w:val="00DE3651"/>
    <w:rsid w:val="00DE3EFA"/>
    <w:rsid w:val="00DE4124"/>
    <w:rsid w:val="00DE4A84"/>
    <w:rsid w:val="00DE6091"/>
    <w:rsid w:val="00DE6107"/>
    <w:rsid w:val="00DE67FF"/>
    <w:rsid w:val="00DE7680"/>
    <w:rsid w:val="00DF1116"/>
    <w:rsid w:val="00DF113C"/>
    <w:rsid w:val="00DF156B"/>
    <w:rsid w:val="00DF1D29"/>
    <w:rsid w:val="00DF2979"/>
    <w:rsid w:val="00DF30A8"/>
    <w:rsid w:val="00DF33F2"/>
    <w:rsid w:val="00DF342A"/>
    <w:rsid w:val="00DF4025"/>
    <w:rsid w:val="00DF4749"/>
    <w:rsid w:val="00DF5A4B"/>
    <w:rsid w:val="00DF5BBA"/>
    <w:rsid w:val="00DF6673"/>
    <w:rsid w:val="00E00368"/>
    <w:rsid w:val="00E00641"/>
    <w:rsid w:val="00E007F9"/>
    <w:rsid w:val="00E018F5"/>
    <w:rsid w:val="00E01E5E"/>
    <w:rsid w:val="00E01F73"/>
    <w:rsid w:val="00E020DF"/>
    <w:rsid w:val="00E02868"/>
    <w:rsid w:val="00E02BDF"/>
    <w:rsid w:val="00E05187"/>
    <w:rsid w:val="00E0531E"/>
    <w:rsid w:val="00E05A1B"/>
    <w:rsid w:val="00E06040"/>
    <w:rsid w:val="00E06205"/>
    <w:rsid w:val="00E0748F"/>
    <w:rsid w:val="00E07657"/>
    <w:rsid w:val="00E116D8"/>
    <w:rsid w:val="00E11E24"/>
    <w:rsid w:val="00E130DA"/>
    <w:rsid w:val="00E1332D"/>
    <w:rsid w:val="00E1356B"/>
    <w:rsid w:val="00E13648"/>
    <w:rsid w:val="00E13AFE"/>
    <w:rsid w:val="00E147E9"/>
    <w:rsid w:val="00E1631D"/>
    <w:rsid w:val="00E16636"/>
    <w:rsid w:val="00E16781"/>
    <w:rsid w:val="00E17ECE"/>
    <w:rsid w:val="00E202D5"/>
    <w:rsid w:val="00E211B2"/>
    <w:rsid w:val="00E21A25"/>
    <w:rsid w:val="00E21F17"/>
    <w:rsid w:val="00E25D32"/>
    <w:rsid w:val="00E25E3C"/>
    <w:rsid w:val="00E25EAF"/>
    <w:rsid w:val="00E26493"/>
    <w:rsid w:val="00E267DF"/>
    <w:rsid w:val="00E30521"/>
    <w:rsid w:val="00E30C79"/>
    <w:rsid w:val="00E321B1"/>
    <w:rsid w:val="00E32F30"/>
    <w:rsid w:val="00E32FAB"/>
    <w:rsid w:val="00E32FB3"/>
    <w:rsid w:val="00E33D33"/>
    <w:rsid w:val="00E34358"/>
    <w:rsid w:val="00E347C1"/>
    <w:rsid w:val="00E35752"/>
    <w:rsid w:val="00E35F57"/>
    <w:rsid w:val="00E36523"/>
    <w:rsid w:val="00E36969"/>
    <w:rsid w:val="00E37B0B"/>
    <w:rsid w:val="00E40624"/>
    <w:rsid w:val="00E4132D"/>
    <w:rsid w:val="00E41504"/>
    <w:rsid w:val="00E4371E"/>
    <w:rsid w:val="00E4485F"/>
    <w:rsid w:val="00E455B8"/>
    <w:rsid w:val="00E45A9D"/>
    <w:rsid w:val="00E46BD6"/>
    <w:rsid w:val="00E47019"/>
    <w:rsid w:val="00E47638"/>
    <w:rsid w:val="00E50C30"/>
    <w:rsid w:val="00E51BCE"/>
    <w:rsid w:val="00E51BCF"/>
    <w:rsid w:val="00E51C26"/>
    <w:rsid w:val="00E539AE"/>
    <w:rsid w:val="00E54737"/>
    <w:rsid w:val="00E5530C"/>
    <w:rsid w:val="00E5535C"/>
    <w:rsid w:val="00E55901"/>
    <w:rsid w:val="00E56188"/>
    <w:rsid w:val="00E56259"/>
    <w:rsid w:val="00E56914"/>
    <w:rsid w:val="00E56EF0"/>
    <w:rsid w:val="00E57FD8"/>
    <w:rsid w:val="00E6076A"/>
    <w:rsid w:val="00E60B81"/>
    <w:rsid w:val="00E60F74"/>
    <w:rsid w:val="00E6288A"/>
    <w:rsid w:val="00E629EB"/>
    <w:rsid w:val="00E63629"/>
    <w:rsid w:val="00E64DDF"/>
    <w:rsid w:val="00E65110"/>
    <w:rsid w:val="00E65275"/>
    <w:rsid w:val="00E67C18"/>
    <w:rsid w:val="00E70304"/>
    <w:rsid w:val="00E7083D"/>
    <w:rsid w:val="00E70E46"/>
    <w:rsid w:val="00E70EA5"/>
    <w:rsid w:val="00E7157B"/>
    <w:rsid w:val="00E71609"/>
    <w:rsid w:val="00E71665"/>
    <w:rsid w:val="00E719D6"/>
    <w:rsid w:val="00E7216A"/>
    <w:rsid w:val="00E7282C"/>
    <w:rsid w:val="00E73614"/>
    <w:rsid w:val="00E73E02"/>
    <w:rsid w:val="00E73E49"/>
    <w:rsid w:val="00E73F03"/>
    <w:rsid w:val="00E76C1E"/>
    <w:rsid w:val="00E80429"/>
    <w:rsid w:val="00E81704"/>
    <w:rsid w:val="00E82F02"/>
    <w:rsid w:val="00E82FAA"/>
    <w:rsid w:val="00E845C1"/>
    <w:rsid w:val="00E84A82"/>
    <w:rsid w:val="00E85E19"/>
    <w:rsid w:val="00E863BB"/>
    <w:rsid w:val="00E86E0B"/>
    <w:rsid w:val="00E8793F"/>
    <w:rsid w:val="00E912B3"/>
    <w:rsid w:val="00E92FC1"/>
    <w:rsid w:val="00E9348A"/>
    <w:rsid w:val="00E9449F"/>
    <w:rsid w:val="00E94E6A"/>
    <w:rsid w:val="00E9526C"/>
    <w:rsid w:val="00E96AE0"/>
    <w:rsid w:val="00E96E22"/>
    <w:rsid w:val="00E97D41"/>
    <w:rsid w:val="00EA076A"/>
    <w:rsid w:val="00EA2220"/>
    <w:rsid w:val="00EA2460"/>
    <w:rsid w:val="00EA3096"/>
    <w:rsid w:val="00EA3588"/>
    <w:rsid w:val="00EA3DDF"/>
    <w:rsid w:val="00EA58DC"/>
    <w:rsid w:val="00EA60C1"/>
    <w:rsid w:val="00EA62C8"/>
    <w:rsid w:val="00EA69A7"/>
    <w:rsid w:val="00EA6D7E"/>
    <w:rsid w:val="00EA7B54"/>
    <w:rsid w:val="00EA7B90"/>
    <w:rsid w:val="00EB0519"/>
    <w:rsid w:val="00EB09B2"/>
    <w:rsid w:val="00EB110F"/>
    <w:rsid w:val="00EB292B"/>
    <w:rsid w:val="00EB3596"/>
    <w:rsid w:val="00EB44BD"/>
    <w:rsid w:val="00EB471E"/>
    <w:rsid w:val="00EB4867"/>
    <w:rsid w:val="00EB5680"/>
    <w:rsid w:val="00EB6702"/>
    <w:rsid w:val="00EB691E"/>
    <w:rsid w:val="00EB6B4F"/>
    <w:rsid w:val="00EB728D"/>
    <w:rsid w:val="00EB7D52"/>
    <w:rsid w:val="00EB7D77"/>
    <w:rsid w:val="00EC00F9"/>
    <w:rsid w:val="00EC04CC"/>
    <w:rsid w:val="00EC0A2F"/>
    <w:rsid w:val="00EC0BC6"/>
    <w:rsid w:val="00EC1258"/>
    <w:rsid w:val="00EC1E43"/>
    <w:rsid w:val="00EC3BC3"/>
    <w:rsid w:val="00EC55FC"/>
    <w:rsid w:val="00EC5A70"/>
    <w:rsid w:val="00EC62AB"/>
    <w:rsid w:val="00EC67D1"/>
    <w:rsid w:val="00EC6EE3"/>
    <w:rsid w:val="00EC70D1"/>
    <w:rsid w:val="00EC77D1"/>
    <w:rsid w:val="00ED0190"/>
    <w:rsid w:val="00ED0983"/>
    <w:rsid w:val="00ED0F80"/>
    <w:rsid w:val="00ED2F2B"/>
    <w:rsid w:val="00ED49C8"/>
    <w:rsid w:val="00ED518B"/>
    <w:rsid w:val="00ED613E"/>
    <w:rsid w:val="00ED62CD"/>
    <w:rsid w:val="00ED66B2"/>
    <w:rsid w:val="00ED72EC"/>
    <w:rsid w:val="00ED7731"/>
    <w:rsid w:val="00EE02C0"/>
    <w:rsid w:val="00EE097E"/>
    <w:rsid w:val="00EE1588"/>
    <w:rsid w:val="00EE232D"/>
    <w:rsid w:val="00EE6301"/>
    <w:rsid w:val="00EE7175"/>
    <w:rsid w:val="00EE799E"/>
    <w:rsid w:val="00EE7AE8"/>
    <w:rsid w:val="00EF1769"/>
    <w:rsid w:val="00EF193C"/>
    <w:rsid w:val="00EF321E"/>
    <w:rsid w:val="00EF3348"/>
    <w:rsid w:val="00EF3D1C"/>
    <w:rsid w:val="00EF48AA"/>
    <w:rsid w:val="00EF5711"/>
    <w:rsid w:val="00EF5D2E"/>
    <w:rsid w:val="00EF7344"/>
    <w:rsid w:val="00F00789"/>
    <w:rsid w:val="00F00EBC"/>
    <w:rsid w:val="00F013B3"/>
    <w:rsid w:val="00F01BA6"/>
    <w:rsid w:val="00F01E79"/>
    <w:rsid w:val="00F029CB"/>
    <w:rsid w:val="00F02F1D"/>
    <w:rsid w:val="00F03B06"/>
    <w:rsid w:val="00F03EAE"/>
    <w:rsid w:val="00F042FF"/>
    <w:rsid w:val="00F04BD0"/>
    <w:rsid w:val="00F055D5"/>
    <w:rsid w:val="00F05795"/>
    <w:rsid w:val="00F106F5"/>
    <w:rsid w:val="00F10E4A"/>
    <w:rsid w:val="00F10EE6"/>
    <w:rsid w:val="00F114B1"/>
    <w:rsid w:val="00F11A14"/>
    <w:rsid w:val="00F13DCC"/>
    <w:rsid w:val="00F141F8"/>
    <w:rsid w:val="00F14D2C"/>
    <w:rsid w:val="00F14D41"/>
    <w:rsid w:val="00F14E54"/>
    <w:rsid w:val="00F1538E"/>
    <w:rsid w:val="00F155FB"/>
    <w:rsid w:val="00F15980"/>
    <w:rsid w:val="00F16436"/>
    <w:rsid w:val="00F16A01"/>
    <w:rsid w:val="00F175D0"/>
    <w:rsid w:val="00F17A76"/>
    <w:rsid w:val="00F17AF5"/>
    <w:rsid w:val="00F20DFE"/>
    <w:rsid w:val="00F23068"/>
    <w:rsid w:val="00F23395"/>
    <w:rsid w:val="00F23932"/>
    <w:rsid w:val="00F24D2C"/>
    <w:rsid w:val="00F254C7"/>
    <w:rsid w:val="00F25FA9"/>
    <w:rsid w:val="00F262C2"/>
    <w:rsid w:val="00F26BE9"/>
    <w:rsid w:val="00F26F1A"/>
    <w:rsid w:val="00F31BBE"/>
    <w:rsid w:val="00F32614"/>
    <w:rsid w:val="00F327FB"/>
    <w:rsid w:val="00F3322C"/>
    <w:rsid w:val="00F34237"/>
    <w:rsid w:val="00F3544E"/>
    <w:rsid w:val="00F3601D"/>
    <w:rsid w:val="00F361F3"/>
    <w:rsid w:val="00F3626F"/>
    <w:rsid w:val="00F36294"/>
    <w:rsid w:val="00F367E7"/>
    <w:rsid w:val="00F379DE"/>
    <w:rsid w:val="00F37EA0"/>
    <w:rsid w:val="00F419EE"/>
    <w:rsid w:val="00F4208E"/>
    <w:rsid w:val="00F42862"/>
    <w:rsid w:val="00F43C76"/>
    <w:rsid w:val="00F43D4C"/>
    <w:rsid w:val="00F45D10"/>
    <w:rsid w:val="00F46B68"/>
    <w:rsid w:val="00F47FF4"/>
    <w:rsid w:val="00F50073"/>
    <w:rsid w:val="00F504F3"/>
    <w:rsid w:val="00F510D4"/>
    <w:rsid w:val="00F5243B"/>
    <w:rsid w:val="00F52CD9"/>
    <w:rsid w:val="00F54DD9"/>
    <w:rsid w:val="00F56323"/>
    <w:rsid w:val="00F5674B"/>
    <w:rsid w:val="00F57BEC"/>
    <w:rsid w:val="00F6006A"/>
    <w:rsid w:val="00F6083F"/>
    <w:rsid w:val="00F62053"/>
    <w:rsid w:val="00F6231B"/>
    <w:rsid w:val="00F642AD"/>
    <w:rsid w:val="00F64626"/>
    <w:rsid w:val="00F6466B"/>
    <w:rsid w:val="00F65439"/>
    <w:rsid w:val="00F65967"/>
    <w:rsid w:val="00F65A88"/>
    <w:rsid w:val="00F65C14"/>
    <w:rsid w:val="00F65E32"/>
    <w:rsid w:val="00F6648D"/>
    <w:rsid w:val="00F6717C"/>
    <w:rsid w:val="00F675EF"/>
    <w:rsid w:val="00F707BC"/>
    <w:rsid w:val="00F70B1D"/>
    <w:rsid w:val="00F71170"/>
    <w:rsid w:val="00F72932"/>
    <w:rsid w:val="00F7339D"/>
    <w:rsid w:val="00F74B2B"/>
    <w:rsid w:val="00F75236"/>
    <w:rsid w:val="00F75286"/>
    <w:rsid w:val="00F75D51"/>
    <w:rsid w:val="00F7612C"/>
    <w:rsid w:val="00F77B9C"/>
    <w:rsid w:val="00F80650"/>
    <w:rsid w:val="00F80BE9"/>
    <w:rsid w:val="00F812A3"/>
    <w:rsid w:val="00F81B14"/>
    <w:rsid w:val="00F8202F"/>
    <w:rsid w:val="00F821A2"/>
    <w:rsid w:val="00F83003"/>
    <w:rsid w:val="00F831D3"/>
    <w:rsid w:val="00F833A5"/>
    <w:rsid w:val="00F8367B"/>
    <w:rsid w:val="00F84C30"/>
    <w:rsid w:val="00F85994"/>
    <w:rsid w:val="00F85F64"/>
    <w:rsid w:val="00F91313"/>
    <w:rsid w:val="00F919F4"/>
    <w:rsid w:val="00F91F5C"/>
    <w:rsid w:val="00F923C8"/>
    <w:rsid w:val="00F92BCB"/>
    <w:rsid w:val="00F93BBF"/>
    <w:rsid w:val="00F9437C"/>
    <w:rsid w:val="00F95D65"/>
    <w:rsid w:val="00F95EC1"/>
    <w:rsid w:val="00F965E0"/>
    <w:rsid w:val="00F9670A"/>
    <w:rsid w:val="00F97386"/>
    <w:rsid w:val="00F97428"/>
    <w:rsid w:val="00F9765C"/>
    <w:rsid w:val="00F97AB4"/>
    <w:rsid w:val="00FA155C"/>
    <w:rsid w:val="00FA2075"/>
    <w:rsid w:val="00FA229D"/>
    <w:rsid w:val="00FA32B4"/>
    <w:rsid w:val="00FA32F7"/>
    <w:rsid w:val="00FA3834"/>
    <w:rsid w:val="00FA3C89"/>
    <w:rsid w:val="00FA4372"/>
    <w:rsid w:val="00FA4810"/>
    <w:rsid w:val="00FA496D"/>
    <w:rsid w:val="00FA6453"/>
    <w:rsid w:val="00FA6910"/>
    <w:rsid w:val="00FA6D7C"/>
    <w:rsid w:val="00FA77D1"/>
    <w:rsid w:val="00FB0363"/>
    <w:rsid w:val="00FB12AF"/>
    <w:rsid w:val="00FB3702"/>
    <w:rsid w:val="00FB5619"/>
    <w:rsid w:val="00FC0AC0"/>
    <w:rsid w:val="00FC106D"/>
    <w:rsid w:val="00FC1716"/>
    <w:rsid w:val="00FC1991"/>
    <w:rsid w:val="00FC252A"/>
    <w:rsid w:val="00FC39FC"/>
    <w:rsid w:val="00FC3E32"/>
    <w:rsid w:val="00FC4CBC"/>
    <w:rsid w:val="00FC5252"/>
    <w:rsid w:val="00FC57FE"/>
    <w:rsid w:val="00FC5AC3"/>
    <w:rsid w:val="00FC5CC9"/>
    <w:rsid w:val="00FC5FF4"/>
    <w:rsid w:val="00FC6538"/>
    <w:rsid w:val="00FC6B3D"/>
    <w:rsid w:val="00FC6C16"/>
    <w:rsid w:val="00FD01C1"/>
    <w:rsid w:val="00FD0C57"/>
    <w:rsid w:val="00FD10ED"/>
    <w:rsid w:val="00FD12B7"/>
    <w:rsid w:val="00FD1B49"/>
    <w:rsid w:val="00FD2BA7"/>
    <w:rsid w:val="00FD2C12"/>
    <w:rsid w:val="00FD5645"/>
    <w:rsid w:val="00FD680B"/>
    <w:rsid w:val="00FD6DED"/>
    <w:rsid w:val="00FD7886"/>
    <w:rsid w:val="00FE0194"/>
    <w:rsid w:val="00FE0EA6"/>
    <w:rsid w:val="00FE1264"/>
    <w:rsid w:val="00FE15AE"/>
    <w:rsid w:val="00FE21F6"/>
    <w:rsid w:val="00FE292B"/>
    <w:rsid w:val="00FE33A4"/>
    <w:rsid w:val="00FE588E"/>
    <w:rsid w:val="00FE5FFE"/>
    <w:rsid w:val="00FE7732"/>
    <w:rsid w:val="00FE7A65"/>
    <w:rsid w:val="00FE7CAC"/>
    <w:rsid w:val="00FF0277"/>
    <w:rsid w:val="00FF0CF1"/>
    <w:rsid w:val="00FF1DD6"/>
    <w:rsid w:val="00FF2113"/>
    <w:rsid w:val="00FF2ADD"/>
    <w:rsid w:val="00FF3503"/>
    <w:rsid w:val="00FF36BA"/>
    <w:rsid w:val="00FF42CE"/>
    <w:rsid w:val="00FF4D46"/>
    <w:rsid w:val="00FF4D60"/>
    <w:rsid w:val="00FF4E02"/>
    <w:rsid w:val="00FF51B5"/>
    <w:rsid w:val="00FF57B7"/>
    <w:rsid w:val="00FF6275"/>
    <w:rsid w:val="00FF65E7"/>
    <w:rsid w:val="00FF6BE8"/>
    <w:rsid w:val="00FF7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1912AE"/>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uiPriority w:val="99"/>
    <w:qFormat/>
    <w:rsid w:val="00612A91"/>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ind w:left="862" w:hanging="862"/>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F3"/>
    <w:rPr>
      <w:rFonts w:ascii="Cambria" w:eastAsia="Times New Roman" w:hAnsi="Cambria" w:cs="Times New Roman"/>
      <w:b/>
      <w:bCs/>
      <w:color w:val="000000"/>
      <w:kern w:val="32"/>
      <w:sz w:val="32"/>
      <w:szCs w:val="32"/>
      <w:lang w:val="en-AU"/>
    </w:rPr>
  </w:style>
  <w:style w:type="character" w:customStyle="1" w:styleId="Heading2Char">
    <w:name w:val="Heading 2 Char"/>
    <w:basedOn w:val="DefaultParagraphFont"/>
    <w:link w:val="Heading2"/>
    <w:uiPriority w:val="9"/>
    <w:semiHidden/>
    <w:rsid w:val="00076DF3"/>
    <w:rPr>
      <w:rFonts w:ascii="Cambria" w:eastAsia="Times New Roman" w:hAnsi="Cambria" w:cs="Times New Roman"/>
      <w:b/>
      <w:bCs/>
      <w:i/>
      <w:iCs/>
      <w:color w:val="000000"/>
      <w:sz w:val="28"/>
      <w:szCs w:val="28"/>
      <w:lang w:val="en-AU"/>
    </w:rPr>
  </w:style>
  <w:style w:type="character" w:customStyle="1" w:styleId="Heading3Char">
    <w:name w:val="Heading 3 Char"/>
    <w:basedOn w:val="DefaultParagraphFont"/>
    <w:link w:val="Heading3"/>
    <w:uiPriority w:val="99"/>
    <w:rsid w:val="00612A91"/>
    <w:rPr>
      <w:b/>
      <w:color w:val="000000"/>
      <w:sz w:val="24"/>
      <w:lang w:eastAsia="en-US"/>
    </w:rPr>
  </w:style>
  <w:style w:type="character" w:customStyle="1" w:styleId="Heading4Char">
    <w:name w:val="Heading 4 Char"/>
    <w:basedOn w:val="DefaultParagraphFont"/>
    <w:link w:val="Heading4"/>
    <w:uiPriority w:val="9"/>
    <w:semiHidden/>
    <w:rsid w:val="00076DF3"/>
    <w:rPr>
      <w:rFonts w:ascii="Calibri" w:eastAsia="Times New Roman" w:hAnsi="Calibri" w:cs="Times New Roman"/>
      <w:b/>
      <w:bCs/>
      <w:color w:val="000000"/>
      <w:sz w:val="28"/>
      <w:szCs w:val="28"/>
      <w:lang w:val="en-AU"/>
    </w:rPr>
  </w:style>
  <w:style w:type="character" w:customStyle="1" w:styleId="Heading5Char">
    <w:name w:val="Heading 5 Char"/>
    <w:basedOn w:val="DefaultParagraphFont"/>
    <w:link w:val="Heading5"/>
    <w:uiPriority w:val="9"/>
    <w:semiHidden/>
    <w:rsid w:val="00076DF3"/>
    <w:rPr>
      <w:rFonts w:ascii="Calibri" w:eastAsia="Times New Roman" w:hAnsi="Calibri" w:cs="Times New Roman"/>
      <w:b/>
      <w:bCs/>
      <w:i/>
      <w:iCs/>
      <w:color w:val="000000"/>
      <w:sz w:val="26"/>
      <w:szCs w:val="26"/>
      <w:lang w:val="en-AU"/>
    </w:rPr>
  </w:style>
  <w:style w:type="character" w:customStyle="1" w:styleId="Heading6Char">
    <w:name w:val="Heading 6 Char"/>
    <w:basedOn w:val="DefaultParagraphFont"/>
    <w:link w:val="Heading6"/>
    <w:uiPriority w:val="9"/>
    <w:semiHidden/>
    <w:rsid w:val="00076DF3"/>
    <w:rPr>
      <w:rFonts w:ascii="Calibri" w:eastAsia="Times New Roman" w:hAnsi="Calibri" w:cs="Times New Roman"/>
      <w:b/>
      <w:bCs/>
      <w:color w:val="000000"/>
      <w:lang w:val="en-AU"/>
    </w:rPr>
  </w:style>
  <w:style w:type="character" w:customStyle="1" w:styleId="Heading7Char">
    <w:name w:val="Heading 7 Char"/>
    <w:basedOn w:val="DefaultParagraphFont"/>
    <w:link w:val="Heading7"/>
    <w:uiPriority w:val="9"/>
    <w:semiHidden/>
    <w:rsid w:val="00076DF3"/>
    <w:rPr>
      <w:rFonts w:ascii="Calibri" w:eastAsia="Times New Roman" w:hAnsi="Calibri" w:cs="Times New Roman"/>
      <w:color w:val="000000"/>
      <w:sz w:val="24"/>
      <w:szCs w:val="24"/>
      <w:lang w:val="en-AU"/>
    </w:rPr>
  </w:style>
  <w:style w:type="character" w:customStyle="1" w:styleId="Heading8Char">
    <w:name w:val="Heading 8 Char"/>
    <w:basedOn w:val="DefaultParagraphFont"/>
    <w:link w:val="Heading8"/>
    <w:uiPriority w:val="9"/>
    <w:semiHidden/>
    <w:rsid w:val="00076DF3"/>
    <w:rPr>
      <w:rFonts w:ascii="Calibri" w:eastAsia="Times New Roman" w:hAnsi="Calibri" w:cs="Times New Roman"/>
      <w:i/>
      <w:iCs/>
      <w:color w:val="000000"/>
      <w:sz w:val="24"/>
      <w:szCs w:val="24"/>
      <w:lang w:val="en-AU"/>
    </w:rPr>
  </w:style>
  <w:style w:type="character" w:customStyle="1" w:styleId="Heading9Char">
    <w:name w:val="Heading 9 Char"/>
    <w:basedOn w:val="DefaultParagraphFont"/>
    <w:link w:val="Heading9"/>
    <w:uiPriority w:val="9"/>
    <w:semiHidden/>
    <w:rsid w:val="00076DF3"/>
    <w:rPr>
      <w:rFonts w:ascii="Cambria" w:eastAsia="Times New Roman" w:hAnsi="Cambria" w:cs="Times New Roman"/>
      <w:color w:val="000000"/>
      <w:lang w:val="en-AU"/>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s>
</file>

<file path=word/webSettings.xml><?xml version="1.0" encoding="utf-8"?>
<w:webSettings xmlns:r="http://schemas.openxmlformats.org/officeDocument/2006/relationships" xmlns:w="http://schemas.openxmlformats.org/wordprocessingml/2006/main">
  <w:divs>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code.google.com/p/ahns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2155</TotalTime>
  <Pages>25</Pages>
  <Words>5413</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Autonomous Helicopter Navigation System, State Estimation Design Document </vt:lpstr>
    </vt:vector>
  </TitlesOfParts>
  <Manager>Rodney A. Walker</Manager>
  <Company>Queensland University of Technology</Company>
  <LinksUpToDate>false</LinksUpToDate>
  <CharactersWithSpaces>36201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State Estimation Design Document </dc:title>
  <dc:subject>QUT Avionics</dc:subject>
  <dc:creator>Liam O'Sullivan</dc:creator>
  <cp:lastModifiedBy>Liam</cp:lastModifiedBy>
  <cp:revision>3054</cp:revision>
  <cp:lastPrinted>2010-06-22T06:42:00Z</cp:lastPrinted>
  <dcterms:created xsi:type="dcterms:W3CDTF">2010-06-18T07:11:00Z</dcterms:created>
  <dcterms:modified xsi:type="dcterms:W3CDTF">2010-10-18T12:45:00Z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25 Oct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AHNS-2010-SE-DD-001</vt:lpwstr>
  </property>
  <property fmtid="{D5CDD505-2E9C-101B-9397-08002B2CF9AE}" pid="8" name="Issue">
    <vt:lpwstr>1.0</vt:lpwstr>
  </property>
  <property fmtid="{D5CDD505-2E9C-101B-9397-08002B2CF9AE}" pid="9" name="Student_Manager">
    <vt:lpwstr>Michael Hamilton</vt:lpwstr>
  </property>
</Properties>
</file>