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05D88" w:rsidRPr="00B05D88">
          <w:rPr>
            <w:rFonts w:ascii="Times" w:hAnsi="Times"/>
            <w:color w:val="auto"/>
            <w:sz w:val="20"/>
          </w:rPr>
          <w:t>Jim Buldo</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984644">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984644">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984644">
            <w:pPr>
              <w:spacing w:after="120"/>
              <w:jc w:val="center"/>
            </w:pPr>
            <w:fldSimple w:instr=" DOCPROPERTY &quot;Student_Manager&quot;  \* MERGEFORMAT ">
              <w:r w:rsidR="00D7619B" w:rsidRPr="00D7619B">
                <w:rPr>
                  <w:color w:val="auto"/>
                </w:rPr>
                <w:t>Michael Hamilton</w:t>
              </w:r>
            </w:fldSimple>
          </w:p>
        </w:tc>
      </w:tr>
      <w:tr w:rsidR="00CA4E18">
        <w:tc>
          <w:tcPr>
            <w:tcW w:w="1808" w:type="dxa"/>
          </w:tcPr>
          <w:p w:rsidR="00CA4E18" w:rsidRDefault="00CA4E18">
            <w:pPr>
              <w:spacing w:after="120"/>
              <w:jc w:val="center"/>
            </w:pPr>
            <w:r>
              <w:t>2.0</w:t>
            </w:r>
          </w:p>
        </w:tc>
        <w:tc>
          <w:tcPr>
            <w:tcW w:w="4294" w:type="dxa"/>
          </w:tcPr>
          <w:p w:rsidR="00CA4E18" w:rsidRDefault="00CA4E18">
            <w:pPr>
              <w:spacing w:after="120"/>
              <w:jc w:val="left"/>
            </w:pPr>
            <w:r>
              <w:t>Update Testing Risks</w:t>
            </w:r>
          </w:p>
        </w:tc>
        <w:tc>
          <w:tcPr>
            <w:tcW w:w="1695" w:type="dxa"/>
          </w:tcPr>
          <w:p w:rsidR="00CA4E18" w:rsidRDefault="00CA4E18">
            <w:pPr>
              <w:spacing w:after="120"/>
              <w:jc w:val="center"/>
            </w:pPr>
            <w:r>
              <w:t>13 Aug 2010</w:t>
            </w:r>
          </w:p>
        </w:tc>
        <w:tc>
          <w:tcPr>
            <w:tcW w:w="1559" w:type="dxa"/>
          </w:tcPr>
          <w:p w:rsidR="00CA4E18" w:rsidRDefault="00CA4E18">
            <w:pPr>
              <w:spacing w:after="120"/>
              <w:jc w:val="center"/>
            </w:pPr>
            <w:r>
              <w:t>Michael Hamilton</w:t>
            </w:r>
          </w:p>
        </w:tc>
      </w:tr>
      <w:tr w:rsidR="00F43055">
        <w:tc>
          <w:tcPr>
            <w:tcW w:w="1808" w:type="dxa"/>
          </w:tcPr>
          <w:p w:rsidR="00F43055" w:rsidRDefault="00F43055">
            <w:pPr>
              <w:spacing w:after="120"/>
              <w:jc w:val="center"/>
            </w:pPr>
            <w:r>
              <w:t>2.1</w:t>
            </w:r>
          </w:p>
        </w:tc>
        <w:tc>
          <w:tcPr>
            <w:tcW w:w="4294" w:type="dxa"/>
          </w:tcPr>
          <w:p w:rsidR="00F43055" w:rsidRDefault="00F43055">
            <w:pPr>
              <w:spacing w:after="120"/>
              <w:jc w:val="left"/>
            </w:pPr>
            <w:r>
              <w:t>Update with comments from Workplace Health and Safety Officer</w:t>
            </w:r>
          </w:p>
        </w:tc>
        <w:tc>
          <w:tcPr>
            <w:tcW w:w="1695" w:type="dxa"/>
          </w:tcPr>
          <w:p w:rsidR="00F43055" w:rsidRDefault="00102F90">
            <w:pPr>
              <w:spacing w:after="120"/>
              <w:jc w:val="center"/>
            </w:pPr>
            <w:r>
              <w:t>16 Aug 2010</w:t>
            </w:r>
          </w:p>
        </w:tc>
        <w:tc>
          <w:tcPr>
            <w:tcW w:w="1559" w:type="dxa"/>
          </w:tcPr>
          <w:p w:rsidR="00F43055" w:rsidRDefault="00102F90">
            <w:pPr>
              <w:spacing w:after="120"/>
              <w:jc w:val="center"/>
            </w:pPr>
            <w:r>
              <w:t>Michael Hamilton</w:t>
            </w:r>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984644">
            <w:pPr>
              <w:spacing w:after="120"/>
              <w:jc w:val="center"/>
              <w:rPr>
                <w:rFonts w:ascii="Times" w:hAnsi="Times"/>
              </w:rPr>
            </w:pPr>
            <w:fldSimple w:instr=" DOCPROPERTY &quot;Date completed&quot;  \* MERGEFORMAT ">
              <w:r w:rsidR="00D7619B">
                <w:t>06 Mar 2010</w:t>
              </w:r>
            </w:fldSimple>
          </w:p>
        </w:tc>
        <w:tc>
          <w:tcPr>
            <w:tcW w:w="1559" w:type="dxa"/>
          </w:tcPr>
          <w:p w:rsidR="00F06E7E" w:rsidRDefault="00984644">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r w:rsidRPr="00984644">
        <w:rPr>
          <w:b w:val="0"/>
        </w:rPr>
        <w:fldChar w:fldCharType="begin"/>
      </w:r>
      <w:r w:rsidR="004343C7">
        <w:instrText xml:space="preserve"> TOC \o "1-3" \h \z </w:instrText>
      </w:r>
      <w:r w:rsidRPr="00984644">
        <w:rPr>
          <w:b w:val="0"/>
        </w:rPr>
        <w:fldChar w:fldCharType="separate"/>
      </w:r>
      <w:hyperlink w:anchor="_Toc269762147" w:history="1">
        <w:r w:rsidR="00F43055" w:rsidRPr="00F6200A">
          <w:rPr>
            <w:rStyle w:val="Hyperlink"/>
            <w:noProof/>
          </w:rPr>
          <w:t>1</w:t>
        </w:r>
        <w:r w:rsidR="00F43055">
          <w:rPr>
            <w:rFonts w:eastAsiaTheme="minorEastAsia" w:cstheme="minorBidi"/>
            <w:b w:val="0"/>
            <w:noProof/>
            <w:snapToGrid/>
            <w:color w:val="auto"/>
            <w:sz w:val="22"/>
            <w:szCs w:val="22"/>
            <w:lang w:eastAsia="en-AU"/>
          </w:rPr>
          <w:tab/>
        </w:r>
        <w:r w:rsidR="00F43055" w:rsidRPr="00F6200A">
          <w:rPr>
            <w:rStyle w:val="Hyperlink"/>
            <w:noProof/>
          </w:rPr>
          <w:t>Introduction</w:t>
        </w:r>
        <w:r w:rsidR="00F43055">
          <w:rPr>
            <w:noProof/>
            <w:webHidden/>
          </w:rPr>
          <w:tab/>
        </w:r>
        <w:r>
          <w:rPr>
            <w:noProof/>
            <w:webHidden/>
          </w:rPr>
          <w:fldChar w:fldCharType="begin"/>
        </w:r>
        <w:r w:rsidR="00F43055">
          <w:rPr>
            <w:noProof/>
            <w:webHidden/>
          </w:rPr>
          <w:instrText xml:space="preserve"> PAGEREF _Toc269762147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48" w:history="1">
        <w:r w:rsidR="00F43055" w:rsidRPr="00F6200A">
          <w:rPr>
            <w:rStyle w:val="Hyperlink"/>
            <w:noProof/>
          </w:rPr>
          <w:t>1.1</w:t>
        </w:r>
        <w:r w:rsidR="00F43055">
          <w:rPr>
            <w:rFonts w:eastAsiaTheme="minorEastAsia" w:cstheme="minorBidi"/>
            <w:b w:val="0"/>
            <w:noProof/>
            <w:snapToGrid/>
            <w:color w:val="auto"/>
            <w:lang w:eastAsia="en-AU"/>
          </w:rPr>
          <w:tab/>
        </w:r>
        <w:r w:rsidR="00F43055" w:rsidRPr="00F6200A">
          <w:rPr>
            <w:rStyle w:val="Hyperlink"/>
            <w:noProof/>
          </w:rPr>
          <w:t>Scope</w:t>
        </w:r>
        <w:r w:rsidR="00F43055">
          <w:rPr>
            <w:noProof/>
            <w:webHidden/>
          </w:rPr>
          <w:tab/>
        </w:r>
        <w:r>
          <w:rPr>
            <w:noProof/>
            <w:webHidden/>
          </w:rPr>
          <w:fldChar w:fldCharType="begin"/>
        </w:r>
        <w:r w:rsidR="00F43055">
          <w:rPr>
            <w:noProof/>
            <w:webHidden/>
          </w:rPr>
          <w:instrText xml:space="preserve"> PAGEREF _Toc269762148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49" w:history="1">
        <w:r w:rsidR="00F43055" w:rsidRPr="00F6200A">
          <w:rPr>
            <w:rStyle w:val="Hyperlink"/>
            <w:noProof/>
          </w:rPr>
          <w:t>1.2</w:t>
        </w:r>
        <w:r w:rsidR="00F43055">
          <w:rPr>
            <w:rFonts w:eastAsiaTheme="minorEastAsia" w:cstheme="minorBidi"/>
            <w:b w:val="0"/>
            <w:noProof/>
            <w:snapToGrid/>
            <w:color w:val="auto"/>
            <w:lang w:eastAsia="en-AU"/>
          </w:rPr>
          <w:tab/>
        </w:r>
        <w:r w:rsidR="00F43055" w:rsidRPr="00F6200A">
          <w:rPr>
            <w:rStyle w:val="Hyperlink"/>
            <w:noProof/>
          </w:rPr>
          <w:t>Background</w:t>
        </w:r>
        <w:r w:rsidR="00F43055">
          <w:rPr>
            <w:noProof/>
            <w:webHidden/>
          </w:rPr>
          <w:tab/>
        </w:r>
        <w:r>
          <w:rPr>
            <w:noProof/>
            <w:webHidden/>
          </w:rPr>
          <w:fldChar w:fldCharType="begin"/>
        </w:r>
        <w:r w:rsidR="00F43055">
          <w:rPr>
            <w:noProof/>
            <w:webHidden/>
          </w:rPr>
          <w:instrText xml:space="preserve"> PAGEREF _Toc269762149 \h </w:instrText>
        </w:r>
        <w:r>
          <w:rPr>
            <w:noProof/>
            <w:webHidden/>
          </w:rPr>
        </w:r>
        <w:r>
          <w:rPr>
            <w:noProof/>
            <w:webHidden/>
          </w:rPr>
          <w:fldChar w:fldCharType="separate"/>
        </w:r>
        <w:r w:rsidR="00F43055">
          <w:rPr>
            <w:noProof/>
            <w:webHidden/>
          </w:rPr>
          <w:t>8</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50" w:history="1">
        <w:r w:rsidR="00F43055" w:rsidRPr="00F6200A">
          <w:rPr>
            <w:rStyle w:val="Hyperlink"/>
            <w:noProof/>
          </w:rPr>
          <w:t>2</w:t>
        </w:r>
        <w:r w:rsidR="00F43055">
          <w:rPr>
            <w:rFonts w:eastAsiaTheme="minorEastAsia" w:cstheme="minorBidi"/>
            <w:b w:val="0"/>
            <w:noProof/>
            <w:snapToGrid/>
            <w:color w:val="auto"/>
            <w:sz w:val="22"/>
            <w:szCs w:val="22"/>
            <w:lang w:eastAsia="en-AU"/>
          </w:rPr>
          <w:tab/>
        </w:r>
        <w:r w:rsidR="00F43055" w:rsidRPr="00F6200A">
          <w:rPr>
            <w:rStyle w:val="Hyperlink"/>
            <w:noProof/>
          </w:rPr>
          <w:t>Reference Documents</w:t>
        </w:r>
        <w:r w:rsidR="00F43055">
          <w:rPr>
            <w:noProof/>
            <w:webHidden/>
          </w:rPr>
          <w:tab/>
        </w:r>
        <w:r>
          <w:rPr>
            <w:noProof/>
            <w:webHidden/>
          </w:rPr>
          <w:fldChar w:fldCharType="begin"/>
        </w:r>
        <w:r w:rsidR="00F43055">
          <w:rPr>
            <w:noProof/>
            <w:webHidden/>
          </w:rPr>
          <w:instrText xml:space="preserve"> PAGEREF _Toc269762150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51" w:history="1">
        <w:r w:rsidR="00F43055" w:rsidRPr="00F6200A">
          <w:rPr>
            <w:rStyle w:val="Hyperlink"/>
            <w:noProof/>
          </w:rPr>
          <w:t>2.1</w:t>
        </w:r>
        <w:r w:rsidR="00F43055">
          <w:rPr>
            <w:rFonts w:eastAsiaTheme="minorEastAsia" w:cstheme="minorBidi"/>
            <w:b w:val="0"/>
            <w:noProof/>
            <w:snapToGrid/>
            <w:color w:val="auto"/>
            <w:lang w:eastAsia="en-AU"/>
          </w:rPr>
          <w:tab/>
        </w:r>
        <w:r w:rsidR="00F43055" w:rsidRPr="00F6200A">
          <w:rPr>
            <w:rStyle w:val="Hyperlink"/>
            <w:noProof/>
          </w:rPr>
          <w:t>QUT Avionics Documents</w:t>
        </w:r>
        <w:r w:rsidR="00F43055">
          <w:rPr>
            <w:noProof/>
            <w:webHidden/>
          </w:rPr>
          <w:tab/>
        </w:r>
        <w:r>
          <w:rPr>
            <w:noProof/>
            <w:webHidden/>
          </w:rPr>
          <w:fldChar w:fldCharType="begin"/>
        </w:r>
        <w:r w:rsidR="00F43055">
          <w:rPr>
            <w:noProof/>
            <w:webHidden/>
          </w:rPr>
          <w:instrText xml:space="preserve"> PAGEREF _Toc269762151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52" w:history="1">
        <w:r w:rsidR="00F43055" w:rsidRPr="00F6200A">
          <w:rPr>
            <w:rStyle w:val="Hyperlink"/>
            <w:noProof/>
          </w:rPr>
          <w:t>2.2</w:t>
        </w:r>
        <w:r w:rsidR="00F43055">
          <w:rPr>
            <w:rFonts w:eastAsiaTheme="minorEastAsia" w:cstheme="minorBidi"/>
            <w:b w:val="0"/>
            <w:noProof/>
            <w:snapToGrid/>
            <w:color w:val="auto"/>
            <w:lang w:eastAsia="en-AU"/>
          </w:rPr>
          <w:tab/>
        </w:r>
        <w:r w:rsidR="00F43055" w:rsidRPr="00F6200A">
          <w:rPr>
            <w:rStyle w:val="Hyperlink"/>
            <w:noProof/>
          </w:rPr>
          <w:t>Non-QUT Documents</w:t>
        </w:r>
        <w:r w:rsidR="00F43055">
          <w:rPr>
            <w:noProof/>
            <w:webHidden/>
          </w:rPr>
          <w:tab/>
        </w:r>
        <w:r>
          <w:rPr>
            <w:noProof/>
            <w:webHidden/>
          </w:rPr>
          <w:fldChar w:fldCharType="begin"/>
        </w:r>
        <w:r w:rsidR="00F43055">
          <w:rPr>
            <w:noProof/>
            <w:webHidden/>
          </w:rPr>
          <w:instrText xml:space="preserve"> PAGEREF _Toc269762152 \h </w:instrText>
        </w:r>
        <w:r>
          <w:rPr>
            <w:noProof/>
            <w:webHidden/>
          </w:rPr>
        </w:r>
        <w:r>
          <w:rPr>
            <w:noProof/>
            <w:webHidden/>
          </w:rPr>
          <w:fldChar w:fldCharType="separate"/>
        </w:r>
        <w:r w:rsidR="00F43055">
          <w:rPr>
            <w:noProof/>
            <w:webHidden/>
          </w:rPr>
          <w:t>9</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53" w:history="1">
        <w:r w:rsidR="00F43055" w:rsidRPr="00F6200A">
          <w:rPr>
            <w:rStyle w:val="Hyperlink"/>
            <w:noProof/>
          </w:rPr>
          <w:t>3</w:t>
        </w:r>
        <w:r w:rsidR="00F43055">
          <w:rPr>
            <w:rFonts w:eastAsiaTheme="minorEastAsia" w:cstheme="minorBidi"/>
            <w:b w:val="0"/>
            <w:noProof/>
            <w:snapToGrid/>
            <w:color w:val="auto"/>
            <w:sz w:val="22"/>
            <w:szCs w:val="22"/>
            <w:lang w:eastAsia="en-AU"/>
          </w:rPr>
          <w:tab/>
        </w:r>
        <w:r w:rsidR="00F43055" w:rsidRPr="00F6200A">
          <w:rPr>
            <w:rStyle w:val="Hyperlink"/>
            <w:noProof/>
          </w:rPr>
          <w:t>Risk Management</w:t>
        </w:r>
        <w:r w:rsidR="00F43055">
          <w:rPr>
            <w:noProof/>
            <w:webHidden/>
          </w:rPr>
          <w:tab/>
        </w:r>
        <w:r>
          <w:rPr>
            <w:noProof/>
            <w:webHidden/>
          </w:rPr>
          <w:fldChar w:fldCharType="begin"/>
        </w:r>
        <w:r w:rsidR="00F43055">
          <w:rPr>
            <w:noProof/>
            <w:webHidden/>
          </w:rPr>
          <w:instrText xml:space="preserve"> PAGEREF _Toc269762153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54" w:history="1">
        <w:r w:rsidR="00F43055" w:rsidRPr="00F6200A">
          <w:rPr>
            <w:rStyle w:val="Hyperlink"/>
            <w:noProof/>
          </w:rPr>
          <w:t>3.1</w:t>
        </w:r>
        <w:r w:rsidR="00F43055">
          <w:rPr>
            <w:rFonts w:eastAsiaTheme="minorEastAsia" w:cstheme="minorBidi"/>
            <w:b w:val="0"/>
            <w:noProof/>
            <w:snapToGrid/>
            <w:color w:val="auto"/>
            <w:lang w:eastAsia="en-AU"/>
          </w:rPr>
          <w:tab/>
        </w:r>
        <w:r w:rsidR="00F43055" w:rsidRPr="00F6200A">
          <w:rPr>
            <w:rStyle w:val="Hyperlink"/>
            <w:noProof/>
          </w:rPr>
          <w:t>Context</w:t>
        </w:r>
        <w:r w:rsidR="00F43055">
          <w:rPr>
            <w:noProof/>
            <w:webHidden/>
          </w:rPr>
          <w:tab/>
        </w:r>
        <w:r>
          <w:rPr>
            <w:noProof/>
            <w:webHidden/>
          </w:rPr>
          <w:fldChar w:fldCharType="begin"/>
        </w:r>
        <w:r w:rsidR="00F43055">
          <w:rPr>
            <w:noProof/>
            <w:webHidden/>
          </w:rPr>
          <w:instrText xml:space="preserve"> PAGEREF _Toc269762154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55" w:history="1">
        <w:r w:rsidR="00F43055" w:rsidRPr="00F6200A">
          <w:rPr>
            <w:rStyle w:val="Hyperlink"/>
            <w:noProof/>
          </w:rPr>
          <w:t>3.2</w:t>
        </w:r>
        <w:r w:rsidR="00F43055">
          <w:rPr>
            <w:rFonts w:eastAsiaTheme="minorEastAsia" w:cstheme="minorBidi"/>
            <w:b w:val="0"/>
            <w:noProof/>
            <w:snapToGrid/>
            <w:color w:val="auto"/>
            <w:lang w:eastAsia="en-AU"/>
          </w:rPr>
          <w:tab/>
        </w:r>
        <w:r w:rsidR="00F43055" w:rsidRPr="00F6200A">
          <w:rPr>
            <w:rStyle w:val="Hyperlink"/>
            <w:noProof/>
          </w:rPr>
          <w:t>Objective</w:t>
        </w:r>
        <w:r w:rsidR="00F43055">
          <w:rPr>
            <w:noProof/>
            <w:webHidden/>
          </w:rPr>
          <w:tab/>
        </w:r>
        <w:r>
          <w:rPr>
            <w:noProof/>
            <w:webHidden/>
          </w:rPr>
          <w:fldChar w:fldCharType="begin"/>
        </w:r>
        <w:r w:rsidR="00F43055">
          <w:rPr>
            <w:noProof/>
            <w:webHidden/>
          </w:rPr>
          <w:instrText xml:space="preserve"> PAGEREF _Toc269762155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56" w:history="1">
        <w:r w:rsidR="00F43055" w:rsidRPr="00F6200A">
          <w:rPr>
            <w:rStyle w:val="Hyperlink"/>
            <w:noProof/>
          </w:rPr>
          <w:t>3.3</w:t>
        </w:r>
        <w:r w:rsidR="00F43055">
          <w:rPr>
            <w:rFonts w:eastAsiaTheme="minorEastAsia" w:cstheme="minorBidi"/>
            <w:b w:val="0"/>
            <w:noProof/>
            <w:snapToGrid/>
            <w:color w:val="auto"/>
            <w:lang w:eastAsia="en-AU"/>
          </w:rPr>
          <w:tab/>
        </w:r>
        <w:r w:rsidR="00F43055" w:rsidRPr="00F6200A">
          <w:rPr>
            <w:rStyle w:val="Hyperlink"/>
            <w:noProof/>
          </w:rPr>
          <w:t>Risk Categories</w:t>
        </w:r>
        <w:r w:rsidR="00F43055">
          <w:rPr>
            <w:noProof/>
            <w:webHidden/>
          </w:rPr>
          <w:tab/>
        </w:r>
        <w:r>
          <w:rPr>
            <w:noProof/>
            <w:webHidden/>
          </w:rPr>
          <w:fldChar w:fldCharType="begin"/>
        </w:r>
        <w:r w:rsidR="00F43055">
          <w:rPr>
            <w:noProof/>
            <w:webHidden/>
          </w:rPr>
          <w:instrText xml:space="preserve"> PAGEREF _Toc269762156 \h </w:instrText>
        </w:r>
        <w:r>
          <w:rPr>
            <w:noProof/>
            <w:webHidden/>
          </w:rPr>
        </w:r>
        <w:r>
          <w:rPr>
            <w:noProof/>
            <w:webHidden/>
          </w:rPr>
          <w:fldChar w:fldCharType="separate"/>
        </w:r>
        <w:r w:rsidR="00F43055">
          <w:rPr>
            <w:noProof/>
            <w:webHidden/>
          </w:rPr>
          <w:t>10</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57" w:history="1">
        <w:r w:rsidR="00F43055" w:rsidRPr="00F6200A">
          <w:rPr>
            <w:rStyle w:val="Hyperlink"/>
            <w:noProof/>
          </w:rPr>
          <w:t>3.3.1</w:t>
        </w:r>
        <w:r w:rsidR="00F43055">
          <w:rPr>
            <w:rFonts w:eastAsiaTheme="minorEastAsia" w:cstheme="minorBidi"/>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_Toc269762157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58" w:history="1">
        <w:r w:rsidR="00F43055" w:rsidRPr="00F6200A">
          <w:rPr>
            <w:rStyle w:val="Hyperlink"/>
            <w:noProof/>
          </w:rPr>
          <w:t>3.3.2</w:t>
        </w:r>
        <w:r w:rsidR="00F43055">
          <w:rPr>
            <w:rFonts w:eastAsiaTheme="minorEastAsia" w:cstheme="minorBidi"/>
            <w:noProof/>
            <w:snapToGrid/>
            <w:color w:val="auto"/>
            <w:lang w:eastAsia="en-AU"/>
          </w:rPr>
          <w:tab/>
        </w:r>
        <w:r w:rsidR="00F43055" w:rsidRPr="00F6200A">
          <w:rPr>
            <w:rStyle w:val="Hyperlink"/>
            <w:noProof/>
          </w:rPr>
          <w:t>Property Damage</w:t>
        </w:r>
        <w:r w:rsidR="00F43055">
          <w:rPr>
            <w:noProof/>
            <w:webHidden/>
          </w:rPr>
          <w:tab/>
        </w:r>
        <w:r>
          <w:rPr>
            <w:noProof/>
            <w:webHidden/>
          </w:rPr>
          <w:fldChar w:fldCharType="begin"/>
        </w:r>
        <w:r w:rsidR="00F43055">
          <w:rPr>
            <w:noProof/>
            <w:webHidden/>
          </w:rPr>
          <w:instrText xml:space="preserve"> PAGEREF _Toc269762158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59" w:history="1">
        <w:r w:rsidR="00F43055" w:rsidRPr="00F6200A">
          <w:rPr>
            <w:rStyle w:val="Hyperlink"/>
            <w:noProof/>
          </w:rPr>
          <w:t>3.3.3</w:t>
        </w:r>
        <w:r w:rsidR="00F43055">
          <w:rPr>
            <w:rFonts w:eastAsiaTheme="minorEastAsia" w:cstheme="minorBidi"/>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_Toc269762159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0" w:history="1">
        <w:r w:rsidR="00F43055" w:rsidRPr="00F6200A">
          <w:rPr>
            <w:rStyle w:val="Hyperlink"/>
            <w:noProof/>
          </w:rPr>
          <w:t>3.3.4</w:t>
        </w:r>
        <w:r w:rsidR="00F43055">
          <w:rPr>
            <w:rFonts w:eastAsiaTheme="minorEastAsia" w:cstheme="minorBidi"/>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_Toc269762160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1" w:history="1">
        <w:r w:rsidR="00F43055" w:rsidRPr="00F6200A">
          <w:rPr>
            <w:rStyle w:val="Hyperlink"/>
            <w:noProof/>
          </w:rPr>
          <w:t>3.3.5</w:t>
        </w:r>
        <w:r w:rsidR="00F43055">
          <w:rPr>
            <w:rFonts w:eastAsiaTheme="minorEastAsia" w:cstheme="minorBidi"/>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_Toc269762161 \h </w:instrText>
        </w:r>
        <w:r>
          <w:rPr>
            <w:noProof/>
            <w:webHidden/>
          </w:rPr>
        </w:r>
        <w:r>
          <w:rPr>
            <w:noProof/>
            <w:webHidden/>
          </w:rPr>
          <w:fldChar w:fldCharType="separate"/>
        </w:r>
        <w:r w:rsidR="00F43055">
          <w:rPr>
            <w:noProof/>
            <w:webHidden/>
          </w:rPr>
          <w:t>11</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62" w:history="1">
        <w:r w:rsidR="00F43055" w:rsidRPr="00F6200A">
          <w:rPr>
            <w:rStyle w:val="Hyperlink"/>
            <w:noProof/>
          </w:rPr>
          <w:t>4</w:t>
        </w:r>
        <w:r w:rsidR="00F43055">
          <w:rPr>
            <w:rFonts w:eastAsiaTheme="minorEastAsia" w:cstheme="minorBidi"/>
            <w:b w:val="0"/>
            <w:noProof/>
            <w:snapToGrid/>
            <w:color w:val="auto"/>
            <w:sz w:val="22"/>
            <w:szCs w:val="22"/>
            <w:lang w:eastAsia="en-AU"/>
          </w:rPr>
          <w:tab/>
        </w:r>
        <w:r w:rsidR="00F43055" w:rsidRPr="00F6200A">
          <w:rPr>
            <w:rStyle w:val="Hyperlink"/>
            <w:noProof/>
          </w:rPr>
          <w:t>Risk Mitigation</w:t>
        </w:r>
        <w:r w:rsidR="00F43055">
          <w:rPr>
            <w:noProof/>
            <w:webHidden/>
          </w:rPr>
          <w:tab/>
        </w:r>
        <w:r>
          <w:rPr>
            <w:noProof/>
            <w:webHidden/>
          </w:rPr>
          <w:fldChar w:fldCharType="begin"/>
        </w:r>
        <w:r w:rsidR="00F43055">
          <w:rPr>
            <w:noProof/>
            <w:webHidden/>
          </w:rPr>
          <w:instrText xml:space="preserve"> PAGEREF _Toc269762162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63" w:history="1">
        <w:r w:rsidR="00F43055" w:rsidRPr="00F6200A">
          <w:rPr>
            <w:rStyle w:val="Hyperlink"/>
            <w:noProof/>
          </w:rPr>
          <w:t>4.1</w:t>
        </w:r>
        <w:r w:rsidR="00F43055">
          <w:rPr>
            <w:rFonts w:eastAsiaTheme="minorEastAsia" w:cstheme="minorBidi"/>
            <w:b w:val="0"/>
            <w:noProof/>
            <w:snapToGrid/>
            <w:color w:val="auto"/>
            <w:lang w:eastAsia="en-AU"/>
          </w:rPr>
          <w:tab/>
        </w:r>
        <w:r w:rsidR="00F43055" w:rsidRPr="00F6200A">
          <w:rPr>
            <w:rStyle w:val="Hyperlink"/>
            <w:noProof/>
          </w:rPr>
          <w:t>Risk Identification Methodology</w:t>
        </w:r>
        <w:r w:rsidR="00F43055">
          <w:rPr>
            <w:noProof/>
            <w:webHidden/>
          </w:rPr>
          <w:tab/>
        </w:r>
        <w:r>
          <w:rPr>
            <w:noProof/>
            <w:webHidden/>
          </w:rPr>
          <w:fldChar w:fldCharType="begin"/>
        </w:r>
        <w:r w:rsidR="00F43055">
          <w:rPr>
            <w:noProof/>
            <w:webHidden/>
          </w:rPr>
          <w:instrText xml:space="preserve"> PAGEREF _Toc269762163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4" w:history="1">
        <w:r w:rsidR="00F43055" w:rsidRPr="00F6200A">
          <w:rPr>
            <w:rStyle w:val="Hyperlink"/>
            <w:noProof/>
          </w:rPr>
          <w:t>4.1.1</w:t>
        </w:r>
        <w:r w:rsidR="00F43055">
          <w:rPr>
            <w:rFonts w:eastAsiaTheme="minorEastAsia" w:cstheme="minorBidi"/>
            <w:noProof/>
            <w:snapToGrid/>
            <w:color w:val="auto"/>
            <w:lang w:eastAsia="en-AU"/>
          </w:rPr>
          <w:tab/>
        </w:r>
        <w:r w:rsidR="00F43055" w:rsidRPr="00F6200A">
          <w:rPr>
            <w:rStyle w:val="Hyperlink"/>
            <w:noProof/>
          </w:rPr>
          <w:t>Brainstorming and Role Play</w:t>
        </w:r>
        <w:r w:rsidR="00F43055">
          <w:rPr>
            <w:noProof/>
            <w:webHidden/>
          </w:rPr>
          <w:tab/>
        </w:r>
        <w:r>
          <w:rPr>
            <w:noProof/>
            <w:webHidden/>
          </w:rPr>
          <w:fldChar w:fldCharType="begin"/>
        </w:r>
        <w:r w:rsidR="00F43055">
          <w:rPr>
            <w:noProof/>
            <w:webHidden/>
          </w:rPr>
          <w:instrText xml:space="preserve"> PAGEREF _Toc269762164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5" w:history="1">
        <w:r w:rsidR="00F43055" w:rsidRPr="00F6200A">
          <w:rPr>
            <w:rStyle w:val="Hyperlink"/>
            <w:noProof/>
          </w:rPr>
          <w:t>4.1.2</w:t>
        </w:r>
        <w:r w:rsidR="00F43055">
          <w:rPr>
            <w:rFonts w:eastAsiaTheme="minorEastAsia" w:cstheme="minorBidi"/>
            <w:noProof/>
            <w:snapToGrid/>
            <w:color w:val="auto"/>
            <w:lang w:eastAsia="en-AU"/>
          </w:rPr>
          <w:tab/>
        </w:r>
        <w:r w:rsidR="00F43055" w:rsidRPr="00F6200A">
          <w:rPr>
            <w:rStyle w:val="Hyperlink"/>
            <w:noProof/>
          </w:rPr>
          <w:t>Practical Experience</w:t>
        </w:r>
        <w:r w:rsidR="00F43055">
          <w:rPr>
            <w:noProof/>
            <w:webHidden/>
          </w:rPr>
          <w:tab/>
        </w:r>
        <w:r>
          <w:rPr>
            <w:noProof/>
            <w:webHidden/>
          </w:rPr>
          <w:fldChar w:fldCharType="begin"/>
        </w:r>
        <w:r w:rsidR="00F43055">
          <w:rPr>
            <w:noProof/>
            <w:webHidden/>
          </w:rPr>
          <w:instrText xml:space="preserve"> PAGEREF _Toc269762165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66" w:history="1">
        <w:r w:rsidR="00F43055" w:rsidRPr="00F6200A">
          <w:rPr>
            <w:rStyle w:val="Hyperlink"/>
            <w:noProof/>
          </w:rPr>
          <w:t>4.2</w:t>
        </w:r>
        <w:r w:rsidR="00F43055">
          <w:rPr>
            <w:rFonts w:eastAsiaTheme="minorEastAsia" w:cstheme="minorBidi"/>
            <w:b w:val="0"/>
            <w:noProof/>
            <w:snapToGrid/>
            <w:color w:val="auto"/>
            <w:lang w:eastAsia="en-AU"/>
          </w:rPr>
          <w:tab/>
        </w:r>
        <w:r w:rsidR="00F43055" w:rsidRPr="00F6200A">
          <w:rPr>
            <w:rStyle w:val="Hyperlink"/>
            <w:noProof/>
          </w:rPr>
          <w:t>Risk Analysis and Control Plan</w:t>
        </w:r>
        <w:r w:rsidR="00F43055">
          <w:rPr>
            <w:noProof/>
            <w:webHidden/>
          </w:rPr>
          <w:tab/>
        </w:r>
        <w:r>
          <w:rPr>
            <w:noProof/>
            <w:webHidden/>
          </w:rPr>
          <w:fldChar w:fldCharType="begin"/>
        </w:r>
        <w:r w:rsidR="00F43055">
          <w:rPr>
            <w:noProof/>
            <w:webHidden/>
          </w:rPr>
          <w:instrText xml:space="preserve"> PAGEREF _Toc269762166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7" w:history="1">
        <w:r w:rsidR="00F43055" w:rsidRPr="00F6200A">
          <w:rPr>
            <w:rStyle w:val="Hyperlink"/>
            <w:noProof/>
          </w:rPr>
          <w:t>4.2.1</w:t>
        </w:r>
        <w:r w:rsidR="00F43055">
          <w:rPr>
            <w:rFonts w:eastAsiaTheme="minorEastAsia" w:cstheme="minorBidi"/>
            <w:noProof/>
            <w:snapToGrid/>
            <w:color w:val="auto"/>
            <w:lang w:eastAsia="en-AU"/>
          </w:rPr>
          <w:tab/>
        </w:r>
        <w:r w:rsidR="00F43055" w:rsidRPr="00F6200A">
          <w:rPr>
            <w:rStyle w:val="Hyperlink"/>
            <w:noProof/>
          </w:rPr>
          <w:t>Likelihood</w:t>
        </w:r>
        <w:r w:rsidR="00F43055">
          <w:rPr>
            <w:noProof/>
            <w:webHidden/>
          </w:rPr>
          <w:tab/>
        </w:r>
        <w:r>
          <w:rPr>
            <w:noProof/>
            <w:webHidden/>
          </w:rPr>
          <w:fldChar w:fldCharType="begin"/>
        </w:r>
        <w:r w:rsidR="00F43055">
          <w:rPr>
            <w:noProof/>
            <w:webHidden/>
          </w:rPr>
          <w:instrText xml:space="preserve"> PAGEREF _Toc269762167 \h </w:instrText>
        </w:r>
        <w:r>
          <w:rPr>
            <w:noProof/>
            <w:webHidden/>
          </w:rPr>
        </w:r>
        <w:r>
          <w:rPr>
            <w:noProof/>
            <w:webHidden/>
          </w:rPr>
          <w:fldChar w:fldCharType="separate"/>
        </w:r>
        <w:r w:rsidR="00F43055">
          <w:rPr>
            <w:noProof/>
            <w:webHidden/>
          </w:rPr>
          <w:t>13</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8" w:history="1">
        <w:r w:rsidR="00F43055" w:rsidRPr="00F6200A">
          <w:rPr>
            <w:rStyle w:val="Hyperlink"/>
            <w:noProof/>
          </w:rPr>
          <w:t>4.2.2</w:t>
        </w:r>
        <w:r w:rsidR="00F43055">
          <w:rPr>
            <w:rFonts w:eastAsiaTheme="minorEastAsia" w:cstheme="minorBidi"/>
            <w:noProof/>
            <w:snapToGrid/>
            <w:color w:val="auto"/>
            <w:lang w:eastAsia="en-AU"/>
          </w:rPr>
          <w:tab/>
        </w:r>
        <w:r w:rsidR="00F43055" w:rsidRPr="00F6200A">
          <w:rPr>
            <w:rStyle w:val="Hyperlink"/>
            <w:noProof/>
          </w:rPr>
          <w:t>Consequence</w:t>
        </w:r>
        <w:r w:rsidR="00F43055">
          <w:rPr>
            <w:noProof/>
            <w:webHidden/>
          </w:rPr>
          <w:tab/>
        </w:r>
        <w:r>
          <w:rPr>
            <w:noProof/>
            <w:webHidden/>
          </w:rPr>
          <w:fldChar w:fldCharType="begin"/>
        </w:r>
        <w:r w:rsidR="00F43055">
          <w:rPr>
            <w:noProof/>
            <w:webHidden/>
          </w:rPr>
          <w:instrText xml:space="preserve"> PAGEREF _Toc269762168 \h </w:instrText>
        </w:r>
        <w:r>
          <w:rPr>
            <w:noProof/>
            <w:webHidden/>
          </w:rPr>
        </w:r>
        <w:r>
          <w:rPr>
            <w:noProof/>
            <w:webHidden/>
          </w:rPr>
          <w:fldChar w:fldCharType="separate"/>
        </w:r>
        <w:r w:rsidR="00F43055">
          <w:rPr>
            <w:noProof/>
            <w:webHidden/>
          </w:rPr>
          <w:t>14</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69" w:history="1">
        <w:r w:rsidR="00F43055" w:rsidRPr="00F6200A">
          <w:rPr>
            <w:rStyle w:val="Hyperlink"/>
            <w:noProof/>
          </w:rPr>
          <w:t>4.2.3</w:t>
        </w:r>
        <w:r w:rsidR="00F43055">
          <w:rPr>
            <w:rFonts w:eastAsiaTheme="minorEastAsia" w:cstheme="minorBidi"/>
            <w:noProof/>
            <w:snapToGrid/>
            <w:color w:val="auto"/>
            <w:lang w:eastAsia="en-AU"/>
          </w:rPr>
          <w:tab/>
        </w:r>
        <w:r w:rsidR="00F43055" w:rsidRPr="00F6200A">
          <w:rPr>
            <w:rStyle w:val="Hyperlink"/>
            <w:noProof/>
          </w:rPr>
          <w:t>Risk Rating</w:t>
        </w:r>
        <w:r w:rsidR="00F43055">
          <w:rPr>
            <w:noProof/>
            <w:webHidden/>
          </w:rPr>
          <w:tab/>
        </w:r>
        <w:r>
          <w:rPr>
            <w:noProof/>
            <w:webHidden/>
          </w:rPr>
          <w:fldChar w:fldCharType="begin"/>
        </w:r>
        <w:r w:rsidR="00F43055">
          <w:rPr>
            <w:noProof/>
            <w:webHidden/>
          </w:rPr>
          <w:instrText xml:space="preserve"> PAGEREF _Toc269762169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70" w:history="1">
        <w:r w:rsidR="00F43055" w:rsidRPr="00F6200A">
          <w:rPr>
            <w:rStyle w:val="Hyperlink"/>
            <w:noProof/>
          </w:rPr>
          <w:t>4.2.4</w:t>
        </w:r>
        <w:r w:rsidR="00F43055">
          <w:rPr>
            <w:rFonts w:eastAsiaTheme="minorEastAsia" w:cstheme="minorBidi"/>
            <w:noProof/>
            <w:snapToGrid/>
            <w:color w:val="auto"/>
            <w:lang w:eastAsia="en-AU"/>
          </w:rPr>
          <w:tab/>
        </w:r>
        <w:r w:rsidR="00F43055" w:rsidRPr="00F6200A">
          <w:rPr>
            <w:rStyle w:val="Hyperlink"/>
            <w:noProof/>
          </w:rPr>
          <w:t>Controls</w:t>
        </w:r>
        <w:r w:rsidR="00F43055">
          <w:rPr>
            <w:noProof/>
            <w:webHidden/>
          </w:rPr>
          <w:tab/>
        </w:r>
        <w:r>
          <w:rPr>
            <w:noProof/>
            <w:webHidden/>
          </w:rPr>
          <w:fldChar w:fldCharType="begin"/>
        </w:r>
        <w:r w:rsidR="00F43055">
          <w:rPr>
            <w:noProof/>
            <w:webHidden/>
          </w:rPr>
          <w:instrText xml:space="preserve"> PAGEREF _Toc269762170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71" w:history="1">
        <w:r w:rsidR="00F43055" w:rsidRPr="00F6200A">
          <w:rPr>
            <w:rStyle w:val="Hyperlink"/>
            <w:noProof/>
          </w:rPr>
          <w:t>4.3</w:t>
        </w:r>
        <w:r w:rsidR="00F43055">
          <w:rPr>
            <w:rFonts w:eastAsiaTheme="minorEastAsia" w:cstheme="minorBidi"/>
            <w:b w:val="0"/>
            <w:noProof/>
            <w:snapToGrid/>
            <w:color w:val="auto"/>
            <w:lang w:eastAsia="en-AU"/>
          </w:rPr>
          <w:tab/>
        </w:r>
        <w:r w:rsidR="00F43055" w:rsidRPr="00F6200A">
          <w:rPr>
            <w:rStyle w:val="Hyperlink"/>
            <w:noProof/>
          </w:rPr>
          <w:t>Monitor and Review Plan</w:t>
        </w:r>
        <w:r w:rsidR="00F43055">
          <w:rPr>
            <w:noProof/>
            <w:webHidden/>
          </w:rPr>
          <w:tab/>
        </w:r>
        <w:r>
          <w:rPr>
            <w:noProof/>
            <w:webHidden/>
          </w:rPr>
          <w:fldChar w:fldCharType="begin"/>
        </w:r>
        <w:r w:rsidR="00F43055">
          <w:rPr>
            <w:noProof/>
            <w:webHidden/>
          </w:rPr>
          <w:instrText xml:space="preserve"> PAGEREF _Toc269762171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72" w:history="1">
        <w:r w:rsidR="00F43055" w:rsidRPr="00F6200A">
          <w:rPr>
            <w:rStyle w:val="Hyperlink"/>
            <w:noProof/>
          </w:rPr>
          <w:t>4.3.1</w:t>
        </w:r>
        <w:r w:rsidR="00F43055">
          <w:rPr>
            <w:rFonts w:eastAsiaTheme="minorEastAsia" w:cstheme="minorBidi"/>
            <w:noProof/>
            <w:snapToGrid/>
            <w:color w:val="auto"/>
            <w:lang w:eastAsia="en-AU"/>
          </w:rPr>
          <w:tab/>
        </w:r>
        <w:r w:rsidR="00F43055" w:rsidRPr="00F6200A">
          <w:rPr>
            <w:rStyle w:val="Hyperlink"/>
            <w:noProof/>
          </w:rPr>
          <w:t>Periodic Review</w:t>
        </w:r>
        <w:r w:rsidR="00F43055">
          <w:rPr>
            <w:noProof/>
            <w:webHidden/>
          </w:rPr>
          <w:tab/>
        </w:r>
        <w:r>
          <w:rPr>
            <w:noProof/>
            <w:webHidden/>
          </w:rPr>
          <w:fldChar w:fldCharType="begin"/>
        </w:r>
        <w:r w:rsidR="00F43055">
          <w:rPr>
            <w:noProof/>
            <w:webHidden/>
          </w:rPr>
          <w:instrText xml:space="preserve"> PAGEREF _Toc269762172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984644">
      <w:pPr>
        <w:pStyle w:val="TOC3"/>
        <w:tabs>
          <w:tab w:val="left" w:pos="1200"/>
          <w:tab w:val="right" w:pos="9464"/>
        </w:tabs>
        <w:rPr>
          <w:rFonts w:eastAsiaTheme="minorEastAsia" w:cstheme="minorBidi"/>
          <w:noProof/>
          <w:snapToGrid/>
          <w:color w:val="auto"/>
          <w:lang w:eastAsia="en-AU"/>
        </w:rPr>
      </w:pPr>
      <w:hyperlink w:anchor="_Toc269762173" w:history="1">
        <w:r w:rsidR="00F43055" w:rsidRPr="00F6200A">
          <w:rPr>
            <w:rStyle w:val="Hyperlink"/>
            <w:noProof/>
          </w:rPr>
          <w:t>4.3.2</w:t>
        </w:r>
        <w:r w:rsidR="00F43055">
          <w:rPr>
            <w:rFonts w:eastAsiaTheme="minorEastAsia" w:cstheme="minorBidi"/>
            <w:noProof/>
            <w:snapToGrid/>
            <w:color w:val="auto"/>
            <w:lang w:eastAsia="en-AU"/>
          </w:rPr>
          <w:tab/>
        </w:r>
        <w:r w:rsidR="00F43055" w:rsidRPr="00F6200A">
          <w:rPr>
            <w:rStyle w:val="Hyperlink"/>
            <w:noProof/>
          </w:rPr>
          <w:t>Review and Acceptance of New Risks</w:t>
        </w:r>
        <w:r w:rsidR="00F43055">
          <w:rPr>
            <w:noProof/>
            <w:webHidden/>
          </w:rPr>
          <w:tab/>
        </w:r>
        <w:r>
          <w:rPr>
            <w:noProof/>
            <w:webHidden/>
          </w:rPr>
          <w:fldChar w:fldCharType="begin"/>
        </w:r>
        <w:r w:rsidR="00F43055">
          <w:rPr>
            <w:noProof/>
            <w:webHidden/>
          </w:rPr>
          <w:instrText xml:space="preserve"> PAGEREF _Toc269762173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74" w:history="1">
        <w:r w:rsidR="00F43055" w:rsidRPr="00F6200A">
          <w:rPr>
            <w:rStyle w:val="Hyperlink"/>
            <w:noProof/>
          </w:rPr>
          <w:t>5</w:t>
        </w:r>
        <w:r w:rsidR="00F43055">
          <w:rPr>
            <w:rFonts w:eastAsiaTheme="minorEastAsia" w:cstheme="minorBidi"/>
            <w:b w:val="0"/>
            <w:noProof/>
            <w:snapToGrid/>
            <w:color w:val="auto"/>
            <w:sz w:val="22"/>
            <w:szCs w:val="22"/>
            <w:lang w:eastAsia="en-AU"/>
          </w:rPr>
          <w:tab/>
        </w:r>
        <w:r w:rsidR="00F43055" w:rsidRPr="00F6200A">
          <w:rPr>
            <w:rStyle w:val="Hyperlink"/>
            <w:noProof/>
          </w:rPr>
          <w:t>Risk Acceptance Responsibility</w:t>
        </w:r>
        <w:r w:rsidR="00F43055">
          <w:rPr>
            <w:noProof/>
            <w:webHidden/>
          </w:rPr>
          <w:tab/>
        </w:r>
        <w:r>
          <w:rPr>
            <w:noProof/>
            <w:webHidden/>
          </w:rPr>
          <w:fldChar w:fldCharType="begin"/>
        </w:r>
        <w:r w:rsidR="00F43055">
          <w:rPr>
            <w:noProof/>
            <w:webHidden/>
          </w:rPr>
          <w:instrText xml:space="preserve"> PAGEREF _Toc269762174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75" w:history="1">
        <w:r w:rsidR="00F43055" w:rsidRPr="00F6200A">
          <w:rPr>
            <w:rStyle w:val="Hyperlink"/>
            <w:noProof/>
          </w:rPr>
          <w:t>5.1</w:t>
        </w:r>
        <w:r w:rsidR="00F43055">
          <w:rPr>
            <w:rFonts w:eastAsiaTheme="minorEastAsia" w:cstheme="minorBidi"/>
            <w:b w:val="0"/>
            <w:noProof/>
            <w:snapToGrid/>
            <w:color w:val="auto"/>
            <w:lang w:eastAsia="en-AU"/>
          </w:rPr>
          <w:tab/>
        </w:r>
        <w:r w:rsidR="00F43055" w:rsidRPr="00F6200A">
          <w:rPr>
            <w:rStyle w:val="Hyperlink"/>
            <w:noProof/>
          </w:rPr>
          <w:t>Personal Injury</w:t>
        </w:r>
        <w:r w:rsidR="00F43055">
          <w:rPr>
            <w:noProof/>
            <w:webHidden/>
          </w:rPr>
          <w:tab/>
        </w:r>
        <w:r>
          <w:rPr>
            <w:noProof/>
            <w:webHidden/>
          </w:rPr>
          <w:fldChar w:fldCharType="begin"/>
        </w:r>
        <w:r w:rsidR="00F43055">
          <w:rPr>
            <w:noProof/>
            <w:webHidden/>
          </w:rPr>
          <w:instrText xml:space="preserve"> PAGEREF _Toc269762175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76" w:history="1">
        <w:r w:rsidR="00F43055" w:rsidRPr="00F6200A">
          <w:rPr>
            <w:rStyle w:val="Hyperlink"/>
            <w:noProof/>
          </w:rPr>
          <w:t>5.2</w:t>
        </w:r>
        <w:r w:rsidR="00F43055">
          <w:rPr>
            <w:rFonts w:eastAsiaTheme="minorEastAsia" w:cstheme="minorBidi"/>
            <w:b w:val="0"/>
            <w:noProof/>
            <w:snapToGrid/>
            <w:color w:val="auto"/>
            <w:lang w:eastAsia="en-AU"/>
          </w:rPr>
          <w:tab/>
        </w:r>
        <w:r w:rsidR="00F43055" w:rsidRPr="00F6200A">
          <w:rPr>
            <w:rStyle w:val="Hyperlink"/>
            <w:noProof/>
          </w:rPr>
          <w:t>Schedule</w:t>
        </w:r>
        <w:r w:rsidR="00F43055">
          <w:rPr>
            <w:noProof/>
            <w:webHidden/>
          </w:rPr>
          <w:tab/>
        </w:r>
        <w:r>
          <w:rPr>
            <w:noProof/>
            <w:webHidden/>
          </w:rPr>
          <w:fldChar w:fldCharType="begin"/>
        </w:r>
        <w:r w:rsidR="00F43055">
          <w:rPr>
            <w:noProof/>
            <w:webHidden/>
          </w:rPr>
          <w:instrText xml:space="preserve"> PAGEREF _Toc269762176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77" w:history="1">
        <w:r w:rsidR="00F43055" w:rsidRPr="00F6200A">
          <w:rPr>
            <w:rStyle w:val="Hyperlink"/>
            <w:noProof/>
          </w:rPr>
          <w:t>5.3</w:t>
        </w:r>
        <w:r w:rsidR="00F43055">
          <w:rPr>
            <w:rFonts w:eastAsiaTheme="minorEastAsia" w:cstheme="minorBidi"/>
            <w:b w:val="0"/>
            <w:noProof/>
            <w:snapToGrid/>
            <w:color w:val="auto"/>
            <w:lang w:eastAsia="en-AU"/>
          </w:rPr>
          <w:tab/>
        </w:r>
        <w:r w:rsidR="00F43055" w:rsidRPr="00F6200A">
          <w:rPr>
            <w:rStyle w:val="Hyperlink"/>
            <w:noProof/>
          </w:rPr>
          <w:t>Technical</w:t>
        </w:r>
        <w:r w:rsidR="00F43055">
          <w:rPr>
            <w:noProof/>
            <w:webHidden/>
          </w:rPr>
          <w:tab/>
        </w:r>
        <w:r>
          <w:rPr>
            <w:noProof/>
            <w:webHidden/>
          </w:rPr>
          <w:fldChar w:fldCharType="begin"/>
        </w:r>
        <w:r w:rsidR="00F43055">
          <w:rPr>
            <w:noProof/>
            <w:webHidden/>
          </w:rPr>
          <w:instrText xml:space="preserve"> PAGEREF _Toc269762177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OC2"/>
        <w:tabs>
          <w:tab w:val="left" w:pos="960"/>
          <w:tab w:val="right" w:pos="9464"/>
        </w:tabs>
        <w:rPr>
          <w:rFonts w:eastAsiaTheme="minorEastAsia" w:cstheme="minorBidi"/>
          <w:b w:val="0"/>
          <w:noProof/>
          <w:snapToGrid/>
          <w:color w:val="auto"/>
          <w:lang w:eastAsia="en-AU"/>
        </w:rPr>
      </w:pPr>
      <w:hyperlink w:anchor="_Toc269762178" w:history="1">
        <w:r w:rsidR="00F43055" w:rsidRPr="00F6200A">
          <w:rPr>
            <w:rStyle w:val="Hyperlink"/>
            <w:noProof/>
          </w:rPr>
          <w:t>5.4</w:t>
        </w:r>
        <w:r w:rsidR="00F43055">
          <w:rPr>
            <w:rFonts w:eastAsiaTheme="minorEastAsia" w:cstheme="minorBidi"/>
            <w:b w:val="0"/>
            <w:noProof/>
            <w:snapToGrid/>
            <w:color w:val="auto"/>
            <w:lang w:eastAsia="en-AU"/>
          </w:rPr>
          <w:tab/>
        </w:r>
        <w:r w:rsidR="00F43055" w:rsidRPr="00F6200A">
          <w:rPr>
            <w:rStyle w:val="Hyperlink"/>
            <w:noProof/>
          </w:rPr>
          <w:t>Budgetary</w:t>
        </w:r>
        <w:r w:rsidR="00F43055">
          <w:rPr>
            <w:noProof/>
            <w:webHidden/>
          </w:rPr>
          <w:tab/>
        </w:r>
        <w:r>
          <w:rPr>
            <w:noProof/>
            <w:webHidden/>
          </w:rPr>
          <w:fldChar w:fldCharType="begin"/>
        </w:r>
        <w:r w:rsidR="00F43055">
          <w:rPr>
            <w:noProof/>
            <w:webHidden/>
          </w:rPr>
          <w:instrText xml:space="preserve"> PAGEREF _Toc269762178 \h </w:instrText>
        </w:r>
        <w:r>
          <w:rPr>
            <w:noProof/>
            <w:webHidden/>
          </w:rPr>
        </w:r>
        <w:r>
          <w:rPr>
            <w:noProof/>
            <w:webHidden/>
          </w:rPr>
          <w:fldChar w:fldCharType="separate"/>
        </w:r>
        <w:r w:rsidR="00F43055">
          <w:rPr>
            <w:noProof/>
            <w:webHidden/>
          </w:rPr>
          <w:t>18</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79" w:history="1">
        <w:r w:rsidR="00F43055" w:rsidRPr="00F6200A">
          <w:rPr>
            <w:rStyle w:val="Hyperlink"/>
            <w:noProof/>
          </w:rPr>
          <w:t>6</w:t>
        </w:r>
        <w:r w:rsidR="00F43055">
          <w:rPr>
            <w:rFonts w:eastAsiaTheme="minorEastAsia" w:cstheme="minorBidi"/>
            <w:b w:val="0"/>
            <w:noProof/>
            <w:snapToGrid/>
            <w:color w:val="auto"/>
            <w:sz w:val="22"/>
            <w:szCs w:val="22"/>
            <w:lang w:eastAsia="en-AU"/>
          </w:rPr>
          <w:tab/>
        </w:r>
        <w:r w:rsidR="00F43055" w:rsidRPr="00F6200A">
          <w:rPr>
            <w:rStyle w:val="Hyperlink"/>
            <w:noProof/>
          </w:rPr>
          <w:t>Conclusion</w:t>
        </w:r>
        <w:r w:rsidR="00F43055">
          <w:rPr>
            <w:noProof/>
            <w:webHidden/>
          </w:rPr>
          <w:tab/>
        </w:r>
        <w:r>
          <w:rPr>
            <w:noProof/>
            <w:webHidden/>
          </w:rPr>
          <w:fldChar w:fldCharType="begin"/>
        </w:r>
        <w:r w:rsidR="00F43055">
          <w:rPr>
            <w:noProof/>
            <w:webHidden/>
          </w:rPr>
          <w:instrText xml:space="preserve"> PAGEREF _Toc269762179 \h </w:instrText>
        </w:r>
        <w:r>
          <w:rPr>
            <w:noProof/>
            <w:webHidden/>
          </w:rPr>
        </w:r>
        <w:r>
          <w:rPr>
            <w:noProof/>
            <w:webHidden/>
          </w:rPr>
          <w:fldChar w:fldCharType="separate"/>
        </w:r>
        <w:r w:rsidR="00F43055">
          <w:rPr>
            <w:noProof/>
            <w:webHidden/>
          </w:rPr>
          <w:t>19</w:t>
        </w:r>
        <w:r>
          <w:rPr>
            <w:noProof/>
            <w:webHidden/>
          </w:rPr>
          <w:fldChar w:fldCharType="end"/>
        </w:r>
      </w:hyperlink>
    </w:p>
    <w:p w:rsidR="00F43055" w:rsidRDefault="00984644">
      <w:pPr>
        <w:pStyle w:val="TOC1"/>
        <w:tabs>
          <w:tab w:val="left" w:pos="480"/>
          <w:tab w:val="right" w:pos="9464"/>
        </w:tabs>
        <w:rPr>
          <w:rFonts w:eastAsiaTheme="minorEastAsia" w:cstheme="minorBidi"/>
          <w:b w:val="0"/>
          <w:noProof/>
          <w:snapToGrid/>
          <w:color w:val="auto"/>
          <w:sz w:val="22"/>
          <w:szCs w:val="22"/>
          <w:lang w:eastAsia="en-AU"/>
        </w:rPr>
      </w:pPr>
      <w:hyperlink w:anchor="_Toc269762180" w:history="1">
        <w:r w:rsidR="00F43055" w:rsidRPr="00F6200A">
          <w:rPr>
            <w:rStyle w:val="Hyperlink"/>
            <w:noProof/>
          </w:rPr>
          <w:t>7</w:t>
        </w:r>
        <w:r w:rsidR="00F43055">
          <w:rPr>
            <w:rFonts w:eastAsiaTheme="minorEastAsia" w:cstheme="minorBidi"/>
            <w:b w:val="0"/>
            <w:noProof/>
            <w:snapToGrid/>
            <w:color w:val="auto"/>
            <w:sz w:val="22"/>
            <w:szCs w:val="22"/>
            <w:lang w:eastAsia="en-AU"/>
          </w:rPr>
          <w:tab/>
        </w:r>
        <w:r w:rsidR="00F43055" w:rsidRPr="00F6200A">
          <w:rPr>
            <w:rStyle w:val="Hyperlink"/>
            <w:noProof/>
          </w:rPr>
          <w:t>Appendices</w:t>
        </w:r>
        <w:r w:rsidR="00F43055">
          <w:rPr>
            <w:noProof/>
            <w:webHidden/>
          </w:rPr>
          <w:tab/>
        </w:r>
        <w:r>
          <w:rPr>
            <w:noProof/>
            <w:webHidden/>
          </w:rPr>
          <w:fldChar w:fldCharType="begin"/>
        </w:r>
        <w:r w:rsidR="00F43055">
          <w:rPr>
            <w:noProof/>
            <w:webHidden/>
          </w:rPr>
          <w:instrText xml:space="preserve"> PAGEREF _Toc269762180 \h </w:instrText>
        </w:r>
        <w:r>
          <w:rPr>
            <w:noProof/>
            <w:webHidden/>
          </w:rPr>
        </w:r>
        <w:r>
          <w:rPr>
            <w:noProof/>
            <w:webHidden/>
          </w:rPr>
          <w:fldChar w:fldCharType="separate"/>
        </w:r>
        <w:r w:rsidR="00F43055">
          <w:rPr>
            <w:noProof/>
            <w:webHidden/>
          </w:rPr>
          <w:t>20</w:t>
        </w:r>
        <w:r>
          <w:rPr>
            <w:noProof/>
            <w:webHidden/>
          </w:rPr>
          <w:fldChar w:fldCharType="end"/>
        </w:r>
      </w:hyperlink>
    </w:p>
    <w:p w:rsidR="004343C7" w:rsidRDefault="00984644"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B05D88" w:rsidRDefault="00B05D88">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lastRenderedPageBreak/>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9762139" w:history="1">
        <w:r w:rsidR="00F43055" w:rsidRPr="00B37EE3">
          <w:rPr>
            <w:rStyle w:val="Hyperlink"/>
            <w:noProof/>
          </w:rPr>
          <w:t>Table 1:  Risk Evaluation Table</w:t>
        </w:r>
        <w:r w:rsidR="00F43055">
          <w:rPr>
            <w:noProof/>
            <w:webHidden/>
          </w:rPr>
          <w:tab/>
        </w:r>
        <w:r>
          <w:rPr>
            <w:noProof/>
            <w:webHidden/>
          </w:rPr>
          <w:fldChar w:fldCharType="begin"/>
        </w:r>
        <w:r w:rsidR="00F43055">
          <w:rPr>
            <w:noProof/>
            <w:webHidden/>
          </w:rPr>
          <w:instrText xml:space="preserve"> PAGEREF _Toc269762139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0" w:history="1">
        <w:r w:rsidR="00F43055" w:rsidRPr="00B37EE3">
          <w:rPr>
            <w:rStyle w:val="Hyperlink"/>
            <w:noProof/>
          </w:rPr>
          <w:t>Table 2: Risk Levels</w:t>
        </w:r>
        <w:r w:rsidR="00F43055">
          <w:rPr>
            <w:noProof/>
            <w:webHidden/>
          </w:rPr>
          <w:tab/>
        </w:r>
        <w:r>
          <w:rPr>
            <w:noProof/>
            <w:webHidden/>
          </w:rPr>
          <w:fldChar w:fldCharType="begin"/>
        </w:r>
        <w:r w:rsidR="00F43055">
          <w:rPr>
            <w:noProof/>
            <w:webHidden/>
          </w:rPr>
          <w:instrText xml:space="preserve"> PAGEREF _Toc269762140 \h </w:instrText>
        </w:r>
        <w:r>
          <w:rPr>
            <w:noProof/>
            <w:webHidden/>
          </w:rPr>
        </w:r>
        <w:r>
          <w:rPr>
            <w:noProof/>
            <w:webHidden/>
          </w:rPr>
          <w:fldChar w:fldCharType="separate"/>
        </w:r>
        <w:r w:rsidR="00F43055">
          <w:rPr>
            <w:noProof/>
            <w:webHidden/>
          </w:rPr>
          <w:t>15</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1" w:history="1">
        <w:r w:rsidR="00F43055" w:rsidRPr="00B37EE3">
          <w:rPr>
            <w:rStyle w:val="Hyperlink"/>
            <w:noProof/>
          </w:rPr>
          <w:t>Table 3: Control Measure Risk Reduction</w:t>
        </w:r>
        <w:r w:rsidR="00F43055">
          <w:rPr>
            <w:noProof/>
            <w:webHidden/>
          </w:rPr>
          <w:tab/>
        </w:r>
        <w:r>
          <w:rPr>
            <w:noProof/>
            <w:webHidden/>
          </w:rPr>
          <w:fldChar w:fldCharType="begin"/>
        </w:r>
        <w:r w:rsidR="00F43055">
          <w:rPr>
            <w:noProof/>
            <w:webHidden/>
          </w:rPr>
          <w:instrText xml:space="preserve"> PAGEREF _Toc269762141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2" w:history="1">
        <w:r w:rsidR="00F43055" w:rsidRPr="00B37EE3">
          <w:rPr>
            <w:rStyle w:val="Hyperlink"/>
            <w:noProof/>
          </w:rPr>
          <w:t>Table 4: Control Measure Effectiveness</w:t>
        </w:r>
        <w:r w:rsidR="00F43055">
          <w:rPr>
            <w:noProof/>
            <w:webHidden/>
          </w:rPr>
          <w:tab/>
        </w:r>
        <w:r>
          <w:rPr>
            <w:noProof/>
            <w:webHidden/>
          </w:rPr>
          <w:fldChar w:fldCharType="begin"/>
        </w:r>
        <w:r w:rsidR="00F43055">
          <w:rPr>
            <w:noProof/>
            <w:webHidden/>
          </w:rPr>
          <w:instrText xml:space="preserve"> PAGEREF _Toc269762142 \h </w:instrText>
        </w:r>
        <w:r>
          <w:rPr>
            <w:noProof/>
            <w:webHidden/>
          </w:rPr>
        </w:r>
        <w:r>
          <w:rPr>
            <w:noProof/>
            <w:webHidden/>
          </w:rPr>
          <w:fldChar w:fldCharType="separate"/>
        </w:r>
        <w:r w:rsidR="00F43055">
          <w:rPr>
            <w:noProof/>
            <w:webHidden/>
          </w:rPr>
          <w:t>16</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3" w:history="1">
        <w:r w:rsidR="00F43055" w:rsidRPr="00B37EE3">
          <w:rPr>
            <w:rStyle w:val="Hyperlink"/>
            <w:noProof/>
          </w:rPr>
          <w:t>Table 5:  Personal Injury Risk Acceptance Responsibility</w:t>
        </w:r>
        <w:r w:rsidR="00F43055">
          <w:rPr>
            <w:noProof/>
            <w:webHidden/>
          </w:rPr>
          <w:tab/>
        </w:r>
        <w:r>
          <w:rPr>
            <w:noProof/>
            <w:webHidden/>
          </w:rPr>
          <w:fldChar w:fldCharType="begin"/>
        </w:r>
        <w:r w:rsidR="00F43055">
          <w:rPr>
            <w:noProof/>
            <w:webHidden/>
          </w:rPr>
          <w:instrText xml:space="preserve"> PAGEREF _Toc269762143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4" w:history="1">
        <w:r w:rsidR="00F43055" w:rsidRPr="00B37EE3">
          <w:rPr>
            <w:rStyle w:val="Hyperlink"/>
            <w:noProof/>
          </w:rPr>
          <w:t>Table 6:  Schedule Risk Acceptance Responsibility</w:t>
        </w:r>
        <w:r w:rsidR="00F43055">
          <w:rPr>
            <w:noProof/>
            <w:webHidden/>
          </w:rPr>
          <w:tab/>
        </w:r>
        <w:r>
          <w:rPr>
            <w:noProof/>
            <w:webHidden/>
          </w:rPr>
          <w:fldChar w:fldCharType="begin"/>
        </w:r>
        <w:r w:rsidR="00F43055">
          <w:rPr>
            <w:noProof/>
            <w:webHidden/>
          </w:rPr>
          <w:instrText xml:space="preserve"> PAGEREF _Toc269762144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5" w:history="1">
        <w:r w:rsidR="00F43055" w:rsidRPr="00B37EE3">
          <w:rPr>
            <w:rStyle w:val="Hyperlink"/>
            <w:noProof/>
          </w:rPr>
          <w:t>Table 7:  Technical Risk Acceptance Responsibility</w:t>
        </w:r>
        <w:r w:rsidR="00F43055">
          <w:rPr>
            <w:noProof/>
            <w:webHidden/>
          </w:rPr>
          <w:tab/>
        </w:r>
        <w:r>
          <w:rPr>
            <w:noProof/>
            <w:webHidden/>
          </w:rPr>
          <w:fldChar w:fldCharType="begin"/>
        </w:r>
        <w:r w:rsidR="00F43055">
          <w:rPr>
            <w:noProof/>
            <w:webHidden/>
          </w:rPr>
          <w:instrText xml:space="preserve"> PAGEREF _Toc269762145 \h </w:instrText>
        </w:r>
        <w:r>
          <w:rPr>
            <w:noProof/>
            <w:webHidden/>
          </w:rPr>
        </w:r>
        <w:r>
          <w:rPr>
            <w:noProof/>
            <w:webHidden/>
          </w:rPr>
          <w:fldChar w:fldCharType="separate"/>
        </w:r>
        <w:r w:rsidR="00F43055">
          <w:rPr>
            <w:noProof/>
            <w:webHidden/>
          </w:rPr>
          <w:t>17</w:t>
        </w:r>
        <w:r>
          <w:rPr>
            <w:noProof/>
            <w:webHidden/>
          </w:rPr>
          <w:fldChar w:fldCharType="end"/>
        </w:r>
      </w:hyperlink>
    </w:p>
    <w:p w:rsidR="00F43055" w:rsidRDefault="0098464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762146" w:history="1">
        <w:r w:rsidR="00F43055" w:rsidRPr="00B37EE3">
          <w:rPr>
            <w:rStyle w:val="Hyperlink"/>
            <w:noProof/>
          </w:rPr>
          <w:t>Table 8:  Budgetary Risk Acceptance Responsibility</w:t>
        </w:r>
        <w:r w:rsidR="00F43055">
          <w:rPr>
            <w:noProof/>
            <w:webHidden/>
          </w:rPr>
          <w:tab/>
        </w:r>
        <w:r>
          <w:rPr>
            <w:noProof/>
            <w:webHidden/>
          </w:rPr>
          <w:fldChar w:fldCharType="begin"/>
        </w:r>
        <w:r w:rsidR="00F43055">
          <w:rPr>
            <w:noProof/>
            <w:webHidden/>
          </w:rPr>
          <w:instrText xml:space="preserve"> PAGEREF _Toc269762146 \h </w:instrText>
        </w:r>
        <w:r>
          <w:rPr>
            <w:noProof/>
            <w:webHidden/>
          </w:rPr>
        </w:r>
        <w:r>
          <w:rPr>
            <w:noProof/>
            <w:webHidden/>
          </w:rPr>
          <w:fldChar w:fldCharType="separate"/>
        </w:r>
        <w:r w:rsidR="00F43055">
          <w:rPr>
            <w:noProof/>
            <w:webHidden/>
          </w:rPr>
          <w:t>18</w:t>
        </w:r>
        <w:r>
          <w:rPr>
            <w:noProof/>
            <w:webHidden/>
          </w:rPr>
          <w:fldChar w:fldCharType="end"/>
        </w:r>
      </w:hyperlink>
    </w:p>
    <w:p w:rsidR="00523DD1" w:rsidRDefault="00984644">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9762147"/>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9762148"/>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9762149"/>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9762150"/>
      <w:r>
        <w:lastRenderedPageBreak/>
        <w:t>Reference Documents</w:t>
      </w:r>
      <w:bookmarkEnd w:id="7"/>
      <w:bookmarkEnd w:id="8"/>
    </w:p>
    <w:p w:rsidR="00F06E7E" w:rsidRDefault="00714518">
      <w:pPr>
        <w:pStyle w:val="Heading2"/>
      </w:pPr>
      <w:bookmarkStart w:id="9" w:name="_Toc462198852"/>
      <w:bookmarkStart w:id="10" w:name="_Toc261089998"/>
      <w:bookmarkStart w:id="11" w:name="_Toc269762151"/>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9762152"/>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r w:rsidR="00B05D88">
        <w:tc>
          <w:tcPr>
            <w:tcW w:w="1238" w:type="dxa"/>
          </w:tcPr>
          <w:p w:rsidR="00B05D88" w:rsidRDefault="00B05D88" w:rsidP="00C84E74">
            <w:pPr>
              <w:pStyle w:val="BodyText"/>
            </w:pPr>
            <w:r>
              <w:t>RD/3</w:t>
            </w:r>
          </w:p>
        </w:tc>
        <w:tc>
          <w:tcPr>
            <w:tcW w:w="2981" w:type="dxa"/>
          </w:tcPr>
          <w:p w:rsidR="00B05D88" w:rsidRDefault="00B05D88" w:rsidP="00B05D88">
            <w:r>
              <w:rPr>
                <w:snapToGrid/>
                <w:lang w:eastAsia="en-AU"/>
              </w:rPr>
              <w:t>Risk assessment</w:t>
            </w:r>
          </w:p>
        </w:tc>
        <w:tc>
          <w:tcPr>
            <w:tcW w:w="6531" w:type="dxa"/>
          </w:tcPr>
          <w:p w:rsidR="00B05D88" w:rsidRDefault="00B05D88" w:rsidP="00B05D88">
            <w:r>
              <w:rPr>
                <w:snapToGrid/>
                <w:lang w:eastAsia="en-AU"/>
              </w:rPr>
              <w:t>Risk Management Code of Practice 2007 Supplement 2</w:t>
            </w:r>
          </w:p>
        </w:tc>
      </w:tr>
      <w:tr w:rsidR="00B05D88">
        <w:tc>
          <w:tcPr>
            <w:tcW w:w="1238" w:type="dxa"/>
          </w:tcPr>
          <w:p w:rsidR="00B05D88" w:rsidRDefault="00B05D88" w:rsidP="00C84E74">
            <w:pPr>
              <w:pStyle w:val="BodyText"/>
            </w:pPr>
            <w:r>
              <w:t>RD/4</w:t>
            </w:r>
          </w:p>
        </w:tc>
        <w:tc>
          <w:tcPr>
            <w:tcW w:w="2981" w:type="dxa"/>
          </w:tcPr>
          <w:p w:rsidR="00B05D88" w:rsidRDefault="00B05D88" w:rsidP="00F43055">
            <w:r>
              <w:rPr>
                <w:lang w:eastAsia="en-AU"/>
              </w:rPr>
              <w:t>Control, implement, monitor and review</w:t>
            </w:r>
          </w:p>
        </w:tc>
        <w:tc>
          <w:tcPr>
            <w:tcW w:w="6531" w:type="dxa"/>
          </w:tcPr>
          <w:p w:rsidR="00B05D88" w:rsidRDefault="00B05D88" w:rsidP="00F43055">
            <w:r>
              <w:rPr>
                <w:lang w:eastAsia="en-AU"/>
              </w:rPr>
              <w:t>Risk Management Code of Practice 2007 Supplement 3</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9762153"/>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9762154"/>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9762155"/>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9762156"/>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9762157"/>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9762158"/>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9762159"/>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9762160"/>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9762161"/>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9762162"/>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9762163"/>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9762164"/>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9762165"/>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269762166"/>
      <w:bookmarkStart w:id="60" w:name="_Toc197863071"/>
      <w:bookmarkStart w:id="61" w:name="_Toc197863088"/>
      <w:r>
        <w:t>Risk Analysis and Control Plan</w:t>
      </w:r>
      <w:bookmarkEnd w:id="56"/>
      <w:bookmarkEnd w:id="57"/>
      <w:bookmarkEnd w:id="58"/>
      <w:bookmarkEnd w:id="59"/>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9762167"/>
      <w:r>
        <w:t>Likelihood</w:t>
      </w:r>
      <w:bookmarkEnd w:id="60"/>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9762168"/>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9762169"/>
      <w:r>
        <w:lastRenderedPageBreak/>
        <w:t>Risk Rating</w:t>
      </w:r>
      <w:bookmarkEnd w:id="79"/>
      <w:bookmarkEnd w:id="80"/>
      <w:bookmarkEnd w:id="81"/>
      <w:bookmarkEnd w:id="82"/>
    </w:p>
    <w:p w:rsidR="00C84029" w:rsidRDefault="00C84029" w:rsidP="00C84029">
      <w:pPr>
        <w:pStyle w:val="BodyText"/>
      </w:pPr>
      <w:r>
        <w:t xml:space="preserve">The matrix </w:t>
      </w:r>
      <w:r w:rsidR="00B05D88" w:rsidRPr="00B05D88">
        <w:t>from Risk Management Code of Practice 2007</w:t>
      </w:r>
      <w:r w:rsidR="00B05D88">
        <w:t xml:space="preserve"> Supplement 2, RD/</w:t>
      </w:r>
      <w:r w:rsidR="00F43055">
        <w:t>3,</w:t>
      </w:r>
      <w:r>
        <w:t xml:space="preserve"> is used to evaluate the Risk Rating based on the likelihood and consequence assessments.  </w:t>
      </w:r>
    </w:p>
    <w:p w:rsidR="000B00BE" w:rsidRDefault="000B00BE" w:rsidP="000B00BE">
      <w:pPr>
        <w:pStyle w:val="Caption"/>
        <w:keepNext/>
      </w:pPr>
      <w:bookmarkStart w:id="83" w:name="_Toc269762139"/>
      <w:r>
        <w:t xml:space="preserve">Table </w:t>
      </w:r>
      <w:fldSimple w:instr=" SEQ Table \* ARABIC ">
        <w:r w:rsidR="005E3A75">
          <w:rPr>
            <w:noProof/>
          </w:rPr>
          <w:t>1</w:t>
        </w:r>
      </w:fldSimple>
      <w:r w:rsidRPr="006B3323">
        <w:t>:  Risk Evaluation Table</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632493" w:rsidRPr="00632493" w:rsidRDefault="00632493" w:rsidP="00632493"/>
    <w:p w:rsidR="003A5446" w:rsidRDefault="00C84029" w:rsidP="00C84029">
      <w:r>
        <w:t>The following provides guidance on the required actions based on the risk rating.</w:t>
      </w:r>
    </w:p>
    <w:p w:rsidR="00632493" w:rsidRDefault="00632493" w:rsidP="00632493">
      <w:pPr>
        <w:pStyle w:val="Caption"/>
        <w:keepNext/>
      </w:pPr>
      <w:bookmarkStart w:id="84" w:name="_Toc269762140"/>
      <w:r>
        <w:t xml:space="preserve">Table </w:t>
      </w:r>
      <w:fldSimple w:instr=" SEQ Table \* ARABIC ">
        <w:r w:rsidR="005E3A75">
          <w:rPr>
            <w:noProof/>
          </w:rPr>
          <w:t>2</w:t>
        </w:r>
      </w:fldSimple>
      <w:r w:rsidR="000B00BE">
        <w:t>:</w:t>
      </w:r>
      <w:r>
        <w:t xml:space="preserve"> Risk Levels</w:t>
      </w:r>
      <w:bookmarkEnd w:id="84"/>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5" w:name="_Toc242235374"/>
      <w:bookmarkStart w:id="86" w:name="_Toc261090017"/>
      <w:bookmarkStart w:id="87" w:name="_Toc269762170"/>
      <w:r>
        <w:t>Controls</w:t>
      </w:r>
      <w:bookmarkEnd w:id="61"/>
      <w:bookmarkEnd w:id="85"/>
      <w:bookmarkEnd w:id="86"/>
      <w:bookmarkEnd w:id="87"/>
    </w:p>
    <w:p w:rsidR="00C84029" w:rsidRDefault="00C84029" w:rsidP="00C84029">
      <w:pPr>
        <w:pStyle w:val="BodyText"/>
        <w:rPr>
          <w:szCs w:val="24"/>
        </w:rPr>
      </w:pPr>
      <w:r>
        <w:rPr>
          <w:szCs w:val="24"/>
        </w:rPr>
        <w:t xml:space="preserve">Each identified risk should have controls applied to ensure that they do not occur. </w:t>
      </w:r>
      <w:r w:rsidR="00F43055" w:rsidRPr="00F43055">
        <w:rPr>
          <w:szCs w:val="24"/>
        </w:rPr>
        <w:t>Risk Management</w:t>
      </w:r>
      <w:r w:rsidR="00F43055">
        <w:rPr>
          <w:szCs w:val="24"/>
        </w:rPr>
        <w:t xml:space="preserve"> Code of Practice Supplement 3, RD/4,</w:t>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p w:rsidR="000B00BE" w:rsidRDefault="000B00BE" w:rsidP="000B00BE">
      <w:pPr>
        <w:pStyle w:val="Caption"/>
        <w:keepNext/>
      </w:pPr>
      <w:bookmarkStart w:id="88" w:name="_Toc269762141"/>
      <w:r>
        <w:lastRenderedPageBreak/>
        <w:t xml:space="preserve">Table </w:t>
      </w:r>
      <w:fldSimple w:instr=" SEQ Table \* ARABIC ">
        <w:r w:rsidR="005E3A75">
          <w:rPr>
            <w:noProof/>
          </w:rPr>
          <w:t>3</w:t>
        </w:r>
      </w:fldSimple>
      <w:r w:rsidRPr="00234F93">
        <w:t>: Control Measure Risk Reduction</w:t>
      </w:r>
      <w:bookmarkEnd w:id="88"/>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632493" w:rsidRPr="00632493" w:rsidRDefault="00632493" w:rsidP="00632493"/>
    <w:p w:rsidR="000B00BE" w:rsidRDefault="000B00BE" w:rsidP="000B00BE">
      <w:pPr>
        <w:pStyle w:val="Caption"/>
        <w:keepNext/>
      </w:pPr>
      <w:bookmarkStart w:id="89" w:name="_Toc269762142"/>
      <w:r>
        <w:t xml:space="preserve">Table </w:t>
      </w:r>
      <w:fldSimple w:instr=" SEQ Table \* ARABIC ">
        <w:r w:rsidR="005E3A75">
          <w:rPr>
            <w:noProof/>
          </w:rPr>
          <w:t>4</w:t>
        </w:r>
      </w:fldSimple>
      <w:r>
        <w:t xml:space="preserve">: </w:t>
      </w:r>
      <w:r w:rsidRPr="00190807">
        <w:t>Control Measure Effectiveness</w:t>
      </w:r>
      <w:bookmarkEnd w:id="89"/>
    </w:p>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3A5446" w:rsidRDefault="003A5446" w:rsidP="003A5446"/>
    <w:p w:rsidR="00C84029" w:rsidRDefault="00C84029" w:rsidP="00C84029">
      <w:pPr>
        <w:pStyle w:val="Heading2"/>
      </w:pPr>
      <w:bookmarkStart w:id="90" w:name="_Toc197863094"/>
      <w:bookmarkStart w:id="91" w:name="_Toc242235375"/>
      <w:bookmarkStart w:id="92" w:name="_Toc261090018"/>
      <w:bookmarkStart w:id="93" w:name="_Toc269762171"/>
      <w:r>
        <w:t>Monitor and Review Plan</w:t>
      </w:r>
      <w:bookmarkEnd w:id="90"/>
      <w:bookmarkEnd w:id="91"/>
      <w:bookmarkEnd w:id="92"/>
      <w:bookmarkEnd w:id="93"/>
    </w:p>
    <w:p w:rsidR="00C84029" w:rsidRDefault="00C84029" w:rsidP="00C84029">
      <w:pPr>
        <w:pStyle w:val="Heading3"/>
      </w:pPr>
      <w:bookmarkStart w:id="94" w:name="_Toc197863095"/>
      <w:bookmarkStart w:id="95" w:name="_Toc242235376"/>
      <w:bookmarkStart w:id="96" w:name="_Toc261090019"/>
      <w:bookmarkStart w:id="97" w:name="_Toc269762172"/>
      <w:r>
        <w:t>Periodic Review</w:t>
      </w:r>
      <w:bookmarkEnd w:id="94"/>
      <w:bookmarkEnd w:id="95"/>
      <w:bookmarkEnd w:id="96"/>
      <w:bookmarkEnd w:id="97"/>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98" w:name="_Toc197863096"/>
      <w:bookmarkStart w:id="99" w:name="_Toc242235377"/>
      <w:bookmarkStart w:id="100" w:name="_Toc261090020"/>
      <w:bookmarkStart w:id="101" w:name="_Toc269762173"/>
      <w:r>
        <w:t>Review and Acceptance of New Risks</w:t>
      </w:r>
      <w:bookmarkEnd w:id="98"/>
      <w:bookmarkEnd w:id="99"/>
      <w:bookmarkEnd w:id="100"/>
      <w:bookmarkEnd w:id="10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2" w:name="_Toc197863097"/>
      <w:bookmarkStart w:id="103" w:name="_Toc242235378"/>
      <w:bookmarkStart w:id="104" w:name="_Toc261090021"/>
      <w:bookmarkStart w:id="105" w:name="_Toc269762174"/>
      <w:r>
        <w:lastRenderedPageBreak/>
        <w:t>Risk Acceptance Responsibility</w:t>
      </w:r>
      <w:bookmarkEnd w:id="102"/>
      <w:bookmarkEnd w:id="103"/>
      <w:bookmarkEnd w:id="104"/>
      <w:bookmarkEnd w:id="105"/>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06" w:name="_Toc242235379"/>
      <w:bookmarkStart w:id="107" w:name="_Toc261090022"/>
      <w:bookmarkStart w:id="108" w:name="_Toc269762175"/>
      <w:r>
        <w:t>Personal Injury</w:t>
      </w:r>
      <w:bookmarkEnd w:id="106"/>
      <w:bookmarkEnd w:id="107"/>
      <w:bookmarkEnd w:id="108"/>
    </w:p>
    <w:p w:rsidR="000B00BE" w:rsidRDefault="000B00BE" w:rsidP="000B00BE">
      <w:pPr>
        <w:pStyle w:val="Caption"/>
        <w:keepNext/>
      </w:pPr>
      <w:bookmarkStart w:id="109" w:name="_Toc269762143"/>
      <w:r>
        <w:t xml:space="preserve">Table </w:t>
      </w:r>
      <w:fldSimple w:instr=" SEQ Table \* ARABIC ">
        <w:r w:rsidR="005E3A75">
          <w:rPr>
            <w:noProof/>
          </w:rPr>
          <w:t>5</w:t>
        </w:r>
      </w:fldSimple>
      <w:r w:rsidRPr="00895120">
        <w:t>:  Personal Injury Risk Acceptance Responsibility</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Default="00C84029" w:rsidP="00C84029">
      <w:pPr>
        <w:pStyle w:val="Heading2"/>
        <w:keepNext w:val="0"/>
        <w:spacing w:after="60"/>
      </w:pPr>
      <w:bookmarkStart w:id="110" w:name="_Toc242235380"/>
      <w:bookmarkStart w:id="111" w:name="_Toc261090023"/>
      <w:bookmarkStart w:id="112" w:name="_Toc269762176"/>
      <w:r>
        <w:t>Schedule</w:t>
      </w:r>
      <w:bookmarkEnd w:id="110"/>
      <w:bookmarkEnd w:id="111"/>
      <w:bookmarkEnd w:id="112"/>
    </w:p>
    <w:p w:rsidR="000B00BE" w:rsidRDefault="000B00BE" w:rsidP="000B00BE">
      <w:pPr>
        <w:pStyle w:val="Caption"/>
        <w:keepNext/>
      </w:pPr>
      <w:bookmarkStart w:id="113" w:name="_Toc269762144"/>
      <w:r>
        <w:t xml:space="preserve">Table </w:t>
      </w:r>
      <w:fldSimple w:instr=" SEQ Table \* ARABIC ">
        <w:r w:rsidR="005E3A75">
          <w:rPr>
            <w:noProof/>
          </w:rPr>
          <w:t>6</w:t>
        </w:r>
      </w:fldSimple>
      <w:r w:rsidRPr="00522CE7">
        <w:t>:  Schedule Risk Acceptance Responsibility</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Pr="00632493" w:rsidRDefault="00632493" w:rsidP="00632493"/>
    <w:p w:rsidR="00C84029" w:rsidRPr="007C3E8E" w:rsidRDefault="00C84029" w:rsidP="00C84029">
      <w:pPr>
        <w:pStyle w:val="Heading2"/>
        <w:keepNext w:val="0"/>
        <w:spacing w:after="60"/>
      </w:pPr>
      <w:bookmarkStart w:id="114" w:name="_Toc242235381"/>
      <w:bookmarkStart w:id="115" w:name="_Toc261090024"/>
      <w:bookmarkStart w:id="116" w:name="_Toc269762177"/>
      <w:r>
        <w:t>Technical</w:t>
      </w:r>
      <w:bookmarkEnd w:id="114"/>
      <w:bookmarkEnd w:id="115"/>
      <w:bookmarkEnd w:id="116"/>
    </w:p>
    <w:p w:rsidR="000B00BE" w:rsidRDefault="000B00BE" w:rsidP="000B00BE">
      <w:pPr>
        <w:pStyle w:val="Caption"/>
        <w:keepNext/>
      </w:pPr>
      <w:bookmarkStart w:id="117" w:name="_Toc269762145"/>
      <w:r>
        <w:t xml:space="preserve">Table </w:t>
      </w:r>
      <w:fldSimple w:instr=" SEQ Table \* ARABIC ">
        <w:r w:rsidR="005E3A75">
          <w:rPr>
            <w:noProof/>
          </w:rPr>
          <w:t>7</w:t>
        </w:r>
      </w:fldSimple>
      <w:r w:rsidRPr="00FF3F3C">
        <w:t>:  Technical Risk Acceptance Responsibility</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9F4F37" w:rsidRDefault="00C84029" w:rsidP="009F4F37"/>
    <w:p w:rsidR="00C84029" w:rsidRPr="007C3E8E" w:rsidRDefault="00C84029" w:rsidP="00C84029">
      <w:pPr>
        <w:pStyle w:val="Heading2"/>
        <w:keepNext w:val="0"/>
        <w:spacing w:after="60"/>
      </w:pPr>
      <w:bookmarkStart w:id="118" w:name="_Toc242235382"/>
      <w:bookmarkStart w:id="119" w:name="_Toc261090025"/>
      <w:bookmarkStart w:id="120" w:name="_Toc269762178"/>
      <w:r>
        <w:lastRenderedPageBreak/>
        <w:t>Budgetary</w:t>
      </w:r>
      <w:bookmarkEnd w:id="118"/>
      <w:bookmarkEnd w:id="119"/>
      <w:bookmarkEnd w:id="120"/>
    </w:p>
    <w:p w:rsidR="000B00BE" w:rsidRDefault="000B00BE" w:rsidP="000B00BE">
      <w:pPr>
        <w:pStyle w:val="Caption"/>
        <w:keepNext/>
      </w:pPr>
      <w:bookmarkStart w:id="121" w:name="_Toc269762146"/>
      <w:r>
        <w:t xml:space="preserve">Table </w:t>
      </w:r>
      <w:fldSimple w:instr=" SEQ Table \* ARABIC ">
        <w:r w:rsidR="005E3A75">
          <w:rPr>
            <w:noProof/>
          </w:rPr>
          <w:t>8</w:t>
        </w:r>
      </w:fldSimple>
      <w:r w:rsidRPr="00864D58">
        <w:t>:  Budgetary Risk Acceptance Responsibility</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C84029" w:rsidRDefault="00C84029" w:rsidP="00C84029"/>
    <w:p w:rsidR="00F06E7E" w:rsidRDefault="00714518">
      <w:pPr>
        <w:pStyle w:val="Heading1"/>
      </w:pPr>
      <w:bookmarkStart w:id="122" w:name="_Toc261090026"/>
      <w:bookmarkStart w:id="123" w:name="_Toc269762179"/>
      <w:r>
        <w:lastRenderedPageBreak/>
        <w:t>Conclusion</w:t>
      </w:r>
      <w:bookmarkEnd w:id="122"/>
      <w:bookmarkEnd w:id="123"/>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24" w:name="_Toc261090028"/>
      <w:bookmarkStart w:id="125" w:name="_Toc269762180"/>
      <w:r>
        <w:lastRenderedPageBreak/>
        <w:t>Appendices</w:t>
      </w:r>
      <w:bookmarkEnd w:id="124"/>
      <w:bookmarkEnd w:id="125"/>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Default="000C063E" w:rsidP="00127EE8">
          <w:r>
            <w:t>Technical Risks</w:t>
          </w:r>
          <w:r w:rsidR="00127EE8" w:rsidRPr="0035362F">
            <w:ptab w:relativeTo="margin" w:alignment="right" w:leader="dot"/>
          </w:r>
          <w:r w:rsidR="00127EE8">
            <w:t>4</w:t>
          </w:r>
          <w:r w:rsidR="001B0935">
            <w:t>5</w:t>
          </w:r>
        </w:p>
        <w:p w:rsidR="00CA4E18" w:rsidRPr="00FD28D7" w:rsidRDefault="00CA4E18" w:rsidP="00CA4E18">
          <w:r>
            <w:t>Axis Restricted Testing</w:t>
          </w:r>
          <w:r w:rsidRPr="0035362F">
            <w:ptab w:relativeTo="margin" w:alignment="right" w:leader="dot"/>
          </w:r>
          <w:r>
            <w:t>46</w:t>
          </w:r>
        </w:p>
        <w:p w:rsidR="00CA4E18" w:rsidRPr="00FD28D7" w:rsidRDefault="00CA4E18" w:rsidP="00CA4E18">
          <w:r>
            <w:t>Bungee Testing</w:t>
          </w:r>
          <w:r w:rsidRPr="0035362F">
            <w:ptab w:relativeTo="margin" w:alignment="right" w:leader="dot"/>
          </w:r>
          <w:r>
            <w:t>48</w:t>
          </w:r>
        </w:p>
        <w:p w:rsidR="00CA4E18" w:rsidRPr="00FD28D7" w:rsidRDefault="00CA4E18" w:rsidP="00CA4E18">
          <w:r>
            <w:t>Unrestricted Testing</w:t>
          </w:r>
          <w:r w:rsidRPr="0035362F">
            <w:ptab w:relativeTo="margin" w:alignment="right" w:leader="dot"/>
          </w:r>
          <w:r>
            <w:t>50</w:t>
          </w:r>
        </w:p>
        <w:p w:rsidR="00CA4E18" w:rsidRPr="00FD28D7" w:rsidRDefault="00CA4E18" w:rsidP="00127EE8"/>
        <w:p w:rsidR="00127EE8" w:rsidRPr="00FD28D7" w:rsidRDefault="00127EE8" w:rsidP="00FD28D7"/>
        <w:p w:rsidR="00DF7027" w:rsidRPr="0013095E" w:rsidRDefault="00984644"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984644" w:rsidP="006279E2">
      <w:pPr>
        <w:pStyle w:val="BodyText"/>
        <w:shd w:val="clear" w:color="auto" w:fill="FFFFFF" w:themeFill="background1"/>
        <w:jc w:val="left"/>
      </w:pPr>
      <w:r w:rsidRPr="00984644">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984644" w:rsidP="006279E2">
      <w:pPr>
        <w:pStyle w:val="BodyText"/>
        <w:shd w:val="clear" w:color="auto" w:fill="FFFFFF" w:themeFill="background1"/>
        <w:jc w:val="left"/>
      </w:pPr>
      <w:r w:rsidRPr="00984644">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FD28D7">
      <w:pPr>
        <w:pStyle w:val="BodyText"/>
        <w:shd w:val="clear" w:color="auto" w:fill="FFFFFF" w:themeFill="background1"/>
        <w:jc w:val="left"/>
      </w:pPr>
      <w:r w:rsidRPr="00984644">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w:t>
      </w:r>
      <w:r w:rsidR="00F43055">
        <w:t>inor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984644" w:rsidP="00E937C3">
      <w:pPr>
        <w:pStyle w:val="BodyText"/>
        <w:shd w:val="clear" w:color="auto" w:fill="FFFFFF" w:themeFill="background1"/>
        <w:jc w:val="left"/>
      </w:pPr>
      <w:r w:rsidRPr="00984644">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w:t>
      </w:r>
      <w:r w:rsidR="00F43055">
        <w:t xml:space="preserve"> battery</w:t>
      </w:r>
      <w:r>
        <w:t xml:space="preserve"> power</w:t>
      </w:r>
      <w:r w:rsidR="00F43055">
        <w:t>ed</w:t>
      </w:r>
      <w:r>
        <w:t xml:space="preserve">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E937C3">
      <w:pPr>
        <w:pStyle w:val="BodyText"/>
        <w:shd w:val="clear" w:color="auto" w:fill="FFFFFF" w:themeFill="background1"/>
        <w:jc w:val="left"/>
      </w:pPr>
      <w:r w:rsidRPr="00984644">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984644" w:rsidP="007100F9">
      <w:pPr>
        <w:pStyle w:val="BodyText"/>
        <w:shd w:val="clear" w:color="auto" w:fill="FFFFFF" w:themeFill="background1"/>
        <w:jc w:val="left"/>
      </w:pPr>
      <w:r w:rsidRPr="00984644">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876F3D">
        <w:t>Moderate</w:t>
      </w:r>
    </w:p>
    <w:p w:rsidR="00DF7027" w:rsidRDefault="00DF7027" w:rsidP="00DF7027">
      <w:pPr>
        <w:pStyle w:val="BodyText"/>
        <w:shd w:val="clear" w:color="auto" w:fill="FFFFFF" w:themeFill="background1"/>
        <w:jc w:val="left"/>
      </w:pPr>
      <w:r w:rsidRPr="00E279C7">
        <w:rPr>
          <w:u w:val="single"/>
        </w:rPr>
        <w:t>Risk rating:</w:t>
      </w:r>
      <w:r>
        <w:t xml:space="preserve"> </w:t>
      </w:r>
      <w:r w:rsidR="00876F3D">
        <w:t>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w:t>
      </w:r>
      <w:r w:rsidR="00F43055">
        <w:t xml:space="preserve"> Good</w:t>
      </w:r>
    </w:p>
    <w:p w:rsidR="00DF7027" w:rsidRDefault="00DF7027" w:rsidP="00DF7027">
      <w:pPr>
        <w:pStyle w:val="BodyText"/>
        <w:shd w:val="clear" w:color="auto" w:fill="FFFFFF" w:themeFill="background1"/>
        <w:jc w:val="left"/>
      </w:pPr>
      <w:r w:rsidRPr="006279E2">
        <w:rPr>
          <w:u w:val="single"/>
        </w:rPr>
        <w:t>Residual Risk Rating</w:t>
      </w:r>
      <w:r w:rsidR="00F43055">
        <w:t xml:space="preserve">: </w:t>
      </w:r>
      <w:r w:rsidR="00876F3D">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xml:space="preserve">: </w:t>
      </w:r>
      <w:r w:rsidR="00F43055">
        <w:t>Moderate</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984644" w:rsidP="00DF7027">
      <w:pPr>
        <w:pStyle w:val="BodyText"/>
        <w:shd w:val="clear" w:color="auto" w:fill="FFFFFF" w:themeFill="background1"/>
        <w:jc w:val="left"/>
      </w:pPr>
      <w:r w:rsidRPr="00984644">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984644" w:rsidP="00DF7027">
      <w:pPr>
        <w:pStyle w:val="BodyText"/>
        <w:shd w:val="clear" w:color="auto" w:fill="FFFFFF" w:themeFill="background1"/>
        <w:jc w:val="left"/>
      </w:pPr>
      <w:r w:rsidRPr="00984644">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Default="00425D35" w:rsidP="00143BF4">
      <w:pPr>
        <w:pStyle w:val="BodyText"/>
      </w:pPr>
    </w:p>
    <w:p w:rsidR="000B00BE" w:rsidRDefault="000B00BE" w:rsidP="000B00BE">
      <w:pPr>
        <w:pStyle w:val="BodyText"/>
        <w:jc w:val="right"/>
        <w:rPr>
          <w:b/>
        </w:rPr>
      </w:pPr>
      <w:r w:rsidRPr="00E279C7">
        <w:rPr>
          <w:b/>
        </w:rPr>
        <w:lastRenderedPageBreak/>
        <w:t>Issue:</w:t>
      </w:r>
      <w:r>
        <w:rPr>
          <w:b/>
        </w:rPr>
        <w:t xml:space="preserve"> 1st Revision</w:t>
      </w:r>
    </w:p>
    <w:p w:rsidR="000B00BE" w:rsidRDefault="000B00BE" w:rsidP="000B00BE">
      <w:pPr>
        <w:pStyle w:val="BodyText"/>
        <w:jc w:val="right"/>
        <w:rPr>
          <w:b/>
          <w:color w:val="FFFFFF" w:themeColor="background1"/>
        </w:rPr>
      </w:pPr>
      <w:r>
        <w:rPr>
          <w:b/>
        </w:rPr>
        <w:t xml:space="preserve">Date:                     </w:t>
      </w:r>
      <w:r w:rsidRPr="00E279C7">
        <w:rPr>
          <w:b/>
          <w:color w:val="FFFFFF" w:themeColor="background1"/>
        </w:rPr>
        <w:t>.</w:t>
      </w:r>
    </w:p>
    <w:p w:rsidR="000B00BE" w:rsidRDefault="000B00BE" w:rsidP="000B00BE">
      <w:pPr>
        <w:pStyle w:val="BodyText"/>
        <w:shd w:val="clear" w:color="auto" w:fill="FFFFFF" w:themeFill="background1"/>
        <w:jc w:val="left"/>
        <w:rPr>
          <w:b/>
          <w:sz w:val="28"/>
        </w:rPr>
      </w:pPr>
      <w:r w:rsidRPr="00A73054">
        <w:rPr>
          <w:b/>
          <w:sz w:val="28"/>
        </w:rPr>
        <w:t xml:space="preserve">HAZ – </w:t>
      </w:r>
      <w:r>
        <w:rPr>
          <w:b/>
          <w:sz w:val="28"/>
        </w:rPr>
        <w:t>2</w:t>
      </w:r>
      <w:r w:rsidR="00B95CA4">
        <w:rPr>
          <w:b/>
          <w:sz w:val="28"/>
        </w:rPr>
        <w:t>4</w:t>
      </w:r>
      <w:r w:rsidRPr="00A73054">
        <w:rPr>
          <w:b/>
          <w:sz w:val="28"/>
        </w:rPr>
        <w:t xml:space="preserve"> – </w:t>
      </w:r>
      <w:r>
        <w:rPr>
          <w:b/>
          <w:sz w:val="28"/>
        </w:rPr>
        <w:t>Testing Risk</w:t>
      </w:r>
      <w:r w:rsidRPr="00A73054">
        <w:rPr>
          <w:b/>
          <w:sz w:val="28"/>
        </w:rPr>
        <w:t xml:space="preserve"> – </w:t>
      </w:r>
      <w:r>
        <w:rPr>
          <w:b/>
          <w:sz w:val="28"/>
        </w:rPr>
        <w:t>Axis Restricted Testing</w:t>
      </w:r>
    </w:p>
    <w:p w:rsidR="000B00BE" w:rsidRPr="00A73054" w:rsidRDefault="000B00BE" w:rsidP="000B00BE">
      <w:pPr>
        <w:pStyle w:val="BodyText"/>
        <w:shd w:val="clear" w:color="auto" w:fill="FFFFFF" w:themeFill="background1"/>
        <w:jc w:val="left"/>
        <w:rPr>
          <w:b/>
          <w:sz w:val="28"/>
        </w:rPr>
      </w:pPr>
    </w:p>
    <w:p w:rsidR="000B00BE" w:rsidRDefault="000B00BE" w:rsidP="000B00BE">
      <w:pPr>
        <w:pStyle w:val="BodyText"/>
        <w:shd w:val="clear" w:color="auto" w:fill="FFFFFF" w:themeFill="background1"/>
        <w:jc w:val="center"/>
        <w:rPr>
          <w:b/>
          <w:sz w:val="28"/>
        </w:rPr>
      </w:pPr>
      <w:r>
        <w:rPr>
          <w:b/>
          <w:sz w:val="28"/>
        </w:rPr>
        <w:t>Personnel Safety</w:t>
      </w:r>
    </w:p>
    <w:p w:rsidR="000B00BE" w:rsidRDefault="000B00BE" w:rsidP="000B00BE">
      <w:pPr>
        <w:pStyle w:val="BodyText"/>
        <w:shd w:val="clear" w:color="auto" w:fill="FFFFFF" w:themeFill="background1"/>
        <w:jc w:val="left"/>
      </w:pPr>
      <w:r>
        <w:t xml:space="preserve">The Axis Restricted Testing will be the initial ground testing apparatus to ensure that the control loop gains are set </w:t>
      </w:r>
      <w:r w:rsidR="00B95CA4">
        <w:t xml:space="preserve">correctly. The helicopter will be attached to the testing apparatus, restricting it from moving or changed orientation in two </w:t>
      </w:r>
      <w:r w:rsidR="00A425C3">
        <w:t>axis</w:t>
      </w:r>
      <w:r w:rsidR="00B95CA4">
        <w:t>. The helicopter will be capable of spinning in one axis, while the engines are running. 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0B00BE" w:rsidRDefault="000B00BE" w:rsidP="000B00BE">
      <w:pPr>
        <w:pStyle w:val="BodyText"/>
        <w:shd w:val="clear" w:color="auto" w:fill="FFFFFF" w:themeFill="background1"/>
        <w:jc w:val="left"/>
        <w:rPr>
          <w:b/>
          <w:sz w:val="28"/>
        </w:rPr>
      </w:pPr>
      <w:r w:rsidRPr="00E279C7">
        <w:rPr>
          <w:b/>
          <w:sz w:val="28"/>
        </w:rPr>
        <w:t>Risk Treatment</w:t>
      </w:r>
    </w:p>
    <w:p w:rsidR="000B00BE" w:rsidRDefault="00B95CA4" w:rsidP="000B00BE">
      <w:pPr>
        <w:pStyle w:val="BodyText"/>
        <w:numPr>
          <w:ilvl w:val="0"/>
          <w:numId w:val="34"/>
        </w:numPr>
        <w:shd w:val="clear" w:color="auto" w:fill="FFFFFF" w:themeFill="background1"/>
        <w:jc w:val="left"/>
      </w:pPr>
      <w:r>
        <w:t>All testing will be taken out in the robotics testing room on level 9, S-Block of QUT Gardens Point Campus. Group members will only be permitted to enter the room while testing.</w:t>
      </w:r>
    </w:p>
    <w:p w:rsidR="00B95CA4" w:rsidRDefault="00B95CA4" w:rsidP="000B00BE">
      <w:pPr>
        <w:pStyle w:val="BodyText"/>
        <w:numPr>
          <w:ilvl w:val="0"/>
          <w:numId w:val="34"/>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B95CA4" w:rsidRDefault="00B95CA4" w:rsidP="000B00BE">
      <w:pPr>
        <w:pStyle w:val="BodyText"/>
        <w:numPr>
          <w:ilvl w:val="0"/>
          <w:numId w:val="34"/>
        </w:numPr>
        <w:shd w:val="clear" w:color="auto" w:fill="FFFFFF" w:themeFill="background1"/>
        <w:jc w:val="left"/>
      </w:pPr>
      <w:r>
        <w:t>First Aid and fire fighting equipment will be onsite in case of an emergency.</w:t>
      </w:r>
    </w:p>
    <w:p w:rsidR="000B00BE" w:rsidRDefault="000B00BE" w:rsidP="000B00BE">
      <w:pPr>
        <w:pStyle w:val="BodyText"/>
        <w:shd w:val="clear" w:color="auto" w:fill="FFFFFF" w:themeFill="background1"/>
        <w:jc w:val="left"/>
        <w:rPr>
          <w:b/>
          <w:sz w:val="28"/>
        </w:rPr>
      </w:pPr>
      <w:r w:rsidRPr="006279E2">
        <w:rPr>
          <w:b/>
          <w:sz w:val="28"/>
        </w:rPr>
        <w:t>Risk Treatment Type</w:t>
      </w:r>
    </w:p>
    <w:p w:rsidR="000B00BE" w:rsidRDefault="000B00BE" w:rsidP="000B00BE">
      <w:pPr>
        <w:pStyle w:val="BodyText"/>
        <w:shd w:val="clear" w:color="auto" w:fill="FFFFFF" w:themeFill="background1"/>
        <w:jc w:val="left"/>
      </w:pPr>
      <w:r>
        <w:t>Engineering</w:t>
      </w:r>
    </w:p>
    <w:p w:rsidR="000B00BE" w:rsidRDefault="00F43055" w:rsidP="000B00BE">
      <w:pPr>
        <w:pStyle w:val="BodyText"/>
        <w:shd w:val="clear" w:color="auto" w:fill="FFFFFF" w:themeFill="background1"/>
        <w:jc w:val="left"/>
      </w:pPr>
      <w:r>
        <w:t>Administration</w:t>
      </w:r>
    </w:p>
    <w:p w:rsidR="00F43055" w:rsidRDefault="00F43055" w:rsidP="000B00BE">
      <w:pPr>
        <w:pStyle w:val="BodyText"/>
        <w:shd w:val="clear" w:color="auto" w:fill="FFFFFF" w:themeFill="background1"/>
        <w:jc w:val="left"/>
      </w:pPr>
      <w:r>
        <w:t>PPE</w:t>
      </w:r>
    </w:p>
    <w:p w:rsidR="000B00BE" w:rsidRPr="006279E2" w:rsidRDefault="000B00BE" w:rsidP="000B00BE">
      <w:pPr>
        <w:pStyle w:val="BodyText"/>
        <w:shd w:val="clear" w:color="auto" w:fill="FFFFFF" w:themeFill="background1"/>
        <w:jc w:val="left"/>
        <w:rPr>
          <w:b/>
          <w:sz w:val="28"/>
        </w:rPr>
      </w:pPr>
      <w:r w:rsidRPr="006279E2">
        <w:rPr>
          <w:b/>
          <w:sz w:val="28"/>
        </w:rPr>
        <w:t>Residual Risk Assessment</w:t>
      </w:r>
    </w:p>
    <w:p w:rsidR="000B00BE" w:rsidRPr="006279E2" w:rsidRDefault="000B00BE" w:rsidP="000B00BE">
      <w:pPr>
        <w:pStyle w:val="BodyText"/>
        <w:shd w:val="clear" w:color="auto" w:fill="FFFFFF" w:themeFill="background1"/>
        <w:jc w:val="left"/>
      </w:pPr>
      <w:r w:rsidRPr="006279E2">
        <w:rPr>
          <w:u w:val="single"/>
        </w:rPr>
        <w:lastRenderedPageBreak/>
        <w:t>Effectiveness of proposed Controls</w:t>
      </w:r>
      <w:r w:rsidRPr="006279E2">
        <w:t>: Good</w:t>
      </w:r>
    </w:p>
    <w:p w:rsidR="000B00BE" w:rsidRDefault="000B00BE" w:rsidP="000B00BE">
      <w:pPr>
        <w:pStyle w:val="BodyText"/>
        <w:shd w:val="clear" w:color="auto" w:fill="FFFFFF" w:themeFill="background1"/>
        <w:jc w:val="left"/>
      </w:pPr>
      <w:r w:rsidRPr="006279E2">
        <w:rPr>
          <w:u w:val="single"/>
        </w:rPr>
        <w:t>Residual Risk Rating</w:t>
      </w:r>
      <w:r w:rsidRPr="006279E2">
        <w:t>: Low</w:t>
      </w:r>
    </w:p>
    <w:p w:rsidR="000B00BE" w:rsidRDefault="000B00BE" w:rsidP="000B00BE">
      <w:pPr>
        <w:pStyle w:val="BodyText"/>
        <w:shd w:val="clear" w:color="auto" w:fill="FFFFFF" w:themeFill="background1"/>
        <w:jc w:val="left"/>
        <w:rPr>
          <w:b/>
          <w:sz w:val="28"/>
        </w:rPr>
      </w:pPr>
      <w:r w:rsidRPr="006279E2">
        <w:rPr>
          <w:b/>
          <w:sz w:val="28"/>
        </w:rPr>
        <w:t>Risk Assessment</w:t>
      </w:r>
    </w:p>
    <w:p w:rsidR="000B00BE" w:rsidRDefault="00984644" w:rsidP="000B00BE">
      <w:pPr>
        <w:pStyle w:val="BodyText"/>
        <w:shd w:val="clear" w:color="auto" w:fill="FFFFFF" w:themeFill="background1"/>
        <w:jc w:val="left"/>
      </w:pPr>
      <w:r w:rsidRPr="00984644">
        <w:rPr>
          <w:noProof/>
          <w:lang w:val="en-US"/>
        </w:rPr>
        <w:pict>
          <v:line id="_x0000_s2156" style="position:absolute;z-index:2517800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55" style="position:absolute;z-index:2517790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0B00BE" w:rsidRPr="006279E2">
        <w:rPr>
          <w:u w:val="single"/>
        </w:rPr>
        <w:t>Assessed by</w:t>
      </w:r>
      <w:r w:rsidR="000B00BE">
        <w:t>:</w:t>
      </w:r>
      <w:r w:rsidR="000B00BE">
        <w:tab/>
      </w:r>
      <w:r w:rsidR="000B00BE">
        <w:tab/>
      </w:r>
      <w:r w:rsidR="000B00BE">
        <w:tab/>
      </w:r>
      <w:r w:rsidR="000B00BE">
        <w:tab/>
      </w:r>
      <w:r w:rsidR="000B00BE">
        <w:tab/>
      </w:r>
      <w:r w:rsidR="000B00BE">
        <w:tab/>
      </w:r>
      <w:r w:rsidR="000B00BE" w:rsidRPr="00A73054">
        <w:rPr>
          <w:u w:val="single"/>
        </w:rPr>
        <w:t>Date</w:t>
      </w:r>
      <w:r w:rsidR="000B00BE">
        <w:t>:</w:t>
      </w:r>
    </w:p>
    <w:p w:rsidR="000B00BE" w:rsidRDefault="00984644" w:rsidP="000B00BE">
      <w:pPr>
        <w:pStyle w:val="BodyText"/>
        <w:shd w:val="clear" w:color="auto" w:fill="FFFFFF" w:themeFill="background1"/>
        <w:jc w:val="left"/>
      </w:pPr>
      <w:r w:rsidRPr="00984644">
        <w:rPr>
          <w:noProof/>
          <w:lang w:val="en-US"/>
        </w:rPr>
        <w:pict>
          <v:line id="_x0000_s2158" style="position:absolute;z-index:2517821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57" style="position:absolute;z-index:2517811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0B00BE" w:rsidRPr="00F00EA1">
        <w:rPr>
          <w:u w:val="single"/>
        </w:rPr>
        <w:t>Position</w:t>
      </w:r>
      <w:r w:rsidR="000B00BE">
        <w:t>:</w:t>
      </w:r>
      <w:r w:rsidR="000B00BE">
        <w:tab/>
      </w:r>
      <w:r w:rsidR="000B00BE">
        <w:tab/>
      </w:r>
      <w:r w:rsidR="000B00BE">
        <w:tab/>
      </w:r>
      <w:r w:rsidR="000B00BE">
        <w:tab/>
      </w:r>
      <w:r w:rsidR="000B00BE">
        <w:tab/>
      </w:r>
      <w:r w:rsidR="000B00BE">
        <w:tab/>
      </w:r>
      <w:r w:rsidR="000B00BE" w:rsidRPr="00F00EA1">
        <w:rPr>
          <w:u w:val="single"/>
        </w:rPr>
        <w:t>Signature</w:t>
      </w:r>
      <w:r w:rsidR="000B00BE">
        <w:t>:</w:t>
      </w:r>
    </w:p>
    <w:p w:rsidR="00B95CA4" w:rsidRDefault="00B95CA4">
      <w:pPr>
        <w:widowControl/>
        <w:spacing w:before="0"/>
        <w:jc w:val="left"/>
        <w:rPr>
          <w:snapToGrid/>
          <w:color w:val="auto"/>
        </w:rPr>
      </w:pPr>
      <w:r>
        <w:br w:type="page"/>
      </w:r>
    </w:p>
    <w:p w:rsidR="00B95CA4" w:rsidRDefault="00B95CA4" w:rsidP="00B95CA4">
      <w:pPr>
        <w:pStyle w:val="BodyText"/>
        <w:jc w:val="right"/>
        <w:rPr>
          <w:b/>
        </w:rPr>
      </w:pPr>
      <w:r w:rsidRPr="00E279C7">
        <w:rPr>
          <w:b/>
        </w:rPr>
        <w:lastRenderedPageBreak/>
        <w:t>Issue:</w:t>
      </w:r>
      <w:r>
        <w:rPr>
          <w:b/>
        </w:rPr>
        <w:t xml:space="preserve"> 1st Revision</w:t>
      </w:r>
    </w:p>
    <w:p w:rsidR="00B95CA4" w:rsidRDefault="00B95CA4" w:rsidP="00B95CA4">
      <w:pPr>
        <w:pStyle w:val="BodyText"/>
        <w:jc w:val="right"/>
        <w:rPr>
          <w:b/>
          <w:color w:val="FFFFFF" w:themeColor="background1"/>
        </w:rPr>
      </w:pPr>
      <w:r>
        <w:rPr>
          <w:b/>
        </w:rPr>
        <w:t xml:space="preserve">Date:                     </w:t>
      </w:r>
      <w:r w:rsidRPr="00E279C7">
        <w:rPr>
          <w:b/>
          <w:color w:val="FFFFFF" w:themeColor="background1"/>
        </w:rPr>
        <w:t>.</w:t>
      </w:r>
    </w:p>
    <w:p w:rsidR="00B95CA4" w:rsidRDefault="00B95CA4" w:rsidP="00B95CA4">
      <w:pPr>
        <w:pStyle w:val="BodyText"/>
        <w:shd w:val="clear" w:color="auto" w:fill="FFFFFF" w:themeFill="background1"/>
        <w:jc w:val="left"/>
        <w:rPr>
          <w:b/>
          <w:sz w:val="28"/>
        </w:rPr>
      </w:pPr>
      <w:r w:rsidRPr="00A73054">
        <w:rPr>
          <w:b/>
          <w:sz w:val="28"/>
        </w:rPr>
        <w:t xml:space="preserve">HAZ – </w:t>
      </w:r>
      <w:r>
        <w:rPr>
          <w:b/>
          <w:sz w:val="28"/>
        </w:rPr>
        <w:t>25</w:t>
      </w:r>
      <w:r w:rsidRPr="00A73054">
        <w:rPr>
          <w:b/>
          <w:sz w:val="28"/>
        </w:rPr>
        <w:t xml:space="preserve"> – </w:t>
      </w:r>
      <w:r>
        <w:rPr>
          <w:b/>
          <w:sz w:val="28"/>
        </w:rPr>
        <w:t>Testing Risk</w:t>
      </w:r>
      <w:r w:rsidRPr="00A73054">
        <w:rPr>
          <w:b/>
          <w:sz w:val="28"/>
        </w:rPr>
        <w:t xml:space="preserve"> – </w:t>
      </w:r>
      <w:r w:rsidRPr="00B95CA4">
        <w:rPr>
          <w:b/>
          <w:sz w:val="28"/>
        </w:rPr>
        <w:t>Bungee</w:t>
      </w:r>
      <w:r>
        <w:rPr>
          <w:b/>
          <w:sz w:val="28"/>
        </w:rPr>
        <w:t xml:space="preserve"> Rope Testing</w:t>
      </w:r>
    </w:p>
    <w:p w:rsidR="00B95CA4" w:rsidRPr="00A73054" w:rsidRDefault="00B95CA4" w:rsidP="00B95CA4">
      <w:pPr>
        <w:pStyle w:val="BodyText"/>
        <w:shd w:val="clear" w:color="auto" w:fill="FFFFFF" w:themeFill="background1"/>
        <w:jc w:val="left"/>
        <w:rPr>
          <w:b/>
          <w:sz w:val="28"/>
        </w:rPr>
      </w:pPr>
    </w:p>
    <w:p w:rsidR="00B95CA4" w:rsidRDefault="00B95CA4" w:rsidP="00B95CA4">
      <w:pPr>
        <w:pStyle w:val="BodyText"/>
        <w:shd w:val="clear" w:color="auto" w:fill="FFFFFF" w:themeFill="background1"/>
        <w:jc w:val="center"/>
        <w:rPr>
          <w:b/>
          <w:sz w:val="28"/>
        </w:rPr>
      </w:pPr>
      <w:r>
        <w:rPr>
          <w:b/>
          <w:sz w:val="28"/>
        </w:rPr>
        <w:t>Personnel Safety</w:t>
      </w:r>
    </w:p>
    <w:p w:rsidR="00B95CA4" w:rsidRDefault="00B95CA4" w:rsidP="00B95CA4">
      <w:pPr>
        <w:pStyle w:val="BodyText"/>
        <w:shd w:val="clear" w:color="auto" w:fill="FFFFFF" w:themeFill="background1"/>
        <w:jc w:val="left"/>
      </w:pPr>
      <w:r>
        <w:t xml:space="preserve">The </w:t>
      </w:r>
      <w:r w:rsidR="00A425C3">
        <w:t>Bungee Rope Testing is the secondary ground based testing, which attaches the helicopter to an elastic rope suspended off a beam. This will restrict the helicopter to a small area of movement, and rotation in all axis. The elastic rope allows the helicopter to gently fall after an onboard error has occurred.</w:t>
      </w:r>
      <w:r w:rsidR="00A425C3" w:rsidRPr="00A425C3">
        <w:t xml:space="preserve"> </w:t>
      </w:r>
      <w:r w:rsidR="00A425C3">
        <w:t>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B95CA4" w:rsidRDefault="00B95CA4" w:rsidP="00B95CA4">
      <w:pPr>
        <w:pStyle w:val="BodyText"/>
        <w:shd w:val="clear" w:color="auto" w:fill="FFFFFF" w:themeFill="background1"/>
        <w:jc w:val="left"/>
        <w:rPr>
          <w:b/>
          <w:sz w:val="28"/>
        </w:rPr>
      </w:pPr>
      <w:r w:rsidRPr="00E279C7">
        <w:rPr>
          <w:b/>
          <w:sz w:val="28"/>
        </w:rPr>
        <w:t>Risk Treatment</w:t>
      </w:r>
    </w:p>
    <w:p w:rsidR="00B95CA4" w:rsidRDefault="00B95CA4" w:rsidP="00B95CA4">
      <w:pPr>
        <w:pStyle w:val="BodyText"/>
        <w:numPr>
          <w:ilvl w:val="0"/>
          <w:numId w:val="35"/>
        </w:numPr>
        <w:shd w:val="clear" w:color="auto" w:fill="FFFFFF" w:themeFill="background1"/>
        <w:jc w:val="left"/>
      </w:pPr>
      <w:r>
        <w:t>All testing will be taken out in the robotics testing room on level 9, S-Block of QUT Gardens Point Campus. Group members will only be permitted to enter the room while testing.</w:t>
      </w:r>
    </w:p>
    <w:p w:rsidR="00B95CA4" w:rsidRDefault="00B95CA4" w:rsidP="00B95CA4">
      <w:pPr>
        <w:pStyle w:val="BodyText"/>
        <w:numPr>
          <w:ilvl w:val="0"/>
          <w:numId w:val="35"/>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A425C3" w:rsidRDefault="00A425C3" w:rsidP="00B95CA4">
      <w:pPr>
        <w:pStyle w:val="BodyText"/>
        <w:numPr>
          <w:ilvl w:val="0"/>
          <w:numId w:val="35"/>
        </w:numPr>
        <w:shd w:val="clear" w:color="auto" w:fill="FFFFFF" w:themeFill="background1"/>
        <w:jc w:val="left"/>
      </w:pPr>
      <w:r>
        <w:t>Elastic rope will be inspected prior to each test to ensure that it will hold the weight of the helicopter.</w:t>
      </w:r>
    </w:p>
    <w:p w:rsidR="00B95CA4" w:rsidRDefault="00B95CA4" w:rsidP="00B95CA4">
      <w:pPr>
        <w:pStyle w:val="BodyText"/>
        <w:numPr>
          <w:ilvl w:val="0"/>
          <w:numId w:val="35"/>
        </w:numPr>
        <w:shd w:val="clear" w:color="auto" w:fill="FFFFFF" w:themeFill="background1"/>
        <w:jc w:val="left"/>
      </w:pPr>
      <w:r>
        <w:t>First Aid and fire fighting equipment will be onsite in case of an emergency.</w:t>
      </w:r>
    </w:p>
    <w:p w:rsidR="00B95CA4" w:rsidRDefault="00B95CA4" w:rsidP="00B95CA4">
      <w:pPr>
        <w:pStyle w:val="BodyText"/>
        <w:shd w:val="clear" w:color="auto" w:fill="FFFFFF" w:themeFill="background1"/>
        <w:jc w:val="left"/>
        <w:rPr>
          <w:b/>
          <w:sz w:val="28"/>
        </w:rPr>
      </w:pPr>
      <w:r w:rsidRPr="006279E2">
        <w:rPr>
          <w:b/>
          <w:sz w:val="28"/>
        </w:rPr>
        <w:t>Risk Treatment Type</w:t>
      </w:r>
    </w:p>
    <w:p w:rsidR="00B95CA4" w:rsidRDefault="00B95CA4" w:rsidP="00B95CA4">
      <w:pPr>
        <w:pStyle w:val="BodyText"/>
        <w:shd w:val="clear" w:color="auto" w:fill="FFFFFF" w:themeFill="background1"/>
        <w:jc w:val="left"/>
      </w:pPr>
      <w:r>
        <w:t>Engineering</w:t>
      </w:r>
    </w:p>
    <w:p w:rsidR="00B95CA4" w:rsidRDefault="00F43055" w:rsidP="00B95CA4">
      <w:pPr>
        <w:pStyle w:val="BodyText"/>
        <w:shd w:val="clear" w:color="auto" w:fill="FFFFFF" w:themeFill="background1"/>
        <w:jc w:val="left"/>
      </w:pPr>
      <w:r>
        <w:t>Administration</w:t>
      </w:r>
    </w:p>
    <w:p w:rsidR="00F43055" w:rsidRDefault="00F43055" w:rsidP="00B95CA4">
      <w:pPr>
        <w:pStyle w:val="BodyText"/>
        <w:shd w:val="clear" w:color="auto" w:fill="FFFFFF" w:themeFill="background1"/>
        <w:jc w:val="left"/>
      </w:pPr>
      <w:r>
        <w:lastRenderedPageBreak/>
        <w:t>PPE</w:t>
      </w:r>
    </w:p>
    <w:p w:rsidR="00B95CA4" w:rsidRPr="006279E2" w:rsidRDefault="00B95CA4" w:rsidP="00B95CA4">
      <w:pPr>
        <w:pStyle w:val="BodyText"/>
        <w:shd w:val="clear" w:color="auto" w:fill="FFFFFF" w:themeFill="background1"/>
        <w:jc w:val="left"/>
        <w:rPr>
          <w:b/>
          <w:sz w:val="28"/>
        </w:rPr>
      </w:pPr>
      <w:r w:rsidRPr="006279E2">
        <w:rPr>
          <w:b/>
          <w:sz w:val="28"/>
        </w:rPr>
        <w:t>Residual Risk Assessment</w:t>
      </w:r>
    </w:p>
    <w:p w:rsidR="00B95CA4" w:rsidRPr="006279E2" w:rsidRDefault="00B95CA4" w:rsidP="00B95CA4">
      <w:pPr>
        <w:pStyle w:val="BodyText"/>
        <w:shd w:val="clear" w:color="auto" w:fill="FFFFFF" w:themeFill="background1"/>
        <w:jc w:val="left"/>
      </w:pPr>
      <w:r w:rsidRPr="006279E2">
        <w:rPr>
          <w:u w:val="single"/>
        </w:rPr>
        <w:t>Effectiveness of proposed Controls</w:t>
      </w:r>
      <w:r w:rsidRPr="006279E2">
        <w:t>: Good</w:t>
      </w:r>
    </w:p>
    <w:p w:rsidR="00B95CA4" w:rsidRDefault="00B95CA4" w:rsidP="00B95CA4">
      <w:pPr>
        <w:pStyle w:val="BodyText"/>
        <w:shd w:val="clear" w:color="auto" w:fill="FFFFFF" w:themeFill="background1"/>
        <w:jc w:val="left"/>
      </w:pPr>
      <w:r w:rsidRPr="006279E2">
        <w:rPr>
          <w:u w:val="single"/>
        </w:rPr>
        <w:t>Residual Risk Rating</w:t>
      </w:r>
      <w:r w:rsidRPr="006279E2">
        <w:t>: Low</w:t>
      </w:r>
    </w:p>
    <w:p w:rsidR="00B95CA4" w:rsidRDefault="00B95CA4" w:rsidP="00B95CA4">
      <w:pPr>
        <w:pStyle w:val="BodyText"/>
        <w:shd w:val="clear" w:color="auto" w:fill="FFFFFF" w:themeFill="background1"/>
        <w:jc w:val="left"/>
        <w:rPr>
          <w:b/>
          <w:sz w:val="28"/>
        </w:rPr>
      </w:pPr>
      <w:r w:rsidRPr="006279E2">
        <w:rPr>
          <w:b/>
          <w:sz w:val="28"/>
        </w:rPr>
        <w:t>Risk Assessment</w:t>
      </w:r>
    </w:p>
    <w:p w:rsidR="00B95CA4" w:rsidRDefault="00984644" w:rsidP="00B95CA4">
      <w:pPr>
        <w:pStyle w:val="BodyText"/>
        <w:shd w:val="clear" w:color="auto" w:fill="FFFFFF" w:themeFill="background1"/>
        <w:jc w:val="left"/>
      </w:pPr>
      <w:r w:rsidRPr="00984644">
        <w:rPr>
          <w:noProof/>
          <w:lang w:val="en-US"/>
        </w:rPr>
        <w:pict>
          <v:line id="_x0000_s2160" style="position:absolute;z-index:2517852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59" style="position:absolute;z-index:2517841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B95CA4" w:rsidRPr="006279E2">
        <w:rPr>
          <w:u w:val="single"/>
        </w:rPr>
        <w:t>Assessed by</w:t>
      </w:r>
      <w:r w:rsidR="00B95CA4">
        <w:t>:</w:t>
      </w:r>
      <w:r w:rsidR="00B95CA4">
        <w:tab/>
      </w:r>
      <w:r w:rsidR="00B95CA4">
        <w:tab/>
      </w:r>
      <w:r w:rsidR="00B95CA4">
        <w:tab/>
      </w:r>
      <w:r w:rsidR="00B95CA4">
        <w:tab/>
      </w:r>
      <w:r w:rsidR="00B95CA4">
        <w:tab/>
      </w:r>
      <w:r w:rsidR="00B95CA4">
        <w:tab/>
      </w:r>
      <w:r w:rsidR="00B95CA4" w:rsidRPr="00A73054">
        <w:rPr>
          <w:u w:val="single"/>
        </w:rPr>
        <w:t>Date</w:t>
      </w:r>
      <w:r w:rsidR="00B95CA4">
        <w:t>:</w:t>
      </w:r>
    </w:p>
    <w:p w:rsidR="00B95CA4" w:rsidRDefault="00984644" w:rsidP="00B95CA4">
      <w:pPr>
        <w:pStyle w:val="BodyText"/>
        <w:shd w:val="clear" w:color="auto" w:fill="FFFFFF" w:themeFill="background1"/>
        <w:jc w:val="left"/>
      </w:pPr>
      <w:r w:rsidRPr="00984644">
        <w:rPr>
          <w:noProof/>
          <w:lang w:val="en-US"/>
        </w:rPr>
        <w:pict>
          <v:line id="_x0000_s2162" style="position:absolute;z-index:2517872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61" style="position:absolute;z-index:2517862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B95CA4" w:rsidRPr="00F00EA1">
        <w:rPr>
          <w:u w:val="single"/>
        </w:rPr>
        <w:t>Position</w:t>
      </w:r>
      <w:r w:rsidR="00B95CA4">
        <w:t>:</w:t>
      </w:r>
      <w:r w:rsidR="00B95CA4">
        <w:tab/>
      </w:r>
      <w:r w:rsidR="00B95CA4">
        <w:tab/>
      </w:r>
      <w:r w:rsidR="00B95CA4">
        <w:tab/>
      </w:r>
      <w:r w:rsidR="00B95CA4">
        <w:tab/>
      </w:r>
      <w:r w:rsidR="00B95CA4">
        <w:tab/>
      </w:r>
      <w:r w:rsidR="00B95CA4">
        <w:tab/>
      </w:r>
      <w:r w:rsidR="00B95CA4" w:rsidRPr="00F00EA1">
        <w:rPr>
          <w:u w:val="single"/>
        </w:rPr>
        <w:t>Signature</w:t>
      </w:r>
      <w:r w:rsidR="00B95CA4">
        <w:t>:</w:t>
      </w:r>
    </w:p>
    <w:p w:rsidR="005F13BE" w:rsidRDefault="005F13BE">
      <w:pPr>
        <w:widowControl/>
        <w:spacing w:before="0"/>
        <w:jc w:val="left"/>
        <w:rPr>
          <w:snapToGrid/>
          <w:color w:val="auto"/>
        </w:rPr>
      </w:pPr>
      <w:r>
        <w:br w:type="page"/>
      </w:r>
    </w:p>
    <w:p w:rsidR="005F13BE" w:rsidRDefault="005F13BE" w:rsidP="005F13BE">
      <w:pPr>
        <w:pStyle w:val="BodyText"/>
        <w:jc w:val="right"/>
        <w:rPr>
          <w:b/>
        </w:rPr>
      </w:pPr>
      <w:r w:rsidRPr="00E279C7">
        <w:rPr>
          <w:b/>
        </w:rPr>
        <w:lastRenderedPageBreak/>
        <w:t>Issue:</w:t>
      </w:r>
      <w:r>
        <w:rPr>
          <w:b/>
        </w:rPr>
        <w:t xml:space="preserve"> 1st Revision</w:t>
      </w:r>
    </w:p>
    <w:p w:rsidR="005F13BE" w:rsidRDefault="005F13BE" w:rsidP="005F13BE">
      <w:pPr>
        <w:pStyle w:val="BodyText"/>
        <w:jc w:val="right"/>
        <w:rPr>
          <w:b/>
          <w:color w:val="FFFFFF" w:themeColor="background1"/>
        </w:rPr>
      </w:pPr>
      <w:r>
        <w:rPr>
          <w:b/>
        </w:rPr>
        <w:t xml:space="preserve">Date:                     </w:t>
      </w:r>
      <w:r w:rsidRPr="00E279C7">
        <w:rPr>
          <w:b/>
          <w:color w:val="FFFFFF" w:themeColor="background1"/>
        </w:rPr>
        <w:t>.</w:t>
      </w:r>
    </w:p>
    <w:p w:rsidR="005F13BE" w:rsidRDefault="005F13BE" w:rsidP="005F13BE">
      <w:pPr>
        <w:pStyle w:val="BodyText"/>
        <w:shd w:val="clear" w:color="auto" w:fill="FFFFFF" w:themeFill="background1"/>
        <w:jc w:val="left"/>
        <w:rPr>
          <w:b/>
          <w:sz w:val="28"/>
        </w:rPr>
      </w:pPr>
      <w:r w:rsidRPr="00A73054">
        <w:rPr>
          <w:b/>
          <w:sz w:val="28"/>
        </w:rPr>
        <w:t xml:space="preserve">HAZ – </w:t>
      </w:r>
      <w:r>
        <w:rPr>
          <w:b/>
          <w:sz w:val="28"/>
        </w:rPr>
        <w:t>2</w:t>
      </w:r>
      <w:r w:rsidR="008C09C7">
        <w:rPr>
          <w:b/>
          <w:sz w:val="28"/>
        </w:rPr>
        <w:t>6</w:t>
      </w:r>
      <w:r w:rsidRPr="00A73054">
        <w:rPr>
          <w:b/>
          <w:sz w:val="28"/>
        </w:rPr>
        <w:t xml:space="preserve"> – </w:t>
      </w:r>
      <w:r>
        <w:rPr>
          <w:b/>
          <w:sz w:val="28"/>
        </w:rPr>
        <w:t>Testing Risk</w:t>
      </w:r>
      <w:r w:rsidRPr="00A73054">
        <w:rPr>
          <w:b/>
          <w:sz w:val="28"/>
        </w:rPr>
        <w:t xml:space="preserve"> – </w:t>
      </w:r>
      <w:r w:rsidR="008C09C7">
        <w:rPr>
          <w:b/>
          <w:sz w:val="28"/>
        </w:rPr>
        <w:t>Unrestricted</w:t>
      </w:r>
      <w:r>
        <w:rPr>
          <w:b/>
          <w:sz w:val="28"/>
        </w:rPr>
        <w:t xml:space="preserve"> Testing</w:t>
      </w:r>
    </w:p>
    <w:p w:rsidR="005F13BE" w:rsidRPr="00A73054" w:rsidRDefault="005F13BE" w:rsidP="005F13BE">
      <w:pPr>
        <w:pStyle w:val="BodyText"/>
        <w:shd w:val="clear" w:color="auto" w:fill="FFFFFF" w:themeFill="background1"/>
        <w:jc w:val="left"/>
        <w:rPr>
          <w:b/>
          <w:sz w:val="28"/>
        </w:rPr>
      </w:pPr>
    </w:p>
    <w:p w:rsidR="005F13BE" w:rsidRDefault="005F13BE" w:rsidP="005F13BE">
      <w:pPr>
        <w:pStyle w:val="BodyText"/>
        <w:shd w:val="clear" w:color="auto" w:fill="FFFFFF" w:themeFill="background1"/>
        <w:jc w:val="center"/>
        <w:rPr>
          <w:b/>
          <w:sz w:val="28"/>
        </w:rPr>
      </w:pPr>
      <w:r>
        <w:rPr>
          <w:b/>
          <w:sz w:val="28"/>
        </w:rPr>
        <w:t>Personnel Safety</w:t>
      </w:r>
    </w:p>
    <w:p w:rsidR="005F13BE" w:rsidRDefault="008C09C7" w:rsidP="005F13BE">
      <w:pPr>
        <w:pStyle w:val="BodyText"/>
        <w:shd w:val="clear" w:color="auto" w:fill="FFFFFF" w:themeFill="background1"/>
        <w:jc w:val="left"/>
      </w:pPr>
      <w:r>
        <w:t>Unrestricted testing is the last step before the project can be judged on its completion. The helicopter will have no external support, and therefore will be suspended under its own power.  The helicopter will not be restricted in any axis or position in the room, and therefore poses a risk to nearby personnel and equipment.</w:t>
      </w:r>
    </w:p>
    <w:p w:rsidR="005F13BE" w:rsidRDefault="005F13BE" w:rsidP="005F13BE">
      <w:pPr>
        <w:pStyle w:val="BodyText"/>
        <w:shd w:val="clear" w:color="auto" w:fill="FFFFFF" w:themeFill="background1"/>
        <w:jc w:val="left"/>
      </w:pPr>
      <w:r w:rsidRPr="00E279C7">
        <w:rPr>
          <w:u w:val="single"/>
        </w:rPr>
        <w:t>Effectiveness of Existing Controls:</w:t>
      </w:r>
      <w:r>
        <w:t xml:space="preserve"> Fair</w:t>
      </w:r>
    </w:p>
    <w:p w:rsidR="005F13BE" w:rsidRDefault="005F13BE" w:rsidP="005F13BE">
      <w:pPr>
        <w:pStyle w:val="BodyText"/>
        <w:shd w:val="clear" w:color="auto" w:fill="FFFFFF" w:themeFill="background1"/>
        <w:jc w:val="left"/>
      </w:pPr>
      <w:r w:rsidRPr="00E279C7">
        <w:rPr>
          <w:u w:val="single"/>
        </w:rPr>
        <w:t>Likelihood:</w:t>
      </w:r>
      <w:r>
        <w:t xml:space="preserve"> Unlikely</w:t>
      </w:r>
    </w:p>
    <w:p w:rsidR="005F13BE" w:rsidRDefault="005F13BE" w:rsidP="005F13BE">
      <w:pPr>
        <w:pStyle w:val="BodyText"/>
        <w:shd w:val="clear" w:color="auto" w:fill="FFFFFF" w:themeFill="background1"/>
        <w:jc w:val="left"/>
      </w:pPr>
      <w:r w:rsidRPr="00E279C7">
        <w:rPr>
          <w:u w:val="single"/>
        </w:rPr>
        <w:t>Consequence:</w:t>
      </w:r>
      <w:r>
        <w:t xml:space="preserve"> Major</w:t>
      </w:r>
    </w:p>
    <w:p w:rsidR="005F13BE" w:rsidRDefault="005F13BE" w:rsidP="005F13BE">
      <w:pPr>
        <w:pStyle w:val="BodyText"/>
        <w:shd w:val="clear" w:color="auto" w:fill="FFFFFF" w:themeFill="background1"/>
        <w:jc w:val="left"/>
      </w:pPr>
      <w:r w:rsidRPr="00E279C7">
        <w:rPr>
          <w:u w:val="single"/>
        </w:rPr>
        <w:t>Risk rating:</w:t>
      </w:r>
      <w:r>
        <w:t xml:space="preserve"> High</w:t>
      </w:r>
    </w:p>
    <w:p w:rsidR="005F13BE" w:rsidRDefault="005F13BE" w:rsidP="005F13BE">
      <w:pPr>
        <w:pStyle w:val="BodyText"/>
        <w:shd w:val="clear" w:color="auto" w:fill="FFFFFF" w:themeFill="background1"/>
        <w:jc w:val="left"/>
        <w:rPr>
          <w:b/>
          <w:sz w:val="28"/>
        </w:rPr>
      </w:pPr>
      <w:r w:rsidRPr="00E279C7">
        <w:rPr>
          <w:b/>
          <w:sz w:val="28"/>
        </w:rPr>
        <w:t>Risk Treatment</w:t>
      </w:r>
    </w:p>
    <w:p w:rsidR="005F13BE" w:rsidRDefault="005F13BE" w:rsidP="005F13BE">
      <w:pPr>
        <w:pStyle w:val="BodyText"/>
        <w:numPr>
          <w:ilvl w:val="0"/>
          <w:numId w:val="36"/>
        </w:numPr>
        <w:shd w:val="clear" w:color="auto" w:fill="FFFFFF" w:themeFill="background1"/>
        <w:jc w:val="left"/>
      </w:pPr>
      <w:r>
        <w:t xml:space="preserve">All testing will be taken out in the </w:t>
      </w:r>
      <w:r w:rsidR="008C09C7">
        <w:t>hanger at ARCAA research building at Brisbane Airport</w:t>
      </w:r>
      <w:r>
        <w:t>. Group members will only be permitted to enter the room while testing.</w:t>
      </w:r>
      <w:r w:rsidR="008C09C7">
        <w:t xml:space="preserve"> The hanger is large enough for all ground members to be standing more than 10 meters of the helicopter while in operation.</w:t>
      </w:r>
    </w:p>
    <w:p w:rsidR="005F13BE" w:rsidRDefault="005F13BE" w:rsidP="005F13BE">
      <w:pPr>
        <w:pStyle w:val="BodyText"/>
        <w:numPr>
          <w:ilvl w:val="0"/>
          <w:numId w:val="36"/>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5F13BE" w:rsidRDefault="008C09C7" w:rsidP="005F13BE">
      <w:pPr>
        <w:pStyle w:val="BodyText"/>
        <w:numPr>
          <w:ilvl w:val="0"/>
          <w:numId w:val="36"/>
        </w:numPr>
        <w:shd w:val="clear" w:color="auto" w:fill="FFFFFF" w:themeFill="background1"/>
        <w:jc w:val="left"/>
      </w:pPr>
      <w:r>
        <w:t>Unrestricted testing will only be commenced once all group members are satisfied that the helicopter passes all safety measure through ground testing.</w:t>
      </w:r>
    </w:p>
    <w:p w:rsidR="005F13BE" w:rsidRDefault="005F13BE" w:rsidP="005F13BE">
      <w:pPr>
        <w:pStyle w:val="BodyText"/>
        <w:numPr>
          <w:ilvl w:val="0"/>
          <w:numId w:val="36"/>
        </w:numPr>
        <w:shd w:val="clear" w:color="auto" w:fill="FFFFFF" w:themeFill="background1"/>
        <w:jc w:val="left"/>
      </w:pPr>
      <w:r>
        <w:t>First Aid and fire fighting equipment will be onsite in case of an emergency.</w:t>
      </w:r>
    </w:p>
    <w:p w:rsidR="005F13BE" w:rsidRDefault="005F13BE" w:rsidP="005F13BE">
      <w:pPr>
        <w:pStyle w:val="BodyText"/>
        <w:shd w:val="clear" w:color="auto" w:fill="FFFFFF" w:themeFill="background1"/>
        <w:jc w:val="left"/>
        <w:rPr>
          <w:b/>
          <w:sz w:val="28"/>
        </w:rPr>
      </w:pPr>
      <w:r w:rsidRPr="006279E2">
        <w:rPr>
          <w:b/>
          <w:sz w:val="28"/>
        </w:rPr>
        <w:t>Risk Treatment Type</w:t>
      </w:r>
    </w:p>
    <w:p w:rsidR="005F13BE" w:rsidRDefault="005F13BE" w:rsidP="005F13BE">
      <w:pPr>
        <w:pStyle w:val="BodyText"/>
        <w:shd w:val="clear" w:color="auto" w:fill="FFFFFF" w:themeFill="background1"/>
        <w:jc w:val="left"/>
      </w:pPr>
      <w:r>
        <w:t>Engineering</w:t>
      </w:r>
    </w:p>
    <w:p w:rsidR="005F13BE" w:rsidRDefault="00F43055" w:rsidP="005F13BE">
      <w:pPr>
        <w:pStyle w:val="BodyText"/>
        <w:shd w:val="clear" w:color="auto" w:fill="FFFFFF" w:themeFill="background1"/>
        <w:jc w:val="left"/>
      </w:pPr>
      <w:r>
        <w:t>Administration</w:t>
      </w:r>
    </w:p>
    <w:p w:rsidR="00F43055" w:rsidRDefault="00F43055" w:rsidP="005F13BE">
      <w:pPr>
        <w:pStyle w:val="BodyText"/>
        <w:shd w:val="clear" w:color="auto" w:fill="FFFFFF" w:themeFill="background1"/>
        <w:jc w:val="left"/>
      </w:pPr>
      <w:r>
        <w:lastRenderedPageBreak/>
        <w:t>PPE</w:t>
      </w:r>
    </w:p>
    <w:p w:rsidR="005F13BE" w:rsidRPr="006279E2" w:rsidRDefault="005F13BE" w:rsidP="005F13BE">
      <w:pPr>
        <w:pStyle w:val="BodyText"/>
        <w:shd w:val="clear" w:color="auto" w:fill="FFFFFF" w:themeFill="background1"/>
        <w:jc w:val="left"/>
        <w:rPr>
          <w:b/>
          <w:sz w:val="28"/>
        </w:rPr>
      </w:pPr>
      <w:r w:rsidRPr="006279E2">
        <w:rPr>
          <w:b/>
          <w:sz w:val="28"/>
        </w:rPr>
        <w:t>Residual Risk Assessment</w:t>
      </w:r>
    </w:p>
    <w:p w:rsidR="005F13BE" w:rsidRPr="006279E2" w:rsidRDefault="005F13BE" w:rsidP="005F13BE">
      <w:pPr>
        <w:pStyle w:val="BodyText"/>
        <w:shd w:val="clear" w:color="auto" w:fill="FFFFFF" w:themeFill="background1"/>
        <w:jc w:val="left"/>
      </w:pPr>
      <w:r w:rsidRPr="006279E2">
        <w:rPr>
          <w:u w:val="single"/>
        </w:rPr>
        <w:t>Effectiveness of proposed Controls</w:t>
      </w:r>
      <w:r w:rsidRPr="006279E2">
        <w:t>: Good</w:t>
      </w:r>
    </w:p>
    <w:p w:rsidR="005F13BE" w:rsidRDefault="005F13BE" w:rsidP="005F13BE">
      <w:pPr>
        <w:pStyle w:val="BodyText"/>
        <w:shd w:val="clear" w:color="auto" w:fill="FFFFFF" w:themeFill="background1"/>
        <w:jc w:val="left"/>
      </w:pPr>
      <w:r w:rsidRPr="006279E2">
        <w:rPr>
          <w:u w:val="single"/>
        </w:rPr>
        <w:t>Residual Risk Rating</w:t>
      </w:r>
      <w:r w:rsidRPr="006279E2">
        <w:t>: Low</w:t>
      </w:r>
    </w:p>
    <w:p w:rsidR="005F13BE" w:rsidRDefault="005F13BE" w:rsidP="005F13BE">
      <w:pPr>
        <w:pStyle w:val="BodyText"/>
        <w:shd w:val="clear" w:color="auto" w:fill="FFFFFF" w:themeFill="background1"/>
        <w:jc w:val="left"/>
        <w:rPr>
          <w:b/>
          <w:sz w:val="28"/>
        </w:rPr>
      </w:pPr>
      <w:r w:rsidRPr="006279E2">
        <w:rPr>
          <w:b/>
          <w:sz w:val="28"/>
        </w:rPr>
        <w:t>Risk Assessment</w:t>
      </w:r>
    </w:p>
    <w:p w:rsidR="005F13BE" w:rsidRDefault="00984644" w:rsidP="005F13BE">
      <w:pPr>
        <w:pStyle w:val="BodyText"/>
        <w:shd w:val="clear" w:color="auto" w:fill="FFFFFF" w:themeFill="background1"/>
        <w:jc w:val="left"/>
      </w:pPr>
      <w:r w:rsidRPr="00984644">
        <w:rPr>
          <w:noProof/>
          <w:lang w:val="en-US"/>
        </w:rPr>
        <w:pict>
          <v:line id="_x0000_s2164" style="position:absolute;z-index:251790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63" style="position:absolute;z-index:251789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5F13BE" w:rsidRPr="006279E2">
        <w:rPr>
          <w:u w:val="single"/>
        </w:rPr>
        <w:t>Assessed by</w:t>
      </w:r>
      <w:r w:rsidR="005F13BE">
        <w:t>:</w:t>
      </w:r>
      <w:r w:rsidR="005F13BE">
        <w:tab/>
      </w:r>
      <w:r w:rsidR="005F13BE">
        <w:tab/>
      </w:r>
      <w:r w:rsidR="005F13BE">
        <w:tab/>
      </w:r>
      <w:r w:rsidR="005F13BE">
        <w:tab/>
      </w:r>
      <w:r w:rsidR="005F13BE">
        <w:tab/>
      </w:r>
      <w:r w:rsidR="005F13BE">
        <w:tab/>
      </w:r>
      <w:r w:rsidR="005F13BE" w:rsidRPr="00A73054">
        <w:rPr>
          <w:u w:val="single"/>
        </w:rPr>
        <w:t>Date</w:t>
      </w:r>
      <w:r w:rsidR="005F13BE">
        <w:t>:</w:t>
      </w:r>
    </w:p>
    <w:p w:rsidR="005F13BE" w:rsidRDefault="00984644" w:rsidP="005F13BE">
      <w:pPr>
        <w:pStyle w:val="BodyText"/>
        <w:shd w:val="clear" w:color="auto" w:fill="FFFFFF" w:themeFill="background1"/>
        <w:jc w:val="left"/>
      </w:pPr>
      <w:r w:rsidRPr="00984644">
        <w:rPr>
          <w:noProof/>
          <w:lang w:val="en-US"/>
        </w:rPr>
        <w:pict>
          <v:line id="_x0000_s2166" style="position:absolute;z-index:251792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984644">
        <w:rPr>
          <w:noProof/>
          <w:lang w:val="en-US"/>
        </w:rPr>
        <w:pict>
          <v:line id="_x0000_s2165" style="position:absolute;z-index:251791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5F13BE" w:rsidRPr="00F00EA1">
        <w:rPr>
          <w:u w:val="single"/>
        </w:rPr>
        <w:t>Position</w:t>
      </w:r>
      <w:r w:rsidR="005F13BE">
        <w:t>:</w:t>
      </w:r>
      <w:r w:rsidR="005F13BE">
        <w:tab/>
      </w:r>
      <w:r w:rsidR="005F13BE">
        <w:tab/>
      </w:r>
      <w:r w:rsidR="005F13BE">
        <w:tab/>
      </w:r>
      <w:r w:rsidR="005F13BE">
        <w:tab/>
      </w:r>
      <w:r w:rsidR="005F13BE">
        <w:tab/>
      </w:r>
      <w:r w:rsidR="005F13BE">
        <w:tab/>
      </w:r>
      <w:r w:rsidR="005F13BE" w:rsidRPr="00F00EA1">
        <w:rPr>
          <w:u w:val="single"/>
        </w:rPr>
        <w:t>Signature</w:t>
      </w:r>
      <w:r w:rsidR="005F13BE">
        <w:t>:</w:t>
      </w:r>
    </w:p>
    <w:p w:rsidR="000B00BE" w:rsidRPr="00E279C7" w:rsidRDefault="000B00BE" w:rsidP="00143BF4">
      <w:pPr>
        <w:pStyle w:val="BodyText"/>
      </w:pPr>
    </w:p>
    <w:sectPr w:rsidR="000B00BE"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8C5" w:rsidRDefault="006538C5" w:rsidP="00C84029">
      <w:pPr>
        <w:spacing w:before="0"/>
      </w:pPr>
      <w:r>
        <w:separator/>
      </w:r>
    </w:p>
  </w:endnote>
  <w:endnote w:type="continuationSeparator" w:id="0">
    <w:p w:rsidR="006538C5" w:rsidRDefault="006538C5"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F3D" w:rsidRDefault="00876F3D">
    <w:pPr>
      <w:pStyle w:val="Footer"/>
      <w:tabs>
        <w:tab w:val="clear" w:pos="8306"/>
        <w:tab w:val="right" w:pos="8647"/>
      </w:tabs>
      <w:jc w:val="center"/>
      <w:rPr>
        <w:bCs/>
        <w:sz w:val="16"/>
      </w:rPr>
    </w:pPr>
    <w:r>
      <w:rPr>
        <w:sz w:val="16"/>
      </w:rPr>
      <w:t xml:space="preserve">· Last updated by </w:t>
    </w:r>
    <w:fldSimple w:instr=" AUTHOR  \* MERGEFORMAT ">
      <w:r w:rsidRPr="005E3A75">
        <w:rPr>
          <w:noProof/>
          <w:sz w:val="16"/>
        </w:rPr>
        <w:t>Michael Hamilton</w:t>
      </w:r>
    </w:fldSimple>
    <w:r>
      <w:rPr>
        <w:sz w:val="16"/>
      </w:rPr>
      <w:t xml:space="preserve"> on </w:t>
    </w:r>
    <w:fldSimple w:instr=" SAVEDATE  \* MERGEFORMAT ">
      <w:r w:rsidRPr="00876F3D">
        <w:rPr>
          <w:noProof/>
          <w:sz w:val="16"/>
        </w:rPr>
        <w:t>16/08/2010 10:49:00</w:t>
      </w:r>
      <w:r>
        <w:rPr>
          <w:noProof/>
        </w:rPr>
        <w:t xml:space="preserve"> PM</w:t>
      </w:r>
    </w:fldSimple>
    <w:r>
      <w:rPr>
        <w:sz w:val="16"/>
      </w:rPr>
      <w:t xml:space="preserve"> · Filename: </w:t>
    </w:r>
    <w:fldSimple w:instr=" FILENAME \* FirstCap \* MERGEFORMAT ">
      <w:r w:rsidRPr="005E3A75">
        <w:rPr>
          <w:noProof/>
          <w:sz w:val="16"/>
        </w:rPr>
        <w:t>AHNS-2010-SY-PM-002</w:t>
      </w:r>
    </w:fldSimple>
    <w:r>
      <w:rPr>
        <w:sz w:val="16"/>
      </w:rPr>
      <w:t xml:space="preserve"> · FileSize; </w:t>
    </w:r>
    <w:fldSimple w:instr=" FILESIZE  \* MERGEFORMAT ">
      <w:r w:rsidRPr="000D5762">
        <w:rPr>
          <w:noProof/>
          <w:sz w:val="16"/>
        </w:rPr>
        <w:t>73085</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5E3A75">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8C5" w:rsidRDefault="006538C5" w:rsidP="00C84029">
      <w:pPr>
        <w:spacing w:before="0"/>
      </w:pPr>
      <w:r>
        <w:separator/>
      </w:r>
    </w:p>
  </w:footnote>
  <w:footnote w:type="continuationSeparator" w:id="0">
    <w:p w:rsidR="006538C5" w:rsidRDefault="006538C5"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876F3D">
      <w:trPr>
        <w:cantSplit/>
        <w:jc w:val="center"/>
      </w:trPr>
      <w:tc>
        <w:tcPr>
          <w:tcW w:w="3579" w:type="dxa"/>
          <w:tcBorders>
            <w:top w:val="single" w:sz="6" w:space="0" w:color="auto"/>
            <w:left w:val="single" w:sz="6" w:space="0" w:color="auto"/>
            <w:bottom w:val="single" w:sz="6" w:space="0" w:color="auto"/>
            <w:right w:val="single" w:sz="6" w:space="0" w:color="auto"/>
          </w:tcBorders>
        </w:tcPr>
        <w:p w:rsidR="00876F3D" w:rsidRDefault="00876F3D">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876F3D" w:rsidRDefault="00876F3D">
          <w:pPr>
            <w:jc w:val="center"/>
            <w:rPr>
              <w:bCs/>
              <w:spacing w:val="80"/>
              <w:sz w:val="32"/>
            </w:rPr>
          </w:pPr>
          <w:fldSimple w:instr=" SUBJECT  \* MERGEFORMAT ">
            <w:r w:rsidRPr="005E3A75">
              <w:rPr>
                <w:bCs/>
                <w:spacing w:val="80"/>
                <w:sz w:val="32"/>
              </w:rPr>
              <w:t>QUT Avionics</w:t>
            </w:r>
          </w:fldSimple>
        </w:p>
        <w:p w:rsidR="00876F3D" w:rsidRDefault="00876F3D">
          <w:pPr>
            <w:jc w:val="center"/>
            <w:rPr>
              <w:rFonts w:ascii="Times" w:hAnsi="Times"/>
              <w:b/>
              <w:sz w:val="72"/>
            </w:rPr>
          </w:pPr>
          <w:fldSimple w:instr=" DOCPROPERTY &quot;Category&quot;  \* MERGEFORMAT ">
            <w:r w:rsidRPr="005E3A75">
              <w:rPr>
                <w:rFonts w:ascii="Times" w:hAnsi="Times"/>
              </w:rPr>
              <w:t>QUAV Project</w:t>
            </w:r>
          </w:fldSimple>
        </w:p>
      </w:tc>
      <w:tc>
        <w:tcPr>
          <w:tcW w:w="3141" w:type="dxa"/>
          <w:tcBorders>
            <w:top w:val="single" w:sz="6" w:space="0" w:color="auto"/>
            <w:bottom w:val="single" w:sz="6" w:space="0" w:color="auto"/>
            <w:right w:val="single" w:sz="6" w:space="0" w:color="auto"/>
          </w:tcBorders>
        </w:tcPr>
        <w:p w:rsidR="00876F3D" w:rsidRDefault="00876F3D">
          <w:pPr>
            <w:tabs>
              <w:tab w:val="left" w:pos="1009"/>
            </w:tabs>
            <w:spacing w:before="0"/>
            <w:ind w:left="113"/>
            <w:rPr>
              <w:sz w:val="20"/>
            </w:rPr>
          </w:pPr>
          <w:r>
            <w:rPr>
              <w:sz w:val="20"/>
            </w:rPr>
            <w:t>Doc No:</w:t>
          </w:r>
          <w:r>
            <w:rPr>
              <w:sz w:val="20"/>
            </w:rPr>
            <w:tab/>
          </w:r>
          <w:fldSimple w:instr=" DOCPROPERTY &quot;Document number&quot;  \* MERGEFORMAT ">
            <w:r w:rsidRPr="005E3A75">
              <w:rPr>
                <w:sz w:val="20"/>
              </w:rPr>
              <w:t>AHNS-2010-SY-PM-002</w:t>
            </w:r>
          </w:fldSimple>
        </w:p>
        <w:p w:rsidR="00876F3D" w:rsidRDefault="00876F3D">
          <w:pPr>
            <w:tabs>
              <w:tab w:val="left" w:pos="1009"/>
            </w:tabs>
            <w:spacing w:before="0"/>
            <w:ind w:left="112"/>
            <w:rPr>
              <w:sz w:val="20"/>
            </w:rPr>
          </w:pPr>
          <w:r>
            <w:rPr>
              <w:sz w:val="20"/>
            </w:rPr>
            <w:t>Issue:</w:t>
          </w:r>
          <w:r>
            <w:rPr>
              <w:sz w:val="20"/>
            </w:rPr>
            <w:tab/>
          </w:r>
          <w:fldSimple w:instr=" DOCPROPERTY &quot;Issue&quot;  \* MERGEFORMAT ">
            <w:r w:rsidRPr="005E3A75">
              <w:rPr>
                <w:sz w:val="20"/>
              </w:rPr>
              <w:t>1.0</w:t>
            </w:r>
          </w:fldSimple>
        </w:p>
        <w:p w:rsidR="00876F3D" w:rsidRDefault="00876F3D">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8E248D">
            <w:rPr>
              <w:noProof/>
              <w:sz w:val="20"/>
            </w:rPr>
            <w:t>28</w:t>
          </w:r>
          <w:r>
            <w:rPr>
              <w:sz w:val="20"/>
            </w:rPr>
            <w:fldChar w:fldCharType="end"/>
          </w:r>
          <w:r>
            <w:rPr>
              <w:sz w:val="20"/>
            </w:rPr>
            <w:t xml:space="preserve"> </w:t>
          </w:r>
          <w:r>
            <w:rPr>
              <w:sz w:val="20"/>
            </w:rPr>
            <w:tab/>
            <w:t xml:space="preserve">of </w:t>
          </w:r>
          <w:r>
            <w:rPr>
              <w:sz w:val="20"/>
            </w:rPr>
            <w:tab/>
          </w:r>
          <w:fldSimple w:instr=" NUMPAGES  \* MERGEFORMAT ">
            <w:r w:rsidR="008E248D" w:rsidRPr="008E248D">
              <w:rPr>
                <w:noProof/>
                <w:sz w:val="20"/>
              </w:rPr>
              <w:t>51</w:t>
            </w:r>
          </w:fldSimple>
        </w:p>
        <w:p w:rsidR="00876F3D" w:rsidRDefault="00876F3D">
          <w:pPr>
            <w:tabs>
              <w:tab w:val="left" w:pos="1009"/>
            </w:tabs>
            <w:spacing w:before="0" w:after="120"/>
            <w:ind w:left="113"/>
            <w:rPr>
              <w:sz w:val="22"/>
            </w:rPr>
          </w:pPr>
          <w:r>
            <w:rPr>
              <w:sz w:val="20"/>
            </w:rPr>
            <w:t>Date:</w:t>
          </w:r>
          <w:r>
            <w:rPr>
              <w:sz w:val="20"/>
            </w:rPr>
            <w:tab/>
          </w:r>
          <w:fldSimple w:instr=" DOCPROPERTY &quot;Date completed&quot;  \* MERGEFORMAT ">
            <w:r w:rsidRPr="00102F90">
              <w:rPr>
                <w:sz w:val="20"/>
              </w:rPr>
              <w:t>16 Aug 2010</w:t>
            </w:r>
          </w:fldSimple>
        </w:p>
      </w:tc>
    </w:tr>
  </w:tbl>
  <w:p w:rsidR="00876F3D" w:rsidRDefault="00876F3D">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D1E50"/>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1236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277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30">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1"/>
  </w:num>
  <w:num w:numId="4">
    <w:abstractNumId w:val="2"/>
  </w:num>
  <w:num w:numId="5">
    <w:abstractNumId w:val="5"/>
  </w:num>
  <w:num w:numId="6">
    <w:abstractNumId w:val="14"/>
  </w:num>
  <w:num w:numId="7">
    <w:abstractNumId w:val="29"/>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6"/>
  </w:num>
  <w:num w:numId="13">
    <w:abstractNumId w:val="3"/>
  </w:num>
  <w:num w:numId="14">
    <w:abstractNumId w:val="20"/>
  </w:num>
  <w:num w:numId="15">
    <w:abstractNumId w:val="32"/>
  </w:num>
  <w:num w:numId="16">
    <w:abstractNumId w:val="9"/>
  </w:num>
  <w:num w:numId="17">
    <w:abstractNumId w:val="15"/>
  </w:num>
  <w:num w:numId="18">
    <w:abstractNumId w:val="13"/>
  </w:num>
  <w:num w:numId="19">
    <w:abstractNumId w:val="28"/>
  </w:num>
  <w:num w:numId="20">
    <w:abstractNumId w:val="34"/>
  </w:num>
  <w:num w:numId="21">
    <w:abstractNumId w:val="8"/>
  </w:num>
  <w:num w:numId="22">
    <w:abstractNumId w:val="7"/>
  </w:num>
  <w:num w:numId="23">
    <w:abstractNumId w:val="24"/>
  </w:num>
  <w:num w:numId="24">
    <w:abstractNumId w:val="33"/>
  </w:num>
  <w:num w:numId="25">
    <w:abstractNumId w:val="30"/>
  </w:num>
  <w:num w:numId="26">
    <w:abstractNumId w:val="35"/>
  </w:num>
  <w:num w:numId="27">
    <w:abstractNumId w:val="1"/>
  </w:num>
  <w:num w:numId="28">
    <w:abstractNumId w:val="25"/>
  </w:num>
  <w:num w:numId="29">
    <w:abstractNumId w:val="31"/>
  </w:num>
  <w:num w:numId="30">
    <w:abstractNumId w:val="0"/>
  </w:num>
  <w:num w:numId="31">
    <w:abstractNumId w:val="10"/>
  </w:num>
  <w:num w:numId="32">
    <w:abstractNumId w:val="17"/>
  </w:num>
  <w:num w:numId="33">
    <w:abstractNumId w:val="22"/>
  </w:num>
  <w:num w:numId="34">
    <w:abstractNumId w:val="27"/>
  </w:num>
  <w:num w:numId="35">
    <w:abstractNumId w:val="21"/>
  </w:num>
  <w:num w:numId="36">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6386"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65908"/>
    <w:rsid w:val="00097C3F"/>
    <w:rsid w:val="000B00BE"/>
    <w:rsid w:val="000C063E"/>
    <w:rsid w:val="000C53CB"/>
    <w:rsid w:val="000D5762"/>
    <w:rsid w:val="00102F90"/>
    <w:rsid w:val="00127EE8"/>
    <w:rsid w:val="0014381A"/>
    <w:rsid w:val="00143BF4"/>
    <w:rsid w:val="00172295"/>
    <w:rsid w:val="001723A0"/>
    <w:rsid w:val="001853A1"/>
    <w:rsid w:val="001B0935"/>
    <w:rsid w:val="001D773D"/>
    <w:rsid w:val="001E4EF1"/>
    <w:rsid w:val="002018CB"/>
    <w:rsid w:val="00207404"/>
    <w:rsid w:val="00212098"/>
    <w:rsid w:val="002441BE"/>
    <w:rsid w:val="002B740C"/>
    <w:rsid w:val="002D15D9"/>
    <w:rsid w:val="002D51CE"/>
    <w:rsid w:val="002D7AE7"/>
    <w:rsid w:val="002F1682"/>
    <w:rsid w:val="003076DD"/>
    <w:rsid w:val="00343BBB"/>
    <w:rsid w:val="00344B43"/>
    <w:rsid w:val="00384BC7"/>
    <w:rsid w:val="003A5446"/>
    <w:rsid w:val="003F02CF"/>
    <w:rsid w:val="00401D7F"/>
    <w:rsid w:val="0041035C"/>
    <w:rsid w:val="00425D35"/>
    <w:rsid w:val="004343C7"/>
    <w:rsid w:val="004642E8"/>
    <w:rsid w:val="00477D82"/>
    <w:rsid w:val="00484D7C"/>
    <w:rsid w:val="00493B09"/>
    <w:rsid w:val="004B4957"/>
    <w:rsid w:val="004D0290"/>
    <w:rsid w:val="004E308A"/>
    <w:rsid w:val="004E55BE"/>
    <w:rsid w:val="004E60AE"/>
    <w:rsid w:val="004E6F58"/>
    <w:rsid w:val="00516E4A"/>
    <w:rsid w:val="00523DD1"/>
    <w:rsid w:val="00543605"/>
    <w:rsid w:val="00545BB4"/>
    <w:rsid w:val="00575E71"/>
    <w:rsid w:val="00591A06"/>
    <w:rsid w:val="005939A8"/>
    <w:rsid w:val="005A2E4A"/>
    <w:rsid w:val="005A509E"/>
    <w:rsid w:val="005C2831"/>
    <w:rsid w:val="005E3A75"/>
    <w:rsid w:val="005E5B93"/>
    <w:rsid w:val="005F13BE"/>
    <w:rsid w:val="00605AAA"/>
    <w:rsid w:val="006279E2"/>
    <w:rsid w:val="00632493"/>
    <w:rsid w:val="006538C5"/>
    <w:rsid w:val="006835FB"/>
    <w:rsid w:val="0069266D"/>
    <w:rsid w:val="006A4350"/>
    <w:rsid w:val="006C0C3C"/>
    <w:rsid w:val="006C7831"/>
    <w:rsid w:val="006D1955"/>
    <w:rsid w:val="00700369"/>
    <w:rsid w:val="007032B4"/>
    <w:rsid w:val="007041C4"/>
    <w:rsid w:val="007100F9"/>
    <w:rsid w:val="00714518"/>
    <w:rsid w:val="00757183"/>
    <w:rsid w:val="00765FFC"/>
    <w:rsid w:val="007B03BB"/>
    <w:rsid w:val="007C5FD1"/>
    <w:rsid w:val="007D1CA6"/>
    <w:rsid w:val="007D6BFC"/>
    <w:rsid w:val="007E3E09"/>
    <w:rsid w:val="007F0B32"/>
    <w:rsid w:val="007F0DA3"/>
    <w:rsid w:val="007F1CCF"/>
    <w:rsid w:val="0082390B"/>
    <w:rsid w:val="00826501"/>
    <w:rsid w:val="008562E8"/>
    <w:rsid w:val="0085654C"/>
    <w:rsid w:val="008729FC"/>
    <w:rsid w:val="00876F3D"/>
    <w:rsid w:val="00884D90"/>
    <w:rsid w:val="008C09C7"/>
    <w:rsid w:val="008C2025"/>
    <w:rsid w:val="008C4F05"/>
    <w:rsid w:val="008E248D"/>
    <w:rsid w:val="008F3442"/>
    <w:rsid w:val="00921A8F"/>
    <w:rsid w:val="00984644"/>
    <w:rsid w:val="009A34DA"/>
    <w:rsid w:val="009F0ECC"/>
    <w:rsid w:val="009F4F37"/>
    <w:rsid w:val="009F66B7"/>
    <w:rsid w:val="00A0155D"/>
    <w:rsid w:val="00A1125C"/>
    <w:rsid w:val="00A134F2"/>
    <w:rsid w:val="00A14D44"/>
    <w:rsid w:val="00A310EE"/>
    <w:rsid w:val="00A40716"/>
    <w:rsid w:val="00A425AB"/>
    <w:rsid w:val="00A425C3"/>
    <w:rsid w:val="00A47645"/>
    <w:rsid w:val="00A54F2B"/>
    <w:rsid w:val="00A73054"/>
    <w:rsid w:val="00AC5F62"/>
    <w:rsid w:val="00AD09FF"/>
    <w:rsid w:val="00B02CB7"/>
    <w:rsid w:val="00B05D88"/>
    <w:rsid w:val="00B115EF"/>
    <w:rsid w:val="00B42A4E"/>
    <w:rsid w:val="00B95CA4"/>
    <w:rsid w:val="00B96889"/>
    <w:rsid w:val="00BA24BD"/>
    <w:rsid w:val="00BC1B53"/>
    <w:rsid w:val="00C104BE"/>
    <w:rsid w:val="00C8380E"/>
    <w:rsid w:val="00C84029"/>
    <w:rsid w:val="00C84E74"/>
    <w:rsid w:val="00C84E8B"/>
    <w:rsid w:val="00C91C5A"/>
    <w:rsid w:val="00CA2271"/>
    <w:rsid w:val="00CA4E18"/>
    <w:rsid w:val="00CA5093"/>
    <w:rsid w:val="00CB4F21"/>
    <w:rsid w:val="00CC0EEA"/>
    <w:rsid w:val="00CF197B"/>
    <w:rsid w:val="00D55809"/>
    <w:rsid w:val="00D7314D"/>
    <w:rsid w:val="00D7619B"/>
    <w:rsid w:val="00D81077"/>
    <w:rsid w:val="00D841D3"/>
    <w:rsid w:val="00D85A66"/>
    <w:rsid w:val="00D9472D"/>
    <w:rsid w:val="00DC781C"/>
    <w:rsid w:val="00DF7027"/>
    <w:rsid w:val="00E0321F"/>
    <w:rsid w:val="00E05BBC"/>
    <w:rsid w:val="00E279C7"/>
    <w:rsid w:val="00E30B6F"/>
    <w:rsid w:val="00E33222"/>
    <w:rsid w:val="00E451D5"/>
    <w:rsid w:val="00E5439C"/>
    <w:rsid w:val="00E56273"/>
    <w:rsid w:val="00E7422F"/>
    <w:rsid w:val="00E7668F"/>
    <w:rsid w:val="00E937C3"/>
    <w:rsid w:val="00EB023D"/>
    <w:rsid w:val="00EF3316"/>
    <w:rsid w:val="00F00EA1"/>
    <w:rsid w:val="00F05108"/>
    <w:rsid w:val="00F06E7E"/>
    <w:rsid w:val="00F105F3"/>
    <w:rsid w:val="00F26728"/>
    <w:rsid w:val="00F43055"/>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0884D65-3F8E-462F-A1A8-D8F962E0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957</TotalTime>
  <Pages>51</Pages>
  <Words>6385</Words>
  <Characters>36398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42698</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29</cp:revision>
  <cp:lastPrinted>2010-08-13T04:40:00Z</cp:lastPrinted>
  <dcterms:created xsi:type="dcterms:W3CDTF">2010-05-06T04:09:00Z</dcterms:created>
  <dcterms:modified xsi:type="dcterms:W3CDTF">2010-08-17T08:19:00Z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Aug 2010</vt:lpwstr>
  </property>
  <property fmtid="{D5CDD505-2E9C-101B-9397-08002B2CF9AE}" pid="4" name="Checked by">
    <vt:lpwstr>Jim Buldo</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