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420" w:lineRule="exact"/>
      </w:pPr>
      <w:r>
        <w:rPr>
          <w:rFonts w:ascii="微软雅黑" w:eastAsia="微软雅黑" w:hAnsi="微软雅黑"/>
          <w:b/>
          <w:bCs/>
          <w:color w:val="004B87"/>
          <w:sz w:val="30"/>
          <w:szCs w:val="30"/>
        </w:rPr>
        <w:t xml:space="preserve">校园二手交易平台</w:t>
      </w:r>
    </w:p>
    <w:p>
      <w:pPr>
        <w:spacing w:after="60" w:line="320" w:lineRule="exact"/>
      </w:pPr>
      <w:r>
        <w:rPr>
          <w:rFonts w:ascii="微软雅黑" w:eastAsia="微软雅黑" w:hAnsi="微软雅黑"/>
          <w:color w:val="595959"/>
          <w:sz w:val="19"/>
          <w:szCs w:val="19"/>
        </w:rPr>
        <w:t xml:space="preserve">课程设计（3 人团队） ｜ 2024.10 – 2025.01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背景与目标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校内二手交易散落在群聊和表白墙里，信息不结构化、难检索、易被骗。课程设计选题定为搭建一个面向本校的二手交易平台，目标是能真实上线给同学试用，而不是只交个大作业。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我的角色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后端负责人（3 人团队），负责全部服务端设计与开发，并协调前后端接口约定。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方案与技术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Spring Boot + MyBatis + MySQL，设计 12 张核心数据表；用 Redis 缓存热门商品榜与商品详情；用 Kafka 做下单与站内通知的异步解耦（基础生产/消费）；JWT 登录鉴权；Docker 部署至腾讯云。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成果与数字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首页接口耗时由 300ms 降至 40ms；个人提交 200+ commits；校内试运行两周，注册用户 60+（估算）。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亮点与难点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缓存一致性的取舍：热门榜允许分钟级延迟来换吞吐，而库存必须强一致——第一次真切体会到"一致性是按业务分级的"。完整跑通了需求→表设计→联调→部署的全流程。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简历表述备选</w:t>
      </w:r>
    </w:p>
    <w:p>
      <w:pPr>
        <w:pStyle w:val="ListParagraph"/>
        <w:numPr>
          <w:ilvl w:val="0"/>
          <w:numId w:val="2"/>
        </w:numPr>
        <w:spacing w:after="3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主导后端设计：Spring Boot + MyBatis，设计 12 张核心数据表，JWT 登录鉴权</w:t>
      </w:r>
    </w:p>
    <w:p>
      <w:pPr>
        <w:pStyle w:val="ListParagraph"/>
        <w:numPr>
          <w:ilvl w:val="0"/>
          <w:numId w:val="2"/>
        </w:numPr>
        <w:spacing w:after="3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引入 Redis 缓存热门商品，首页接口耗时由 300ms 降至 40ms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关键词</w:t>
      </w:r>
    </w:p>
    <w:p>
      <w:pPr>
        <w:spacing w:after="40" w:line="320" w:lineRule="exact"/>
      </w:pPr>
      <w:r>
        <w:rPr>
          <w:rFonts w:ascii="微软雅黑" w:eastAsia="微软雅黑" w:hAnsi="微软雅黑"/>
          <w:sz w:val="21"/>
          <w:szCs w:val="21"/>
        </w:rPr>
        <w:t xml:space="preserve">Spring Boot、Redis、Kafka、MySQL、Docker、后端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2026-07-06T07:04:16.746Z</dcterms:created>
  <dcterms:modified xsi:type="dcterms:W3CDTF">2026-07-06T07:04:16.747Z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