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红色字体的为答案</w:t>
      </w:r>
    </w:p>
    <w:bookmarkEnd w:id="0"/>
    <w:p>
      <w:pPr>
        <w:spacing w:line="360" w:lineRule="auto"/>
        <w:rPr>
          <w:rFonts w:hint="eastAsia"/>
        </w:rPr>
      </w:pPr>
      <w:r>
        <w:rPr>
          <w:rFonts w:hint="eastAsia"/>
        </w:rPr>
        <w:t>设有两个事务T1，T2，其并发操作如下图所示，执行结果是什么？有什么问题？原因何在？</w:t>
      </w:r>
    </w:p>
    <w:tbl>
      <w:tblPr>
        <w:tblStyle w:val="8"/>
        <w:tblW w:w="46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T1</w:t>
            </w:r>
          </w:p>
        </w:tc>
        <w:tc>
          <w:tcPr>
            <w:tcW w:w="2430" w:type="dxa"/>
            <w:tcBorders>
              <w:right w:val="nil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  A=8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③写   A=A-2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④</w:t>
            </w:r>
          </w:p>
        </w:tc>
        <w:tc>
          <w:tcPr>
            <w:tcW w:w="2430" w:type="dxa"/>
            <w:tcBorders>
              <w:right w:val="nil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读 A=8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写 A=A-3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</w:t>
      </w:r>
    </w:p>
    <w:p>
      <w:pPr>
        <w:spacing w:line="360" w:lineRule="auto"/>
        <w:ind w:left="210" w:leftChars="1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结果为5，                                         ---2分</w:t>
      </w:r>
    </w:p>
    <w:p>
      <w:pPr>
        <w:spacing w:line="360" w:lineRule="auto"/>
        <w:ind w:left="210" w:leftChars="100" w:firstLine="315" w:firstLineChars="15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存在丢失修改，T1对A的操作丢失，                 </w:t>
      </w:r>
    </w:p>
    <w:p>
      <w:pPr>
        <w:pStyle w:val="13"/>
        <w:ind w:firstLine="525" w:firstLineChars="250"/>
        <w:rPr>
          <w:rFonts w:hint="eastAsia" w:ascii="Times New Roman" w:hAnsi="Times New Roman"/>
          <w:color w:val="FF0000"/>
          <w:sz w:val="21"/>
          <w:szCs w:val="21"/>
        </w:rPr>
      </w:pPr>
      <w:r>
        <w:rPr>
          <w:rFonts w:hint="eastAsia" w:ascii="Times New Roman" w:hAnsi="Times New Roman"/>
          <w:color w:val="FF0000"/>
          <w:sz w:val="21"/>
          <w:szCs w:val="21"/>
        </w:rPr>
        <w:t xml:space="preserve">根本原因是T1、T2的并发操作破坏了事务的隔离性。    </w:t>
      </w:r>
      <w:r>
        <w:rPr>
          <w:rFonts w:hint="eastAsia" w:ascii="Times New Roman" w:hAnsi="Times New Roman"/>
          <w:color w:val="FF0000"/>
          <w:szCs w:val="21"/>
        </w:rPr>
        <w:t>---3分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某停车场有多个入口和出口，车辆进入时从入口处由系统查询可用的停车位，从出口驶出时系统将其刚使用的车位标记为空车位。(5分)</w:t>
      </w:r>
    </w:p>
    <w:tbl>
      <w:tblPr>
        <w:tblStyle w:val="8"/>
        <w:tblW w:w="7088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et()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返回一个空车位，如果没有空车位，则返回空值NULL；例如：x = Get()表示读取空车位到x中。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Write(A,0)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置停车位A为空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Write(A,1)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置停车位A为非空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假定入口处伪代码为：</w:t>
      </w:r>
    </w:p>
    <w:p>
      <w:pPr>
        <w:ind w:left="420" w:leftChars="200" w:firstLine="420"/>
      </w:pPr>
      <w:r>
        <w:t>x = Get();</w:t>
      </w:r>
    </w:p>
    <w:p>
      <w:pPr>
        <w:ind w:left="420" w:leftChars="200" w:firstLine="420"/>
      </w:pPr>
      <w:r>
        <w:t>IF</w:t>
      </w:r>
      <w:r>
        <w:rPr>
          <w:rFonts w:hint="eastAsia"/>
        </w:rPr>
        <w:t>(</w:t>
      </w:r>
      <w:r>
        <w:t xml:space="preserve"> x =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){</w:t>
      </w:r>
      <w:r>
        <w:t xml:space="preserve"> THEN return 0;</w:t>
      </w:r>
      <w:r>
        <w:rPr>
          <w:rFonts w:hint="eastAsia"/>
        </w:rPr>
        <w:t>}</w:t>
      </w:r>
    </w:p>
    <w:p>
      <w:pPr>
        <w:ind w:left="420" w:leftChars="200" w:firstLine="420"/>
        <w:rPr>
          <w:rFonts w:hint="eastAsia"/>
        </w:rPr>
      </w:pPr>
      <w:r>
        <w:t>Writ</w:t>
      </w:r>
      <w:r>
        <w:rPr>
          <w:rFonts w:hint="eastAsia"/>
        </w:rPr>
        <w:t>e</w:t>
      </w:r>
      <w:r>
        <w:t>(x, 1);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若两辆车在不同的入口处同时执行上述代码，会出现什么问题？如何解决？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答案：</w:t>
      </w:r>
    </w:p>
    <w:p>
      <w:pPr>
        <w:ind w:left="210" w:left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答：如果没有停车位，或一个车的write操作在另一个车的get操作之前，或者两车的get操作在另个车的write操作之前，但get操作返回不同车位，不会产生冲突；若有两辆的get操作均在另一车的write位置之前并返回相同的停车位则冲突。(3分)</w:t>
      </w:r>
    </w:p>
    <w:p>
      <w:pPr>
        <w:ind w:left="210" w:left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解决方案，采用封锁技术，给这段伪代码加锁。(2分)</w:t>
      </w:r>
    </w:p>
    <w:p>
      <w:pPr>
        <w:ind w:left="210" w:left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Slock A</w:t>
      </w:r>
    </w:p>
    <w:p>
      <w:pPr>
        <w:ind w:left="420" w:leftChars="200" w:firstLine="420"/>
        <w:rPr>
          <w:color w:val="FF0000"/>
        </w:rPr>
      </w:pPr>
      <w:r>
        <w:rPr>
          <w:color w:val="FF0000"/>
        </w:rPr>
        <w:t>x = Get();</w:t>
      </w:r>
    </w:p>
    <w:p>
      <w:pPr>
        <w:ind w:left="420" w:leftChars="200" w:firstLine="420"/>
        <w:rPr>
          <w:rFonts w:hint="eastAsia"/>
          <w:color w:val="FF0000"/>
        </w:rPr>
      </w:pPr>
      <w:r>
        <w:rPr>
          <w:color w:val="FF0000"/>
        </w:rPr>
        <w:t>IF</w:t>
      </w:r>
      <w:r>
        <w:rPr>
          <w:rFonts w:hint="eastAsia"/>
          <w:color w:val="FF0000"/>
        </w:rPr>
        <w:t xml:space="preserve"> (</w:t>
      </w:r>
      <w:r>
        <w:rPr>
          <w:color w:val="FF0000"/>
        </w:rPr>
        <w:t xml:space="preserve"> x =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NULL 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>
      <w:pPr>
        <w:ind w:left="420" w:left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>
      <w:pPr>
        <w:ind w:left="420" w:left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unlock A</w:t>
      </w:r>
    </w:p>
    <w:p>
      <w:pPr>
        <w:ind w:left="420" w:leftChars="200" w:firstLine="840" w:firstLineChars="400"/>
        <w:rPr>
          <w:rFonts w:hint="eastAsia"/>
          <w:color w:val="FF0000"/>
        </w:rPr>
      </w:pPr>
      <w:r>
        <w:rPr>
          <w:color w:val="FF0000"/>
        </w:rPr>
        <w:t>return 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outlineLvl w:val="0"/>
        <w:rPr>
          <w:color w:val="FF0000"/>
        </w:rPr>
      </w:pPr>
      <w:r>
        <w:rPr>
          <w:rFonts w:hint="eastAsia"/>
          <w:color w:val="FF0000"/>
        </w:rPr>
        <w:t xml:space="preserve">       Xlock B</w:t>
      </w:r>
    </w:p>
    <w:p>
      <w:pPr>
        <w:ind w:left="630" w:leftChars="300" w:firstLine="210"/>
        <w:rPr>
          <w:rFonts w:hint="eastAsia"/>
          <w:color w:val="FF0000"/>
        </w:rPr>
      </w:pPr>
      <w:r>
        <w:rPr>
          <w:color w:val="FF0000"/>
        </w:rPr>
        <w:t>Writ</w:t>
      </w:r>
      <w:r>
        <w:rPr>
          <w:rFonts w:hint="eastAsia"/>
          <w:color w:val="FF0000"/>
        </w:rPr>
        <w:t>e</w:t>
      </w:r>
      <w:r>
        <w:rPr>
          <w:color w:val="FF0000"/>
        </w:rPr>
        <w:t>(x, 1);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unlock B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unlock A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如果学生用文字叙述也可以</w:t>
      </w:r>
    </w:p>
    <w:p/>
    <w:p/>
    <w:p/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设有两个事务T1，T2，其并发操作如下图所示，执行结果是什么？有什么问题？原因何在？</w:t>
      </w:r>
    </w:p>
    <w:tbl>
      <w:tblPr>
        <w:tblStyle w:val="8"/>
        <w:tblW w:w="3495" w:type="dxa"/>
        <w:tblCellSpacing w:w="0" w:type="dxa"/>
        <w:tblInd w:w="238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168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  <w:tcBorders>
              <w:top w:val="single" w:color="000000" w:sz="6" w:space="0"/>
              <w:bottom w:val="single" w:color="000000" w:sz="6" w:space="0"/>
            </w:tcBorders>
          </w:tcPr>
          <w:p>
            <w:r>
              <w:t>T1</w:t>
            </w:r>
          </w:p>
        </w:tc>
        <w:tc>
          <w:tcPr>
            <w:tcW w:w="1686" w:type="dxa"/>
            <w:tcBorders>
              <w:top w:val="single" w:color="000000" w:sz="6" w:space="0"/>
              <w:bottom w:val="single" w:color="000000" w:sz="6" w:space="0"/>
            </w:tcBorders>
          </w:tcPr>
          <w:p>
            <w:r>
              <w:t>T2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rFonts w:hint="eastAsia"/>
                <w:b/>
                <w:bCs/>
              </w:rPr>
              <w:t>①</w:t>
            </w:r>
            <w:r>
              <w:rPr>
                <w:b/>
                <w:bCs/>
              </w:rPr>
              <w:t xml:space="preserve"> R(C)=100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b/>
                <w:bCs/>
              </w:rPr>
              <w:t xml:space="preserve">     C</w:t>
            </w:r>
            <w:r>
              <w:rPr>
                <w:rFonts w:hint="eastAsia"/>
                <w:b/>
                <w:bCs/>
              </w:rPr>
              <w:t>←</w:t>
            </w:r>
            <w:r>
              <w:rPr>
                <w:b/>
                <w:bCs/>
              </w:rPr>
              <w:t>C*2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b/>
                <w:bCs/>
              </w:rPr>
              <w:t xml:space="preserve">     W(C)=200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rFonts w:hint="eastAsia"/>
                <w:b/>
                <w:bCs/>
              </w:rPr>
              <w:t>②</w:t>
            </w:r>
          </w:p>
        </w:tc>
        <w:tc>
          <w:tcPr>
            <w:tcW w:w="1686" w:type="dxa"/>
          </w:tcPr>
          <w:p>
            <w:r>
              <w:rPr>
                <w:b/>
                <w:bCs/>
              </w:rPr>
              <w:t>R(C)=200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t> 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t> 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rFonts w:hint="eastAsia"/>
                <w:b/>
                <w:bCs/>
              </w:rPr>
              <w:t>③</w:t>
            </w:r>
            <w:r>
              <w:rPr>
                <w:b/>
                <w:bCs/>
              </w:rPr>
              <w:t>ROLLBACK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rPr>
                <w:b/>
                <w:bCs/>
              </w:rPr>
              <w:t xml:space="preserve">    C</w:t>
            </w:r>
            <w:r>
              <w:rPr>
                <w:rFonts w:hint="eastAsia"/>
                <w:b/>
                <w:bCs/>
              </w:rPr>
              <w:t>恢复为</w:t>
            </w:r>
            <w:r>
              <w:rPr>
                <w:b/>
                <w:bCs/>
              </w:rPr>
              <w:t>100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t> 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09" w:type="dxa"/>
          </w:tcPr>
          <w:p>
            <w:r>
              <w:t> </w:t>
            </w:r>
          </w:p>
        </w:tc>
        <w:tc>
          <w:tcPr>
            <w:tcW w:w="1686" w:type="dxa"/>
          </w:tcPr>
          <w:p>
            <w:r>
              <w:t> 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将</w:t>
      </w:r>
      <w:r>
        <w:rPr>
          <w:color w:val="FF0000"/>
        </w:rPr>
        <w:t>C</w:t>
      </w:r>
      <w:r>
        <w:rPr>
          <w:rFonts w:hint="eastAsia"/>
          <w:color w:val="FF0000"/>
        </w:rPr>
        <w:t>值修改为</w:t>
      </w:r>
      <w:r>
        <w:rPr>
          <w:color w:val="FF0000"/>
        </w:rPr>
        <w:t>200</w:t>
      </w:r>
      <w:r>
        <w:rPr>
          <w:rFonts w:hint="eastAsia"/>
          <w:color w:val="FF0000"/>
        </w:rPr>
        <w:t>，</w:t>
      </w:r>
      <w:r>
        <w:rPr>
          <w:color w:val="FF0000"/>
        </w:rPr>
        <w:t>T2</w:t>
      </w:r>
      <w:r>
        <w:rPr>
          <w:rFonts w:hint="eastAsia"/>
          <w:color w:val="FF0000"/>
        </w:rPr>
        <w:t>读到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</w:p>
    <w:p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由于某种原因撤销，其修改作废，</w:t>
      </w:r>
      <w:r>
        <w:rPr>
          <w:color w:val="FF0000"/>
        </w:rPr>
        <w:t>C</w:t>
      </w:r>
      <w:r>
        <w:rPr>
          <w:rFonts w:hint="eastAsia"/>
          <w:color w:val="FF0000"/>
        </w:rPr>
        <w:t>恢复原值</w:t>
      </w:r>
      <w:r>
        <w:rPr>
          <w:color w:val="FF0000"/>
        </w:rPr>
        <w:t>100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这时</w:t>
      </w:r>
      <w:r>
        <w:rPr>
          <w:color w:val="FF0000"/>
        </w:rPr>
        <w:t>T2</w:t>
      </w:r>
      <w:r>
        <w:rPr>
          <w:rFonts w:hint="eastAsia"/>
          <w:color w:val="FF0000"/>
        </w:rPr>
        <w:t>读到的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  <w:r>
        <w:rPr>
          <w:rFonts w:hint="eastAsia"/>
          <w:color w:val="FF0000"/>
        </w:rPr>
        <w:t>，与数据库内容不一致，就是</w:t>
      </w:r>
      <w:r>
        <w:rPr>
          <w:color w:val="FF0000"/>
        </w:rPr>
        <w:t>“</w:t>
      </w:r>
      <w:r>
        <w:rPr>
          <w:rFonts w:hint="eastAsia"/>
          <w:color w:val="FF0000"/>
        </w:rPr>
        <w:t>脏</w:t>
      </w:r>
      <w:r>
        <w:rPr>
          <w:color w:val="FF0000"/>
        </w:rPr>
        <w:t>”</w:t>
      </w:r>
      <w:r>
        <w:rPr>
          <w:rFonts w:hint="eastAsia"/>
          <w:color w:val="FF0000"/>
        </w:rPr>
        <w:t>数据</w:t>
      </w:r>
      <w:r>
        <w:rPr>
          <w:color w:val="FF0000"/>
        </w:rPr>
        <w:t xml:space="preserve"> </w:t>
      </w:r>
    </w:p>
    <w:p/>
    <w:p/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设有两个事务T1，T2，其并发操作如下图所示，执行结果是什么？有什么问题？原因何在？</w:t>
      </w:r>
    </w:p>
    <w:tbl>
      <w:tblPr>
        <w:tblStyle w:val="8"/>
        <w:tblW w:w="5105" w:type="dxa"/>
        <w:tblCellSpacing w:w="0" w:type="dxa"/>
        <w:tblInd w:w="106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4"/>
        <w:gridCol w:w="25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r>
              <w:t>T1</w:t>
            </w:r>
          </w:p>
        </w:tc>
        <w:tc>
          <w:tcPr>
            <w:tcW w:w="25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r>
              <w:t>T2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rFonts w:hint="eastAsia"/>
                <w:bCs/>
              </w:rPr>
              <w:t>①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bCs/>
              </w:rPr>
              <w:t xml:space="preserve">   R(B)=100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rFonts w:hint="eastAsia"/>
                <w:bCs/>
              </w:rPr>
              <w:t>求和</w:t>
            </w:r>
            <w:r>
              <w:rPr>
                <w:bCs/>
              </w:rPr>
              <w:t>=150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rFonts w:hint="eastAsia"/>
                <w:bCs/>
              </w:rPr>
              <w:t>②</w:t>
            </w:r>
          </w:p>
        </w:tc>
        <w:tc>
          <w:tcPr>
            <w:tcW w:w="2511" w:type="dxa"/>
          </w:tcPr>
          <w:p>
            <w:r>
              <w:rPr>
                <w:bCs/>
              </w:rPr>
              <w:t>R(B)=100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t> </w:t>
            </w:r>
          </w:p>
        </w:tc>
        <w:tc>
          <w:tcPr>
            <w:tcW w:w="2511" w:type="dxa"/>
          </w:tcPr>
          <w:p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←</w:t>
            </w:r>
            <w:r>
              <w:rPr>
                <w:bCs/>
              </w:rPr>
              <w:t>B*2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t> </w:t>
            </w:r>
          </w:p>
        </w:tc>
        <w:tc>
          <w:tcPr>
            <w:tcW w:w="2511" w:type="dxa"/>
          </w:tcPr>
          <w:p>
            <w:r>
              <w:rPr>
                <w:bCs/>
              </w:rPr>
              <w:t>W(B)=200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rFonts w:hint="eastAsia"/>
                <w:bCs/>
              </w:rPr>
              <w:t>③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bCs/>
              </w:rPr>
              <w:t>R(B)=200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=250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tblCellSpacing w:w="0" w:type="dxa"/>
        </w:trPr>
        <w:tc>
          <w:tcPr>
            <w:tcW w:w="2594" w:type="dxa"/>
          </w:tcPr>
          <w:p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验算不对</w:t>
            </w:r>
            <w:r>
              <w:rPr>
                <w:bCs/>
              </w:rPr>
              <w:t>)</w:t>
            </w:r>
          </w:p>
        </w:tc>
        <w:tc>
          <w:tcPr>
            <w:tcW w:w="2511" w:type="dxa"/>
          </w:tcPr>
          <w:p>
            <w:r>
              <w:t> 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T1读取B=100进行运算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T2读取同一数据B，对其进行修改后将B=200写回数据库。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T1为了对读取值校对重读B，B已为200，与第一次读取值不一致 </w:t>
      </w:r>
    </w:p>
    <w:p>
      <w:pPr>
        <w:rPr>
          <w:color w:val="FF0000"/>
        </w:rPr>
      </w:pPr>
      <w:r>
        <w:rPr>
          <w:rFonts w:hint="eastAsia"/>
          <w:color w:val="FF0000"/>
        </w:rPr>
        <w:t>不可重复读</w:t>
      </w:r>
    </w:p>
    <w:p/>
    <w:p/>
    <w:p>
      <w:pPr>
        <w:pStyle w:val="3"/>
        <w:spacing w:line="260" w:lineRule="atLeas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5 </w:t>
      </w:r>
      <w:r>
        <w:rPr>
          <w:rFonts w:hint="eastAsia" w:ascii="Times New Roman" w:hAnsi="Times New Roman" w:cs="Times New Roman"/>
          <w:sz w:val="24"/>
        </w:rPr>
        <w:t>已知事务T</w:t>
      </w:r>
      <w:r>
        <w:rPr>
          <w:rFonts w:hint="eastAsia" w:ascii="Times New Roman" w:hAnsi="Times New Roman" w:cs="Times New Roman"/>
          <w:sz w:val="24"/>
          <w:vertAlign w:val="subscript"/>
        </w:rPr>
        <w:t>1</w:t>
      </w:r>
      <w:r>
        <w:rPr>
          <w:rFonts w:hint="eastAsia" w:ascii="Times New Roman" w:hAnsi="Times New Roman" w:cs="Times New Roman"/>
          <w:sz w:val="24"/>
        </w:rPr>
        <w:t>的封锁序列为：</w:t>
      </w:r>
    </w:p>
    <w:p>
      <w:pPr>
        <w:pStyle w:val="3"/>
        <w:spacing w:line="260" w:lineRule="atLeast"/>
        <w:ind w:firstLine="600" w:firstLineChars="2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hint="eastAsia"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hint="eastAsia"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LOCK X(C)</w:t>
      </w:r>
      <w:r>
        <w:rPr>
          <w:rFonts w:hint="eastAsia" w:ascii="Times New Roman" w:hAnsi="Times New Roman" w:cs="Times New Roman"/>
          <w:sz w:val="24"/>
        </w:rPr>
        <w:t xml:space="preserve"> …</w:t>
      </w:r>
    </w:p>
    <w:p>
      <w:pPr>
        <w:pStyle w:val="3"/>
        <w:spacing w:line="260" w:lineRule="atLeast"/>
        <w:ind w:firstLine="600" w:firstLineChars="2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UNLOCK(B)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UNLOCK (C)</w:t>
      </w:r>
    </w:p>
    <w:p>
      <w:pPr>
        <w:pStyle w:val="3"/>
        <w:spacing w:line="260" w:lineRule="atLeast"/>
        <w:ind w:firstLine="360" w:firstLineChars="15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事务T</w:t>
      </w:r>
      <w:r>
        <w:rPr>
          <w:rFonts w:hint="eastAsia" w:ascii="Times New Roman" w:hAnsi="Times New Roman" w:cs="Times New Roman"/>
          <w:sz w:val="24"/>
          <w:vertAlign w:val="subscript"/>
        </w:rPr>
        <w:t>2</w:t>
      </w:r>
      <w:r>
        <w:rPr>
          <w:rFonts w:hint="eastAsia" w:ascii="Times New Roman" w:hAnsi="Times New Roman" w:cs="Times New Roman"/>
          <w:sz w:val="24"/>
        </w:rPr>
        <w:t>的封锁序列为：</w:t>
      </w:r>
    </w:p>
    <w:p>
      <w:pPr>
        <w:pStyle w:val="3"/>
        <w:spacing w:line="260" w:lineRule="atLeast"/>
        <w:ind w:firstLine="720" w:firstLineChars="30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hint="eastAsia" w:ascii="Times New Roman" w:hAnsi="Times New Roman" w:cs="Times New Roman"/>
          <w:sz w:val="24"/>
        </w:rPr>
        <w:t xml:space="preserve"> …</w:t>
      </w:r>
    </w:p>
    <w:p>
      <w:pPr>
        <w:pStyle w:val="3"/>
        <w:spacing w:line="260" w:lineRule="atLeast"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X(C)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UNLOCK (C)</w:t>
      </w:r>
      <w:r>
        <w:rPr>
          <w:rFonts w:hint="eastAsia" w:ascii="Times New Roman" w:hAnsi="Times New Roman" w:cs="Times New Roman"/>
          <w:sz w:val="24"/>
        </w:rPr>
        <w:t xml:space="preserve"> …</w:t>
      </w:r>
      <w:r>
        <w:rPr>
          <w:rFonts w:ascii="Times New Roman" w:hAnsi="Times New Roman" w:cs="Times New Roman"/>
          <w:sz w:val="24"/>
        </w:rPr>
        <w:t>UNLOCK (B)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请判断T1和T2是否遵守两段锁协议，并说明理由。</w:t>
      </w:r>
    </w:p>
    <w:p/>
    <w:p>
      <w:pPr>
        <w:ind w:left="566" w:leftChars="136" w:hanging="280" w:hangingChars="117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T1遵守两段锁协议</w:t>
      </w: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314325</wp:posOffset>
                </wp:positionV>
                <wp:extent cx="914400" cy="3524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收缩阶段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6.8pt;margin-top:24.75pt;height:27.75pt;width:72pt;z-index:251662336;mso-width-relative:page;mso-height-relative:page;" stroked="f" coordsize="21600,21600" o:gfxdata="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9pPN71wAAAAoB&#10;AAAPAAAAAAAAAAEAIAAAACIAAABkcnMvZG93bnJldi54bWxQSwECFAAUAAAACACHTuJAQY5n8KoB&#10;AAAxAwAADgAAAAAAAAABACAAAAAmAQAAZHJzL2Uyb0RvYy54bWxQSwUGAAAAAAYABgBZAQAAQgUA&#10;AAAA&#10;">
                <v:path/>
                <v:fill focussize="0,0"/>
                <v:stroke on="f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收缩阶段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314325</wp:posOffset>
                </wp:positionV>
                <wp:extent cx="914400" cy="352425"/>
                <wp:effectExtent l="0" t="0" r="0" b="952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扩张阶段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1.05pt;margin-top:24.75pt;height:27.75pt;width:72pt;z-index:251660288;mso-width-relative:page;mso-height-relative:page;" stroked="f" coordsize="21600,21600" o:gfxdata="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sD8v9cAAAAK&#10;AQAADwAAAAAAAAABACAAAAAiAAAAZHJzL2Rvd25yZXYueG1sUEsBAhQAFAAAAAgAh07iQA9gwhur&#10;AQAAMQMAAA4AAAAAAAAAAQAgAAAAJgEAAGRycy9lMm9Eb2MueG1sUEsFBgAAAAAGAAYAWQEAAEMF&#10;AAAAAA==&#10;">
                <v:path/>
                <v:fill focussize="0,0"/>
                <v:stroke on="f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扩张阶段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238125</wp:posOffset>
                </wp:positionV>
                <wp:extent cx="2952115" cy="0"/>
                <wp:effectExtent l="0" t="0" r="0" b="0"/>
                <wp:wrapNone/>
                <wp:docPr id="20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242.55pt;margin-top:18.75pt;height:0pt;width:232.45pt;z-index:251661312;mso-width-relative:page;mso-height-relative:page;" o:connectortype="straight" filled="f" coordsize="21600,21600" o:gfxdata="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juRLjYAAAACQEAAA8AAAAAAAAA&#10;AQAgAAAAIgAAAGRycy9kb3ducmV2LnhtbFBLAQIUABQAAAAIAIdO4kDVwy+N2AEAAJYDAAAOAAAA&#10;AAAAAAEAIAAAACcBAABkcnMvZTJvRG9jLnhtbFBLBQYAAAAABgAGAFkBAABxBQAAAAA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238125</wp:posOffset>
                </wp:positionV>
                <wp:extent cx="2600325" cy="0"/>
                <wp:effectExtent l="0" t="0" r="0" b="0"/>
                <wp:wrapNone/>
                <wp:docPr id="2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25.8pt;margin-top:18.75pt;height:0pt;width:204.75pt;z-index:251659264;mso-width-relative:page;mso-height-relative:page;" o:connectortype="straight" filled="f" coordsize="21600,21600" o:gfxdata="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NCBJ1wAAAAgBAAAPAAAAAAAA&#10;AAEAIAAAACIAAABkcnMvZG93bnJldi54bWxQSwECFAAUAAAACACHTuJAyI+epdoBAACWAwAADgAA&#10;AAAAAAABACAAAAAmAQAAZHJzL2Uyb0RvYy54bWxQSwUGAAAAAAYABgBZAQAAcgUAAAAA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LOCK S(A)…LOCK S(B)…LOCK X(C) …UNLOCK(B) …UNLOCK (A) …UNLOCK (C)</w:t>
      </w: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</w:p>
    <w:p>
      <w:pPr>
        <w:ind w:left="565" w:leftChars="250" w:hanging="40" w:hangingChars="17"/>
        <w:outlineLvl w:val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T2不遵守两段锁协议</w:t>
      </w:r>
    </w:p>
    <w:p>
      <w:pPr>
        <w:rPr>
          <w:color w:val="FF0000"/>
        </w:rPr>
      </w:pPr>
    </w:p>
    <w:p>
      <w:pPr>
        <w:rPr>
          <w:color w:val="FF0000"/>
        </w:rPr>
      </w:pPr>
    </w:p>
    <w:p/>
    <w:p/>
    <w:p>
      <w:pPr>
        <w:rPr>
          <w:rFonts w:ascii="宋体"/>
          <w:sz w:val="24"/>
        </w:rPr>
      </w:pPr>
      <w:r>
        <w:rPr>
          <w:rFonts w:hint="eastAsia" w:ascii="宋体"/>
          <w:sz w:val="24"/>
          <w:lang w:val="en-US" w:eastAsia="zh-CN"/>
        </w:rPr>
        <w:t xml:space="preserve">6 </w:t>
      </w:r>
      <w:r>
        <w:rPr>
          <w:rFonts w:hint="eastAsia" w:ascii="宋体"/>
          <w:sz w:val="24"/>
        </w:rPr>
        <w:t>为什么要先写日志文件？</w:t>
      </w:r>
    </w:p>
    <w:p>
      <w:pPr>
        <w:rPr>
          <w:rFonts w:ascii="宋体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1）写数据库和写日志文件是两个不同的操作</w:t>
      </w:r>
    </w:p>
    <w:p>
      <w:pPr>
        <w:ind w:firstLine="360" w:firstLineChars="15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2）在这两个操作之间可能发生故障</w:t>
      </w: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3）如果先写了数据库修改，而在日志文件中没有登记下这个修改，则以后就无法恢复这个修改了</w:t>
      </w:r>
    </w:p>
    <w:p>
      <w:pPr>
        <w:ind w:left="566" w:leftChars="136" w:hanging="280" w:hangingChars="117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4）如果先写日志，但没有修改数据库，按日志文件恢复时只不过是多执行一次不必要的UNDO操作，并不会影响数据库的正确性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7 </w:t>
      </w:r>
      <w:r>
        <w:rPr>
          <w:rFonts w:hint="eastAsia"/>
          <w:sz w:val="24"/>
        </w:rPr>
        <w:t>数据库在T</w:t>
      </w:r>
      <w:r>
        <w:rPr>
          <w:rFonts w:hint="eastAsia"/>
          <w:sz w:val="24"/>
          <w:vertAlign w:val="subscript"/>
        </w:rPr>
        <w:t>f</w:t>
      </w:r>
      <w:r>
        <w:rPr>
          <w:rFonts w:hint="eastAsia"/>
          <w:sz w:val="24"/>
        </w:rPr>
        <w:t>时刻发生故障时，T1、T2、T3三个事务的状态如下图所示，数据库的日志带有检查点，请给出故障恢复的策略。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mc:AlternateContent>
          <mc:Choice Requires="wpg">
            <w:drawing>
              <wp:inline distT="0" distB="0" distL="0" distR="0">
                <wp:extent cx="3200400" cy="2468880"/>
                <wp:effectExtent l="0" t="0" r="0" b="26670"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468880"/>
                          <a:chOff x="2095038" y="1997075"/>
                          <a:chExt cx="5069350" cy="4246563"/>
                        </a:xfrm>
                      </wpg:grpSpPr>
                      <wps:wsp>
                        <wps:cNvPr id="3" name="Freeform 5"/>
                        <wps:cNvSpPr/>
                        <wps:spPr bwMode="auto">
                          <a:xfrm>
                            <a:off x="3178176" y="2603500"/>
                            <a:ext cx="1588" cy="361632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2423"/>
                              <a:gd name="T2" fmla="*/ 0 w 3"/>
                              <a:gd name="T3" fmla="*/ 2014 h 2423"/>
                              <a:gd name="T4" fmla="*/ 0 60000 65536"/>
                              <a:gd name="T5" fmla="*/ 0 60000 65536"/>
                              <a:gd name="T6" fmla="*/ 0 w 3"/>
                              <a:gd name="T7" fmla="*/ 0 h 2423"/>
                              <a:gd name="T8" fmla="*/ 3 w 3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2423">
                                <a:moveTo>
                                  <a:pt x="0" y="0"/>
                                </a:moveTo>
                                <a:lnTo>
                                  <a:pt x="3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Freeform 6"/>
                        <wps:cNvSpPr/>
                        <wps:spPr bwMode="auto">
                          <a:xfrm>
                            <a:off x="6394451" y="2624138"/>
                            <a:ext cx="0" cy="36195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23"/>
                              <a:gd name="T2" fmla="*/ 0 w 1"/>
                              <a:gd name="T3" fmla="*/ 2018 h 2423"/>
                              <a:gd name="T4" fmla="*/ 0 60000 65536"/>
                              <a:gd name="T5" fmla="*/ 0 60000 65536"/>
                              <a:gd name="T6" fmla="*/ 0 w 1"/>
                              <a:gd name="T7" fmla="*/ 0 h 2423"/>
                              <a:gd name="T8" fmla="*/ 0 w 1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2423">
                                <a:moveTo>
                                  <a:pt x="0" y="0"/>
                                </a:moveTo>
                                <a:lnTo>
                                  <a:pt x="1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Freeform 7"/>
                        <wps:cNvSpPr/>
                        <wps:spPr bwMode="auto">
                          <a:xfrm>
                            <a:off x="2095038" y="3635385"/>
                            <a:ext cx="2000250" cy="15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1"/>
                              <a:gd name="T2" fmla="*/ 1446 w 1176"/>
                              <a:gd name="T3" fmla="*/ 0 h 1"/>
                              <a:gd name="T4" fmla="*/ 0 60000 65536"/>
                              <a:gd name="T5" fmla="*/ 0 60000 65536"/>
                              <a:gd name="T6" fmla="*/ 0 w 1176"/>
                              <a:gd name="T7" fmla="*/ 0 h 1"/>
                              <a:gd name="T8" fmla="*/ 1176 w 1176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76" h="1">
                                <a:moveTo>
                                  <a:pt x="0" y="0"/>
                                </a:moveTo>
                                <a:lnTo>
                                  <a:pt x="117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Freeform 8"/>
                        <wps:cNvSpPr/>
                        <wps:spPr bwMode="auto">
                          <a:xfrm>
                            <a:off x="2101388" y="3452823"/>
                            <a:ext cx="1588" cy="155575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05"/>
                              <a:gd name="T2" fmla="*/ 0 w 4"/>
                              <a:gd name="T3" fmla="*/ 85 h 105"/>
                              <a:gd name="T4" fmla="*/ 0 60000 65536"/>
                              <a:gd name="T5" fmla="*/ 0 60000 65536"/>
                              <a:gd name="T6" fmla="*/ 0 w 4"/>
                              <a:gd name="T7" fmla="*/ 0 h 105"/>
                              <a:gd name="T8" fmla="*/ 4 w 4"/>
                              <a:gd name="T9" fmla="*/ 105 h 10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05">
                                <a:moveTo>
                                  <a:pt x="4" y="0"/>
                                </a:move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Freeform 9"/>
                        <wps:cNvSpPr/>
                        <wps:spPr bwMode="auto">
                          <a:xfrm>
                            <a:off x="4074650" y="3405198"/>
                            <a:ext cx="1588" cy="2301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20"/>
                              <a:gd name="T2" fmla="*/ 0 w 1"/>
                              <a:gd name="T3" fmla="*/ 211 h 120"/>
                              <a:gd name="T4" fmla="*/ 0 60000 65536"/>
                              <a:gd name="T5" fmla="*/ 0 60000 65536"/>
                              <a:gd name="T6" fmla="*/ 0 w 1"/>
                              <a:gd name="T7" fmla="*/ 0 h 120"/>
                              <a:gd name="T8" fmla="*/ 1 w 1"/>
                              <a:gd name="T9" fmla="*/ 120 h 1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Freeform 14"/>
                        <wps:cNvSpPr/>
                        <wps:spPr bwMode="auto">
                          <a:xfrm>
                            <a:off x="3362326" y="4617372"/>
                            <a:ext cx="1760538" cy="7938"/>
                          </a:xfrm>
                          <a:custGeom>
                            <a:avLst/>
                            <a:gdLst>
                              <a:gd name="T0" fmla="*/ 0 w 1465"/>
                              <a:gd name="T1" fmla="*/ 5 h 5"/>
                              <a:gd name="T2" fmla="*/ 636 w 1465"/>
                              <a:gd name="T3" fmla="*/ 0 h 5"/>
                              <a:gd name="T4" fmla="*/ 0 60000 65536"/>
                              <a:gd name="T5" fmla="*/ 0 60000 65536"/>
                              <a:gd name="T6" fmla="*/ 0 w 1465"/>
                              <a:gd name="T7" fmla="*/ 0 h 5"/>
                              <a:gd name="T8" fmla="*/ 1465 w 1465"/>
                              <a:gd name="T9" fmla="*/ 5 h 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465" h="5">
                                <a:moveTo>
                                  <a:pt x="0" y="5"/>
                                </a:move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Freeform 15"/>
                        <wps:cNvSpPr/>
                        <wps:spPr bwMode="auto">
                          <a:xfrm>
                            <a:off x="3349626" y="4453860"/>
                            <a:ext cx="3175" cy="171450"/>
                          </a:xfrm>
                          <a:custGeom>
                            <a:avLst/>
                            <a:gdLst>
                              <a:gd name="T0" fmla="*/ 1 w 4"/>
                              <a:gd name="T1" fmla="*/ 0 h 115"/>
                              <a:gd name="T2" fmla="*/ 0 w 4"/>
                              <a:gd name="T3" fmla="*/ 95 h 115"/>
                              <a:gd name="T4" fmla="*/ 0 60000 65536"/>
                              <a:gd name="T5" fmla="*/ 0 60000 65536"/>
                              <a:gd name="T6" fmla="*/ 0 w 4"/>
                              <a:gd name="T7" fmla="*/ 0 h 115"/>
                              <a:gd name="T8" fmla="*/ 4 w 4"/>
                              <a:gd name="T9" fmla="*/ 115 h 11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">
                                <a:moveTo>
                                  <a:pt x="4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Freeform 16"/>
                        <wps:cNvSpPr/>
                        <wps:spPr bwMode="auto">
                          <a:xfrm>
                            <a:off x="5129213" y="4482435"/>
                            <a:ext cx="1588" cy="1428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"/>
                              <a:gd name="T2" fmla="*/ 1 w 1"/>
                              <a:gd name="T3" fmla="*/ 81 h 95"/>
                              <a:gd name="T4" fmla="*/ 0 60000 65536"/>
                              <a:gd name="T5" fmla="*/ 0 60000 65536"/>
                              <a:gd name="T6" fmla="*/ 0 w 1"/>
                              <a:gd name="T7" fmla="*/ 0 h 95"/>
                              <a:gd name="T8" fmla="*/ 1 w 1"/>
                              <a:gd name="T9" fmla="*/ 95 h 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5">
                                <a:moveTo>
                                  <a:pt x="0" y="0"/>
                                </a:moveTo>
                                <a:lnTo>
                                  <a:pt x="1" y="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507956"/>
                            <a:ext cx="236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328568"/>
                            <a:ext cx="0" cy="179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19"/>
                        <wps:cNvSpPr/>
                        <wps:spPr bwMode="auto">
                          <a:xfrm>
                            <a:off x="6959601" y="5357143"/>
                            <a:ext cx="0" cy="14446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7"/>
                              <a:gd name="T2" fmla="*/ 0 w 1"/>
                              <a:gd name="T3" fmla="*/ 80 h 97"/>
                              <a:gd name="T4" fmla="*/ 0 60000 65536"/>
                              <a:gd name="T5" fmla="*/ 0 60000 65536"/>
                              <a:gd name="T6" fmla="*/ 0 w 1"/>
                              <a:gd name="T7" fmla="*/ 0 h 97"/>
                              <a:gd name="T8" fmla="*/ 0 w 1"/>
                              <a:gd name="T9" fmla="*/ 97 h 9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08751" y="5501606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626" y="1997075"/>
                            <a:ext cx="1423988" cy="67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检查点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988" y="2020888"/>
                            <a:ext cx="142240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系统故障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725" y="3151198"/>
                            <a:ext cx="735013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70263" y="4104610"/>
                            <a:ext cx="1135063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51" y="4982493"/>
                            <a:ext cx="1135063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o:spt="203" style="height:194.4pt;width:252pt;" coordorigin="2095038,1997075" coordsize="5069350,4246563" o:gfxdata="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T4d0iNUA&#10;AAAFAQAADwAAAAAAAAABACAAAAAiAAAAZHJzL2Rvd25yZXYueG1sUEsBAhQAFAAAAAgAh07iQBVb&#10;ppOXCAAAyjsAAA4AAAAAAAAAAQAgAAAAJAEAAGRycy9lMm9Eb2MueG1sUEsFBgAAAAAGAAYAWQEA&#10;AC0MAAAAAA==&#10;">
                <o:lock v:ext="edit" aspectratio="f"/>
                <v:shape id="Freeform 5" o:spid="_x0000_s1026" o:spt="100" style="position:absolute;left:3178176;top:2603500;height:3616325;width:1588;" filled="f" stroked="t" coordsize="3,2423" o:gfxdata="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tjKrsAAADa&#10;AAAADwAAAAAAAAABACAAAAAiAAAAZHJzL2Rvd25yZXYueG1sUEsBAhQAFAAAAAgAh07iQDMvBZ47&#10;AAAAOQAAABAAAAAAAAAAAQAgAAAACgEAAGRycy9zaGFwZXhtbC54bWxQSwUGAAAAAAYABgBbAQAA&#10;tAMAAAAA&#10;" path="m0,0l3,2423e">
                  <v:path o:connectlocs="0,0;0,3005892" o:connectangles="0,0"/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Freeform 6" o:spid="_x0000_s1026" o:spt="100" style="position:absolute;left:6394451;top:2624138;height:3619500;width:0;" filled="f" stroked="t" coordsize="1,2423" o:gfxdata="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n8Zy5AAAA2gAA&#10;AA8AAAAAAAAAAQAgAAAAIgAAAGRycy9kb3ducmV2LnhtbFBLAQIUABQAAAAIAIdO4kAzLwWeOwAA&#10;ADkAAAAQAAAAAAAAAAEAIAAAAAgBAABkcnMvc2hhcGV4bWwueG1sUEsFBgAAAAAGAAYAWwEAALID&#10;AAAAAA==&#10;" path="m0,0l1,2423e">
                  <v:path o:connectlocs="0,0;0,3014507" o:connectangles="0,0"/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Freeform 7" o:spid="_x0000_s1026" o:spt="100" style="position:absolute;left:2095038;top:3635385;height:1588;width:2000250;" filled="f" stroked="t" coordsize="1176,1" o:gfxdata="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9gZLsAAADa&#10;AAAADwAAAAAAAAABACAAAAAiAAAAZHJzL2Rvd25yZXYueG1sUEsBAhQAFAAAAAgAh07iQDMvBZ47&#10;AAAAOQAAABAAAAAAAAAAAQAgAAAACgEAAGRycy9zaGFwZXhtbC54bWxQSwUGAAAAAAYABgBbAQAA&#10;tAMAAAAA&#10;" path="m0,0l1176,0e">
                  <v:path o:connectlocs="0,0;2459491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8" o:spid="_x0000_s1026" o:spt="100" style="position:absolute;left:2101388;top:3452823;height:155575;width:1588;" filled="f" stroked="t" coordsize="4,105" o:gfxdata="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FzsQvQAA&#10;ANoAAAAPAAAAAAAAAAEAIAAAACIAAABkcnMvZG93bnJldi54bWxQSwECFAAUAAAACACHTuJAMy8F&#10;njsAAAA5AAAAEAAAAAAAAAABACAAAAAMAQAAZHJzL3NoYXBleG1sLnhtbFBLBQYAAAAABgAGAFsB&#10;AAC2AwAAAAA=&#10;" path="m4,0l0,105e">
                  <v:path o:connectlocs="0,0;0,125941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4074650;top:3405198;height:230188;width:1588;" filled="f" stroked="t" coordsize="1,120" o:gfxdata="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HKL5S2AAAA2gAAAA8A&#10;AAAAAAAAAQAgAAAAIgAAAGRycy9kb3ducmV2LnhtbFBLAQIUABQAAAAIAIdO4kAzLwWeOwAAADkA&#10;AAAQAAAAAAAAAAEAIAAAAAUBAABkcnMvc2hhcGV4bWwueG1sUEsFBgAAAAAGAAYAWwEAAK8DAAAA&#10;AA==&#10;" path="m0,0l0,120e">
                  <v:path o:connectlocs="0,0;0,404747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3362326;top:4617372;height:7938;width:1760538;" filled="f" stroked="t" coordsize="1465,5" o:gfxdata="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52lurgAAADaAAAA&#10;DwAAAAAAAAABACAAAAAiAAAAZHJzL2Rvd25yZXYueG1sUEsBAhQAFAAAAAgAh07iQDMvBZ47AAAA&#10;OQAAABAAAAAAAAAAAQAgAAAABwEAAGRycy9zaGFwZXhtbC54bWxQSwUGAAAAAAYABgBbAQAAsQMA&#10;AAAA&#10;" path="m0,5l1465,0e">
                  <v:path o:connectlocs="0,7938;764301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15" o:spid="_x0000_s1026" o:spt="100" style="position:absolute;left:3349626;top:4453860;height:171450;width:3175;" filled="f" stroked="t" coordsize="4,115" o:gfxdata="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ryY0bgAAADaAAAA&#10;DwAAAAAAAAABACAAAAAiAAAAZHJzL2Rvd25yZXYueG1sUEsBAhQAFAAAAAgAh07iQDMvBZ47AAAA&#10;OQAAABAAAAAAAAAAAQAgAAAABwEAAGRycy9zaGFwZXhtbC54bWxQSwUGAAAAAAYABgBbAQAAsQMA&#10;AAAA&#10;" path="m4,0l0,115e">
                  <v:path o:connectlocs="793,0;0,141632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5129213;top:4482435;height:142875;width:1588;" filled="f" stroked="t" coordsize="1,95" o:gfxdata="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mV5L4A&#10;AADbAAAADwAAAAAAAAABACAAAAAiAAAAZHJzL2Rvd25yZXYueG1sUEsBAhQAFAAAAAgAh07iQDMv&#10;BZ47AAAAOQAAABAAAAAAAAAAAQAgAAAADQEAAGRycy9zaGFwZXhtbC54bWxQSwUGAAAAAAYABgBb&#10;AQAAtwMAAAAA&#10;" path="m0,0l1,95e">
                  <v:path o:connectlocs="0,0;1588,121819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17" o:spid="_x0000_s1026" o:spt="20" style="position:absolute;left:4105276;top:5507956;height:0;width:236855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" o:spid="_x0000_s1026" o:spt="20" style="position:absolute;left:4105276;top:5328568;height:179388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19" o:spid="_x0000_s1026" o:spt="100" style="position:absolute;left:6959601;top:5357143;height:144463;width:0;" filled="f" stroked="t" coordsize="1,97" o:gfxdata="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DKCvQAA&#10;ANsAAAAPAAAAAAAAAAEAIAAAACIAAABkcnMvZG93bnJldi54bWxQSwECFAAUAAAACACHTuJAMy8F&#10;njsAAAA5AAAAEAAAAAAAAAABACAAAAAMAQAAZHJzL3NoYXBleG1sLnhtbFBLBQYAAAAABgAGAFsB&#10;AAC2AwAAAAA=&#10;" path="m0,0l0,97e">
                  <v:path o:connectlocs="0,0;0,119144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20" o:spid="_x0000_s1026" o:spt="20" style="position:absolute;left:6508751;top:5501606;height:0;width:450850;" filled="f" stroked="t" coordsize="21600,21600" o:gfxdata="UEsDBAoAAAAAAIdO4kAAAAAAAAAAAAAAAAAEAAAAZHJzL1BLAwQUAAAACACHTuJAa7Y9l7sAAADb&#10;AAAADwAAAGRycy9kb3ducmV2LnhtbEVPzYrCMBC+L/gOYQQvomllV6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Y9l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21" o:spid="_x0000_s1026" o:spt="202" type="#_x0000_t202" style="position:absolute;left:2587626;top:1997075;height:671513;width:1423988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检查点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5741988;top:2020888;height:669925;width:142240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系统故障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2134725;top:3151198;height:669925;width:735013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3370263;top:4104610;height:673100;width:1135063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159251;top:4982493;height:828675;width:1135063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T1和T2在检查点之后才提交，它们对数据库所做的修改在故障发生时可能还在缓冲区中，尚未写入数据库，所以要REDO；T3在故障发生时还未完成，所以予以撤销</w:t>
      </w:r>
    </w:p>
    <w:p/>
    <w:p/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8 </w:t>
      </w:r>
      <w:r>
        <w:rPr>
          <w:rFonts w:hint="eastAsia"/>
          <w:sz w:val="24"/>
        </w:rPr>
        <w:t>设T1，T2是如下二个事务：</w:t>
      </w:r>
    </w:p>
    <w:p>
      <w:pPr>
        <w:ind w:left="283" w:leftChars="135"/>
        <w:rPr>
          <w:rFonts w:hint="eastAsia"/>
          <w:sz w:val="24"/>
        </w:rPr>
      </w:pPr>
      <w:r>
        <w:rPr>
          <w:rFonts w:hint="eastAsia"/>
          <w:sz w:val="24"/>
        </w:rPr>
        <w:t>T1：A= A+2；B=B+1；      </w:t>
      </w:r>
    </w:p>
    <w:p>
      <w:pPr>
        <w:ind w:left="283" w:leftChars="135"/>
        <w:rPr>
          <w:rFonts w:hint="eastAsia"/>
          <w:sz w:val="24"/>
        </w:rPr>
      </w:pPr>
      <w:r>
        <w:rPr>
          <w:rFonts w:hint="eastAsia"/>
          <w:sz w:val="24"/>
        </w:rPr>
        <w:t>T2：A=A*2；B=B*2；     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A的初始值为1，B的初始值为0 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若这两个事务允许并行执行，请给出一个串行化的调度，并给出执行结果。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T1: A=A+2;B=B+1; T2:A=A*2;B=B*2; 结果为：A=6,B=2</w: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207E"/>
    <w:multiLevelType w:val="multilevel"/>
    <w:tmpl w:val="1ABE207E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0C"/>
    <w:rsid w:val="005F32F5"/>
    <w:rsid w:val="0085311E"/>
    <w:rsid w:val="009051B2"/>
    <w:rsid w:val="00AE1C0C"/>
    <w:rsid w:val="00B753B6"/>
    <w:rsid w:val="00CD73EA"/>
    <w:rsid w:val="00E45FD7"/>
    <w:rsid w:val="00FC57CA"/>
    <w:rsid w:val="6742575A"/>
    <w:rsid w:val="7B3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纯文本 字符"/>
    <w:basedOn w:val="7"/>
    <w:semiHidden/>
    <w:uiPriority w:val="99"/>
    <w:rPr>
      <w:rFonts w:hAnsi="Courier New" w:cs="Courier New" w:asciiTheme="minorEastAsia"/>
      <w:szCs w:val="24"/>
    </w:rPr>
  </w:style>
  <w:style w:type="character" w:customStyle="1" w:styleId="12">
    <w:name w:val="纯文本 Char"/>
    <w:link w:val="3"/>
    <w:uiPriority w:val="0"/>
    <w:rPr>
      <w:rFonts w:ascii="宋体" w:hAnsi="Courier New" w:eastAsia="宋体" w:cs="Courier New"/>
      <w:szCs w:val="21"/>
    </w:rPr>
  </w:style>
  <w:style w:type="paragraph" w:customStyle="1" w:styleId="13">
    <w:name w:val="代码"/>
    <w:basedOn w:val="1"/>
    <w:qFormat/>
    <w:uiPriority w:val="0"/>
    <w:pPr>
      <w:topLinePunct/>
      <w:adjustRightInd w:val="0"/>
      <w:snapToGrid w:val="0"/>
      <w:spacing w:line="270" w:lineRule="atLeast"/>
      <w:ind w:firstLine="472" w:firstLineChars="472"/>
    </w:pPr>
    <w:rPr>
      <w:rFonts w:ascii="Courier New" w:hAnsi="Courier New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917</Characters>
  <Lines>7</Lines>
  <Paragraphs>2</Paragraphs>
  <ScaleCrop>false</ScaleCrop>
  <LinksUpToDate>false</LinksUpToDate>
  <CharactersWithSpaces>1075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2017-06-13T08:07:00Z</dcterms:created>
  <dc:creator>msy</dc:creator>
  <cp:lastModifiedBy>ding</cp:lastModifiedBy>
  <dcterms:modified xsi:type="dcterms:W3CDTF">2017-06-19T02:56:18Z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