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90447780"/>
        <w:docPartObj>
          <w:docPartGallery w:val="Cover Pages"/>
          <w:docPartUnique/>
        </w:docPartObj>
      </w:sdtPr>
      <w:sdtEndPr>
        <w:rPr>
          <w:rFonts w:asciiTheme="minorEastAsia" w:hAnsiTheme="minorEastAsia"/>
          <w:b/>
          <w:sz w:val="28"/>
          <w:szCs w:val="28"/>
        </w:rPr>
      </w:sdtEndPr>
      <w:sdtContent>
        <w:p w:rsidR="008916D3" w:rsidRDefault="008916D3"/>
        <w:p w:rsidR="00100D17" w:rsidRPr="00153726" w:rsidRDefault="00100D17" w:rsidP="00100D17">
          <w:pPr>
            <w:pStyle w:val="a8"/>
            <w:rPr>
              <w:rFonts w:asciiTheme="majorEastAsia" w:eastAsiaTheme="majorEastAsia" w:hAnsiTheme="majorEastAsia"/>
            </w:rPr>
          </w:pPr>
          <w:bookmarkStart w:id="0" w:name="_Toc498546954"/>
          <w:r w:rsidRPr="00153726">
            <w:rPr>
              <w:rFonts w:asciiTheme="majorEastAsia" w:eastAsiaTheme="majorEastAsia" w:hAnsiTheme="majorEastAsia"/>
            </w:rPr>
            <w:t>Tensorflow and Keras 安装</w:t>
          </w:r>
          <w:bookmarkEnd w:id="0"/>
        </w:p>
        <w:sdt>
          <w:sdtPr>
            <w:rPr>
              <w:lang w:val="zh-CN"/>
            </w:rPr>
            <w:id w:val="-209546715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4"/>
            </w:rPr>
          </w:sdtEndPr>
          <w:sdtContent>
            <w:p w:rsidR="0009415A" w:rsidRDefault="0009415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EF3A56" w:rsidRDefault="0009415A">
              <w:pPr>
                <w:pStyle w:val="10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546954" w:history="1">
                <w:r w:rsidR="00EF3A56" w:rsidRPr="003316E2">
                  <w:rPr>
                    <w:rStyle w:val="a5"/>
                    <w:rFonts w:asciiTheme="majorEastAsia" w:eastAsiaTheme="majorEastAsia" w:hAnsiTheme="majorEastAsia"/>
                    <w:noProof/>
                  </w:rPr>
                  <w:t xml:space="preserve">Tensorflow and Keras </w:t>
                </w:r>
                <w:r w:rsidR="00EF3A56" w:rsidRPr="003316E2">
                  <w:rPr>
                    <w:rStyle w:val="a5"/>
                    <w:rFonts w:asciiTheme="majorEastAsia" w:eastAsiaTheme="majorEastAsia" w:hAnsiTheme="majorEastAsia" w:hint="eastAsia"/>
                    <w:noProof/>
                  </w:rPr>
                  <w:t>安装</w:t>
                </w:r>
                <w:r w:rsidR="00EF3A56">
                  <w:rPr>
                    <w:noProof/>
                    <w:webHidden/>
                  </w:rPr>
                  <w:tab/>
                </w:r>
                <w:r w:rsidR="00EF3A56">
                  <w:rPr>
                    <w:noProof/>
                    <w:webHidden/>
                  </w:rPr>
                  <w:fldChar w:fldCharType="begin"/>
                </w:r>
                <w:r w:rsidR="00EF3A56">
                  <w:rPr>
                    <w:noProof/>
                    <w:webHidden/>
                  </w:rPr>
                  <w:instrText xml:space="preserve"> PAGEREF _Toc498546954 \h </w:instrText>
                </w:r>
                <w:r w:rsidR="00EF3A56">
                  <w:rPr>
                    <w:noProof/>
                    <w:webHidden/>
                  </w:rPr>
                </w:r>
                <w:r w:rsidR="00EF3A56">
                  <w:rPr>
                    <w:noProof/>
                    <w:webHidden/>
                  </w:rPr>
                  <w:fldChar w:fldCharType="separate"/>
                </w:r>
                <w:r w:rsidR="00EF3A56">
                  <w:rPr>
                    <w:noProof/>
                    <w:webHidden/>
                  </w:rPr>
                  <w:t>0</w:t>
                </w:r>
                <w:r w:rsidR="00EF3A56"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5" w:history="1"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一．</w:t>
                </w:r>
                <w:r>
                  <w:rPr>
                    <w:noProof/>
                    <w:szCs w:val="22"/>
                  </w:rPr>
                  <w:tab/>
                </w:r>
                <w:r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Python</w:t>
                </w:r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6" w:history="1"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二．</w:t>
                </w:r>
                <w:r>
                  <w:rPr>
                    <w:noProof/>
                    <w:szCs w:val="22"/>
                  </w:rPr>
                  <w:tab/>
                </w:r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集成</w:t>
                </w:r>
                <w:r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tensorflow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7" w:history="1"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三．</w:t>
                </w:r>
                <w:r>
                  <w:rPr>
                    <w:noProof/>
                    <w:szCs w:val="22"/>
                  </w:rPr>
                  <w:tab/>
                </w:r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集成</w:t>
                </w:r>
                <w:r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keras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10"/>
                <w:tabs>
                  <w:tab w:val="left" w:pos="840"/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8" w:history="1"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四．</w:t>
                </w:r>
                <w:r>
                  <w:rPr>
                    <w:noProof/>
                    <w:szCs w:val="22"/>
                  </w:rPr>
                  <w:tab/>
                </w:r>
                <w:r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Ide</w:t>
                </w:r>
                <w:r w:rsidRPr="003316E2">
                  <w:rPr>
                    <w:rStyle w:val="a5"/>
                    <w:rFonts w:asciiTheme="minorEastAsia" w:hAnsiTheme="minorEastAsia" w:hint="eastAsia"/>
                    <w:b/>
                    <w:noProof/>
                  </w:rPr>
                  <w:t>开发工具集成</w:t>
                </w:r>
                <w:r w:rsidRPr="003316E2">
                  <w:rPr>
                    <w:rStyle w:val="a5"/>
                    <w:rFonts w:asciiTheme="minorEastAsia" w:hAnsiTheme="minorEastAsia"/>
                    <w:b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2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59" w:history="1"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4.1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安装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0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启动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1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配置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IDE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集成环境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2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创建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python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新项目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2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3" w:history="1"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4.2 tensorflow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实例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4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使用前先打开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tensorflow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计算环境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5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新建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 xml:space="preserve">python 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3A56" w:rsidRDefault="00EF3A56">
              <w:pPr>
                <w:pStyle w:val="3"/>
                <w:tabs>
                  <w:tab w:val="right" w:leader="dot" w:pos="8296"/>
                </w:tabs>
                <w:rPr>
                  <w:noProof/>
                  <w:szCs w:val="22"/>
                </w:rPr>
              </w:pPr>
              <w:hyperlink w:anchor="_Toc498546966" w:history="1"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运行</w:t>
                </w:r>
                <w:r w:rsidRPr="003316E2">
                  <w:rPr>
                    <w:rStyle w:val="a5"/>
                    <w:rFonts w:asciiTheme="minorEastAsia" w:hAnsiTheme="minorEastAsia" w:cstheme="minorEastAsia"/>
                    <w:b/>
                    <w:bCs/>
                    <w:noProof/>
                  </w:rPr>
                  <w:t>tensorflow</w:t>
                </w:r>
                <w:r w:rsidRPr="003316E2">
                  <w:rPr>
                    <w:rStyle w:val="a5"/>
                    <w:rFonts w:asciiTheme="minorEastAsia" w:hAnsiTheme="minorEastAsia" w:cstheme="minorEastAsia" w:hint="eastAsia"/>
                    <w:b/>
                    <w:bCs/>
                    <w:noProof/>
                  </w:rPr>
                  <w:t>实例文件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_Toc498546966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9415A" w:rsidRDefault="0009415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415A" w:rsidRPr="00153726" w:rsidRDefault="00153726" w:rsidP="00153726">
          <w:pPr>
            <w:pStyle w:val="a9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 w:hint="eastAsia"/>
              <w:b/>
              <w:sz w:val="28"/>
              <w:szCs w:val="28"/>
            </w:rPr>
          </w:pPr>
          <w:bookmarkStart w:id="1" w:name="_Toc498546955"/>
          <w:r w:rsidRPr="00153726">
            <w:rPr>
              <w:rFonts w:asciiTheme="minorEastAsia" w:hAnsiTheme="minorEastAsia" w:hint="eastAsia"/>
              <w:b/>
              <w:sz w:val="28"/>
              <w:szCs w:val="28"/>
            </w:rPr>
            <w:t>Python环</w:t>
          </w:r>
          <w:r w:rsidR="00100D17" w:rsidRPr="00153726">
            <w:rPr>
              <w:rFonts w:asciiTheme="minorEastAsia" w:hAnsiTheme="minorEastAsia" w:hint="eastAsia"/>
              <w:b/>
              <w:sz w:val="28"/>
              <w:szCs w:val="28"/>
            </w:rPr>
            <w:t>境</w:t>
          </w:r>
          <w:bookmarkEnd w:id="1"/>
        </w:p>
        <w:p w:rsidR="00100D17" w:rsidRPr="0009415A" w:rsidRDefault="00100D17" w:rsidP="0009415A">
          <w:pPr>
            <w:pStyle w:val="a9"/>
            <w:ind w:left="420" w:firstLine="560"/>
            <w:rPr>
              <w:sz w:val="28"/>
              <w:szCs w:val="28"/>
            </w:rPr>
          </w:pPr>
          <w:r w:rsidRPr="0009415A">
            <w:rPr>
              <w:rFonts w:hint="eastAsia"/>
              <w:sz w:val="28"/>
              <w:szCs w:val="28"/>
            </w:rPr>
            <w:t>anaconda</w:t>
          </w:r>
        </w:p>
        <w:p w:rsidR="00100D17" w:rsidRPr="00153726" w:rsidRDefault="00100D17" w:rsidP="0009415A">
          <w:pPr>
            <w:pStyle w:val="a9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2" w:name="_Toc498546956"/>
          <w:r w:rsidRPr="00153726">
            <w:rPr>
              <w:rFonts w:asciiTheme="minorEastAsia" w:hAnsiTheme="minorEastAsia"/>
              <w:b/>
              <w:sz w:val="28"/>
              <w:szCs w:val="28"/>
            </w:rPr>
            <w:t>集成tensorflow</w:t>
          </w:r>
          <w:bookmarkEnd w:id="2"/>
        </w:p>
        <w:p w:rsidR="0009415A" w:rsidRPr="0009415A" w:rsidRDefault="0009415A" w:rsidP="0009415A">
          <w:pPr>
            <w:pStyle w:val="a9"/>
            <w:ind w:left="420" w:firstLineChars="0" w:firstLine="0"/>
            <w:rPr>
              <w:sz w:val="28"/>
              <w:szCs w:val="28"/>
            </w:rPr>
          </w:pPr>
          <w:r w:rsidRPr="0009415A">
            <w:rPr>
              <w:rFonts w:ascii="Consolas" w:hAnsi="Consolas"/>
              <w:color w:val="333333"/>
              <w:sz w:val="28"/>
              <w:szCs w:val="28"/>
              <w:shd w:val="clear" w:color="auto" w:fill="FFFFFF"/>
            </w:rPr>
            <w:t>pip install --upgrade tensorflow</w:t>
          </w:r>
        </w:p>
        <w:p w:rsidR="00100D17" w:rsidRPr="00153726" w:rsidRDefault="00100D17" w:rsidP="0009415A">
          <w:pPr>
            <w:pStyle w:val="a9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3" w:name="_Toc498546957"/>
          <w:r w:rsidRPr="00153726">
            <w:rPr>
              <w:rFonts w:asciiTheme="minorEastAsia" w:hAnsiTheme="minorEastAsia"/>
              <w:b/>
              <w:sz w:val="28"/>
              <w:szCs w:val="28"/>
            </w:rPr>
            <w:t>集成keras</w:t>
          </w:r>
          <w:bookmarkEnd w:id="3"/>
        </w:p>
        <w:p w:rsidR="0009415A" w:rsidRDefault="0009415A" w:rsidP="0009415A">
          <w:pPr>
            <w:pStyle w:val="a9"/>
            <w:ind w:left="420" w:firstLineChars="0" w:firstLine="0"/>
            <w:rPr>
              <w:rFonts w:ascii="Consolas" w:hAnsi="Consolas"/>
              <w:color w:val="333333"/>
              <w:sz w:val="28"/>
              <w:szCs w:val="28"/>
              <w:shd w:val="clear" w:color="auto" w:fill="FFFFFF"/>
            </w:rPr>
          </w:pPr>
          <w:r w:rsidRPr="0009415A">
            <w:rPr>
              <w:rFonts w:ascii="Consolas" w:hAnsi="Consolas"/>
              <w:color w:val="333333"/>
              <w:sz w:val="28"/>
              <w:szCs w:val="28"/>
              <w:shd w:val="clear" w:color="auto" w:fill="FFFFFF"/>
            </w:rPr>
            <w:t xml:space="preserve">pip install keras -U </w:t>
          </w:r>
          <w:r w:rsidR="00560CDD">
            <w:rPr>
              <w:rFonts w:ascii="Consolas" w:hAnsi="Consolas"/>
              <w:color w:val="333333"/>
              <w:sz w:val="28"/>
              <w:szCs w:val="28"/>
              <w:shd w:val="clear" w:color="auto" w:fill="FFFFFF"/>
            </w:rPr>
            <w:t>–</w:t>
          </w:r>
          <w:r w:rsidRPr="0009415A">
            <w:rPr>
              <w:rFonts w:ascii="Consolas" w:hAnsi="Consolas"/>
              <w:color w:val="333333"/>
              <w:sz w:val="28"/>
              <w:szCs w:val="28"/>
              <w:shd w:val="clear" w:color="auto" w:fill="FFFFFF"/>
            </w:rPr>
            <w:t>pre</w:t>
          </w:r>
        </w:p>
        <w:p w:rsidR="00560CDD" w:rsidRDefault="00560CDD" w:rsidP="0009415A">
          <w:pPr>
            <w:pStyle w:val="a9"/>
            <w:ind w:left="420" w:firstLineChars="0" w:firstLine="0"/>
            <w:rPr>
              <w:sz w:val="28"/>
              <w:szCs w:val="28"/>
            </w:rPr>
          </w:pPr>
          <w:r w:rsidRPr="00560CDD">
            <w:rPr>
              <w:sz w:val="28"/>
              <w:szCs w:val="28"/>
            </w:rPr>
            <w:t>$HOME/.keras/keras.json</w:t>
          </w:r>
        </w:p>
        <w:p w:rsidR="00560CDD" w:rsidRPr="00560CDD" w:rsidRDefault="00560CDD" w:rsidP="00560CDD">
          <w:pPr>
            <w:widowControl/>
            <w:jc w:val="left"/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>{</w:t>
          </w:r>
        </w:p>
        <w:p w:rsidR="00560CDD" w:rsidRPr="00560CDD" w:rsidRDefault="00560CDD" w:rsidP="00560CDD">
          <w:pPr>
            <w:widowControl/>
            <w:jc w:val="left"/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    "</w:t>
          </w:r>
          <w:r w:rsidRPr="00560CDD">
            <w:rPr>
              <w:rFonts w:ascii="Consolas" w:eastAsia="宋体" w:hAnsi="Consolas" w:cs="宋体"/>
              <w:color w:val="008080"/>
              <w:kern w:val="0"/>
              <w:sz w:val="18"/>
              <w:szCs w:val="18"/>
            </w:rPr>
            <w:t>image_data_format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": </w:t>
          </w:r>
          <w:r w:rsidRPr="00560CDD">
            <w:rPr>
              <w:rFonts w:ascii="Consolas" w:eastAsia="宋体" w:hAnsi="Consolas" w:cs="宋体"/>
              <w:color w:val="DD1144"/>
              <w:kern w:val="0"/>
              <w:sz w:val="18"/>
              <w:szCs w:val="18"/>
            </w:rPr>
            <w:t>"channels_last"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>,</w:t>
          </w:r>
        </w:p>
        <w:p w:rsidR="00560CDD" w:rsidRPr="00560CDD" w:rsidRDefault="00560CDD" w:rsidP="00560CDD">
          <w:pPr>
            <w:widowControl/>
            <w:jc w:val="left"/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    "</w:t>
          </w:r>
          <w:r w:rsidRPr="00560CDD">
            <w:rPr>
              <w:rFonts w:ascii="Consolas" w:eastAsia="宋体" w:hAnsi="Consolas" w:cs="宋体"/>
              <w:color w:val="008080"/>
              <w:kern w:val="0"/>
              <w:sz w:val="18"/>
              <w:szCs w:val="18"/>
            </w:rPr>
            <w:t>epsilon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": </w:t>
          </w:r>
          <w:r w:rsidRPr="00560CDD">
            <w:rPr>
              <w:rFonts w:ascii="Consolas" w:eastAsia="宋体" w:hAnsi="Consolas" w:cs="宋体"/>
              <w:color w:val="008080"/>
              <w:kern w:val="0"/>
              <w:sz w:val="18"/>
              <w:szCs w:val="18"/>
            </w:rPr>
            <w:t>1e-07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>,</w:t>
          </w:r>
        </w:p>
        <w:p w:rsidR="00560CDD" w:rsidRPr="00560CDD" w:rsidRDefault="00560CDD" w:rsidP="00560CDD">
          <w:pPr>
            <w:widowControl/>
            <w:jc w:val="left"/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    "</w:t>
          </w:r>
          <w:r w:rsidRPr="00560CDD">
            <w:rPr>
              <w:rFonts w:ascii="Consolas" w:eastAsia="宋体" w:hAnsi="Consolas" w:cs="宋体"/>
              <w:color w:val="008080"/>
              <w:kern w:val="0"/>
              <w:sz w:val="18"/>
              <w:szCs w:val="18"/>
            </w:rPr>
            <w:t>floatx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": </w:t>
          </w:r>
          <w:r w:rsidRPr="00560CDD">
            <w:rPr>
              <w:rFonts w:ascii="Consolas" w:eastAsia="宋体" w:hAnsi="Consolas" w:cs="宋体"/>
              <w:color w:val="DD1144"/>
              <w:kern w:val="0"/>
              <w:sz w:val="18"/>
              <w:szCs w:val="18"/>
            </w:rPr>
            <w:t>"float32"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>,</w:t>
          </w:r>
        </w:p>
        <w:p w:rsidR="00560CDD" w:rsidRPr="00560CDD" w:rsidRDefault="00560CDD" w:rsidP="00560CDD">
          <w:pPr>
            <w:widowControl/>
            <w:jc w:val="left"/>
            <w:rPr>
              <w:rFonts w:ascii="Consolas" w:eastAsia="宋体" w:hAnsi="Consolas" w:cs="宋体"/>
              <w:color w:val="333333"/>
              <w:kern w:val="0"/>
              <w:sz w:val="18"/>
              <w:szCs w:val="18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    "</w:t>
          </w:r>
          <w:r w:rsidRPr="00560CDD">
            <w:rPr>
              <w:rFonts w:ascii="Consolas" w:eastAsia="宋体" w:hAnsi="Consolas" w:cs="宋体"/>
              <w:color w:val="008080"/>
              <w:kern w:val="0"/>
              <w:sz w:val="18"/>
              <w:szCs w:val="18"/>
            </w:rPr>
            <w:t>backend</w:t>
          </w: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 xml:space="preserve">": </w:t>
          </w:r>
          <w:r w:rsidRPr="00560CDD">
            <w:rPr>
              <w:rFonts w:ascii="Consolas" w:eastAsia="宋体" w:hAnsi="Consolas" w:cs="宋体"/>
              <w:color w:val="DD1144"/>
              <w:kern w:val="0"/>
              <w:sz w:val="18"/>
              <w:szCs w:val="18"/>
            </w:rPr>
            <w:t>"tensorflow"</w:t>
          </w:r>
        </w:p>
        <w:p w:rsidR="00560CDD" w:rsidRPr="0009415A" w:rsidRDefault="00560CDD" w:rsidP="00560CDD">
          <w:pPr>
            <w:pStyle w:val="a9"/>
            <w:ind w:left="420" w:firstLineChars="0" w:firstLine="0"/>
            <w:rPr>
              <w:sz w:val="28"/>
              <w:szCs w:val="28"/>
            </w:rPr>
          </w:pPr>
          <w:r w:rsidRPr="00560CDD">
            <w:rPr>
              <w:rFonts w:ascii="Consolas" w:eastAsia="宋体" w:hAnsi="Consolas" w:cs="宋体"/>
              <w:color w:val="333333"/>
              <w:kern w:val="0"/>
              <w:sz w:val="18"/>
              <w:szCs w:val="18"/>
              <w:shd w:val="clear" w:color="auto" w:fill="FFFFFF"/>
            </w:rPr>
            <w:t>}</w:t>
          </w:r>
        </w:p>
        <w:p w:rsidR="0009415A" w:rsidRPr="00153726" w:rsidRDefault="0009415A" w:rsidP="0009415A">
          <w:pPr>
            <w:pStyle w:val="a9"/>
            <w:ind w:left="420" w:firstLineChars="0" w:firstLine="0"/>
            <w:rPr>
              <w:b/>
              <w:sz w:val="28"/>
              <w:szCs w:val="28"/>
            </w:rPr>
          </w:pPr>
          <w:bookmarkStart w:id="4" w:name="_GoBack"/>
          <w:bookmarkEnd w:id="4"/>
        </w:p>
        <w:p w:rsidR="008916D3" w:rsidRPr="00153726" w:rsidRDefault="00100D17" w:rsidP="0009415A">
          <w:pPr>
            <w:pStyle w:val="a9"/>
            <w:numPr>
              <w:ilvl w:val="0"/>
              <w:numId w:val="4"/>
            </w:numPr>
            <w:ind w:firstLineChars="0"/>
            <w:outlineLvl w:val="0"/>
            <w:rPr>
              <w:rFonts w:asciiTheme="minorEastAsia" w:hAnsiTheme="minorEastAsia"/>
              <w:b/>
              <w:sz w:val="28"/>
              <w:szCs w:val="28"/>
            </w:rPr>
          </w:pPr>
          <w:bookmarkStart w:id="5" w:name="_Toc498546958"/>
          <w:r w:rsidRPr="00153726">
            <w:rPr>
              <w:rFonts w:asciiTheme="minorEastAsia" w:hAnsiTheme="minorEastAsia"/>
              <w:b/>
              <w:sz w:val="28"/>
              <w:szCs w:val="28"/>
            </w:rPr>
            <w:t>Ide开发工具集成Python</w:t>
          </w:r>
        </w:p>
      </w:sdtContent>
    </w:sdt>
    <w:bookmarkEnd w:id="5" w:displacedByCustomXml="prev"/>
    <w:p w:rsidR="0009415A" w:rsidRDefault="0009415A" w:rsidP="00EF3A56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6" w:name="_Toc21970"/>
      <w:bookmarkStart w:id="7" w:name="_Toc498546959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4.1安装</w:t>
      </w:r>
      <w:bookmarkEnd w:id="7"/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8" w:name="_Toc498546960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启动IDE</w:t>
      </w:r>
      <w:bookmarkEnd w:id="6"/>
      <w:bookmarkEnd w:id="8"/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8595" cy="3313430"/>
            <wp:effectExtent l="0" t="0" r="825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32521"/>
      <w:bookmarkStart w:id="10" w:name="_Toc49854696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配置IDE集成环境python</w:t>
      </w:r>
      <w:bookmarkEnd w:id="9"/>
      <w:bookmarkEnd w:id="10"/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第一次启动后</w:t>
      </w:r>
    </w:p>
    <w:p w:rsidR="00FF2503" w:rsidRDefault="00D02D47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点击</w:t>
      </w:r>
      <w:r>
        <w:rPr>
          <w:rFonts w:asciiTheme="minorEastAsia" w:hAnsiTheme="minorEastAsia" w:cstheme="minorEastAsia" w:hint="eastAsia"/>
          <w:b/>
          <w:bCs/>
          <w:sz w:val="24"/>
        </w:rPr>
        <w:t>[setting]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[installjetbrains plugin]</w:t>
      </w:r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搜索python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[install]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[close]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b/>
          <w:bCs/>
          <w:sz w:val="24"/>
        </w:rPr>
        <w:t>重启idea</w:t>
      </w:r>
      <w:r>
        <w:rPr>
          <w:rFonts w:asciiTheme="minorEastAsia" w:hAnsiTheme="minorEastAsia" w:cstheme="minorEastAsia" w:hint="eastAsia"/>
          <w:sz w:val="24"/>
        </w:rPr>
        <w:t>，之后再次启动不用做这一步配置，具体操作如下图所示：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770" cy="4709160"/>
            <wp:effectExtent l="0" t="0" r="5080" b="152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770" cy="4068445"/>
            <wp:effectExtent l="0" t="0" r="508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770" cy="3527425"/>
            <wp:effectExtent l="0" t="0" r="5080" b="158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71135" cy="2583815"/>
            <wp:effectExtent l="0" t="0" r="5715" b="698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7325" cy="4349750"/>
            <wp:effectExtent l="0" t="0" r="9525" b="1270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1" w:name="_Toc30269"/>
      <w:bookmarkStart w:id="12" w:name="_Toc498546962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创建python新项目</w:t>
      </w:r>
      <w:bookmarkEnd w:id="11"/>
      <w:bookmarkEnd w:id="12"/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040" cy="3544570"/>
            <wp:effectExtent l="0" t="0" r="381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66055" cy="2369820"/>
            <wp:effectExtent l="0" t="0" r="10795" b="1143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>
            <wp:extent cx="5267325" cy="3133090"/>
            <wp:effectExtent l="0" t="0" r="9525" b="1016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0500" cy="2850515"/>
            <wp:effectExtent l="0" t="0" r="6350" b="698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09415A">
      <w:pPr>
        <w:outlineLvl w:val="1"/>
        <w:rPr>
          <w:rFonts w:asciiTheme="minorEastAsia" w:hAnsiTheme="minorEastAsia" w:cstheme="minorEastAsia"/>
          <w:b/>
          <w:bCs/>
          <w:sz w:val="30"/>
          <w:szCs w:val="30"/>
        </w:rPr>
      </w:pPr>
      <w:bookmarkStart w:id="13" w:name="_Toc2824"/>
      <w:bookmarkStart w:id="14" w:name="_Toc498546963"/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4.2</w:t>
      </w:r>
      <w:r w:rsidR="00D02D47">
        <w:rPr>
          <w:rFonts w:asciiTheme="minorEastAsia" w:hAnsiTheme="minorEastAsia" w:cstheme="minorEastAsia" w:hint="eastAsia"/>
          <w:b/>
          <w:bCs/>
          <w:sz w:val="30"/>
          <w:szCs w:val="30"/>
        </w:rPr>
        <w:t xml:space="preserve"> tensorflow实例</w:t>
      </w:r>
      <w:bookmarkEnd w:id="13"/>
      <w:bookmarkEnd w:id="14"/>
    </w:p>
    <w:p w:rsidR="00DC1ED9" w:rsidRDefault="00D02D47">
      <w:pPr>
        <w:outlineLvl w:val="2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bookmarkStart w:id="15" w:name="_Toc9376"/>
      <w:bookmarkStart w:id="16" w:name="_Toc498546964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使用前先打开tensorflow计算环境</w:t>
      </w:r>
      <w:bookmarkEnd w:id="15"/>
      <w:bookmarkEnd w:id="16"/>
    </w:p>
    <w:p w:rsidR="00FF2503" w:rsidRPr="006E4B89" w:rsidRDefault="00D02D47">
      <w:pPr>
        <w:rPr>
          <w:rFonts w:asciiTheme="minorEastAsia" w:hAnsiTheme="minorEastAsia" w:cstheme="minorEastAsia"/>
          <w:color w:val="000000" w:themeColor="text1"/>
          <w:szCs w:val="21"/>
        </w:rPr>
      </w:pPr>
      <w:r w:rsidRPr="006E4B89">
        <w:rPr>
          <w:rFonts w:asciiTheme="minorEastAsia" w:hAnsiTheme="minorEastAsia" w:cstheme="minorEastAsia" w:hint="eastAsia"/>
          <w:color w:val="000000" w:themeColor="text1"/>
          <w:szCs w:val="21"/>
        </w:rPr>
        <w:t>source activate tensorflow</w:t>
      </w:r>
    </w:p>
    <w:p w:rsidR="00FF2503" w:rsidRDefault="00D02D47">
      <w:pPr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770" cy="1362710"/>
            <wp:effectExtent l="0" t="0" r="5080" b="889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1ED9" w:rsidRPr="00DC1ED9" w:rsidRDefault="00DC1ED9" w:rsidP="00DC1ED9">
      <w:pPr>
        <w:rPr>
          <w:rFonts w:asciiTheme="minorEastAsia" w:hAnsiTheme="minorEastAsia" w:cstheme="minorEastAsia" w:hint="eastAsia"/>
          <w:bCs/>
          <w:sz w:val="24"/>
        </w:rPr>
      </w:pPr>
      <w:r>
        <w:rPr>
          <w:rFonts w:asciiTheme="minorEastAsia" w:hAnsiTheme="minorEastAsia" w:cstheme="minorEastAsia"/>
          <w:b/>
          <w:bCs/>
          <w:sz w:val="30"/>
          <w:szCs w:val="30"/>
        </w:rPr>
        <w:lastRenderedPageBreak/>
        <w:t xml:space="preserve">  </w:t>
      </w:r>
      <w:r w:rsidRPr="00DC1ED9">
        <w:rPr>
          <w:rFonts w:asciiTheme="minorEastAsia" w:hAnsiTheme="minorEastAsia" w:cstheme="minorEastAsia"/>
          <w:bCs/>
          <w:sz w:val="24"/>
        </w:rPr>
        <w:t xml:space="preserve">  退出环境source deactivate</w:t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7" w:name="_Toc14944"/>
      <w:bookmarkStart w:id="18" w:name="_Toc498546965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新建python 文件</w:t>
      </w:r>
      <w:bookmarkEnd w:id="17"/>
      <w:bookmarkEnd w:id="18"/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右键[</w:t>
      </w:r>
      <w:r>
        <w:rPr>
          <w:rFonts w:asciiTheme="minorEastAsia" w:hAnsiTheme="minorEastAsia" w:cstheme="minorEastAsia" w:hint="eastAsia"/>
          <w:b/>
          <w:bCs/>
        </w:rPr>
        <w:t>新建</w:t>
      </w:r>
      <w:r>
        <w:rPr>
          <w:rFonts w:asciiTheme="minorEastAsia" w:hAnsiTheme="minorEastAsia" w:cstheme="minorEastAsia" w:hint="eastAsia"/>
        </w:rPr>
        <w:t>]-[</w:t>
      </w:r>
      <w:r>
        <w:rPr>
          <w:rFonts w:asciiTheme="minorEastAsia" w:hAnsiTheme="minorEastAsia" w:cstheme="minorEastAsia" w:hint="eastAsia"/>
          <w:b/>
          <w:bCs/>
        </w:rPr>
        <w:t>python file</w:t>
      </w:r>
      <w:r>
        <w:rPr>
          <w:rFonts w:asciiTheme="minorEastAsia" w:hAnsiTheme="minorEastAsia" w:cstheme="minorEastAsia" w:hint="eastAsia"/>
        </w:rPr>
        <w:t>]-[</w:t>
      </w:r>
      <w:r>
        <w:rPr>
          <w:rFonts w:asciiTheme="minorEastAsia" w:hAnsiTheme="minorEastAsia" w:cstheme="minorEastAsia" w:hint="eastAsia"/>
          <w:b/>
          <w:bCs/>
        </w:rPr>
        <w:t>ok</w:t>
      </w:r>
      <w:r>
        <w:rPr>
          <w:rFonts w:asciiTheme="minorEastAsia" w:hAnsiTheme="minorEastAsia" w:cstheme="minorEastAsia" w:hint="eastAsia"/>
        </w:rPr>
        <w:t>]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3675" cy="2120900"/>
            <wp:effectExtent l="0" t="0" r="3175" b="1270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4047490" cy="1847850"/>
            <wp:effectExtent l="0" t="0" r="1016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1135" cy="3040380"/>
            <wp:effectExtent l="0" t="0" r="5715" b="762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D02D47">
      <w:pPr>
        <w:outlineLvl w:val="2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9" w:name="_Toc21048"/>
      <w:bookmarkStart w:id="20" w:name="_Toc49854696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运行tensorflow实例文件</w:t>
      </w:r>
      <w:bookmarkEnd w:id="19"/>
      <w:bookmarkEnd w:id="20"/>
    </w:p>
    <w:p w:rsidR="00FF2503" w:rsidRDefault="00D02D47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右键[run]后运算过程和结果情况会在下面控制台打印出来</w:t>
      </w:r>
    </w:p>
    <w:p w:rsidR="00FF2503" w:rsidRDefault="00D02D4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drawing>
          <wp:inline distT="0" distB="0" distL="114300" distR="114300">
            <wp:extent cx="5272405" cy="3778885"/>
            <wp:effectExtent l="0" t="0" r="4445" b="1206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Default="00FF2503">
      <w:pPr>
        <w:rPr>
          <w:rFonts w:asciiTheme="minorEastAsia" w:hAnsiTheme="minorEastAsia" w:cstheme="minorEastAsia"/>
        </w:rPr>
      </w:pPr>
    </w:p>
    <w:p w:rsidR="00FF2503" w:rsidRPr="00100D17" w:rsidRDefault="00FF2503" w:rsidP="00100D17">
      <w:pPr>
        <w:outlineLvl w:val="1"/>
        <w:rPr>
          <w:rFonts w:asciiTheme="minorEastAsia" w:hAnsiTheme="minorEastAsia" w:cstheme="minorEastAsia" w:hint="eastAsia"/>
          <w:b/>
          <w:bCs/>
          <w:sz w:val="30"/>
          <w:szCs w:val="30"/>
        </w:rPr>
      </w:pPr>
    </w:p>
    <w:sectPr w:rsidR="00FF2503" w:rsidRPr="00100D17" w:rsidSect="008916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925"/>
    <w:multiLevelType w:val="hybridMultilevel"/>
    <w:tmpl w:val="69463492"/>
    <w:lvl w:ilvl="0" w:tplc="17A44C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D9C93"/>
    <w:multiLevelType w:val="singleLevel"/>
    <w:tmpl w:val="58AD9C93"/>
    <w:lvl w:ilvl="0">
      <w:start w:val="1"/>
      <w:numFmt w:val="chineseCounting"/>
      <w:suff w:val="nothing"/>
      <w:lvlText w:val="%1．"/>
      <w:lvlJc w:val="left"/>
    </w:lvl>
  </w:abstractNum>
  <w:abstractNum w:abstractNumId="2">
    <w:nsid w:val="58AE6FC3"/>
    <w:multiLevelType w:val="singleLevel"/>
    <w:tmpl w:val="58AE6FC3"/>
    <w:lvl w:ilvl="0">
      <w:start w:val="1"/>
      <w:numFmt w:val="decimal"/>
      <w:suff w:val="nothing"/>
      <w:lvlText w:val="%1."/>
      <w:lvlJc w:val="left"/>
    </w:lvl>
  </w:abstractNum>
  <w:abstractNum w:abstractNumId="3">
    <w:nsid w:val="58AE7103"/>
    <w:multiLevelType w:val="singleLevel"/>
    <w:tmpl w:val="58AE7103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03"/>
    <w:rsid w:val="00021F21"/>
    <w:rsid w:val="0009415A"/>
    <w:rsid w:val="000D7A52"/>
    <w:rsid w:val="00100D17"/>
    <w:rsid w:val="00153726"/>
    <w:rsid w:val="00202750"/>
    <w:rsid w:val="00385CCA"/>
    <w:rsid w:val="004857BC"/>
    <w:rsid w:val="00534E89"/>
    <w:rsid w:val="00560CDD"/>
    <w:rsid w:val="006A435E"/>
    <w:rsid w:val="006E4B89"/>
    <w:rsid w:val="008916D3"/>
    <w:rsid w:val="00D02D47"/>
    <w:rsid w:val="00DC1ED9"/>
    <w:rsid w:val="00EF3A56"/>
    <w:rsid w:val="00FF2503"/>
    <w:rsid w:val="071641F8"/>
    <w:rsid w:val="07C817C6"/>
    <w:rsid w:val="08086CA6"/>
    <w:rsid w:val="08D22B8D"/>
    <w:rsid w:val="0FE655D5"/>
    <w:rsid w:val="113D6FB0"/>
    <w:rsid w:val="11EB38AB"/>
    <w:rsid w:val="1C5B3043"/>
    <w:rsid w:val="1EC14AD8"/>
    <w:rsid w:val="210715DE"/>
    <w:rsid w:val="21886CF8"/>
    <w:rsid w:val="219829CF"/>
    <w:rsid w:val="23F805D9"/>
    <w:rsid w:val="24BD4287"/>
    <w:rsid w:val="27C155BB"/>
    <w:rsid w:val="28C02C63"/>
    <w:rsid w:val="315E7A15"/>
    <w:rsid w:val="32746E04"/>
    <w:rsid w:val="35E215B5"/>
    <w:rsid w:val="39341083"/>
    <w:rsid w:val="3F030B70"/>
    <w:rsid w:val="40E260B2"/>
    <w:rsid w:val="41EC3A1C"/>
    <w:rsid w:val="44482367"/>
    <w:rsid w:val="488C471D"/>
    <w:rsid w:val="488D1B67"/>
    <w:rsid w:val="4E545F3B"/>
    <w:rsid w:val="50F00FD7"/>
    <w:rsid w:val="55BC40D2"/>
    <w:rsid w:val="57225E55"/>
    <w:rsid w:val="57C13146"/>
    <w:rsid w:val="5A636313"/>
    <w:rsid w:val="635B64B8"/>
    <w:rsid w:val="66D131AB"/>
    <w:rsid w:val="67435D30"/>
    <w:rsid w:val="69AE29A5"/>
    <w:rsid w:val="737A6223"/>
    <w:rsid w:val="76106A84"/>
    <w:rsid w:val="78915816"/>
    <w:rsid w:val="7A1A024E"/>
    <w:rsid w:val="7ACE329B"/>
    <w:rsid w:val="7C6A3168"/>
    <w:rsid w:val="7F36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AA2ECC-2BA2-48F0-8686-135F3A40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Char"/>
    <w:uiPriority w:val="1"/>
    <w:qFormat/>
    <w:rsid w:val="008916D3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7"/>
    <w:uiPriority w:val="1"/>
    <w:rsid w:val="008916D3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Title"/>
    <w:basedOn w:val="a"/>
    <w:next w:val="a"/>
    <w:link w:val="Char0"/>
    <w:qFormat/>
    <w:rsid w:val="00100D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rsid w:val="00100D1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rsid w:val="00100D1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9415A"/>
    <w:pPr>
      <w:keepNext/>
      <w:keepLines/>
      <w:widowControl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</w:rPr>
  </w:style>
  <w:style w:type="character" w:customStyle="1" w:styleId="hljs-attribute">
    <w:name w:val="hljs-attribute"/>
    <w:basedOn w:val="a0"/>
    <w:rsid w:val="00560CDD"/>
  </w:style>
  <w:style w:type="character" w:customStyle="1" w:styleId="hljs-value">
    <w:name w:val="hljs-value"/>
    <w:basedOn w:val="a0"/>
    <w:rsid w:val="00560CDD"/>
  </w:style>
  <w:style w:type="character" w:customStyle="1" w:styleId="hljs-string">
    <w:name w:val="hljs-string"/>
    <w:basedOn w:val="a0"/>
    <w:rsid w:val="00560CDD"/>
  </w:style>
  <w:style w:type="character" w:customStyle="1" w:styleId="hljs-number">
    <w:name w:val="hljs-number"/>
    <w:basedOn w:val="a0"/>
    <w:rsid w:val="0056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E83FE78-F43F-4A39-9F76-1649C338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智能科学组</dc:subject>
  <dc:creator>李建清 </dc:creator>
  <cp:lastModifiedBy>balalolaq</cp:lastModifiedBy>
  <cp:revision>10</cp:revision>
  <dcterms:created xsi:type="dcterms:W3CDTF">2017-11-15T13:42:00Z</dcterms:created>
  <dcterms:modified xsi:type="dcterms:W3CDTF">2017-11-15T14:12:00Z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