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成绩统计系统设计说明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提供的表格：（xlsx格式电子表格）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1、学生成绩表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表格中必有字段：班级、姓名、语文、数学、英语、总分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可选字段（这些字段有成绩导入可以用，没有成绩不导入也可以用）：准考证号、物理、化学、道法、历史、地理、生物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教师任课信息表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必有字段：班级、科目、语文、数学、英语、其它学科可选用（有成绩可用，没有成绩也可用）；人数 </w:t>
      </w:r>
      <w:r>
        <w:rPr>
          <w:rFonts w:hint="eastAsia"/>
          <w:b/>
          <w:bCs/>
          <w:color w:val="FF0000"/>
          <w:lang w:val="en-US" w:eastAsia="zh-CN"/>
        </w:rPr>
        <w:t>（用来统计各班的人数表）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898525"/>
            <wp:effectExtent l="0" t="0" r="9525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设计手动录入单科总分（如120、100、60、50、数字手动输入，可以修改）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科目：语文、数学、英语、物理、化学、政治、历史、地理、生物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统计办法：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人平分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将《学生成绩表》分班级按总分排序，从高到低按提供的《统计人数表》中的人数（如55人），统计出各个学科的人平分。并按班级人平分的高低给班级排名。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优秀率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学生单科分数达到单科总分的80%为优秀（如语文总分120，96分为优秀，政治总分60分，48分为优秀，生物总分50分，40分为优秀），某一个班的优秀率（百分数）为分数达到优秀的人数除以《统计人数表》中的班级人数。并按各个班级优秀率的高低给班级排名。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及格率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学生单科分数达到单科总分的60%为优秀（如语文总分120，72分为优及格，政治总分60分，36分为及格，生物总分50分，30分为及格），某一个班的及格率（百分数）为分数达到及格的人数除以《统计人数表》中的班级人数。并按各个班级及格率的高低给班级排名。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一分两率综合排名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综合排名 = 人平分数分数 + 优秀率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100 + 及格率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100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（例：某班语文人平分为82分，优秀率为15%，及格率为32%，则统合排名为82+15+32=129）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统计各班各学科的统合排名后，将排名的高低排序。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输出的表格（必须 为xlsx表格），必输出项目如下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5420" cy="588645"/>
            <wp:effectExtent l="0" t="0" r="11430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每个学科必须有一个这样的统计表。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成绩统计系统使用方法说明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须先在电脑上安装单机版教务软件程序。运行后进入的界面如下：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4038600"/>
            <wp:effectExtent l="0" t="0" r="508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点最左侧按钮，选择成绩统计模块，界面如下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29510"/>
            <wp:effectExtent l="0" t="0" r="7620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使用步骤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1、点成绩数据表上面按钮【选择成绩表】，导入用来统计学生成绩的电子表格，进入后界面如下：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802890"/>
            <wp:effectExtent l="0" t="0" r="2540" b="165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界面右侧配置好成绩数据表之后点【确认】按钮之后自动进入步骤2。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2、点班级信息表（即教师任课信息和统计人数）上面按钮【选择班级表】，导入用来配置班级教师任课信息的电子表格，进入后界面如下：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371215"/>
            <wp:effectExtent l="0" t="0" r="5715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界面右侧配置好班级信息表之后点【确认】按钮后自动进步步骤3。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3、点参数配置，（系统已默认各学科的满分的分数，可以修改），修改完之后点【确认配置】，自动进入步骤4，成绩统计。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101215"/>
            <wp:effectExtent l="0" t="0" r="12065" b="133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4、点【统计结果】，系统自动弹出要深圳市统计好的各学科成绩表（有N学科，就有N+1（含总分）个电子表。将电子表复制到其它位置保存。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四、更新说明。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进入教务软件界面后点左侧下面的?按钮，可随时更新新版本。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038600"/>
            <wp:effectExtent l="0" t="0" r="508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0D111C"/>
    <w:multiLevelType w:val="singleLevel"/>
    <w:tmpl w:val="A40D111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A4D9401"/>
    <w:multiLevelType w:val="singleLevel"/>
    <w:tmpl w:val="FA4D9401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1D8A324B"/>
    <w:multiLevelType w:val="singleLevel"/>
    <w:tmpl w:val="1D8A324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367E5B4"/>
    <w:multiLevelType w:val="singleLevel"/>
    <w:tmpl w:val="5367E5B4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yMWE2NzY4NGQ5NGRiNGI0ZTA4ZjJmOWM2YzU3ZTEifQ=="/>
  </w:docVars>
  <w:rsids>
    <w:rsidRoot w:val="6E775F04"/>
    <w:rsid w:val="24765B0F"/>
    <w:rsid w:val="6E77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673</Words>
  <Characters>726</Characters>
  <Lines>0</Lines>
  <Paragraphs>0</Paragraphs>
  <TotalTime>1</TotalTime>
  <ScaleCrop>false</ScaleCrop>
  <LinksUpToDate>false</LinksUpToDate>
  <CharactersWithSpaces>748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2023-04-21T02:57:00Z</dcterms:created>
  <dc:creator>一杯沧海</dc:creator>
  <cp:lastModifiedBy>一杯沧海</cp:lastModifiedBy>
  <dcterms:modified xsi:type="dcterms:W3CDTF">2023-04-21T03:30:34Z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5910FD51D40F4030B558A1DAB0DF1821_11</vt:lpwstr>
  </property>
</Properties>
</file>