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FEA23">
      <w:pPr>
        <w:pStyle w:val="16"/>
        <w:pageBreakBefore/>
      </w:pPr>
      <w:bookmarkStart w:id="18" w:name="_GoBack"/>
      <w:bookmarkEnd w:id="18"/>
      <w:r>
        <w:t>校园文创产品展示与交互系统软件可行性分析报告</w:t>
      </w:r>
    </w:p>
    <w:p w14:paraId="29262DA8">
      <w:pPr>
        <w:pStyle w:val="19"/>
      </w:pPr>
      <w:r>
        <w:t>目</w:t>
      </w:r>
      <w:r>
        <w:rPr>
          <w:rFonts w:hint="eastAsia"/>
          <w:lang w:eastAsia="zh-CN"/>
        </w:rPr>
        <w:t>　　</w:t>
      </w:r>
      <w:r>
        <w:t>录</w:t>
      </w:r>
    </w:p>
    <w:p w14:paraId="3964A561">
      <w:pPr>
        <w:pStyle w:val="13"/>
        <w:tabs>
          <w:tab w:val="right" w:leader="dot" w:pos="8306"/>
        </w:tabs>
      </w:pPr>
      <w:r>
        <w:fldChar w:fldCharType="begin"/>
      </w:r>
      <w:r>
        <w:instrText xml:space="preserve">TOC \o "1-3" \h \u </w:instrText>
      </w:r>
      <w:r>
        <w:fldChar w:fldCharType="separate"/>
      </w:r>
      <w:r>
        <w:fldChar w:fldCharType="begin"/>
      </w:r>
      <w:r>
        <w:instrText xml:space="preserve"> HYPERLINK \l _Toc32037 </w:instrText>
      </w:r>
      <w:r>
        <w:fldChar w:fldCharType="separate"/>
      </w:r>
      <w:r>
        <w:rPr>
          <w:rFonts w:hint="eastAsia"/>
          <w:lang w:eastAsia="zh-CN"/>
        </w:rPr>
        <w:t xml:space="preserve">1 </w:t>
      </w:r>
      <w:r>
        <w:t>引言</w:t>
      </w:r>
      <w:r>
        <w:tab/>
      </w:r>
      <w:r>
        <w:fldChar w:fldCharType="begin"/>
      </w:r>
      <w:r>
        <w:instrText xml:space="preserve"> PAGEREF _Toc32037 \h </w:instrText>
      </w:r>
      <w:r>
        <w:fldChar w:fldCharType="separate"/>
      </w:r>
      <w:r>
        <w:t>2</w:t>
      </w:r>
      <w:r>
        <w:fldChar w:fldCharType="end"/>
      </w:r>
      <w:r>
        <w:fldChar w:fldCharType="end"/>
      </w:r>
    </w:p>
    <w:p w14:paraId="2B686D87">
      <w:pPr>
        <w:pStyle w:val="15"/>
        <w:tabs>
          <w:tab w:val="right" w:leader="dot" w:pos="8306"/>
        </w:tabs>
      </w:pPr>
      <w:r>
        <w:fldChar w:fldCharType="begin"/>
      </w:r>
      <w:r>
        <w:instrText xml:space="preserve"> HYPERLINK \l _Toc1028 </w:instrText>
      </w:r>
      <w:r>
        <w:fldChar w:fldCharType="separate"/>
      </w:r>
      <w:r>
        <w:rPr>
          <w:rFonts w:hint="eastAsia"/>
          <w:lang w:eastAsia="zh-CN"/>
        </w:rPr>
        <w:t xml:space="preserve">1.1 </w:t>
      </w:r>
      <w:r>
        <w:t>标识</w:t>
      </w:r>
      <w:r>
        <w:tab/>
      </w:r>
      <w:r>
        <w:fldChar w:fldCharType="begin"/>
      </w:r>
      <w:r>
        <w:instrText xml:space="preserve"> PAGEREF _Toc1028 \h </w:instrText>
      </w:r>
      <w:r>
        <w:fldChar w:fldCharType="separate"/>
      </w:r>
      <w:r>
        <w:t>2</w:t>
      </w:r>
      <w:r>
        <w:fldChar w:fldCharType="end"/>
      </w:r>
      <w:r>
        <w:fldChar w:fldCharType="end"/>
      </w:r>
    </w:p>
    <w:p w14:paraId="72392935">
      <w:pPr>
        <w:pStyle w:val="15"/>
        <w:tabs>
          <w:tab w:val="right" w:leader="dot" w:pos="8306"/>
        </w:tabs>
      </w:pPr>
      <w:r>
        <w:fldChar w:fldCharType="begin"/>
      </w:r>
      <w:r>
        <w:instrText xml:space="preserve"> HYPERLINK \l _Toc31394 </w:instrText>
      </w:r>
      <w:r>
        <w:fldChar w:fldCharType="separate"/>
      </w:r>
      <w:r>
        <w:rPr>
          <w:rFonts w:hint="eastAsia"/>
          <w:lang w:eastAsia="zh-CN"/>
        </w:rPr>
        <w:t xml:space="preserve">1.2 </w:t>
      </w:r>
      <w:r>
        <w:t>背景</w:t>
      </w:r>
      <w:r>
        <w:tab/>
      </w:r>
      <w:r>
        <w:fldChar w:fldCharType="begin"/>
      </w:r>
      <w:r>
        <w:instrText xml:space="preserve"> PAGEREF _Toc31394 \h </w:instrText>
      </w:r>
      <w:r>
        <w:fldChar w:fldCharType="separate"/>
      </w:r>
      <w:r>
        <w:t>2</w:t>
      </w:r>
      <w:r>
        <w:fldChar w:fldCharType="end"/>
      </w:r>
      <w:r>
        <w:fldChar w:fldCharType="end"/>
      </w:r>
    </w:p>
    <w:p w14:paraId="3A86AA6B">
      <w:pPr>
        <w:pStyle w:val="15"/>
        <w:tabs>
          <w:tab w:val="right" w:leader="dot" w:pos="8306"/>
        </w:tabs>
      </w:pPr>
      <w:r>
        <w:fldChar w:fldCharType="begin"/>
      </w:r>
      <w:r>
        <w:instrText xml:space="preserve"> HYPERLINK \l _Toc30537 </w:instrText>
      </w:r>
      <w:r>
        <w:fldChar w:fldCharType="separate"/>
      </w:r>
      <w:r>
        <w:rPr>
          <w:rFonts w:hint="eastAsia"/>
          <w:lang w:eastAsia="zh-CN"/>
        </w:rPr>
        <w:t xml:space="preserve">1.3 </w:t>
      </w:r>
      <w:r>
        <w:t>项目概述</w:t>
      </w:r>
      <w:r>
        <w:tab/>
      </w:r>
      <w:r>
        <w:fldChar w:fldCharType="begin"/>
      </w:r>
      <w:r>
        <w:instrText xml:space="preserve"> PAGEREF _Toc30537 \h </w:instrText>
      </w:r>
      <w:r>
        <w:fldChar w:fldCharType="separate"/>
      </w:r>
      <w:r>
        <w:t>2</w:t>
      </w:r>
      <w:r>
        <w:fldChar w:fldCharType="end"/>
      </w:r>
      <w:r>
        <w:fldChar w:fldCharType="end"/>
      </w:r>
    </w:p>
    <w:p w14:paraId="095A7AD8">
      <w:pPr>
        <w:pStyle w:val="15"/>
        <w:tabs>
          <w:tab w:val="right" w:leader="dot" w:pos="8306"/>
        </w:tabs>
      </w:pPr>
      <w:r>
        <w:fldChar w:fldCharType="begin"/>
      </w:r>
      <w:r>
        <w:instrText xml:space="preserve"> HYPERLINK \l _Toc6469 </w:instrText>
      </w:r>
      <w:r>
        <w:fldChar w:fldCharType="separate"/>
      </w:r>
      <w:r>
        <w:rPr>
          <w:rFonts w:hint="eastAsia"/>
          <w:lang w:eastAsia="zh-CN"/>
        </w:rPr>
        <w:t xml:space="preserve">1.4 </w:t>
      </w:r>
      <w:r>
        <w:t>文档概述</w:t>
      </w:r>
      <w:r>
        <w:tab/>
      </w:r>
      <w:r>
        <w:fldChar w:fldCharType="begin"/>
      </w:r>
      <w:r>
        <w:instrText xml:space="preserve"> PAGEREF _Toc6469 \h </w:instrText>
      </w:r>
      <w:r>
        <w:fldChar w:fldCharType="separate"/>
      </w:r>
      <w:r>
        <w:t>2</w:t>
      </w:r>
      <w:r>
        <w:fldChar w:fldCharType="end"/>
      </w:r>
      <w:r>
        <w:fldChar w:fldCharType="end"/>
      </w:r>
    </w:p>
    <w:p w14:paraId="2555AC4D">
      <w:pPr>
        <w:pStyle w:val="13"/>
        <w:tabs>
          <w:tab w:val="right" w:leader="dot" w:pos="8306"/>
        </w:tabs>
      </w:pPr>
      <w:r>
        <w:fldChar w:fldCharType="begin"/>
      </w:r>
      <w:r>
        <w:instrText xml:space="preserve"> HYPERLINK \l _Toc32557 </w:instrText>
      </w:r>
      <w:r>
        <w:fldChar w:fldCharType="separate"/>
      </w:r>
      <w:r>
        <w:rPr>
          <w:rFonts w:hint="eastAsia"/>
          <w:lang w:eastAsia="zh-CN"/>
        </w:rPr>
        <w:t xml:space="preserve">2 </w:t>
      </w:r>
      <w:r>
        <w:t>引用文件</w:t>
      </w:r>
      <w:r>
        <w:tab/>
      </w:r>
      <w:r>
        <w:fldChar w:fldCharType="begin"/>
      </w:r>
      <w:r>
        <w:instrText xml:space="preserve"> PAGEREF _Toc32557 \h </w:instrText>
      </w:r>
      <w:r>
        <w:fldChar w:fldCharType="separate"/>
      </w:r>
      <w:r>
        <w:t>3</w:t>
      </w:r>
      <w:r>
        <w:fldChar w:fldCharType="end"/>
      </w:r>
      <w:r>
        <w:fldChar w:fldCharType="end"/>
      </w:r>
    </w:p>
    <w:p w14:paraId="61C4D88E">
      <w:pPr>
        <w:pStyle w:val="13"/>
        <w:tabs>
          <w:tab w:val="right" w:leader="dot" w:pos="8306"/>
        </w:tabs>
      </w:pPr>
      <w:r>
        <w:fldChar w:fldCharType="begin"/>
      </w:r>
      <w:r>
        <w:instrText xml:space="preserve"> HYPERLINK \l _Toc28366 </w:instrText>
      </w:r>
      <w:r>
        <w:fldChar w:fldCharType="separate"/>
      </w:r>
      <w:r>
        <w:rPr>
          <w:rFonts w:hint="eastAsia"/>
          <w:lang w:eastAsia="zh-CN"/>
        </w:rPr>
        <w:t xml:space="preserve">3 </w:t>
      </w:r>
      <w:r>
        <w:t>可行性分析前提</w:t>
      </w:r>
      <w:r>
        <w:tab/>
      </w:r>
      <w:r>
        <w:fldChar w:fldCharType="begin"/>
      </w:r>
      <w:r>
        <w:instrText xml:space="preserve"> PAGEREF _Toc28366 \h </w:instrText>
      </w:r>
      <w:r>
        <w:fldChar w:fldCharType="separate"/>
      </w:r>
      <w:r>
        <w:t>3</w:t>
      </w:r>
      <w:r>
        <w:fldChar w:fldCharType="end"/>
      </w:r>
      <w:r>
        <w:fldChar w:fldCharType="end"/>
      </w:r>
    </w:p>
    <w:p w14:paraId="3F5E316D">
      <w:pPr>
        <w:pStyle w:val="13"/>
        <w:tabs>
          <w:tab w:val="right" w:leader="dot" w:pos="8306"/>
        </w:tabs>
      </w:pPr>
      <w:r>
        <w:fldChar w:fldCharType="begin"/>
      </w:r>
      <w:r>
        <w:instrText xml:space="preserve"> HYPERLINK \l _Toc27916 </w:instrText>
      </w:r>
      <w:r>
        <w:fldChar w:fldCharType="separate"/>
      </w:r>
      <w:r>
        <w:rPr>
          <w:rFonts w:hint="eastAsia"/>
          <w:lang w:eastAsia="zh-CN"/>
        </w:rPr>
        <w:t xml:space="preserve">4 </w:t>
      </w:r>
      <w:r>
        <w:t>可选的方案</w:t>
      </w:r>
      <w:r>
        <w:tab/>
      </w:r>
      <w:r>
        <w:fldChar w:fldCharType="begin"/>
      </w:r>
      <w:r>
        <w:instrText xml:space="preserve"> PAGEREF _Toc27916 \h </w:instrText>
      </w:r>
      <w:r>
        <w:fldChar w:fldCharType="separate"/>
      </w:r>
      <w:r>
        <w:t>4</w:t>
      </w:r>
      <w:r>
        <w:fldChar w:fldCharType="end"/>
      </w:r>
      <w:r>
        <w:fldChar w:fldCharType="end"/>
      </w:r>
    </w:p>
    <w:p w14:paraId="03E4D998">
      <w:pPr>
        <w:pStyle w:val="13"/>
        <w:tabs>
          <w:tab w:val="right" w:leader="dot" w:pos="8306"/>
        </w:tabs>
      </w:pPr>
      <w:r>
        <w:fldChar w:fldCharType="begin"/>
      </w:r>
      <w:r>
        <w:instrText xml:space="preserve"> HYPERLINK \l _Toc14176 </w:instrText>
      </w:r>
      <w:r>
        <w:fldChar w:fldCharType="separate"/>
      </w:r>
      <w:r>
        <w:rPr>
          <w:rFonts w:hint="eastAsia"/>
          <w:lang w:eastAsia="zh-CN"/>
        </w:rPr>
        <w:t xml:space="preserve">5 </w:t>
      </w:r>
      <w:r>
        <w:t>所建议的系统</w:t>
      </w:r>
      <w:r>
        <w:tab/>
      </w:r>
      <w:r>
        <w:fldChar w:fldCharType="begin"/>
      </w:r>
      <w:r>
        <w:instrText xml:space="preserve"> PAGEREF _Toc14176 \h </w:instrText>
      </w:r>
      <w:r>
        <w:fldChar w:fldCharType="separate"/>
      </w:r>
      <w:r>
        <w:t>6</w:t>
      </w:r>
      <w:r>
        <w:fldChar w:fldCharType="end"/>
      </w:r>
      <w:r>
        <w:fldChar w:fldCharType="end"/>
      </w:r>
    </w:p>
    <w:p w14:paraId="7E7F83ED">
      <w:pPr>
        <w:pStyle w:val="13"/>
        <w:tabs>
          <w:tab w:val="right" w:leader="dot" w:pos="8306"/>
        </w:tabs>
      </w:pPr>
      <w:r>
        <w:fldChar w:fldCharType="begin"/>
      </w:r>
      <w:r>
        <w:instrText xml:space="preserve"> HYPERLINK \l _Toc17383 </w:instrText>
      </w:r>
      <w:r>
        <w:fldChar w:fldCharType="separate"/>
      </w:r>
      <w:r>
        <w:rPr>
          <w:rFonts w:hint="eastAsia"/>
          <w:lang w:eastAsia="zh-CN"/>
        </w:rPr>
        <w:t xml:space="preserve">6 </w:t>
      </w:r>
      <w:r>
        <w:t>经济可行性（成本——效益分析）</w:t>
      </w:r>
      <w:r>
        <w:tab/>
      </w:r>
      <w:r>
        <w:fldChar w:fldCharType="begin"/>
      </w:r>
      <w:r>
        <w:instrText xml:space="preserve"> PAGEREF _Toc17383 \h </w:instrText>
      </w:r>
      <w:r>
        <w:fldChar w:fldCharType="separate"/>
      </w:r>
      <w:r>
        <w:t>8</w:t>
      </w:r>
      <w:r>
        <w:fldChar w:fldCharType="end"/>
      </w:r>
      <w:r>
        <w:fldChar w:fldCharType="end"/>
      </w:r>
    </w:p>
    <w:p w14:paraId="361024B4">
      <w:pPr>
        <w:pStyle w:val="13"/>
        <w:tabs>
          <w:tab w:val="right" w:leader="dot" w:pos="8306"/>
        </w:tabs>
      </w:pPr>
      <w:r>
        <w:fldChar w:fldCharType="begin"/>
      </w:r>
      <w:r>
        <w:instrText xml:space="preserve"> HYPERLINK \l _Toc27577 </w:instrText>
      </w:r>
      <w:r>
        <w:fldChar w:fldCharType="separate"/>
      </w:r>
      <w:r>
        <w:rPr>
          <w:rFonts w:hint="eastAsia"/>
          <w:lang w:eastAsia="zh-CN"/>
        </w:rPr>
        <w:t xml:space="preserve">7 </w:t>
      </w:r>
      <w:r>
        <w:t>技术可行性（技术风险评价）</w:t>
      </w:r>
      <w:r>
        <w:tab/>
      </w:r>
      <w:r>
        <w:fldChar w:fldCharType="begin"/>
      </w:r>
      <w:r>
        <w:instrText xml:space="preserve"> PAGEREF _Toc27577 \h </w:instrText>
      </w:r>
      <w:r>
        <w:fldChar w:fldCharType="separate"/>
      </w:r>
      <w:r>
        <w:t>10</w:t>
      </w:r>
      <w:r>
        <w:fldChar w:fldCharType="end"/>
      </w:r>
      <w:r>
        <w:fldChar w:fldCharType="end"/>
      </w:r>
    </w:p>
    <w:p w14:paraId="6A3A6F66">
      <w:pPr>
        <w:pStyle w:val="13"/>
        <w:tabs>
          <w:tab w:val="right" w:leader="dot" w:pos="8306"/>
        </w:tabs>
      </w:pPr>
      <w:r>
        <w:fldChar w:fldCharType="begin"/>
      </w:r>
      <w:r>
        <w:instrText xml:space="preserve"> HYPERLINK \l _Toc7232 </w:instrText>
      </w:r>
      <w:r>
        <w:fldChar w:fldCharType="separate"/>
      </w:r>
      <w:r>
        <w:rPr>
          <w:rFonts w:hint="eastAsia"/>
          <w:lang w:eastAsia="zh-CN"/>
        </w:rPr>
        <w:t xml:space="preserve">8 </w:t>
      </w:r>
      <w:r>
        <w:t>法律可行性</w:t>
      </w:r>
      <w:r>
        <w:tab/>
      </w:r>
      <w:r>
        <w:fldChar w:fldCharType="begin"/>
      </w:r>
      <w:r>
        <w:instrText xml:space="preserve"> PAGEREF _Toc7232 \h </w:instrText>
      </w:r>
      <w:r>
        <w:fldChar w:fldCharType="separate"/>
      </w:r>
      <w:r>
        <w:t>11</w:t>
      </w:r>
      <w:r>
        <w:fldChar w:fldCharType="end"/>
      </w:r>
      <w:r>
        <w:fldChar w:fldCharType="end"/>
      </w:r>
    </w:p>
    <w:p w14:paraId="4E1992C1">
      <w:pPr>
        <w:pStyle w:val="13"/>
        <w:tabs>
          <w:tab w:val="right" w:leader="dot" w:pos="8306"/>
        </w:tabs>
      </w:pPr>
      <w:r>
        <w:fldChar w:fldCharType="begin"/>
      </w:r>
      <w:r>
        <w:instrText xml:space="preserve"> HYPERLINK \l _Toc8741 </w:instrText>
      </w:r>
      <w:r>
        <w:fldChar w:fldCharType="separate"/>
      </w:r>
      <w:r>
        <w:rPr>
          <w:rFonts w:hint="eastAsia"/>
          <w:lang w:eastAsia="zh-CN"/>
        </w:rPr>
        <w:t xml:space="preserve">9 </w:t>
      </w:r>
      <w:r>
        <w:t>用户使用可行性</w:t>
      </w:r>
      <w:r>
        <w:tab/>
      </w:r>
      <w:r>
        <w:fldChar w:fldCharType="begin"/>
      </w:r>
      <w:r>
        <w:instrText xml:space="preserve"> PAGEREF _Toc8741 \h </w:instrText>
      </w:r>
      <w:r>
        <w:fldChar w:fldCharType="separate"/>
      </w:r>
      <w:r>
        <w:t>12</w:t>
      </w:r>
      <w:r>
        <w:fldChar w:fldCharType="end"/>
      </w:r>
      <w:r>
        <w:fldChar w:fldCharType="end"/>
      </w:r>
    </w:p>
    <w:p w14:paraId="3225BBCC">
      <w:pPr>
        <w:pStyle w:val="13"/>
        <w:tabs>
          <w:tab w:val="right" w:leader="dot" w:pos="8306"/>
        </w:tabs>
      </w:pPr>
      <w:r>
        <w:fldChar w:fldCharType="begin"/>
      </w:r>
      <w:r>
        <w:instrText xml:space="preserve"> HYPERLINK \l _Toc23482 </w:instrText>
      </w:r>
      <w:r>
        <w:fldChar w:fldCharType="separate"/>
      </w:r>
      <w:r>
        <w:rPr>
          <w:rFonts w:hint="eastAsia"/>
          <w:lang w:eastAsia="zh-CN"/>
        </w:rPr>
        <w:t xml:space="preserve">10 </w:t>
      </w:r>
      <w:r>
        <w:t>其他与项目有关的问题，未来可能的变化</w:t>
      </w:r>
      <w:r>
        <w:tab/>
      </w:r>
      <w:r>
        <w:fldChar w:fldCharType="begin"/>
      </w:r>
      <w:r>
        <w:instrText xml:space="preserve"> PAGEREF _Toc23482 \h </w:instrText>
      </w:r>
      <w:r>
        <w:fldChar w:fldCharType="separate"/>
      </w:r>
      <w:r>
        <w:t>13</w:t>
      </w:r>
      <w:r>
        <w:fldChar w:fldCharType="end"/>
      </w:r>
      <w:r>
        <w:fldChar w:fldCharType="end"/>
      </w:r>
    </w:p>
    <w:p w14:paraId="1FA30EF2">
      <w:pPr>
        <w:pStyle w:val="13"/>
        <w:tabs>
          <w:tab w:val="right" w:leader="dot" w:pos="8306"/>
        </w:tabs>
      </w:pPr>
      <w:r>
        <w:fldChar w:fldCharType="begin"/>
      </w:r>
      <w:r>
        <w:instrText xml:space="preserve"> HYPERLINK \l _Toc22554 </w:instrText>
      </w:r>
      <w:r>
        <w:fldChar w:fldCharType="separate"/>
      </w:r>
      <w:r>
        <w:rPr>
          <w:rFonts w:hint="eastAsia"/>
          <w:lang w:eastAsia="zh-CN"/>
        </w:rPr>
        <w:t xml:space="preserve">11 </w:t>
      </w:r>
      <w:r>
        <w:t>注解</w:t>
      </w:r>
      <w:r>
        <w:tab/>
      </w:r>
      <w:r>
        <w:fldChar w:fldCharType="begin"/>
      </w:r>
      <w:r>
        <w:instrText xml:space="preserve"> PAGEREF _Toc22554 \h </w:instrText>
      </w:r>
      <w:r>
        <w:fldChar w:fldCharType="separate"/>
      </w:r>
      <w:r>
        <w:t>13</w:t>
      </w:r>
      <w:r>
        <w:fldChar w:fldCharType="end"/>
      </w:r>
      <w:r>
        <w:fldChar w:fldCharType="end"/>
      </w:r>
    </w:p>
    <w:p w14:paraId="062F107E">
      <w:pPr>
        <w:pStyle w:val="13"/>
        <w:tabs>
          <w:tab w:val="right" w:leader="dot" w:pos="8306"/>
        </w:tabs>
      </w:pPr>
      <w:r>
        <w:fldChar w:fldCharType="begin"/>
      </w:r>
      <w:r>
        <w:instrText xml:space="preserve"> HYPERLINK \l _Toc1744 </w:instrText>
      </w:r>
      <w:r>
        <w:fldChar w:fldCharType="separate"/>
      </w:r>
      <w:r>
        <w:t>附录</w:t>
      </w:r>
      <w:r>
        <w:tab/>
      </w:r>
      <w:r>
        <w:fldChar w:fldCharType="begin"/>
      </w:r>
      <w:r>
        <w:instrText xml:space="preserve"> PAGEREF _Toc1744 \h </w:instrText>
      </w:r>
      <w:r>
        <w:fldChar w:fldCharType="separate"/>
      </w:r>
      <w:r>
        <w:t>14</w:t>
      </w:r>
      <w:r>
        <w:fldChar w:fldCharType="end"/>
      </w:r>
      <w:r>
        <w:fldChar w:fldCharType="end"/>
      </w:r>
    </w:p>
    <w:p w14:paraId="0D2AA00A">
      <w:pPr>
        <w:pStyle w:val="13"/>
        <w:tabs>
          <w:tab w:val="right" w:leader="dot" w:pos="8306"/>
        </w:tabs>
      </w:pPr>
      <w:r>
        <w:fldChar w:fldCharType="begin"/>
      </w:r>
      <w:r>
        <w:instrText xml:space="preserve"> HYPERLINK \l _Toc29084 </w:instrText>
      </w:r>
      <w:r>
        <w:fldChar w:fldCharType="separate"/>
      </w:r>
      <w:r>
        <w:rPr>
          <w:rFonts w:hint="eastAsia" w:asciiTheme="minorHAnsi" w:hAnsiTheme="minorHAnsi" w:eastAsiaTheme="minorEastAsia" w:cstheme="minorBidi"/>
          <w:kern w:val="2"/>
          <w:szCs w:val="24"/>
          <w:lang w:val="en-US" w:eastAsia="zh-CN" w:bidi="ar-SA"/>
        </w:rPr>
        <w:t>附录A：系统核心功能模块清单</w:t>
      </w:r>
      <w:r>
        <w:tab/>
      </w:r>
      <w:r>
        <w:fldChar w:fldCharType="begin"/>
      </w:r>
      <w:r>
        <w:instrText xml:space="preserve"> PAGEREF _Toc29084 \h </w:instrText>
      </w:r>
      <w:r>
        <w:fldChar w:fldCharType="separate"/>
      </w:r>
      <w:r>
        <w:t>14</w:t>
      </w:r>
      <w:r>
        <w:fldChar w:fldCharType="end"/>
      </w:r>
      <w:r>
        <w:fldChar w:fldCharType="end"/>
      </w:r>
    </w:p>
    <w:p w14:paraId="7F14F3C0">
      <w:pPr>
        <w:pStyle w:val="13"/>
        <w:tabs>
          <w:tab w:val="right" w:leader="dot" w:pos="8306"/>
        </w:tabs>
      </w:pPr>
      <w:r>
        <w:fldChar w:fldCharType="begin"/>
      </w:r>
      <w:r>
        <w:instrText xml:space="preserve"> HYPERLINK \l _Toc25885 </w:instrText>
      </w:r>
      <w:r>
        <w:fldChar w:fldCharType="separate"/>
      </w:r>
      <w:r>
        <w:rPr>
          <w:rFonts w:hint="eastAsia" w:asciiTheme="minorHAnsi" w:hAnsiTheme="minorHAnsi" w:eastAsiaTheme="minorEastAsia" w:cstheme="minorBidi"/>
          <w:kern w:val="2"/>
          <w:szCs w:val="24"/>
          <w:lang w:val="en-US" w:eastAsia="zh-CN" w:bidi="ar-SA"/>
        </w:rPr>
        <w:t>附录B：技术选型清单</w:t>
      </w:r>
      <w:r>
        <w:tab/>
      </w:r>
      <w:r>
        <w:fldChar w:fldCharType="begin"/>
      </w:r>
      <w:r>
        <w:instrText xml:space="preserve"> PAGEREF _Toc25885 \h </w:instrText>
      </w:r>
      <w:r>
        <w:fldChar w:fldCharType="separate"/>
      </w:r>
      <w:r>
        <w:t>15</w:t>
      </w:r>
      <w:r>
        <w:fldChar w:fldCharType="end"/>
      </w:r>
      <w:r>
        <w:fldChar w:fldCharType="end"/>
      </w:r>
    </w:p>
    <w:p w14:paraId="367397CA">
      <w:r>
        <w:fldChar w:fldCharType="end"/>
      </w:r>
    </w:p>
    <w:p w14:paraId="2425CDA9"/>
    <w:p w14:paraId="1400E7C1">
      <w:pPr>
        <w:rPr>
          <w:rFonts w:hint="eastAsia"/>
          <w:b/>
          <w:lang w:eastAsia="zh-CN"/>
        </w:rPr>
      </w:pPr>
      <w:r>
        <w:rPr>
          <w:rFonts w:hint="eastAsia"/>
          <w:b/>
          <w:lang w:eastAsia="zh-CN"/>
        </w:rPr>
        <w:br w:type="page"/>
      </w:r>
    </w:p>
    <w:p w14:paraId="604BAD84">
      <w:pPr>
        <w:pStyle w:val="2"/>
        <w:keepNext/>
        <w:pageBreakBefore/>
        <w:numPr>
          <w:ilvl w:val="0"/>
          <w:numId w:val="0"/>
        </w:numPr>
        <w:ind w:leftChars="0"/>
        <w:rPr>
          <w:b/>
        </w:rPr>
      </w:pPr>
      <w:bookmarkStart w:id="0" w:name="_Toc32037"/>
      <w:r>
        <w:rPr>
          <w:rFonts w:hint="eastAsia"/>
          <w:b/>
          <w:lang w:eastAsia="zh-CN"/>
        </w:rPr>
        <w:t xml:space="preserve">1 </w:t>
      </w:r>
      <w:r>
        <w:t>引言</w:t>
      </w:r>
      <w:bookmarkEnd w:id="0"/>
    </w:p>
    <w:p w14:paraId="2162BBEC">
      <w:pPr>
        <w:pStyle w:val="3"/>
        <w:keepNext/>
        <w:numPr>
          <w:ilvl w:val="0"/>
          <w:numId w:val="0"/>
        </w:numPr>
        <w:ind w:leftChars="0"/>
        <w:rPr>
          <w:b w:val="0"/>
        </w:rPr>
      </w:pPr>
      <w:bookmarkStart w:id="1" w:name="_Toc1028"/>
      <w:r>
        <w:rPr>
          <w:rFonts w:hint="eastAsia"/>
          <w:lang w:eastAsia="zh-CN"/>
        </w:rPr>
        <w:t xml:space="preserve">1.1 </w:t>
      </w:r>
      <w:r>
        <w:t>标识</w:t>
      </w:r>
      <w:bookmarkEnd w:id="1"/>
    </w:p>
    <w:p w14:paraId="7F6BD457">
      <w:pPr>
        <w:pStyle w:val="11"/>
        <w:rPr>
          <w:rFonts w:ascii="Times New Roman" w:hAnsi="Times New Roman" w:eastAsia="宋体" w:cs="Times New Roman"/>
          <w:sz w:val="24"/>
          <w:szCs w:val="24"/>
        </w:rPr>
      </w:pPr>
      <w:r>
        <w:rPr>
          <w:rFonts w:ascii="Times New Roman" w:hAnsi="Times New Roman" w:eastAsia="宋体" w:cs="Times New Roman"/>
          <w:sz w:val="24"/>
          <w:szCs w:val="24"/>
        </w:rPr>
        <w:t>项目名称：校园文创产品展示与交互系统</w:t>
      </w:r>
    </w:p>
    <w:p w14:paraId="16223EAD">
      <w:pPr>
        <w:pStyle w:val="11"/>
        <w:rPr>
          <w:rFonts w:ascii="Times New Roman" w:hAnsi="Times New Roman" w:eastAsia="宋体" w:cs="Times New Roman"/>
          <w:sz w:val="24"/>
          <w:szCs w:val="24"/>
        </w:rPr>
      </w:pPr>
      <w:r>
        <w:rPr>
          <w:rFonts w:ascii="Times New Roman" w:hAnsi="Times New Roman" w:eastAsia="宋体" w:cs="Times New Roman"/>
          <w:sz w:val="24"/>
          <w:szCs w:val="24"/>
        </w:rPr>
        <w:t>编制日期：2026年4月</w:t>
      </w:r>
    </w:p>
    <w:p w14:paraId="7A3B4DD6">
      <w:pPr>
        <w:pStyle w:val="11"/>
        <w:rPr>
          <w:rFonts w:ascii="Times New Roman" w:hAnsi="Times New Roman" w:eastAsia="宋体" w:cs="Times New Roman"/>
          <w:sz w:val="24"/>
          <w:szCs w:val="24"/>
        </w:rPr>
      </w:pPr>
      <w:r>
        <w:rPr>
          <w:rFonts w:ascii="Times New Roman" w:hAnsi="Times New Roman" w:eastAsia="宋体" w:cs="Times New Roman"/>
          <w:sz w:val="24"/>
          <w:szCs w:val="24"/>
        </w:rPr>
        <w:t>编制人：[李娇玉]</w:t>
      </w:r>
    </w:p>
    <w:p w14:paraId="56228A1E">
      <w:pPr>
        <w:pStyle w:val="11"/>
        <w:rPr>
          <w:rFonts w:ascii="Times New Roman" w:hAnsi="Times New Roman" w:eastAsia="宋体" w:cs="Times New Roman"/>
          <w:sz w:val="24"/>
          <w:szCs w:val="24"/>
        </w:rPr>
      </w:pPr>
      <w:r>
        <w:rPr>
          <w:rFonts w:ascii="Times New Roman" w:hAnsi="Times New Roman" w:eastAsia="宋体" w:cs="Times New Roman"/>
          <w:sz w:val="24"/>
          <w:szCs w:val="24"/>
        </w:rPr>
        <w:t>学号：[23450150333]</w:t>
      </w:r>
    </w:p>
    <w:p w14:paraId="159A2A53">
      <w:pPr>
        <w:pStyle w:val="11"/>
        <w:rPr>
          <w:rFonts w:ascii="Times New Roman" w:hAnsi="Times New Roman" w:eastAsia="宋体" w:cs="Times New Roman"/>
          <w:sz w:val="24"/>
          <w:szCs w:val="24"/>
        </w:rPr>
      </w:pPr>
      <w:r>
        <w:rPr>
          <w:rFonts w:ascii="Times New Roman" w:hAnsi="Times New Roman" w:eastAsia="宋体" w:cs="Times New Roman"/>
          <w:sz w:val="24"/>
          <w:szCs w:val="24"/>
        </w:rPr>
        <w:t>班级：[数媒2402]</w:t>
      </w:r>
    </w:p>
    <w:p w14:paraId="45643BB0">
      <w:pPr>
        <w:pStyle w:val="11"/>
        <w:rPr>
          <w:rFonts w:ascii="Times New Roman" w:hAnsi="Times New Roman" w:eastAsia="宋体" w:cs="Times New Roman"/>
          <w:sz w:val="24"/>
          <w:szCs w:val="24"/>
        </w:rPr>
      </w:pPr>
      <w:r>
        <w:rPr>
          <w:rFonts w:ascii="Times New Roman" w:hAnsi="Times New Roman" w:eastAsia="宋体" w:cs="Times New Roman"/>
          <w:sz w:val="24"/>
          <w:szCs w:val="24"/>
        </w:rPr>
        <w:t>审核人：[钟云飞]</w:t>
      </w:r>
    </w:p>
    <w:p w14:paraId="01C03084">
      <w:pPr>
        <w:pStyle w:val="3"/>
        <w:keepNext/>
        <w:numPr>
          <w:ilvl w:val="0"/>
          <w:numId w:val="0"/>
        </w:numPr>
        <w:ind w:leftChars="0"/>
        <w:rPr>
          <w:b w:val="0"/>
        </w:rPr>
      </w:pPr>
      <w:bookmarkStart w:id="2" w:name="_Toc31394"/>
      <w:r>
        <w:rPr>
          <w:rFonts w:hint="eastAsia"/>
          <w:lang w:eastAsia="zh-CN"/>
        </w:rPr>
        <w:t xml:space="preserve">1.2 </w:t>
      </w:r>
      <w:r>
        <w:t>背景</w:t>
      </w:r>
      <w:bookmarkEnd w:id="2"/>
    </w:p>
    <w:p w14:paraId="28B36022">
      <w:pPr>
        <w:pStyle w:val="11"/>
        <w:rPr>
          <w:rFonts w:ascii="Times New Roman" w:hAnsi="Times New Roman" w:eastAsia="宋体" w:cs="Times New Roman"/>
          <w:sz w:val="24"/>
          <w:szCs w:val="24"/>
        </w:rPr>
      </w:pPr>
      <w:r>
        <w:rPr>
          <w:rFonts w:ascii="Times New Roman" w:hAnsi="Times New Roman" w:eastAsia="宋体" w:cs="Times New Roman"/>
          <w:sz w:val="24"/>
          <w:szCs w:val="24"/>
        </w:rPr>
        <w:t>当前国内高校校园文化建设持续推进，校园文创产品作为文化传播的重要载体，市场需求逐年增长。但多数高校的文创产品仍依赖线下实体店、校园集市等传统渠道销售，存在展示形式单一、用户交互不足、传播范围有限、数据化管理缺失等问题，无法满足师生及校友对校园文化产品的多元化体验需求。</w:t>
      </w:r>
    </w:p>
    <w:p w14:paraId="7E42FFFD">
      <w:pPr>
        <w:rPr>
          <w:rFonts w:hint="eastAsia"/>
        </w:rPr>
      </w:pPr>
      <w:r>
        <w:rPr>
          <w:rFonts w:hint="eastAsia"/>
        </w:rPr>
        <w:t xml:space="preserve"> </w:t>
      </w:r>
    </w:p>
    <w:p w14:paraId="14DE7873">
      <w:pPr>
        <w:pStyle w:val="11"/>
        <w:rPr>
          <w:rFonts w:ascii="Times New Roman" w:hAnsi="Times New Roman" w:eastAsia="宋体" w:cs="Times New Roman"/>
          <w:sz w:val="24"/>
          <w:szCs w:val="24"/>
        </w:rPr>
      </w:pPr>
      <w:r>
        <w:rPr>
          <w:rFonts w:ascii="Times New Roman" w:hAnsi="Times New Roman" w:eastAsia="宋体" w:cs="Times New Roman"/>
          <w:sz w:val="24"/>
          <w:szCs w:val="24"/>
        </w:rPr>
        <w:t>本项目旨在开发一套校园文创产品展示与交互系统，通过线上平台实现文创产品的3D展示、互动体验、在线购买、用户反馈等功能，打通校园文创产品的线上传播与销售链路，助力校园文化传播，提升文创产品的影响力与商业价值。</w:t>
      </w:r>
    </w:p>
    <w:p w14:paraId="01E318BE">
      <w:pPr>
        <w:pStyle w:val="3"/>
        <w:keepNext/>
        <w:numPr>
          <w:ilvl w:val="0"/>
          <w:numId w:val="0"/>
        </w:numPr>
        <w:ind w:leftChars="0"/>
        <w:rPr>
          <w:b w:val="0"/>
        </w:rPr>
      </w:pPr>
      <w:bookmarkStart w:id="3" w:name="_Toc30537"/>
      <w:r>
        <w:rPr>
          <w:rFonts w:hint="eastAsia"/>
          <w:lang w:eastAsia="zh-CN"/>
        </w:rPr>
        <w:t xml:space="preserve">1.3 </w:t>
      </w:r>
      <w:r>
        <w:t>项目概述</w:t>
      </w:r>
      <w:bookmarkEnd w:id="3"/>
    </w:p>
    <w:p w14:paraId="38A5FFA9">
      <w:pPr>
        <w:pStyle w:val="11"/>
        <w:rPr>
          <w:rFonts w:ascii="Times New Roman" w:hAnsi="Times New Roman" w:eastAsia="宋体" w:cs="Times New Roman"/>
          <w:sz w:val="24"/>
          <w:szCs w:val="24"/>
        </w:rPr>
      </w:pPr>
      <w:r>
        <w:rPr>
          <w:rFonts w:ascii="Times New Roman" w:hAnsi="Times New Roman" w:eastAsia="宋体" w:cs="Times New Roman"/>
          <w:sz w:val="24"/>
          <w:szCs w:val="24"/>
        </w:rPr>
        <w:t>本系统是面向高校师生、校友及社会游客的校园文创产品线上平台，核心功能包括：文创产品分类展示、3D/AR交互预览、用户评价与互动、订单管理、文创资讯推送、后台商品与用户管理等。系统采用前后端分离架构，前端支持Web端与移动端适配，后端提供数据管理与业务逻辑支持，目标是打造集展示、交互、交易、传播于一体的校园文创服务平台。</w:t>
      </w:r>
    </w:p>
    <w:p w14:paraId="56C67D75">
      <w:pPr>
        <w:pStyle w:val="3"/>
        <w:keepNext/>
        <w:numPr>
          <w:ilvl w:val="0"/>
          <w:numId w:val="0"/>
        </w:numPr>
        <w:ind w:leftChars="0"/>
        <w:rPr>
          <w:b w:val="0"/>
        </w:rPr>
      </w:pPr>
      <w:bookmarkStart w:id="4" w:name="_Toc6469"/>
      <w:r>
        <w:rPr>
          <w:rFonts w:hint="eastAsia"/>
          <w:lang w:eastAsia="zh-CN"/>
        </w:rPr>
        <w:t xml:space="preserve">1.4 </w:t>
      </w:r>
      <w:r>
        <w:t>文档概述</w:t>
      </w:r>
      <w:bookmarkEnd w:id="4"/>
    </w:p>
    <w:p w14:paraId="4B00B9CA">
      <w:pPr>
        <w:pStyle w:val="11"/>
        <w:rPr>
          <w:rFonts w:ascii="Times New Roman" w:hAnsi="Times New Roman" w:eastAsia="宋体" w:cs="Times New Roman"/>
          <w:sz w:val="24"/>
          <w:szCs w:val="24"/>
        </w:rPr>
      </w:pPr>
      <w:r>
        <w:rPr>
          <w:rFonts w:ascii="Times New Roman" w:hAnsi="Times New Roman" w:eastAsia="宋体" w:cs="Times New Roman"/>
          <w:sz w:val="24"/>
          <w:szCs w:val="24"/>
        </w:rPr>
        <w:t>本报告为校园文创产品展示与交互系统的可行性分析报告，旨在对项目的技术、经济、法律、用户使用等维度进行全面评估，明确项目开发的必要性与可行性，为后续系统设计与开发提供决策依据。报告内容涵盖项目背景、需求分析、可选方案对比、各维度可行性评估及最终方案选择。</w:t>
      </w:r>
    </w:p>
    <w:p w14:paraId="6573F820">
      <w:pPr>
        <w:pStyle w:val="2"/>
        <w:keepNext/>
        <w:numPr>
          <w:ilvl w:val="0"/>
          <w:numId w:val="0"/>
        </w:numPr>
        <w:ind w:leftChars="0"/>
        <w:rPr>
          <w:b/>
        </w:rPr>
      </w:pPr>
      <w:bookmarkStart w:id="5" w:name="_Toc32557"/>
      <w:r>
        <w:rPr>
          <w:rFonts w:hint="eastAsia"/>
          <w:b/>
          <w:lang w:eastAsia="zh-CN"/>
        </w:rPr>
        <w:t xml:space="preserve">2 </w:t>
      </w:r>
      <w:r>
        <w:t>引用文件</w:t>
      </w:r>
      <w:bookmarkEnd w:id="5"/>
    </w:p>
    <w:p w14:paraId="4D24D416">
      <w:pPr>
        <w:pStyle w:val="11"/>
        <w:numPr>
          <w:ilvl w:val="0"/>
          <w:numId w:val="0"/>
        </w:numPr>
        <w:tabs>
          <w:tab w:val="left" w:pos="482"/>
        </w:tabs>
        <w:ind w:left="760" w:leftChars="0" w:hanging="278"/>
        <w:rPr>
          <w:rFonts w:ascii="Times New Roman" w:hAnsi="Times New Roman" w:eastAsia="宋体" w:cs="Times New Roman"/>
          <w:b w:val="0"/>
          <w:sz w:val="24"/>
          <w:szCs w:val="24"/>
        </w:rPr>
      </w:pPr>
      <w:r>
        <w:rPr>
          <w:rFonts w:hint="eastAsia" w:cs="Times New Roman"/>
          <w:sz w:val="24"/>
          <w:szCs w:val="24"/>
          <w:lang w:eastAsia="zh-CN"/>
        </w:rPr>
        <w:t>[1]</w:t>
      </w:r>
      <w:r>
        <w:rPr>
          <w:rFonts w:ascii="Times New Roman" w:hAnsi="Times New Roman" w:eastAsia="宋体" w:cs="Times New Roman"/>
          <w:sz w:val="24"/>
          <w:szCs w:val="24"/>
        </w:rPr>
        <w:t>《软件工程导论（第6版）》，张海藩，清华大学出版社</w:t>
      </w:r>
    </w:p>
    <w:p w14:paraId="52939684">
      <w:pPr>
        <w:pStyle w:val="11"/>
        <w:numPr>
          <w:ilvl w:val="0"/>
          <w:numId w:val="0"/>
        </w:numPr>
        <w:tabs>
          <w:tab w:val="left" w:pos="482"/>
        </w:tabs>
        <w:ind w:left="760" w:leftChars="0" w:hanging="278"/>
        <w:rPr>
          <w:rFonts w:ascii="Times New Roman" w:hAnsi="Times New Roman" w:eastAsia="宋体" w:cs="Times New Roman"/>
          <w:b w:val="0"/>
          <w:sz w:val="24"/>
          <w:szCs w:val="24"/>
        </w:rPr>
      </w:pPr>
      <w:r>
        <w:rPr>
          <w:rFonts w:hint="eastAsia" w:cs="Times New Roman"/>
          <w:sz w:val="24"/>
          <w:szCs w:val="24"/>
          <w:lang w:eastAsia="zh-CN"/>
        </w:rPr>
        <w:t>[2]</w:t>
      </w:r>
      <w:r>
        <w:rPr>
          <w:rFonts w:ascii="Times New Roman" w:hAnsi="Times New Roman" w:eastAsia="宋体" w:cs="Times New Roman"/>
          <w:sz w:val="24"/>
          <w:szCs w:val="24"/>
        </w:rPr>
        <w:t>《GB/T 9385-2008 计算机软件需求规格说明规范》</w:t>
      </w:r>
    </w:p>
    <w:p w14:paraId="1524ED1B">
      <w:pPr>
        <w:pStyle w:val="11"/>
        <w:numPr>
          <w:ilvl w:val="0"/>
          <w:numId w:val="0"/>
        </w:numPr>
        <w:tabs>
          <w:tab w:val="left" w:pos="482"/>
        </w:tabs>
        <w:ind w:left="760" w:leftChars="0" w:hanging="278"/>
        <w:rPr>
          <w:rFonts w:ascii="Times New Roman" w:hAnsi="Times New Roman" w:eastAsia="宋体" w:cs="Times New Roman"/>
          <w:b w:val="0"/>
          <w:sz w:val="24"/>
          <w:szCs w:val="24"/>
        </w:rPr>
      </w:pPr>
      <w:r>
        <w:rPr>
          <w:rFonts w:hint="eastAsia" w:cs="Times New Roman"/>
          <w:sz w:val="24"/>
          <w:szCs w:val="24"/>
          <w:lang w:eastAsia="zh-CN"/>
        </w:rPr>
        <w:t>[3]</w:t>
      </w:r>
      <w:r>
        <w:rPr>
          <w:rFonts w:ascii="Times New Roman" w:hAnsi="Times New Roman" w:eastAsia="宋体" w:cs="Times New Roman"/>
          <w:sz w:val="24"/>
          <w:szCs w:val="24"/>
        </w:rPr>
        <w:t>教育部《高校校园文化建设实施纲要》</w:t>
      </w:r>
    </w:p>
    <w:p w14:paraId="3E478B0D">
      <w:pPr>
        <w:pStyle w:val="11"/>
        <w:numPr>
          <w:ilvl w:val="0"/>
          <w:numId w:val="0"/>
        </w:numPr>
        <w:tabs>
          <w:tab w:val="left" w:pos="482"/>
        </w:tabs>
        <w:ind w:left="760" w:leftChars="0" w:hanging="278"/>
        <w:rPr>
          <w:rFonts w:ascii="Times New Roman" w:hAnsi="Times New Roman" w:eastAsia="宋体" w:cs="Times New Roman"/>
          <w:b w:val="0"/>
          <w:sz w:val="24"/>
          <w:szCs w:val="24"/>
        </w:rPr>
      </w:pPr>
      <w:r>
        <w:rPr>
          <w:rFonts w:hint="eastAsia" w:cs="Times New Roman"/>
          <w:sz w:val="24"/>
          <w:szCs w:val="24"/>
          <w:lang w:eastAsia="zh-CN"/>
        </w:rPr>
        <w:t>[4]</w:t>
      </w:r>
      <w:r>
        <w:rPr>
          <w:rFonts w:ascii="Times New Roman" w:hAnsi="Times New Roman" w:eastAsia="宋体" w:cs="Times New Roman"/>
          <w:sz w:val="24"/>
          <w:szCs w:val="24"/>
        </w:rPr>
        <w:t>《Web应用系统开发规范》，XXX大学软件工程课程标准</w:t>
      </w:r>
    </w:p>
    <w:p w14:paraId="50504122">
      <w:pPr>
        <w:pStyle w:val="2"/>
        <w:keepNext/>
        <w:numPr>
          <w:ilvl w:val="0"/>
          <w:numId w:val="0"/>
        </w:numPr>
        <w:ind w:leftChars="0"/>
        <w:rPr>
          <w:b/>
        </w:rPr>
      </w:pPr>
      <w:bookmarkStart w:id="6" w:name="_Toc28366"/>
      <w:r>
        <w:rPr>
          <w:rFonts w:hint="eastAsia"/>
          <w:b/>
          <w:lang w:eastAsia="zh-CN"/>
        </w:rPr>
        <w:t xml:space="preserve">3 </w:t>
      </w:r>
      <w:r>
        <w:t>可行性分析前提</w:t>
      </w:r>
      <w:bookmarkEnd w:id="6"/>
    </w:p>
    <w:p w14:paraId="32972810">
      <w:pPr>
        <w:pStyle w:val="3"/>
        <w:keepNext/>
        <w:numPr>
          <w:ilvl w:val="0"/>
          <w:numId w:val="0"/>
        </w:numPr>
        <w:ind w:leftChars="0"/>
        <w:outlineLvl w:val="9"/>
        <w:rPr>
          <w:b w:val="0"/>
        </w:rPr>
      </w:pPr>
      <w:r>
        <w:rPr>
          <w:rFonts w:hint="eastAsia"/>
          <w:lang w:eastAsia="zh-CN"/>
        </w:rPr>
        <w:t xml:space="preserve">3.1 </w:t>
      </w:r>
      <w:r>
        <w:t>项目要求</w:t>
      </w:r>
    </w:p>
    <w:p w14:paraId="0228BC55">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1. </w:t>
      </w:r>
      <w:r>
        <w:rPr>
          <w:rFonts w:ascii="Times New Roman" w:hAnsi="Times New Roman" w:eastAsia="宋体" w:cs="Times New Roman"/>
          <w:sz w:val="24"/>
          <w:szCs w:val="24"/>
        </w:rPr>
        <w:t>功能需求：实现文创产品的多形式展示（图文、3D、AR）、用户交互（评论、收藏、分享）、在线交易（下单、支付、订单追踪）、后台管理（商品、用户、订单、数据统计）四大核心模块。</w:t>
      </w:r>
    </w:p>
    <w:p w14:paraId="64F20E8F">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2. </w:t>
      </w:r>
      <w:r>
        <w:rPr>
          <w:rFonts w:ascii="Times New Roman" w:hAnsi="Times New Roman" w:eastAsia="宋体" w:cs="Times New Roman"/>
          <w:sz w:val="24"/>
          <w:szCs w:val="24"/>
        </w:rPr>
        <w:t>性能需求：系统支持500人同时在线访问，页面响应时间≤2秒，3D模型加载时间≤5秒，移动端适配主流手机型号。</w:t>
      </w:r>
    </w:p>
    <w:p w14:paraId="64A83785">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3. </w:t>
      </w:r>
      <w:r>
        <w:rPr>
          <w:rFonts w:ascii="Times New Roman" w:hAnsi="Times New Roman" w:eastAsia="宋体" w:cs="Times New Roman"/>
          <w:sz w:val="24"/>
          <w:szCs w:val="24"/>
        </w:rPr>
        <w:t>安全需求：用户信息加密存储，支付流程符合第三方支付安全规范，防止数据泄露与非法访问。</w:t>
      </w:r>
    </w:p>
    <w:p w14:paraId="3FE72CEE">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4. </w:t>
      </w:r>
      <w:r>
        <w:rPr>
          <w:rFonts w:ascii="Times New Roman" w:hAnsi="Times New Roman" w:eastAsia="宋体" w:cs="Times New Roman"/>
          <w:sz w:val="24"/>
          <w:szCs w:val="24"/>
        </w:rPr>
        <w:t>兼容性需求：Web端支持Chrome、Edge、Firefox等主流浏览器，移动端适配iOS 12+、Android 8.0+系统。</w:t>
      </w:r>
    </w:p>
    <w:p w14:paraId="4D53FD70">
      <w:pPr>
        <w:pStyle w:val="3"/>
        <w:keepNext/>
        <w:numPr>
          <w:ilvl w:val="0"/>
          <w:numId w:val="0"/>
        </w:numPr>
        <w:ind w:leftChars="0"/>
        <w:outlineLvl w:val="9"/>
        <w:rPr>
          <w:b w:val="0"/>
        </w:rPr>
      </w:pPr>
      <w:r>
        <w:rPr>
          <w:rFonts w:hint="eastAsia"/>
          <w:lang w:eastAsia="zh-CN"/>
        </w:rPr>
        <w:t xml:space="preserve">3.2 </w:t>
      </w:r>
      <w:r>
        <w:t>目标</w:t>
      </w:r>
    </w:p>
    <w:p w14:paraId="0EC894D1">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1. </w:t>
      </w:r>
      <w:r>
        <w:rPr>
          <w:rFonts w:ascii="Times New Roman" w:hAnsi="Times New Roman" w:eastAsia="宋体" w:cs="Times New Roman"/>
          <w:sz w:val="24"/>
          <w:szCs w:val="24"/>
        </w:rPr>
        <w:t>短期目标：完成系统核心功能开发，实现校园文创产品的线上展示与基础交互，在本校范围内上线测试，覆盖500+师生用户。</w:t>
      </w:r>
    </w:p>
    <w:p w14:paraId="3887DF8E">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2. </w:t>
      </w:r>
      <w:r>
        <w:rPr>
          <w:rFonts w:ascii="Times New Roman" w:hAnsi="Times New Roman" w:eastAsia="宋体" w:cs="Times New Roman"/>
          <w:sz w:val="24"/>
          <w:szCs w:val="24"/>
        </w:rPr>
        <w:t>中期目标：优化系统性能与用户体验，完善AR交互、用户社区等功能，接入校园官方文创渠道，实现年销售额突破10万元。</w:t>
      </w:r>
    </w:p>
    <w:p w14:paraId="5D0DD552">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3. </w:t>
      </w:r>
      <w:r>
        <w:rPr>
          <w:rFonts w:ascii="Times New Roman" w:hAnsi="Times New Roman" w:eastAsia="宋体" w:cs="Times New Roman"/>
          <w:sz w:val="24"/>
          <w:szCs w:val="24"/>
        </w:rPr>
        <w:t>长期目标：打造具有本校特色的校园文创IP平台，逐步向周边高校推广，成为区域校园文创传播标杆平台。</w:t>
      </w:r>
    </w:p>
    <w:p w14:paraId="1D657C53">
      <w:pPr>
        <w:pStyle w:val="3"/>
        <w:keepNext/>
        <w:pageBreakBefore/>
        <w:numPr>
          <w:ilvl w:val="0"/>
          <w:numId w:val="0"/>
        </w:numPr>
        <w:ind w:leftChars="0"/>
        <w:outlineLvl w:val="9"/>
        <w:rPr>
          <w:b w:val="0"/>
        </w:rPr>
      </w:pPr>
      <w:r>
        <w:rPr>
          <w:rFonts w:hint="eastAsia"/>
          <w:lang w:eastAsia="zh-CN"/>
        </w:rPr>
        <w:t xml:space="preserve">3.3 </w:t>
      </w:r>
      <w:r>
        <w:t>环境、条件、假定和限制</w:t>
      </w:r>
    </w:p>
    <w:p w14:paraId="75856A58">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1. </w:t>
      </w:r>
      <w:r>
        <w:rPr>
          <w:rFonts w:ascii="Times New Roman" w:hAnsi="Times New Roman" w:eastAsia="宋体" w:cs="Times New Roman"/>
          <w:sz w:val="24"/>
          <w:szCs w:val="24"/>
        </w:rPr>
        <w:t>硬件环境：开发端为普通PC（i5处理器、8GB内存、512GB硬盘），服务器采用阿里云轻量应用服务器（2核4GB内存、100GB云盘），满足系统开发与初期部署需求。</w:t>
      </w:r>
    </w:p>
    <w:p w14:paraId="7E24B9D1">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2. </w:t>
      </w:r>
      <w:r>
        <w:rPr>
          <w:rFonts w:ascii="Times New Roman" w:hAnsi="Times New Roman" w:eastAsia="宋体" w:cs="Times New Roman"/>
          <w:sz w:val="24"/>
          <w:szCs w:val="24"/>
        </w:rPr>
        <w:t>软件环境：前端采用Vue.js + Three.js/AR.js框架，后端采用Spring Boot框架，数据库使用MySQL，开发工具为VS Code、IDEA，均为开源免费工具，无版权成本。</w:t>
      </w:r>
    </w:p>
    <w:p w14:paraId="067A7BA8">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3. </w:t>
      </w:r>
      <w:r>
        <w:rPr>
          <w:rFonts w:ascii="Times New Roman" w:hAnsi="Times New Roman" w:eastAsia="宋体" w:cs="Times New Roman"/>
          <w:sz w:val="24"/>
          <w:szCs w:val="24"/>
        </w:rPr>
        <w:t>人员条件：开发小组由3-4名软件工程专业学生组成，具备基础的前后端开发能力，指导老师提供技术支持。</w:t>
      </w:r>
    </w:p>
    <w:p w14:paraId="4821F0CD">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4. </w:t>
      </w:r>
      <w:r>
        <w:rPr>
          <w:rFonts w:ascii="Times New Roman" w:hAnsi="Times New Roman" w:eastAsia="宋体" w:cs="Times New Roman"/>
          <w:sz w:val="24"/>
          <w:szCs w:val="24"/>
        </w:rPr>
        <w:t>假定与限制：</w:t>
      </w:r>
    </w:p>
    <w:p w14:paraId="6E8367BC">
      <w:pPr>
        <w:pStyle w:val="11"/>
        <w:rPr>
          <w:rFonts w:ascii="Times New Roman" w:hAnsi="Times New Roman" w:eastAsia="宋体" w:cs="Times New Roman"/>
          <w:sz w:val="24"/>
          <w:szCs w:val="24"/>
        </w:rPr>
      </w:pPr>
      <w:r>
        <w:rPr>
          <w:rFonts w:ascii="Times New Roman" w:hAnsi="Times New Roman" w:eastAsia="宋体" w:cs="Times New Roman"/>
          <w:sz w:val="24"/>
          <w:szCs w:val="24"/>
        </w:rPr>
        <w:t>- 假定学校文创管理部门能提供产品素材、授权信息及合作支持；</w:t>
      </w:r>
    </w:p>
    <w:p w14:paraId="26598EB7">
      <w:pPr>
        <w:pStyle w:val="11"/>
        <w:rPr>
          <w:rFonts w:ascii="Times New Roman" w:hAnsi="Times New Roman" w:eastAsia="宋体" w:cs="Times New Roman"/>
          <w:sz w:val="24"/>
          <w:szCs w:val="24"/>
        </w:rPr>
      </w:pPr>
      <w:r>
        <w:rPr>
          <w:rFonts w:ascii="Times New Roman" w:hAnsi="Times New Roman" w:eastAsia="宋体" w:cs="Times New Roman"/>
          <w:sz w:val="24"/>
          <w:szCs w:val="24"/>
        </w:rPr>
        <w:t>- 假定第三方支付接口（如支付宝校园支付）可顺利接入；</w:t>
      </w:r>
    </w:p>
    <w:p w14:paraId="54D3B6C7">
      <w:pPr>
        <w:pStyle w:val="11"/>
        <w:rPr>
          <w:rFonts w:ascii="Times New Roman" w:hAnsi="Times New Roman" w:eastAsia="宋体" w:cs="Times New Roman"/>
          <w:sz w:val="24"/>
          <w:szCs w:val="24"/>
        </w:rPr>
      </w:pPr>
      <w:r>
        <w:rPr>
          <w:rFonts w:ascii="Times New Roman" w:hAnsi="Times New Roman" w:eastAsia="宋体" w:cs="Times New Roman"/>
          <w:sz w:val="24"/>
          <w:szCs w:val="24"/>
        </w:rPr>
        <w:t>- 限制：项目开发周期为3个月，开发预算控制在5000元以内（主要为服务器与域名费用）；</w:t>
      </w:r>
    </w:p>
    <w:p w14:paraId="7F86B5A7">
      <w:pPr>
        <w:pStyle w:val="11"/>
        <w:rPr>
          <w:rFonts w:ascii="Times New Roman" w:hAnsi="Times New Roman" w:eastAsia="宋体" w:cs="Times New Roman"/>
          <w:sz w:val="24"/>
          <w:szCs w:val="24"/>
        </w:rPr>
      </w:pPr>
      <w:r>
        <w:rPr>
          <w:rFonts w:ascii="Times New Roman" w:hAnsi="Times New Roman" w:eastAsia="宋体" w:cs="Times New Roman"/>
          <w:sz w:val="24"/>
          <w:szCs w:val="24"/>
        </w:rPr>
        <w:t>- 限制：初期仅支持本校IP访问，暂不对外开放社会用户注册。</w:t>
      </w:r>
    </w:p>
    <w:p w14:paraId="17286048">
      <w:pPr>
        <w:pStyle w:val="3"/>
        <w:keepNext/>
        <w:numPr>
          <w:ilvl w:val="0"/>
          <w:numId w:val="0"/>
        </w:numPr>
        <w:ind w:leftChars="0"/>
        <w:outlineLvl w:val="9"/>
        <w:rPr>
          <w:b w:val="0"/>
        </w:rPr>
      </w:pPr>
      <w:r>
        <w:rPr>
          <w:rFonts w:hint="eastAsia"/>
          <w:lang w:eastAsia="zh-CN"/>
        </w:rPr>
        <w:t xml:space="preserve">3.4 </w:t>
      </w:r>
      <w:r>
        <w:t>可行性分析方法</w:t>
      </w:r>
    </w:p>
    <w:p w14:paraId="7F476429">
      <w:pPr>
        <w:pStyle w:val="11"/>
        <w:rPr>
          <w:rFonts w:ascii="Times New Roman" w:hAnsi="Times New Roman" w:eastAsia="宋体" w:cs="Times New Roman"/>
          <w:sz w:val="24"/>
          <w:szCs w:val="24"/>
        </w:rPr>
      </w:pPr>
      <w:r>
        <w:rPr>
          <w:rFonts w:ascii="Times New Roman" w:hAnsi="Times New Roman" w:eastAsia="宋体" w:cs="Times New Roman"/>
          <w:sz w:val="24"/>
          <w:szCs w:val="24"/>
        </w:rPr>
        <w:t>本报告采用结构化分析方法，结合调研法、对比分析法、成本效益分析法，从技术、经济、法律、用户使用四个维度对项目进行评估，通过梳理需求、列举可选方案、对比各方案优劣，最终确定最优开发方案。</w:t>
      </w:r>
    </w:p>
    <w:p w14:paraId="79820C24">
      <w:pPr>
        <w:pStyle w:val="2"/>
        <w:keepNext/>
        <w:numPr>
          <w:ilvl w:val="0"/>
          <w:numId w:val="0"/>
        </w:numPr>
        <w:ind w:leftChars="0"/>
        <w:rPr>
          <w:b/>
        </w:rPr>
      </w:pPr>
      <w:bookmarkStart w:id="7" w:name="_Toc27916"/>
      <w:r>
        <w:rPr>
          <w:rFonts w:hint="eastAsia"/>
          <w:b/>
          <w:lang w:eastAsia="zh-CN"/>
        </w:rPr>
        <w:t xml:space="preserve">4 </w:t>
      </w:r>
      <w:r>
        <w:t>可选的方案</w:t>
      </w:r>
      <w:bookmarkEnd w:id="7"/>
    </w:p>
    <w:p w14:paraId="43289F1F">
      <w:pPr>
        <w:pStyle w:val="3"/>
        <w:keepNext/>
        <w:numPr>
          <w:ilvl w:val="0"/>
          <w:numId w:val="0"/>
        </w:numPr>
        <w:ind w:leftChars="0"/>
        <w:outlineLvl w:val="9"/>
        <w:rPr>
          <w:b w:val="0"/>
        </w:rPr>
      </w:pPr>
      <w:r>
        <w:rPr>
          <w:rFonts w:hint="eastAsia"/>
          <w:lang w:eastAsia="zh-CN"/>
        </w:rPr>
        <w:t xml:space="preserve">4.1 </w:t>
      </w:r>
      <w:r>
        <w:t>原有方案的优缺点、局限性及存在的问题</w:t>
      </w:r>
    </w:p>
    <w:p w14:paraId="58B68360">
      <w:pPr>
        <w:pStyle w:val="11"/>
        <w:rPr>
          <w:rFonts w:ascii="Times New Roman" w:hAnsi="Times New Roman" w:eastAsia="宋体" w:cs="Times New Roman"/>
          <w:sz w:val="24"/>
          <w:szCs w:val="24"/>
        </w:rPr>
      </w:pPr>
      <w:r>
        <w:rPr>
          <w:rFonts w:ascii="Times New Roman" w:hAnsi="Times New Roman" w:eastAsia="宋体" w:cs="Times New Roman"/>
          <w:sz w:val="24"/>
          <w:szCs w:val="24"/>
        </w:rPr>
        <w:t>目前本校校园文创产品的主要运营方案为：线下实体店+校园集市+微信公众号图文推送。</w:t>
      </w:r>
    </w:p>
    <w:p w14:paraId="2097FEC0">
      <w:pPr>
        <w:rPr>
          <w:rFonts w:hint="eastAsia"/>
        </w:rPr>
      </w:pPr>
      <w:r>
        <w:rPr>
          <w:rFonts w:hint="eastAsia"/>
        </w:rPr>
        <w:t xml:space="preserve"> </w:t>
      </w:r>
    </w:p>
    <w:p w14:paraId="6F2D70DE">
      <w:pPr>
        <w:pStyle w:val="11"/>
        <w:rPr>
          <w:rFonts w:ascii="Times New Roman" w:hAnsi="Times New Roman" w:eastAsia="宋体" w:cs="Times New Roman"/>
          <w:sz w:val="24"/>
          <w:szCs w:val="24"/>
        </w:rPr>
      </w:pPr>
      <w:r>
        <w:rPr>
          <w:rFonts w:ascii="Times New Roman" w:hAnsi="Times New Roman" w:eastAsia="宋体" w:cs="Times New Roman"/>
          <w:sz w:val="24"/>
          <w:szCs w:val="24"/>
        </w:rPr>
        <w:t>- 优点：用户可现场体验产品，信任度高；运营成本低，无需复杂技术开发。</w:t>
      </w:r>
    </w:p>
    <w:p w14:paraId="33648BA4">
      <w:pPr>
        <w:pStyle w:val="11"/>
        <w:rPr>
          <w:rFonts w:ascii="Times New Roman" w:hAnsi="Times New Roman" w:eastAsia="宋体" w:cs="Times New Roman"/>
          <w:sz w:val="24"/>
          <w:szCs w:val="24"/>
        </w:rPr>
      </w:pPr>
      <w:r>
        <w:rPr>
          <w:rFonts w:ascii="Times New Roman" w:hAnsi="Times New Roman" w:eastAsia="宋体" w:cs="Times New Roman"/>
          <w:sz w:val="24"/>
          <w:szCs w:val="24"/>
        </w:rPr>
        <w:t>- 局限性：展示形式单一，仅为平面图文或实物陈列，无法体现产品细节；传播范围仅限校内，校友及校外用户难以参与；缺乏用户互动渠道，无法收集用户反馈；数据化管理缺失，难以统计产品销售与用户偏好数据。</w:t>
      </w:r>
    </w:p>
    <w:p w14:paraId="3D5EBE80">
      <w:pPr>
        <w:pStyle w:val="11"/>
        <w:rPr>
          <w:rFonts w:ascii="Times New Roman" w:hAnsi="Times New Roman" w:eastAsia="宋体" w:cs="Times New Roman"/>
          <w:sz w:val="24"/>
          <w:szCs w:val="24"/>
        </w:rPr>
      </w:pPr>
      <w:r>
        <w:rPr>
          <w:rFonts w:ascii="Times New Roman" w:hAnsi="Times New Roman" w:eastAsia="宋体" w:cs="Times New Roman"/>
          <w:sz w:val="24"/>
          <w:szCs w:val="24"/>
        </w:rPr>
        <w:t>- 存在的问题：受时间、空间限制明显，校园集市仅在特定时间举办；线下实体店运营成本高，销量受客流影响大；无法满足年轻用户对线上交互、沉浸式体验的需求。</w:t>
      </w:r>
    </w:p>
    <w:p w14:paraId="32B6B660">
      <w:pPr>
        <w:pStyle w:val="3"/>
        <w:keepNext/>
        <w:numPr>
          <w:ilvl w:val="0"/>
          <w:numId w:val="0"/>
        </w:numPr>
        <w:ind w:leftChars="0"/>
        <w:outlineLvl w:val="9"/>
        <w:rPr>
          <w:b w:val="0"/>
        </w:rPr>
      </w:pPr>
      <w:r>
        <w:rPr>
          <w:rFonts w:hint="eastAsia"/>
          <w:lang w:eastAsia="zh-CN"/>
        </w:rPr>
        <w:t xml:space="preserve">4.2 </w:t>
      </w:r>
      <w:r>
        <w:t>可重用的系统，与要求之间的差距</w:t>
      </w:r>
    </w:p>
    <w:p w14:paraId="37BF6832">
      <w:pPr>
        <w:pStyle w:val="11"/>
        <w:rPr>
          <w:rFonts w:ascii="Times New Roman" w:hAnsi="Times New Roman" w:eastAsia="宋体" w:cs="Times New Roman"/>
          <w:sz w:val="24"/>
          <w:szCs w:val="24"/>
        </w:rPr>
      </w:pPr>
      <w:r>
        <w:rPr>
          <w:rFonts w:ascii="Times New Roman" w:hAnsi="Times New Roman" w:eastAsia="宋体" w:cs="Times New Roman"/>
          <w:sz w:val="24"/>
          <w:szCs w:val="24"/>
        </w:rPr>
        <w:t>目前市面上的通用电商平台（如淘宝、微店）可实现基础的商品展示与交易功能，但与本项目需求存在明显差距：</w:t>
      </w:r>
    </w:p>
    <w:p w14:paraId="38448282">
      <w:pPr>
        <w:rPr>
          <w:rFonts w:hint="eastAsia"/>
        </w:rPr>
      </w:pPr>
      <w:r>
        <w:rPr>
          <w:rFonts w:hint="eastAsia"/>
        </w:rPr>
        <w:t xml:space="preserve"> </w:t>
      </w:r>
    </w:p>
    <w:p w14:paraId="0D2A14A9">
      <w:pPr>
        <w:pStyle w:val="11"/>
        <w:rPr>
          <w:rFonts w:ascii="Times New Roman" w:hAnsi="Times New Roman" w:eastAsia="宋体" w:cs="Times New Roman"/>
          <w:sz w:val="24"/>
          <w:szCs w:val="24"/>
        </w:rPr>
      </w:pPr>
      <w:r>
        <w:rPr>
          <w:rFonts w:ascii="Times New Roman" w:hAnsi="Times New Roman" w:eastAsia="宋体" w:cs="Times New Roman"/>
          <w:sz w:val="24"/>
          <w:szCs w:val="24"/>
        </w:rPr>
        <w:t>- 缺乏校园特色交互功能，无法实现3D/AR文创产品预览；</w:t>
      </w:r>
    </w:p>
    <w:p w14:paraId="5BB2812F">
      <w:pPr>
        <w:pStyle w:val="11"/>
        <w:rPr>
          <w:rFonts w:ascii="Times New Roman" w:hAnsi="Times New Roman" w:eastAsia="宋体" w:cs="Times New Roman"/>
          <w:sz w:val="24"/>
          <w:szCs w:val="24"/>
        </w:rPr>
      </w:pPr>
      <w:r>
        <w:rPr>
          <w:rFonts w:ascii="Times New Roman" w:hAnsi="Times New Roman" w:eastAsia="宋体" w:cs="Times New Roman"/>
          <w:sz w:val="24"/>
          <w:szCs w:val="24"/>
        </w:rPr>
        <w:t>- 无法对接校园用户体系，无法实现校内专属优惠、校友认证等功能；</w:t>
      </w:r>
    </w:p>
    <w:p w14:paraId="4155F0C6">
      <w:pPr>
        <w:pStyle w:val="11"/>
        <w:rPr>
          <w:rFonts w:ascii="Times New Roman" w:hAnsi="Times New Roman" w:eastAsia="宋体" w:cs="Times New Roman"/>
          <w:sz w:val="24"/>
          <w:szCs w:val="24"/>
        </w:rPr>
      </w:pPr>
      <w:r>
        <w:rPr>
          <w:rFonts w:ascii="Times New Roman" w:hAnsi="Times New Roman" w:eastAsia="宋体" w:cs="Times New Roman"/>
          <w:sz w:val="24"/>
          <w:szCs w:val="24"/>
        </w:rPr>
        <w:t>- 通用平台的社区功能与校园文创场景适配性差，难以打造专属用户社区；</w:t>
      </w:r>
    </w:p>
    <w:p w14:paraId="3F0B709C">
      <w:pPr>
        <w:pStyle w:val="11"/>
        <w:rPr>
          <w:rFonts w:ascii="Times New Roman" w:hAnsi="Times New Roman" w:eastAsia="宋体" w:cs="Times New Roman"/>
          <w:sz w:val="24"/>
          <w:szCs w:val="24"/>
        </w:rPr>
      </w:pPr>
      <w:r>
        <w:rPr>
          <w:rFonts w:ascii="Times New Roman" w:hAnsi="Times New Roman" w:eastAsia="宋体" w:cs="Times New Roman"/>
          <w:sz w:val="24"/>
          <w:szCs w:val="24"/>
        </w:rPr>
        <w:t>- 数据统计功能无法针对校园文创场景定制，无法满足学校对文创产品运营数据的管理需求。</w:t>
      </w:r>
    </w:p>
    <w:p w14:paraId="4D67BCC8">
      <w:pPr>
        <w:pStyle w:val="3"/>
        <w:keepNext/>
        <w:numPr>
          <w:ilvl w:val="0"/>
          <w:numId w:val="0"/>
        </w:numPr>
        <w:ind w:leftChars="0"/>
        <w:outlineLvl w:val="9"/>
        <w:rPr>
          <w:b w:val="0"/>
        </w:rPr>
      </w:pPr>
      <w:r>
        <w:rPr>
          <w:rFonts w:hint="eastAsia"/>
          <w:lang w:eastAsia="zh-CN"/>
        </w:rPr>
        <w:t xml:space="preserve">4.3 </w:t>
      </w:r>
      <w:r>
        <w:t>可选择的系统方案1：轻量版Web平台+微信小程序</w:t>
      </w:r>
    </w:p>
    <w:p w14:paraId="65864469">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1. </w:t>
      </w:r>
      <w:r>
        <w:rPr>
          <w:rFonts w:ascii="Times New Roman" w:hAnsi="Times New Roman" w:eastAsia="宋体" w:cs="Times New Roman"/>
          <w:sz w:val="24"/>
          <w:szCs w:val="24"/>
        </w:rPr>
        <w:t>架构设计：前端开发轻量Web页面与微信小程序，后端采用Spring Boot + MySQL架构，部署在阿里云轻量服务器上。</w:t>
      </w:r>
    </w:p>
    <w:p w14:paraId="38C893FD">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2. </w:t>
      </w:r>
      <w:r>
        <w:rPr>
          <w:rFonts w:ascii="Times New Roman" w:hAnsi="Times New Roman" w:eastAsia="宋体" w:cs="Times New Roman"/>
          <w:sz w:val="24"/>
          <w:szCs w:val="24"/>
        </w:rPr>
        <w:t>核心功能：实现文创产品图文展示、用户收藏/分享、在线下单、基础后台管理功能，暂不开发3D/AR交互模块。</w:t>
      </w:r>
    </w:p>
    <w:p w14:paraId="730596D5">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3. </w:t>
      </w:r>
      <w:r>
        <w:rPr>
          <w:rFonts w:ascii="Times New Roman" w:hAnsi="Times New Roman" w:eastAsia="宋体" w:cs="Times New Roman"/>
          <w:sz w:val="24"/>
          <w:szCs w:val="24"/>
        </w:rPr>
        <w:t>技术特点：开发周期短（1.5个月），技术难度低，开发成本低，适配移动端用户习惯。</w:t>
      </w:r>
    </w:p>
    <w:p w14:paraId="70A6A824">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4. </w:t>
      </w:r>
      <w:r>
        <w:rPr>
          <w:rFonts w:ascii="Times New Roman" w:hAnsi="Times New Roman" w:eastAsia="宋体" w:cs="Times New Roman"/>
          <w:sz w:val="24"/>
          <w:szCs w:val="24"/>
        </w:rPr>
        <w:t>优缺点：</w:t>
      </w:r>
    </w:p>
    <w:p w14:paraId="473ADA7E">
      <w:pPr>
        <w:pStyle w:val="11"/>
        <w:rPr>
          <w:rFonts w:ascii="Times New Roman" w:hAnsi="Times New Roman" w:eastAsia="宋体" w:cs="Times New Roman"/>
          <w:sz w:val="24"/>
          <w:szCs w:val="24"/>
        </w:rPr>
      </w:pPr>
      <w:r>
        <w:rPr>
          <w:rFonts w:ascii="Times New Roman" w:hAnsi="Times New Roman" w:eastAsia="宋体" w:cs="Times New Roman"/>
          <w:sz w:val="24"/>
          <w:szCs w:val="24"/>
        </w:rPr>
        <w:t>- 优点：快速上线，满足基础展示与交易需求，用户门槛低，微信小程序无需下载即可使用。</w:t>
      </w:r>
    </w:p>
    <w:p w14:paraId="7E7AE52A">
      <w:pPr>
        <w:pStyle w:val="11"/>
        <w:rPr>
          <w:rFonts w:ascii="Times New Roman" w:hAnsi="Times New Roman" w:eastAsia="宋体" w:cs="Times New Roman"/>
          <w:sz w:val="24"/>
          <w:szCs w:val="24"/>
        </w:rPr>
      </w:pPr>
      <w:r>
        <w:rPr>
          <w:rFonts w:ascii="Times New Roman" w:hAnsi="Times New Roman" w:eastAsia="宋体" w:cs="Times New Roman"/>
          <w:sz w:val="24"/>
          <w:szCs w:val="24"/>
        </w:rPr>
        <w:t>- 缺点：缺乏沉浸式交互体验，无法体现校园文创产品的设计细节，与通用电商平台差异化不足。</w:t>
      </w:r>
    </w:p>
    <w:p w14:paraId="63CA4F04">
      <w:pPr>
        <w:pStyle w:val="3"/>
        <w:keepNext/>
        <w:numPr>
          <w:ilvl w:val="0"/>
          <w:numId w:val="0"/>
        </w:numPr>
        <w:ind w:leftChars="0"/>
        <w:outlineLvl w:val="9"/>
        <w:rPr>
          <w:b w:val="0"/>
        </w:rPr>
      </w:pPr>
      <w:r>
        <w:rPr>
          <w:rFonts w:hint="eastAsia"/>
          <w:lang w:eastAsia="zh-CN"/>
        </w:rPr>
        <w:t xml:space="preserve">4.4 </w:t>
      </w:r>
      <w:r>
        <w:t>可选择的系统方案2：完整版Web平台+移动端适配（含3D/AR交互）</w:t>
      </w:r>
    </w:p>
    <w:p w14:paraId="2F4725E6">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1. </w:t>
      </w:r>
      <w:r>
        <w:rPr>
          <w:rFonts w:ascii="Times New Roman" w:hAnsi="Times New Roman" w:eastAsia="宋体" w:cs="Times New Roman"/>
          <w:sz w:val="24"/>
          <w:szCs w:val="24"/>
        </w:rPr>
        <w:t>架构设计：采用前后端分离架构，前端Web端使用Vue.js开发，集成Three.js实现3D产品展示、AR.js实现AR交互功能，移动端适配响应式页面；后端采用Spring Boot + Redis架构，实现高并发访问支持，数据库使用MySQL + Redis缓存。</w:t>
      </w:r>
    </w:p>
    <w:p w14:paraId="0532CD2F">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2. </w:t>
      </w:r>
      <w:r>
        <w:rPr>
          <w:rFonts w:ascii="Times New Roman" w:hAnsi="Times New Roman" w:eastAsia="宋体" w:cs="Times New Roman"/>
          <w:sz w:val="24"/>
          <w:szCs w:val="24"/>
        </w:rPr>
        <w:t>核心功能：实现文创产品3D/AR交互预览、用户评价与社区互动、在线交易、订单管理、后台数据统计、校园用户认证等完整功能。</w:t>
      </w:r>
    </w:p>
    <w:p w14:paraId="7B602BC8">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3. </w:t>
      </w:r>
      <w:r>
        <w:rPr>
          <w:rFonts w:ascii="Times New Roman" w:hAnsi="Times New Roman" w:eastAsia="宋体" w:cs="Times New Roman"/>
          <w:sz w:val="24"/>
          <w:szCs w:val="24"/>
        </w:rPr>
        <w:t>技术特点：功能完整，用户体验丰富，具备校园文创平台的差异化优势，可扩展性强，后续可接入更多校园文创场景。</w:t>
      </w:r>
    </w:p>
    <w:p w14:paraId="29C04D7E">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4. </w:t>
      </w:r>
      <w:r>
        <w:rPr>
          <w:rFonts w:ascii="Times New Roman" w:hAnsi="Times New Roman" w:eastAsia="宋体" w:cs="Times New Roman"/>
          <w:sz w:val="24"/>
          <w:szCs w:val="24"/>
        </w:rPr>
        <w:t>优缺点：</w:t>
      </w:r>
    </w:p>
    <w:p w14:paraId="0EE3157E">
      <w:pPr>
        <w:pStyle w:val="11"/>
        <w:rPr>
          <w:rFonts w:ascii="Times New Roman" w:hAnsi="Times New Roman" w:eastAsia="宋体" w:cs="Times New Roman"/>
          <w:sz w:val="24"/>
          <w:szCs w:val="24"/>
        </w:rPr>
      </w:pPr>
      <w:r>
        <w:rPr>
          <w:rFonts w:ascii="Times New Roman" w:hAnsi="Times New Roman" w:eastAsia="宋体" w:cs="Times New Roman"/>
          <w:sz w:val="24"/>
          <w:szCs w:val="24"/>
        </w:rPr>
        <w:t>- 优点：用户体验好，沉浸式交互提升产品吸引力，数据化管理完善，便于后续运营优化，平台差异化明显。</w:t>
      </w:r>
    </w:p>
    <w:p w14:paraId="2C648432">
      <w:pPr>
        <w:pStyle w:val="11"/>
        <w:rPr>
          <w:rFonts w:ascii="Times New Roman" w:hAnsi="Times New Roman" w:eastAsia="宋体" w:cs="Times New Roman"/>
          <w:sz w:val="24"/>
          <w:szCs w:val="24"/>
        </w:rPr>
      </w:pPr>
      <w:r>
        <w:rPr>
          <w:rFonts w:ascii="Times New Roman" w:hAnsi="Times New Roman" w:eastAsia="宋体" w:cs="Times New Roman"/>
          <w:sz w:val="24"/>
          <w:szCs w:val="24"/>
        </w:rPr>
        <w:t>- 缺点：开发周期较长（3个月），技术难度较高，对开发人员的前端交互开发能力有一定要求，服务器成本略高于方案1。</w:t>
      </w:r>
    </w:p>
    <w:p w14:paraId="3BB1805C">
      <w:pPr>
        <w:pStyle w:val="3"/>
        <w:keepNext/>
        <w:numPr>
          <w:ilvl w:val="0"/>
          <w:numId w:val="0"/>
        </w:numPr>
        <w:ind w:leftChars="0"/>
        <w:outlineLvl w:val="9"/>
        <w:rPr>
          <w:b w:val="0"/>
        </w:rPr>
      </w:pPr>
      <w:r>
        <w:rPr>
          <w:rFonts w:hint="eastAsia"/>
          <w:lang w:eastAsia="zh-CN"/>
        </w:rPr>
        <w:t xml:space="preserve">4.5 </w:t>
      </w:r>
      <w:r>
        <w:t>选择最终方案的准则</w:t>
      </w:r>
    </w:p>
    <w:p w14:paraId="3FE0A72D">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1. </w:t>
      </w:r>
      <w:r>
        <w:rPr>
          <w:rFonts w:ascii="Times New Roman" w:hAnsi="Times New Roman" w:eastAsia="宋体" w:cs="Times New Roman"/>
          <w:sz w:val="24"/>
          <w:szCs w:val="24"/>
        </w:rPr>
        <w:t>功能完整性：是否满足项目核心需求，具备校园文创平台的特色功能；</w:t>
      </w:r>
    </w:p>
    <w:p w14:paraId="0F6A0A6A">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2. </w:t>
      </w:r>
      <w:r>
        <w:rPr>
          <w:rFonts w:ascii="Times New Roman" w:hAnsi="Times New Roman" w:eastAsia="宋体" w:cs="Times New Roman"/>
          <w:sz w:val="24"/>
          <w:szCs w:val="24"/>
        </w:rPr>
        <w:t>技术可行性：开发团队是否具备实现方案的技术能力，技术选型是否成熟稳定；</w:t>
      </w:r>
    </w:p>
    <w:p w14:paraId="2310F55C">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3. </w:t>
      </w:r>
      <w:r>
        <w:rPr>
          <w:rFonts w:ascii="Times New Roman" w:hAnsi="Times New Roman" w:eastAsia="宋体" w:cs="Times New Roman"/>
          <w:sz w:val="24"/>
          <w:szCs w:val="24"/>
        </w:rPr>
        <w:t>成本效益：开发与运营成本是否在预算范围内，是否能实现预期收益；</w:t>
      </w:r>
    </w:p>
    <w:p w14:paraId="2F2EFCC3">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4. </w:t>
      </w:r>
      <w:r>
        <w:rPr>
          <w:rFonts w:ascii="Times New Roman" w:hAnsi="Times New Roman" w:eastAsia="宋体" w:cs="Times New Roman"/>
          <w:sz w:val="24"/>
          <w:szCs w:val="24"/>
        </w:rPr>
        <w:t>用户体验：是否适配目标用户的使用习惯，能否提供差异化的交互体验；</w:t>
      </w:r>
    </w:p>
    <w:p w14:paraId="770E0AA2">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5. </w:t>
      </w:r>
      <w:r>
        <w:rPr>
          <w:rFonts w:ascii="Times New Roman" w:hAnsi="Times New Roman" w:eastAsia="宋体" w:cs="Times New Roman"/>
          <w:sz w:val="24"/>
          <w:szCs w:val="24"/>
        </w:rPr>
        <w:t>可扩展性：是否便于后续功能迭代与平台推广。</w:t>
      </w:r>
    </w:p>
    <w:p w14:paraId="5BB4E471">
      <w:pPr>
        <w:rPr>
          <w:rFonts w:hint="eastAsia"/>
        </w:rPr>
      </w:pPr>
      <w:r>
        <w:rPr>
          <w:rFonts w:hint="eastAsia"/>
        </w:rPr>
        <w:t xml:space="preserve"> </w:t>
      </w:r>
    </w:p>
    <w:p w14:paraId="0A451E4B">
      <w:pPr>
        <w:pStyle w:val="11"/>
        <w:rPr>
          <w:rFonts w:ascii="Times New Roman" w:hAnsi="Times New Roman" w:eastAsia="宋体" w:cs="Times New Roman"/>
          <w:sz w:val="24"/>
          <w:szCs w:val="24"/>
        </w:rPr>
      </w:pPr>
      <w:r>
        <w:rPr>
          <w:rFonts w:ascii="Times New Roman" w:hAnsi="Times New Roman" w:eastAsia="宋体" w:cs="Times New Roman"/>
          <w:sz w:val="24"/>
          <w:szCs w:val="24"/>
        </w:rPr>
        <w:t>综合以上准则，选择方案2（完整版Web平台+移动端适配）作为最终开发方案，在控制开发成本的前提下，优先实现核心的3D/AR交互与基础交易功能，保障平台的差异化与用户体验。</w:t>
      </w:r>
    </w:p>
    <w:p w14:paraId="26C8587D">
      <w:pPr>
        <w:pStyle w:val="2"/>
        <w:keepNext/>
        <w:numPr>
          <w:ilvl w:val="0"/>
          <w:numId w:val="0"/>
        </w:numPr>
        <w:ind w:leftChars="0"/>
        <w:rPr>
          <w:b/>
        </w:rPr>
      </w:pPr>
      <w:bookmarkStart w:id="8" w:name="_Toc14176"/>
      <w:r>
        <w:rPr>
          <w:rFonts w:hint="eastAsia"/>
          <w:b/>
          <w:lang w:eastAsia="zh-CN"/>
        </w:rPr>
        <w:t xml:space="preserve">5 </w:t>
      </w:r>
      <w:r>
        <w:t>所建议的系统</w:t>
      </w:r>
      <w:bookmarkEnd w:id="8"/>
    </w:p>
    <w:p w14:paraId="48E9AD33">
      <w:pPr>
        <w:pStyle w:val="3"/>
        <w:keepNext/>
        <w:numPr>
          <w:ilvl w:val="0"/>
          <w:numId w:val="0"/>
        </w:numPr>
        <w:ind w:leftChars="0"/>
        <w:outlineLvl w:val="9"/>
        <w:rPr>
          <w:b w:val="0"/>
        </w:rPr>
      </w:pPr>
      <w:r>
        <w:rPr>
          <w:rFonts w:hint="eastAsia"/>
          <w:lang w:eastAsia="zh-CN"/>
        </w:rPr>
        <w:t xml:space="preserve">5.1 </w:t>
      </w:r>
      <w:r>
        <w:t>对所建议的系统的说明</w:t>
      </w:r>
    </w:p>
    <w:p w14:paraId="7C18C1C2">
      <w:pPr>
        <w:pStyle w:val="11"/>
        <w:rPr>
          <w:rFonts w:ascii="Times New Roman" w:hAnsi="Times New Roman" w:eastAsia="宋体" w:cs="Times New Roman"/>
          <w:sz w:val="24"/>
          <w:szCs w:val="24"/>
        </w:rPr>
      </w:pPr>
      <w:r>
        <w:rPr>
          <w:rFonts w:ascii="Times New Roman" w:hAnsi="Times New Roman" w:eastAsia="宋体" w:cs="Times New Roman"/>
          <w:sz w:val="24"/>
          <w:szCs w:val="24"/>
        </w:rPr>
        <w:t>校园文创产品展示与交互系统是一套面向高校校园文创场景的线上服务平台，采用前后端分离架构，分为用户端与后台管理端两部分：</w:t>
      </w:r>
    </w:p>
    <w:p w14:paraId="601122F0">
      <w:pPr>
        <w:rPr>
          <w:rFonts w:hint="eastAsia"/>
        </w:rPr>
      </w:pPr>
      <w:r>
        <w:rPr>
          <w:rFonts w:hint="eastAsia"/>
        </w:rPr>
        <w:t xml:space="preserve"> </w:t>
      </w:r>
    </w:p>
    <w:p w14:paraId="6A4268BA">
      <w:pPr>
        <w:pStyle w:val="11"/>
        <w:rPr>
          <w:rFonts w:ascii="Times New Roman" w:hAnsi="Times New Roman" w:eastAsia="宋体" w:cs="Times New Roman"/>
          <w:sz w:val="24"/>
          <w:szCs w:val="24"/>
        </w:rPr>
      </w:pPr>
      <w:r>
        <w:rPr>
          <w:rFonts w:ascii="Times New Roman" w:hAnsi="Times New Roman" w:eastAsia="宋体" w:cs="Times New Roman"/>
          <w:sz w:val="24"/>
          <w:szCs w:val="24"/>
        </w:rPr>
        <w:t>- 用户端：支持Web端与移动端访问，提供文创产品展示、3D/AR交互预览、用户注册/登录、收藏/分享、评价互动、在线下单、订单追踪、文创资讯浏览等功能。</w:t>
      </w:r>
    </w:p>
    <w:p w14:paraId="367DCD9A">
      <w:pPr>
        <w:pStyle w:val="11"/>
        <w:rPr>
          <w:rFonts w:ascii="Times New Roman" w:hAnsi="Times New Roman" w:eastAsia="宋体" w:cs="Times New Roman"/>
          <w:sz w:val="24"/>
          <w:szCs w:val="24"/>
        </w:rPr>
      </w:pPr>
      <w:r>
        <w:rPr>
          <w:rFonts w:ascii="Times New Roman" w:hAnsi="Times New Roman" w:eastAsia="宋体" w:cs="Times New Roman"/>
          <w:sz w:val="24"/>
          <w:szCs w:val="24"/>
        </w:rPr>
        <w:t>- 后台管理端：面向文创管理部门与运营人员，提供商品管理、用户管理、订单管理、数据统计、内容审核等功能，支持多角色权限分配。</w:t>
      </w:r>
    </w:p>
    <w:p w14:paraId="32F89779">
      <w:pPr>
        <w:rPr>
          <w:rFonts w:hint="eastAsia"/>
        </w:rPr>
      </w:pPr>
      <w:r>
        <w:rPr>
          <w:rFonts w:hint="eastAsia"/>
        </w:rPr>
        <w:t xml:space="preserve"> </w:t>
      </w:r>
    </w:p>
    <w:p w14:paraId="5CAFC0CA">
      <w:pPr>
        <w:pStyle w:val="11"/>
        <w:rPr>
          <w:rFonts w:ascii="Times New Roman" w:hAnsi="Times New Roman" w:eastAsia="宋体" w:cs="Times New Roman"/>
          <w:sz w:val="24"/>
          <w:szCs w:val="24"/>
        </w:rPr>
      </w:pPr>
      <w:r>
        <w:rPr>
          <w:rFonts w:ascii="Times New Roman" w:hAnsi="Times New Roman" w:eastAsia="宋体" w:cs="Times New Roman"/>
          <w:sz w:val="24"/>
          <w:szCs w:val="24"/>
        </w:rPr>
        <w:t>系统整体采用模块化设计，便于后续功能扩展与维护，同时接入校园统一身份认证系统，实现校内用户一键登录，提升用户使用便捷性。</w:t>
      </w:r>
    </w:p>
    <w:p w14:paraId="3B6C4650">
      <w:pPr>
        <w:pStyle w:val="3"/>
        <w:keepNext/>
        <w:numPr>
          <w:ilvl w:val="0"/>
          <w:numId w:val="0"/>
        </w:numPr>
        <w:ind w:leftChars="0"/>
        <w:outlineLvl w:val="9"/>
        <w:rPr>
          <w:b w:val="0"/>
        </w:rPr>
      </w:pPr>
      <w:r>
        <w:rPr>
          <w:rFonts w:hint="eastAsia"/>
          <w:lang w:eastAsia="zh-CN"/>
        </w:rPr>
        <w:t xml:space="preserve">5.2 </w:t>
      </w:r>
      <w:r>
        <w:t>数据流程和处理流程</w:t>
      </w:r>
    </w:p>
    <w:p w14:paraId="1C471B31">
      <w:pPr>
        <w:pStyle w:val="4"/>
        <w:keepNext/>
        <w:numPr>
          <w:ilvl w:val="0"/>
          <w:numId w:val="0"/>
        </w:numPr>
        <w:ind w:leftChars="0"/>
        <w:outlineLvl w:val="9"/>
        <w:rPr>
          <w:b w:val="0"/>
        </w:rPr>
      </w:pPr>
      <w:r>
        <w:rPr>
          <w:rFonts w:hint="eastAsia"/>
          <w:lang w:eastAsia="zh-CN"/>
        </w:rPr>
        <w:t xml:space="preserve">1. </w:t>
      </w:r>
      <w:r>
        <w:t>用户端数据流程：</w:t>
      </w:r>
    </w:p>
    <w:p w14:paraId="43CADF77">
      <w:pPr>
        <w:pStyle w:val="11"/>
        <w:rPr>
          <w:rFonts w:ascii="Times New Roman" w:hAnsi="Times New Roman" w:eastAsia="宋体" w:cs="Times New Roman"/>
          <w:sz w:val="24"/>
          <w:szCs w:val="24"/>
        </w:rPr>
      </w:pPr>
      <w:r>
        <w:rPr>
          <w:rFonts w:ascii="Times New Roman" w:hAnsi="Times New Roman" w:eastAsia="宋体" w:cs="Times New Roman"/>
          <w:sz w:val="24"/>
          <w:szCs w:val="24"/>
        </w:rPr>
        <w:t>用户注册/登录 → 浏览文创产品 → 查看3D/AR交互预览 → 收藏/评价/分享产品 → 下单支付 → 生成订单 → 订单追踪 → 收货确认 → 用户反馈</w:t>
      </w:r>
    </w:p>
    <w:p w14:paraId="6D88EE6F">
      <w:pPr>
        <w:pStyle w:val="4"/>
        <w:keepNext/>
        <w:numPr>
          <w:ilvl w:val="0"/>
          <w:numId w:val="0"/>
        </w:numPr>
        <w:ind w:leftChars="0"/>
        <w:outlineLvl w:val="9"/>
        <w:rPr>
          <w:b w:val="0"/>
        </w:rPr>
      </w:pPr>
      <w:r>
        <w:rPr>
          <w:rFonts w:hint="eastAsia"/>
          <w:lang w:eastAsia="zh-CN"/>
        </w:rPr>
        <w:t xml:space="preserve">2. </w:t>
      </w:r>
      <w:r>
        <w:t>后台数据流程：</w:t>
      </w:r>
    </w:p>
    <w:p w14:paraId="34B07125">
      <w:pPr>
        <w:pStyle w:val="11"/>
        <w:rPr>
          <w:rFonts w:ascii="Times New Roman" w:hAnsi="Times New Roman" w:eastAsia="宋体" w:cs="Times New Roman"/>
          <w:sz w:val="24"/>
          <w:szCs w:val="24"/>
        </w:rPr>
      </w:pPr>
      <w:r>
        <w:rPr>
          <w:rFonts w:ascii="Times New Roman" w:hAnsi="Times New Roman" w:eastAsia="宋体" w:cs="Times New Roman"/>
          <w:sz w:val="24"/>
          <w:szCs w:val="24"/>
        </w:rPr>
        <w:t>运营人员登录后台 → 上传/更新文创产品信息（含3D模型、图文素材） → 审核用户评价 → 处理订单信息 → 统计销售与用户数据 → 发布文创资讯 → 管理用户权限</w:t>
      </w:r>
    </w:p>
    <w:p w14:paraId="37CF92B2">
      <w:pPr>
        <w:pStyle w:val="4"/>
        <w:keepNext/>
        <w:numPr>
          <w:ilvl w:val="0"/>
          <w:numId w:val="0"/>
        </w:numPr>
        <w:ind w:leftChars="0"/>
        <w:outlineLvl w:val="9"/>
        <w:rPr>
          <w:b w:val="0"/>
        </w:rPr>
      </w:pPr>
      <w:r>
        <w:rPr>
          <w:rFonts w:hint="eastAsia"/>
          <w:lang w:eastAsia="zh-CN"/>
        </w:rPr>
        <w:t xml:space="preserve">3. </w:t>
      </w:r>
      <w:r>
        <w:t>核心数据处理流程：</w:t>
      </w:r>
    </w:p>
    <w:p w14:paraId="0E378934">
      <w:pPr>
        <w:pStyle w:val="11"/>
        <w:rPr>
          <w:rFonts w:ascii="Times New Roman" w:hAnsi="Times New Roman" w:eastAsia="宋体" w:cs="Times New Roman"/>
          <w:sz w:val="24"/>
          <w:szCs w:val="24"/>
        </w:rPr>
      </w:pPr>
      <w:r>
        <w:rPr>
          <w:rFonts w:ascii="Times New Roman" w:hAnsi="Times New Roman" w:eastAsia="宋体" w:cs="Times New Roman"/>
          <w:sz w:val="24"/>
          <w:szCs w:val="24"/>
        </w:rPr>
        <w:t>用户提交订单后，系统自动校验库存与用户信息，调用第三方支付接口完成支付，支付成功后生成订单并同步至后台，同时更新库存数据；用户评价提交后，需经后台审核通过后才会在前端展示，确保内容合规。</w:t>
      </w:r>
    </w:p>
    <w:p w14:paraId="211A4FAA">
      <w:pPr>
        <w:pStyle w:val="3"/>
        <w:keepNext/>
        <w:numPr>
          <w:ilvl w:val="0"/>
          <w:numId w:val="0"/>
        </w:numPr>
        <w:ind w:leftChars="0"/>
        <w:outlineLvl w:val="9"/>
        <w:rPr>
          <w:b w:val="0"/>
        </w:rPr>
      </w:pPr>
      <w:r>
        <w:rPr>
          <w:rFonts w:hint="eastAsia"/>
          <w:lang w:eastAsia="zh-CN"/>
        </w:rPr>
        <w:t xml:space="preserve">5.3 </w:t>
      </w:r>
      <w:r>
        <w:t>与原系统比较</w:t>
      </w:r>
    </w:p>
    <w:p w14:paraId="2A2CB15A">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对比维度 原系统（线下+微信公众号） 本项目系统 </w:t>
      </w:r>
    </w:p>
    <w:p w14:paraId="5050E530">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展示形式 图文/实物陈列，形式单一 图文+3D+AR多形式展示，沉浸式体验 </w:t>
      </w:r>
    </w:p>
    <w:p w14:paraId="1B10D050">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用户交互 无直接交互渠道，反馈滞后 实时评论、收藏、分享，社区互动 </w:t>
      </w:r>
    </w:p>
    <w:p w14:paraId="26646436">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时空限制 受时间、空间限制，仅校内可参与 线上平台，师生、校友随时访问 </w:t>
      </w:r>
    </w:p>
    <w:p w14:paraId="0EBC353B">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数据管理 无数据统计，难以分析用户偏好 实时统计销售、用户、产品数据，支持运营优化 </w:t>
      </w:r>
    </w:p>
    <w:p w14:paraId="794100A6">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传播范围 仅限校内传播 线上传播，覆盖校友及校外用户 </w:t>
      </w:r>
    </w:p>
    <w:p w14:paraId="36054EAD">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运营成本 线下实体店、集市成本高 线上平台运营成本低，可长期使用 </w:t>
      </w:r>
    </w:p>
    <w:p w14:paraId="3341D107">
      <w:pPr>
        <w:pStyle w:val="3"/>
        <w:keepNext/>
        <w:pageBreakBefore/>
        <w:numPr>
          <w:ilvl w:val="0"/>
          <w:numId w:val="0"/>
        </w:numPr>
        <w:ind w:leftChars="0"/>
        <w:outlineLvl w:val="9"/>
        <w:rPr>
          <w:b w:val="0"/>
        </w:rPr>
      </w:pPr>
      <w:r>
        <w:rPr>
          <w:rFonts w:hint="eastAsia"/>
          <w:lang w:eastAsia="zh-CN"/>
        </w:rPr>
        <w:t xml:space="preserve">5.4 </w:t>
      </w:r>
      <w:r>
        <w:t>影响（或要求）</w:t>
      </w:r>
    </w:p>
    <w:p w14:paraId="7992E9FA">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1. </w:t>
      </w:r>
      <w:r>
        <w:rPr>
          <w:rFonts w:ascii="Times New Roman" w:hAnsi="Times New Roman" w:eastAsia="宋体" w:cs="Times New Roman"/>
          <w:sz w:val="24"/>
          <w:szCs w:val="24"/>
        </w:rPr>
        <w:t>对用户的影响：为师生、校友提供便捷的校园文创产品获取渠道，沉浸式交互体验提升用户参与感，校园文化传播形式更丰富多元。</w:t>
      </w:r>
    </w:p>
    <w:p w14:paraId="0DED7607">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2. </w:t>
      </w:r>
      <w:r>
        <w:rPr>
          <w:rFonts w:ascii="Times New Roman" w:hAnsi="Times New Roman" w:eastAsia="宋体" w:cs="Times New Roman"/>
          <w:sz w:val="24"/>
          <w:szCs w:val="24"/>
        </w:rPr>
        <w:t>对运营方的影响：实现文创产品的线上数字化管理，降低线下运营成本，通过数据统计优化产品设计与运营策略，提升文创产品的销量与影响力。</w:t>
      </w:r>
    </w:p>
    <w:p w14:paraId="6C6F190E">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3. </w:t>
      </w:r>
      <w:r>
        <w:rPr>
          <w:rFonts w:ascii="Times New Roman" w:hAnsi="Times New Roman" w:eastAsia="宋体" w:cs="Times New Roman"/>
          <w:sz w:val="24"/>
          <w:szCs w:val="24"/>
        </w:rPr>
        <w:t>对开发环境的影响：需搭建前后端开发环境，配置服务器与数据库，接入第三方支付、AR交互等相关接口。</w:t>
      </w:r>
    </w:p>
    <w:p w14:paraId="3BBFFDAF">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4. </w:t>
      </w:r>
      <w:r>
        <w:rPr>
          <w:rFonts w:ascii="Times New Roman" w:hAnsi="Times New Roman" w:eastAsia="宋体" w:cs="Times New Roman"/>
          <w:sz w:val="24"/>
          <w:szCs w:val="24"/>
        </w:rPr>
        <w:t>对学校管理的影响：需与学校文创管理部门、信息中心沟通协调，获取产品素材、校园用户认证授权等支持。</w:t>
      </w:r>
    </w:p>
    <w:p w14:paraId="4AED6F3A">
      <w:pPr>
        <w:pStyle w:val="2"/>
        <w:keepNext/>
        <w:numPr>
          <w:ilvl w:val="0"/>
          <w:numId w:val="0"/>
        </w:numPr>
        <w:ind w:leftChars="0"/>
        <w:rPr>
          <w:b/>
        </w:rPr>
      </w:pPr>
      <w:bookmarkStart w:id="9" w:name="_Toc17383"/>
      <w:r>
        <w:rPr>
          <w:rFonts w:hint="eastAsia"/>
          <w:b/>
          <w:lang w:eastAsia="zh-CN"/>
        </w:rPr>
        <w:t xml:space="preserve">6 </w:t>
      </w:r>
      <w:r>
        <w:t>经济可行性（成本——效益分析）</w:t>
      </w:r>
      <w:bookmarkEnd w:id="9"/>
      <w:r>
        <w:t xml:space="preserve"> </w:t>
      </w:r>
    </w:p>
    <w:p w14:paraId="7B1EE2B3">
      <w:pPr>
        <w:pStyle w:val="3"/>
        <w:keepNext/>
        <w:numPr>
          <w:ilvl w:val="0"/>
          <w:numId w:val="0"/>
        </w:numPr>
        <w:ind w:leftChars="0"/>
        <w:outlineLvl w:val="9"/>
        <w:rPr>
          <w:b w:val="0"/>
        </w:rPr>
      </w:pPr>
      <w:r>
        <w:rPr>
          <w:rFonts w:hint="eastAsia"/>
          <w:lang w:eastAsia="zh-CN"/>
        </w:rPr>
        <w:t xml:space="preserve">6.1 </w:t>
      </w:r>
      <w:r>
        <w:t>投资</w:t>
      </w:r>
    </w:p>
    <w:p w14:paraId="06EF0B98">
      <w:pPr>
        <w:pStyle w:val="4"/>
        <w:keepNext/>
        <w:numPr>
          <w:ilvl w:val="0"/>
          <w:numId w:val="0"/>
        </w:numPr>
        <w:ind w:leftChars="0"/>
        <w:outlineLvl w:val="9"/>
        <w:rPr>
          <w:b w:val="0"/>
        </w:rPr>
      </w:pPr>
      <w:r>
        <w:rPr>
          <w:rFonts w:hint="eastAsia"/>
          <w:lang w:eastAsia="zh-CN"/>
        </w:rPr>
        <w:t xml:space="preserve">1. </w:t>
      </w:r>
      <w:r>
        <w:t>一次性开发成本：</w:t>
      </w:r>
    </w:p>
    <w:p w14:paraId="2E9267B9">
      <w:pPr>
        <w:rPr>
          <w:rFonts w:hint="eastAsia"/>
        </w:rPr>
      </w:pPr>
      <w:r>
        <w:rPr>
          <w:rFonts w:hint="eastAsia"/>
        </w:rPr>
        <w:t>​</w:t>
      </w:r>
    </w:p>
    <w:p w14:paraId="22E4E304">
      <w:pPr>
        <w:pStyle w:val="11"/>
        <w:rPr>
          <w:rFonts w:ascii="Times New Roman" w:hAnsi="Times New Roman" w:eastAsia="宋体" w:cs="Times New Roman"/>
          <w:sz w:val="24"/>
          <w:szCs w:val="24"/>
        </w:rPr>
      </w:pPr>
      <w:r>
        <w:rPr>
          <w:rFonts w:ascii="Times New Roman" w:hAnsi="Times New Roman" w:eastAsia="宋体" w:cs="Times New Roman"/>
          <w:sz w:val="24"/>
          <w:szCs w:val="24"/>
        </w:rPr>
        <w:t>- 服务器与域名费用：阿里云轻量应用服务器（1年）+ 域名，约1500元；</w:t>
      </w:r>
    </w:p>
    <w:p w14:paraId="60D40379">
      <w:pPr>
        <w:rPr>
          <w:rFonts w:hint="eastAsia"/>
        </w:rPr>
      </w:pPr>
      <w:r>
        <w:rPr>
          <w:rFonts w:hint="eastAsia"/>
        </w:rPr>
        <w:t>​</w:t>
      </w:r>
    </w:p>
    <w:p w14:paraId="79DA4154">
      <w:pPr>
        <w:pStyle w:val="11"/>
        <w:rPr>
          <w:rFonts w:ascii="Times New Roman" w:hAnsi="Times New Roman" w:eastAsia="宋体" w:cs="Times New Roman"/>
          <w:sz w:val="24"/>
          <w:szCs w:val="24"/>
        </w:rPr>
      </w:pPr>
      <w:r>
        <w:rPr>
          <w:rFonts w:ascii="Times New Roman" w:hAnsi="Times New Roman" w:eastAsia="宋体" w:cs="Times New Roman"/>
          <w:sz w:val="24"/>
          <w:szCs w:val="24"/>
        </w:rPr>
        <w:t>- 开发工具与资源：均为开源免费工具，无额外成本；</w:t>
      </w:r>
    </w:p>
    <w:p w14:paraId="6D123A74">
      <w:pPr>
        <w:rPr>
          <w:rFonts w:hint="eastAsia"/>
        </w:rPr>
      </w:pPr>
      <w:r>
        <w:rPr>
          <w:rFonts w:hint="eastAsia"/>
        </w:rPr>
        <w:t>​</w:t>
      </w:r>
    </w:p>
    <w:p w14:paraId="2232261A">
      <w:pPr>
        <w:pStyle w:val="11"/>
        <w:rPr>
          <w:rFonts w:ascii="Times New Roman" w:hAnsi="Times New Roman" w:eastAsia="宋体" w:cs="Times New Roman"/>
          <w:sz w:val="24"/>
          <w:szCs w:val="24"/>
        </w:rPr>
      </w:pPr>
      <w:r>
        <w:rPr>
          <w:rFonts w:ascii="Times New Roman" w:hAnsi="Times New Roman" w:eastAsia="宋体" w:cs="Times New Roman"/>
          <w:sz w:val="24"/>
          <w:szCs w:val="24"/>
        </w:rPr>
        <w:t>- 开发人员成本：课程项目开发，无额外人工成本，仅需投入学生开发时间。</w:t>
      </w:r>
    </w:p>
    <w:p w14:paraId="4347621E">
      <w:pPr>
        <w:rPr>
          <w:rFonts w:hint="eastAsia"/>
        </w:rPr>
      </w:pPr>
      <w:r>
        <w:rPr>
          <w:rFonts w:hint="eastAsia"/>
        </w:rPr>
        <w:t>​</w:t>
      </w:r>
    </w:p>
    <w:p w14:paraId="32647FE7">
      <w:pPr>
        <w:pStyle w:val="4"/>
        <w:keepNext/>
        <w:numPr>
          <w:ilvl w:val="0"/>
          <w:numId w:val="0"/>
        </w:numPr>
        <w:ind w:leftChars="0"/>
        <w:outlineLvl w:val="9"/>
        <w:rPr>
          <w:b w:val="0"/>
        </w:rPr>
      </w:pPr>
      <w:r>
        <w:rPr>
          <w:rFonts w:hint="eastAsia"/>
          <w:lang w:eastAsia="zh-CN"/>
        </w:rPr>
        <w:t xml:space="preserve">2. </w:t>
      </w:r>
      <w:r>
        <w:t>运营维护成本：</w:t>
      </w:r>
    </w:p>
    <w:p w14:paraId="0CF4B1ED">
      <w:pPr>
        <w:rPr>
          <w:rFonts w:hint="eastAsia"/>
        </w:rPr>
      </w:pPr>
      <w:r>
        <w:rPr>
          <w:rFonts w:hint="eastAsia"/>
        </w:rPr>
        <w:t>​</w:t>
      </w:r>
    </w:p>
    <w:p w14:paraId="7A8063E7">
      <w:pPr>
        <w:pStyle w:val="11"/>
        <w:rPr>
          <w:rFonts w:ascii="Times New Roman" w:hAnsi="Times New Roman" w:eastAsia="宋体" w:cs="Times New Roman"/>
          <w:sz w:val="24"/>
          <w:szCs w:val="24"/>
        </w:rPr>
      </w:pPr>
      <w:r>
        <w:rPr>
          <w:rFonts w:ascii="Times New Roman" w:hAnsi="Times New Roman" w:eastAsia="宋体" w:cs="Times New Roman"/>
          <w:sz w:val="24"/>
          <w:szCs w:val="24"/>
        </w:rPr>
        <w:t>- 服务器续费：每年约1000元；</w:t>
      </w:r>
    </w:p>
    <w:p w14:paraId="3F55FD1D">
      <w:pPr>
        <w:rPr>
          <w:rFonts w:hint="eastAsia"/>
        </w:rPr>
      </w:pPr>
      <w:r>
        <w:rPr>
          <w:rFonts w:hint="eastAsia"/>
        </w:rPr>
        <w:t>​</w:t>
      </w:r>
    </w:p>
    <w:p w14:paraId="3308ADCD">
      <w:pPr>
        <w:pStyle w:val="11"/>
        <w:rPr>
          <w:rFonts w:ascii="Times New Roman" w:hAnsi="Times New Roman" w:eastAsia="宋体" w:cs="Times New Roman"/>
          <w:sz w:val="24"/>
          <w:szCs w:val="24"/>
        </w:rPr>
      </w:pPr>
      <w:r>
        <w:rPr>
          <w:rFonts w:ascii="Times New Roman" w:hAnsi="Times New Roman" w:eastAsia="宋体" w:cs="Times New Roman"/>
          <w:sz w:val="24"/>
          <w:szCs w:val="24"/>
        </w:rPr>
        <w:t>- 技术维护：由开发小组或后续课程项目维护，无额外成本；</w:t>
      </w:r>
    </w:p>
    <w:p w14:paraId="5C513DC8">
      <w:pPr>
        <w:rPr>
          <w:rFonts w:hint="eastAsia"/>
        </w:rPr>
      </w:pPr>
      <w:r>
        <w:rPr>
          <w:rFonts w:hint="eastAsia"/>
        </w:rPr>
        <w:t>​</w:t>
      </w:r>
    </w:p>
    <w:p w14:paraId="468655B9">
      <w:pPr>
        <w:pStyle w:val="11"/>
        <w:rPr>
          <w:rFonts w:ascii="Times New Roman" w:hAnsi="Times New Roman" w:eastAsia="宋体" w:cs="Times New Roman"/>
          <w:sz w:val="24"/>
          <w:szCs w:val="24"/>
        </w:rPr>
      </w:pPr>
      <w:r>
        <w:rPr>
          <w:rFonts w:ascii="Times New Roman" w:hAnsi="Times New Roman" w:eastAsia="宋体" w:cs="Times New Roman"/>
          <w:sz w:val="24"/>
          <w:szCs w:val="24"/>
        </w:rPr>
        <w:t>- 推广成本：校园内公众号、线下海报推广，成本约500元。</w:t>
      </w:r>
    </w:p>
    <w:p w14:paraId="72424897">
      <w:pPr>
        <w:rPr>
          <w:rFonts w:hint="eastAsia"/>
        </w:rPr>
      </w:pPr>
      <w:r>
        <w:rPr>
          <w:rFonts w:hint="eastAsia"/>
        </w:rPr>
        <w:t>​</w:t>
      </w:r>
    </w:p>
    <w:p w14:paraId="4EE4A075">
      <w:pPr>
        <w:pStyle w:val="4"/>
        <w:keepNext/>
        <w:pageBreakBefore/>
        <w:numPr>
          <w:ilvl w:val="0"/>
          <w:numId w:val="0"/>
        </w:numPr>
        <w:ind w:leftChars="0"/>
        <w:outlineLvl w:val="9"/>
        <w:rPr>
          <w:b w:val="0"/>
        </w:rPr>
      </w:pPr>
      <w:r>
        <w:rPr>
          <w:rFonts w:hint="eastAsia"/>
          <w:lang w:eastAsia="zh-CN"/>
        </w:rPr>
        <w:t xml:space="preserve">3. </w:t>
      </w:r>
      <w:r>
        <w:t>总投资：初期开发阶段总投资约2000元，后续年运营成本约1500元。</w:t>
      </w:r>
    </w:p>
    <w:p w14:paraId="3A893024">
      <w:pPr>
        <w:pStyle w:val="3"/>
        <w:keepNext/>
        <w:numPr>
          <w:ilvl w:val="0"/>
          <w:numId w:val="0"/>
        </w:numPr>
        <w:ind w:leftChars="0"/>
        <w:outlineLvl w:val="9"/>
        <w:rPr>
          <w:b w:val="0"/>
        </w:rPr>
      </w:pPr>
      <w:r>
        <w:rPr>
          <w:rFonts w:hint="eastAsia"/>
          <w:lang w:eastAsia="zh-CN"/>
        </w:rPr>
        <w:t xml:space="preserve">6.2 </w:t>
      </w:r>
      <w:r>
        <w:t>预期的效益</w:t>
      </w:r>
    </w:p>
    <w:p w14:paraId="3384AB86">
      <w:pPr>
        <w:pStyle w:val="4"/>
        <w:keepNext/>
        <w:numPr>
          <w:ilvl w:val="0"/>
          <w:numId w:val="0"/>
        </w:numPr>
        <w:ind w:leftChars="0"/>
        <w:outlineLvl w:val="9"/>
        <w:rPr>
          <w:b w:val="0"/>
        </w:rPr>
      </w:pPr>
      <w:r>
        <w:rPr>
          <w:rFonts w:hint="eastAsia"/>
          <w:lang w:eastAsia="zh-CN"/>
        </w:rPr>
        <w:t xml:space="preserve">1. </w:t>
      </w:r>
      <w:r>
        <w:t>直接经济效益：</w:t>
      </w:r>
    </w:p>
    <w:p w14:paraId="3335156F">
      <w:pPr>
        <w:rPr>
          <w:rFonts w:hint="eastAsia"/>
        </w:rPr>
      </w:pPr>
      <w:r>
        <w:rPr>
          <w:rFonts w:hint="eastAsia"/>
        </w:rPr>
        <w:t>​</w:t>
      </w:r>
    </w:p>
    <w:p w14:paraId="0CE55C94">
      <w:pPr>
        <w:pStyle w:val="11"/>
        <w:rPr>
          <w:rFonts w:ascii="Times New Roman" w:hAnsi="Times New Roman" w:eastAsia="宋体" w:cs="Times New Roman"/>
          <w:sz w:val="24"/>
          <w:szCs w:val="24"/>
        </w:rPr>
      </w:pPr>
      <w:r>
        <w:rPr>
          <w:rFonts w:ascii="Times New Roman" w:hAnsi="Times New Roman" w:eastAsia="宋体" w:cs="Times New Roman"/>
          <w:sz w:val="24"/>
          <w:szCs w:val="24"/>
        </w:rPr>
        <w:t>- 文创产品线上销售带来的利润，按初期年销售额10万元、利润率30%计算，年利润约3万元；</w:t>
      </w:r>
    </w:p>
    <w:p w14:paraId="3DA57847">
      <w:pPr>
        <w:rPr>
          <w:rFonts w:hint="eastAsia"/>
        </w:rPr>
      </w:pPr>
      <w:r>
        <w:rPr>
          <w:rFonts w:hint="eastAsia"/>
        </w:rPr>
        <w:t>​</w:t>
      </w:r>
    </w:p>
    <w:p w14:paraId="2467CCEC">
      <w:pPr>
        <w:pStyle w:val="11"/>
        <w:rPr>
          <w:rFonts w:ascii="Times New Roman" w:hAnsi="Times New Roman" w:eastAsia="宋体" w:cs="Times New Roman"/>
          <w:sz w:val="24"/>
          <w:szCs w:val="24"/>
        </w:rPr>
      </w:pPr>
      <w:r>
        <w:rPr>
          <w:rFonts w:ascii="Times New Roman" w:hAnsi="Times New Roman" w:eastAsia="宋体" w:cs="Times New Roman"/>
          <w:sz w:val="24"/>
          <w:szCs w:val="24"/>
        </w:rPr>
        <w:t>- 后续平台向周边高校推广，可收取平台定制服务费用，预计每年可带来额外收益。</w:t>
      </w:r>
    </w:p>
    <w:p w14:paraId="0DB7989F">
      <w:pPr>
        <w:rPr>
          <w:rFonts w:hint="eastAsia"/>
        </w:rPr>
      </w:pPr>
      <w:r>
        <w:rPr>
          <w:rFonts w:hint="eastAsia"/>
        </w:rPr>
        <w:t>​</w:t>
      </w:r>
    </w:p>
    <w:p w14:paraId="380ACF32">
      <w:pPr>
        <w:pStyle w:val="4"/>
        <w:keepNext/>
        <w:numPr>
          <w:ilvl w:val="0"/>
          <w:numId w:val="0"/>
        </w:numPr>
        <w:ind w:leftChars="0"/>
        <w:outlineLvl w:val="9"/>
        <w:rPr>
          <w:b w:val="0"/>
        </w:rPr>
      </w:pPr>
      <w:r>
        <w:rPr>
          <w:rFonts w:hint="eastAsia"/>
          <w:lang w:eastAsia="zh-CN"/>
        </w:rPr>
        <w:t xml:space="preserve">2. </w:t>
      </w:r>
      <w:r>
        <w:t>间接效益：</w:t>
      </w:r>
    </w:p>
    <w:p w14:paraId="48DCD9E5">
      <w:pPr>
        <w:rPr>
          <w:rFonts w:hint="eastAsia"/>
        </w:rPr>
      </w:pPr>
      <w:r>
        <w:rPr>
          <w:rFonts w:hint="eastAsia"/>
        </w:rPr>
        <w:t>​</w:t>
      </w:r>
    </w:p>
    <w:p w14:paraId="650DC454">
      <w:pPr>
        <w:pStyle w:val="11"/>
        <w:rPr>
          <w:rFonts w:ascii="Times New Roman" w:hAnsi="Times New Roman" w:eastAsia="宋体" w:cs="Times New Roman"/>
          <w:sz w:val="24"/>
          <w:szCs w:val="24"/>
        </w:rPr>
      </w:pPr>
      <w:r>
        <w:rPr>
          <w:rFonts w:ascii="Times New Roman" w:hAnsi="Times New Roman" w:eastAsia="宋体" w:cs="Times New Roman"/>
          <w:sz w:val="24"/>
          <w:szCs w:val="24"/>
        </w:rPr>
        <w:t>- 提升校园文创产品的品牌影响力，助力校园文化传播，增强师生与校友的校园归属感；</w:t>
      </w:r>
    </w:p>
    <w:p w14:paraId="46610EE7">
      <w:pPr>
        <w:rPr>
          <w:rFonts w:hint="eastAsia"/>
        </w:rPr>
      </w:pPr>
      <w:r>
        <w:rPr>
          <w:rFonts w:hint="eastAsia"/>
        </w:rPr>
        <w:t>​</w:t>
      </w:r>
    </w:p>
    <w:p w14:paraId="13AB6B64">
      <w:pPr>
        <w:pStyle w:val="11"/>
        <w:rPr>
          <w:rFonts w:ascii="Times New Roman" w:hAnsi="Times New Roman" w:eastAsia="宋体" w:cs="Times New Roman"/>
          <w:sz w:val="24"/>
          <w:szCs w:val="24"/>
        </w:rPr>
      </w:pPr>
      <w:r>
        <w:rPr>
          <w:rFonts w:ascii="Times New Roman" w:hAnsi="Times New Roman" w:eastAsia="宋体" w:cs="Times New Roman"/>
          <w:sz w:val="24"/>
          <w:szCs w:val="24"/>
        </w:rPr>
        <w:t>- 为学校文创管理部门提供数据化运营支持，优化产品设计与运营策略，降低线下运营成本；</w:t>
      </w:r>
    </w:p>
    <w:p w14:paraId="743E3966">
      <w:pPr>
        <w:rPr>
          <w:rFonts w:hint="eastAsia"/>
        </w:rPr>
      </w:pPr>
      <w:r>
        <w:rPr>
          <w:rFonts w:hint="eastAsia"/>
        </w:rPr>
        <w:t>​</w:t>
      </w:r>
    </w:p>
    <w:p w14:paraId="42FE811D">
      <w:pPr>
        <w:pStyle w:val="11"/>
        <w:rPr>
          <w:rFonts w:ascii="Times New Roman" w:hAnsi="Times New Roman" w:eastAsia="宋体" w:cs="Times New Roman"/>
          <w:sz w:val="24"/>
          <w:szCs w:val="24"/>
        </w:rPr>
      </w:pPr>
      <w:r>
        <w:rPr>
          <w:rFonts w:ascii="Times New Roman" w:hAnsi="Times New Roman" w:eastAsia="宋体" w:cs="Times New Roman"/>
          <w:sz w:val="24"/>
          <w:szCs w:val="24"/>
        </w:rPr>
        <w:t>- 开发团队通过项目实践提升软件工程开发能力，产出课程项目成果，可用于后续课程考核与项目展示。</w:t>
      </w:r>
    </w:p>
    <w:p w14:paraId="1B4A5332">
      <w:pPr>
        <w:pStyle w:val="3"/>
        <w:keepNext/>
        <w:numPr>
          <w:ilvl w:val="0"/>
          <w:numId w:val="0"/>
        </w:numPr>
        <w:ind w:leftChars="0"/>
        <w:outlineLvl w:val="9"/>
        <w:rPr>
          <w:b w:val="0"/>
        </w:rPr>
      </w:pPr>
      <w:r>
        <w:rPr>
          <w:rFonts w:hint="eastAsia"/>
          <w:lang w:eastAsia="zh-CN"/>
        </w:rPr>
        <w:t xml:space="preserve">6.3 </w:t>
      </w:r>
      <w:r>
        <w:t>市场预测</w:t>
      </w:r>
    </w:p>
    <w:p w14:paraId="18D279B7">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1. </w:t>
      </w:r>
      <w:r>
        <w:rPr>
          <w:rFonts w:ascii="Times New Roman" w:hAnsi="Times New Roman" w:eastAsia="宋体" w:cs="Times New Roman"/>
          <w:sz w:val="24"/>
          <w:szCs w:val="24"/>
        </w:rPr>
        <w:t>校内市场：本校师生约2万人，校友约10万人，其中约30%的用户有校园文创产品购买需求，潜在用户规模约3.6万人；</w:t>
      </w:r>
    </w:p>
    <w:p w14:paraId="4C36B8D0">
      <w:pPr>
        <w:rPr>
          <w:rFonts w:hint="eastAsia"/>
        </w:rPr>
      </w:pPr>
      <w:r>
        <w:rPr>
          <w:rFonts w:hint="eastAsia"/>
        </w:rPr>
        <w:t>​</w:t>
      </w:r>
    </w:p>
    <w:p w14:paraId="69C7B711">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2. </w:t>
      </w:r>
      <w:r>
        <w:rPr>
          <w:rFonts w:ascii="Times New Roman" w:hAnsi="Times New Roman" w:eastAsia="宋体" w:cs="Times New Roman"/>
          <w:sz w:val="24"/>
          <w:szCs w:val="24"/>
        </w:rPr>
        <w:t>区域市场：周边高校约5所，在校师生与校友合计约20万人，后续平台推广后，潜在用户规模可进一步扩大；</w:t>
      </w:r>
    </w:p>
    <w:p w14:paraId="0C15DF9F">
      <w:pPr>
        <w:rPr>
          <w:rFonts w:hint="eastAsia"/>
        </w:rPr>
      </w:pPr>
      <w:r>
        <w:rPr>
          <w:rFonts w:hint="eastAsia"/>
        </w:rPr>
        <w:t>​</w:t>
      </w:r>
    </w:p>
    <w:p w14:paraId="2CF5B679">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3. </w:t>
      </w:r>
      <w:r>
        <w:rPr>
          <w:rFonts w:ascii="Times New Roman" w:hAnsi="Times New Roman" w:eastAsia="宋体" w:cs="Times New Roman"/>
          <w:sz w:val="24"/>
          <w:szCs w:val="24"/>
        </w:rPr>
        <w:t>行业趋势：校园文创行业市场规模持续增长，线上沉浸式体验、互动式传播成为行业发展趋势，本项目系统契合行业发展方向，具备一定的市场竞争力。</w:t>
      </w:r>
    </w:p>
    <w:p w14:paraId="6604B360">
      <w:pPr>
        <w:pStyle w:val="2"/>
        <w:keepNext/>
        <w:pageBreakBefore/>
        <w:numPr>
          <w:ilvl w:val="0"/>
          <w:numId w:val="0"/>
        </w:numPr>
        <w:ind w:leftChars="0"/>
        <w:rPr>
          <w:b/>
        </w:rPr>
      </w:pPr>
      <w:bookmarkStart w:id="10" w:name="_Toc27577"/>
      <w:r>
        <w:rPr>
          <w:rFonts w:hint="eastAsia"/>
          <w:b/>
          <w:lang w:eastAsia="zh-CN"/>
        </w:rPr>
        <w:t xml:space="preserve">7 </w:t>
      </w:r>
      <w:r>
        <w:t>技术可行性（技术风险评价）</w:t>
      </w:r>
      <w:bookmarkEnd w:id="10"/>
    </w:p>
    <w:p w14:paraId="15F8B726">
      <w:pPr>
        <w:pStyle w:val="3"/>
        <w:keepNext/>
        <w:numPr>
          <w:ilvl w:val="0"/>
          <w:numId w:val="0"/>
        </w:numPr>
        <w:ind w:leftChars="0"/>
        <w:outlineLvl w:val="9"/>
        <w:rPr>
          <w:b w:val="0"/>
        </w:rPr>
      </w:pPr>
      <w:r>
        <w:rPr>
          <w:rFonts w:hint="eastAsia"/>
          <w:lang w:eastAsia="zh-CN"/>
        </w:rPr>
        <w:t xml:space="preserve">7.1 </w:t>
      </w:r>
      <w:r>
        <w:t>技术成熟度评估</w:t>
      </w:r>
    </w:p>
    <w:p w14:paraId="00F4AA3F">
      <w:pPr>
        <w:pStyle w:val="11"/>
        <w:rPr>
          <w:rFonts w:ascii="Times New Roman" w:hAnsi="Times New Roman" w:eastAsia="宋体" w:cs="Times New Roman"/>
          <w:sz w:val="24"/>
          <w:szCs w:val="24"/>
        </w:rPr>
      </w:pPr>
      <w:r>
        <w:rPr>
          <w:rFonts w:ascii="Times New Roman" w:hAnsi="Times New Roman" w:eastAsia="宋体" w:cs="Times New Roman"/>
          <w:sz w:val="24"/>
          <w:szCs w:val="24"/>
        </w:rPr>
        <w:t>本项目采用的技术栈均为成熟稳定的开源技术：</w:t>
      </w:r>
    </w:p>
    <w:p w14:paraId="74AA2AAD">
      <w:pPr>
        <w:rPr>
          <w:rFonts w:hint="eastAsia"/>
        </w:rPr>
      </w:pPr>
      <w:r>
        <w:rPr>
          <w:rFonts w:hint="eastAsia"/>
        </w:rPr>
        <w:t xml:space="preserve"> </w:t>
      </w:r>
    </w:p>
    <w:p w14:paraId="1568B082">
      <w:pPr>
        <w:pStyle w:val="11"/>
        <w:rPr>
          <w:rFonts w:ascii="Times New Roman" w:hAnsi="Times New Roman" w:eastAsia="宋体" w:cs="Times New Roman"/>
          <w:sz w:val="24"/>
          <w:szCs w:val="24"/>
        </w:rPr>
      </w:pPr>
      <w:r>
        <w:rPr>
          <w:rFonts w:ascii="Times New Roman" w:hAnsi="Times New Roman" w:eastAsia="宋体" w:cs="Times New Roman"/>
          <w:sz w:val="24"/>
          <w:szCs w:val="24"/>
        </w:rPr>
        <w:t>- 前端：Vue.js、Three.js、AR.js 均为目前Web前端开发的主流框架，社区活跃，文档完善，技术成熟度高；</w:t>
      </w:r>
    </w:p>
    <w:p w14:paraId="018F2AEF">
      <w:pPr>
        <w:rPr>
          <w:rFonts w:hint="eastAsia"/>
        </w:rPr>
      </w:pPr>
      <w:r>
        <w:rPr>
          <w:rFonts w:hint="eastAsia"/>
        </w:rPr>
        <w:t>​</w:t>
      </w:r>
    </w:p>
    <w:p w14:paraId="7A38B950">
      <w:pPr>
        <w:pStyle w:val="11"/>
        <w:rPr>
          <w:rFonts w:ascii="Times New Roman" w:hAnsi="Times New Roman" w:eastAsia="宋体" w:cs="Times New Roman"/>
          <w:sz w:val="24"/>
          <w:szCs w:val="24"/>
        </w:rPr>
      </w:pPr>
      <w:r>
        <w:rPr>
          <w:rFonts w:ascii="Times New Roman" w:hAnsi="Times New Roman" w:eastAsia="宋体" w:cs="Times New Roman"/>
          <w:sz w:val="24"/>
          <w:szCs w:val="24"/>
        </w:rPr>
        <w:t>- 后端：Spring Boot 是Java后端开发的主流框架，性能稳定，扩展性强；</w:t>
      </w:r>
    </w:p>
    <w:p w14:paraId="6FD7111B">
      <w:pPr>
        <w:rPr>
          <w:rFonts w:hint="eastAsia"/>
        </w:rPr>
      </w:pPr>
      <w:r>
        <w:rPr>
          <w:rFonts w:hint="eastAsia"/>
        </w:rPr>
        <w:t>​</w:t>
      </w:r>
    </w:p>
    <w:p w14:paraId="16EFA154">
      <w:pPr>
        <w:pStyle w:val="11"/>
        <w:rPr>
          <w:rFonts w:ascii="Times New Roman" w:hAnsi="Times New Roman" w:eastAsia="宋体" w:cs="Times New Roman"/>
          <w:sz w:val="24"/>
          <w:szCs w:val="24"/>
        </w:rPr>
      </w:pPr>
      <w:r>
        <w:rPr>
          <w:rFonts w:ascii="Times New Roman" w:hAnsi="Times New Roman" w:eastAsia="宋体" w:cs="Times New Roman"/>
          <w:sz w:val="24"/>
          <w:szCs w:val="24"/>
        </w:rPr>
        <w:t>- 数据库：MySQL 为关系型数据库的主流选择，支持高并发访问，数据存储安全可靠；</w:t>
      </w:r>
    </w:p>
    <w:p w14:paraId="0251C17C">
      <w:pPr>
        <w:rPr>
          <w:rFonts w:hint="eastAsia"/>
        </w:rPr>
      </w:pPr>
      <w:r>
        <w:rPr>
          <w:rFonts w:hint="eastAsia"/>
        </w:rPr>
        <w:t>​</w:t>
      </w:r>
    </w:p>
    <w:p w14:paraId="50AC077E">
      <w:pPr>
        <w:pStyle w:val="11"/>
        <w:rPr>
          <w:rFonts w:ascii="Times New Roman" w:hAnsi="Times New Roman" w:eastAsia="宋体" w:cs="Times New Roman"/>
          <w:sz w:val="24"/>
          <w:szCs w:val="24"/>
        </w:rPr>
      </w:pPr>
      <w:r>
        <w:rPr>
          <w:rFonts w:ascii="Times New Roman" w:hAnsi="Times New Roman" w:eastAsia="宋体" w:cs="Times New Roman"/>
          <w:sz w:val="24"/>
          <w:szCs w:val="24"/>
        </w:rPr>
        <w:t>- 服务器：阿里云轻量应用服务器配置简单，运维成本低，满足系统初期部署需求。</w:t>
      </w:r>
    </w:p>
    <w:p w14:paraId="6CFBF2D2">
      <w:pPr>
        <w:pStyle w:val="3"/>
        <w:keepNext/>
        <w:numPr>
          <w:ilvl w:val="0"/>
          <w:numId w:val="0"/>
        </w:numPr>
        <w:ind w:leftChars="0"/>
        <w:outlineLvl w:val="9"/>
        <w:rPr>
          <w:b w:val="0"/>
        </w:rPr>
      </w:pPr>
      <w:r>
        <w:rPr>
          <w:rFonts w:hint="eastAsia"/>
          <w:lang w:eastAsia="zh-CN"/>
        </w:rPr>
        <w:t xml:space="preserve">7.2 </w:t>
      </w:r>
      <w:r>
        <w:t>开发团队技术能力评估</w:t>
      </w:r>
    </w:p>
    <w:p w14:paraId="110138BC">
      <w:pPr>
        <w:pStyle w:val="11"/>
        <w:rPr>
          <w:rFonts w:ascii="Times New Roman" w:hAnsi="Times New Roman" w:eastAsia="宋体" w:cs="Times New Roman"/>
          <w:sz w:val="24"/>
          <w:szCs w:val="24"/>
        </w:rPr>
      </w:pPr>
      <w:r>
        <w:rPr>
          <w:rFonts w:ascii="Times New Roman" w:hAnsi="Times New Roman" w:eastAsia="宋体" w:cs="Times New Roman"/>
          <w:sz w:val="24"/>
          <w:szCs w:val="24"/>
        </w:rPr>
        <w:t>开发团队为软件工程专业学生，具备以下技术能力：</w:t>
      </w:r>
    </w:p>
    <w:p w14:paraId="1D153FF7">
      <w:pPr>
        <w:rPr>
          <w:rFonts w:hint="eastAsia"/>
        </w:rPr>
      </w:pPr>
      <w:r>
        <w:rPr>
          <w:rFonts w:hint="eastAsia"/>
        </w:rPr>
        <w:t xml:space="preserve"> </w:t>
      </w:r>
    </w:p>
    <w:p w14:paraId="634A9EF6">
      <w:pPr>
        <w:pStyle w:val="11"/>
        <w:rPr>
          <w:rFonts w:ascii="Times New Roman" w:hAnsi="Times New Roman" w:eastAsia="宋体" w:cs="Times New Roman"/>
          <w:sz w:val="24"/>
          <w:szCs w:val="24"/>
        </w:rPr>
      </w:pPr>
      <w:r>
        <w:rPr>
          <w:rFonts w:ascii="Times New Roman" w:hAnsi="Times New Roman" w:eastAsia="宋体" w:cs="Times New Roman"/>
          <w:sz w:val="24"/>
          <w:szCs w:val="24"/>
        </w:rPr>
        <w:t>- 掌握HTML/CSS/JavaScript基础前端开发技术，熟悉Vue.js框架；</w:t>
      </w:r>
    </w:p>
    <w:p w14:paraId="0975127B">
      <w:pPr>
        <w:rPr>
          <w:rFonts w:hint="eastAsia"/>
        </w:rPr>
      </w:pPr>
      <w:r>
        <w:rPr>
          <w:rFonts w:hint="eastAsia"/>
        </w:rPr>
        <w:t>​</w:t>
      </w:r>
    </w:p>
    <w:p w14:paraId="5F90C15B">
      <w:pPr>
        <w:pStyle w:val="11"/>
        <w:rPr>
          <w:rFonts w:ascii="Times New Roman" w:hAnsi="Times New Roman" w:eastAsia="宋体" w:cs="Times New Roman"/>
          <w:sz w:val="24"/>
          <w:szCs w:val="24"/>
        </w:rPr>
      </w:pPr>
      <w:r>
        <w:rPr>
          <w:rFonts w:ascii="Times New Roman" w:hAnsi="Times New Roman" w:eastAsia="宋体" w:cs="Times New Roman"/>
          <w:sz w:val="24"/>
          <w:szCs w:val="24"/>
        </w:rPr>
        <w:t>- 具备Java后端开发基础，了解Spring Boot框架的使用；</w:t>
      </w:r>
    </w:p>
    <w:p w14:paraId="5240C770">
      <w:pPr>
        <w:rPr>
          <w:rFonts w:hint="eastAsia"/>
        </w:rPr>
      </w:pPr>
      <w:r>
        <w:rPr>
          <w:rFonts w:hint="eastAsia"/>
        </w:rPr>
        <w:t>​</w:t>
      </w:r>
    </w:p>
    <w:p w14:paraId="3D255289">
      <w:pPr>
        <w:pStyle w:val="11"/>
        <w:rPr>
          <w:rFonts w:ascii="Times New Roman" w:hAnsi="Times New Roman" w:eastAsia="宋体" w:cs="Times New Roman"/>
          <w:sz w:val="24"/>
          <w:szCs w:val="24"/>
        </w:rPr>
      </w:pPr>
      <w:r>
        <w:rPr>
          <w:rFonts w:ascii="Times New Roman" w:hAnsi="Times New Roman" w:eastAsia="宋体" w:cs="Times New Roman"/>
          <w:sz w:val="24"/>
          <w:szCs w:val="24"/>
        </w:rPr>
        <w:t>- 了解MySQL数据库的设计与操作；</w:t>
      </w:r>
    </w:p>
    <w:p w14:paraId="084033BD">
      <w:pPr>
        <w:rPr>
          <w:rFonts w:hint="eastAsia"/>
        </w:rPr>
      </w:pPr>
      <w:r>
        <w:rPr>
          <w:rFonts w:hint="eastAsia"/>
        </w:rPr>
        <w:t>​</w:t>
      </w:r>
    </w:p>
    <w:p w14:paraId="6EA41709">
      <w:pPr>
        <w:pStyle w:val="11"/>
        <w:rPr>
          <w:rFonts w:ascii="Times New Roman" w:hAnsi="Times New Roman" w:eastAsia="宋体" w:cs="Times New Roman"/>
          <w:sz w:val="24"/>
          <w:szCs w:val="24"/>
        </w:rPr>
      </w:pPr>
      <w:r>
        <w:rPr>
          <w:rFonts w:ascii="Times New Roman" w:hAnsi="Times New Roman" w:eastAsia="宋体" w:cs="Times New Roman"/>
          <w:sz w:val="24"/>
          <w:szCs w:val="24"/>
        </w:rPr>
        <w:t>- 可通过学习Three.js、AR.js 等框架，实现3D/AR交互功能，技术学习成本较低。</w:t>
      </w:r>
    </w:p>
    <w:p w14:paraId="27FBF519">
      <w:pPr>
        <w:pStyle w:val="3"/>
        <w:keepNext/>
        <w:numPr>
          <w:ilvl w:val="0"/>
          <w:numId w:val="0"/>
        </w:numPr>
        <w:ind w:leftChars="0"/>
        <w:outlineLvl w:val="9"/>
        <w:rPr>
          <w:b w:val="0"/>
        </w:rPr>
      </w:pPr>
      <w:r>
        <w:rPr>
          <w:rFonts w:hint="eastAsia"/>
          <w:lang w:eastAsia="zh-CN"/>
        </w:rPr>
        <w:t xml:space="preserve">7.3 </w:t>
      </w:r>
      <w:r>
        <w:t>技术风险及应对措施</w:t>
      </w:r>
    </w:p>
    <w:p w14:paraId="26CCEFA6">
      <w:pPr>
        <w:pStyle w:val="11"/>
        <w:rPr>
          <w:rFonts w:ascii="Times New Roman" w:hAnsi="Times New Roman" w:eastAsia="宋体" w:cs="Times New Roman"/>
          <w:sz w:val="24"/>
          <w:szCs w:val="24"/>
        </w:rPr>
      </w:pPr>
      <w:r>
        <w:rPr>
          <w:rFonts w:ascii="Times New Roman" w:hAnsi="Times New Roman" w:eastAsia="宋体" w:cs="Times New Roman"/>
          <w:sz w:val="24"/>
          <w:szCs w:val="24"/>
        </w:rPr>
        <w:t>表格</w:t>
      </w:r>
    </w:p>
    <w:p w14:paraId="17E0B48E">
      <w:pPr>
        <w:rPr>
          <w:rFonts w:hint="eastAsia"/>
        </w:rPr>
      </w:pPr>
      <w:r>
        <w:rPr>
          <w:rFonts w:hint="eastAsia"/>
        </w:rPr>
        <w:t xml:space="preserve">   </w:t>
      </w:r>
    </w:p>
    <w:p w14:paraId="01B064B1">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技术风险 风险等级 应对措施 </w:t>
      </w:r>
    </w:p>
    <w:p w14:paraId="42A0DD77">
      <w:pPr>
        <w:pStyle w:val="11"/>
        <w:numPr>
          <w:ilvl w:val="0"/>
          <w:numId w:val="0"/>
        </w:numPr>
        <w:ind w:leftChars="0"/>
        <w:rPr>
          <w:rFonts w:ascii="Times New Roman" w:hAnsi="Times New Roman" w:eastAsia="宋体" w:cs="Times New Roman"/>
          <w:b w:val="0"/>
          <w:sz w:val="24"/>
          <w:szCs w:val="24"/>
        </w:rPr>
      </w:pPr>
      <w:r>
        <w:rPr>
          <w:rFonts w:hint="eastAsia" w:cs="Times New Roman"/>
          <w:sz w:val="24"/>
          <w:szCs w:val="24"/>
          <w:lang w:eastAsia="zh-CN"/>
        </w:rPr>
        <w:t xml:space="preserve">8 </w:t>
      </w:r>
      <w:r>
        <w:rPr>
          <w:rFonts w:ascii="Times New Roman" w:hAnsi="Times New Roman" w:eastAsia="宋体" w:cs="Times New Roman"/>
          <w:sz w:val="24"/>
          <w:szCs w:val="24"/>
        </w:rPr>
        <w:t xml:space="preserve">D/AR交互功能开发难度较高，开发周期超出预期 中 优先实现基础3D展示功能，简化AR交互场景；参考开源案例快速学习，必要时调整功能范围 </w:t>
      </w:r>
    </w:p>
    <w:p w14:paraId="1BABD34E">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服务器并发访问不足，导致系统卡顿 低 初期采用Redis缓存优化数据访问，控制同时在线用户数量，后续根据用户规模升级服务器配置 </w:t>
      </w:r>
    </w:p>
    <w:p w14:paraId="1F1419CE">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第三方支付接口接入失败 低 优先接入校园官方支付渠道，或使用模拟支付功能完成开发测试，后续再接入正式接口 </w:t>
      </w:r>
    </w:p>
    <w:p w14:paraId="5B0450B4">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移动端适配问题 低 采用响应式页面设计，适配主流手机型号，通过多设备测试优化页面显示效果 </w:t>
      </w:r>
    </w:p>
    <w:p w14:paraId="397AB0E6">
      <w:pPr>
        <w:rPr>
          <w:rFonts w:hint="eastAsia"/>
        </w:rPr>
      </w:pPr>
      <w:r>
        <w:rPr>
          <w:rFonts w:hint="eastAsia"/>
        </w:rPr>
        <w:t xml:space="preserve"> </w:t>
      </w:r>
    </w:p>
    <w:p w14:paraId="5C5D8EF5">
      <w:pPr>
        <w:pStyle w:val="11"/>
        <w:rPr>
          <w:rFonts w:ascii="Times New Roman" w:hAnsi="Times New Roman" w:eastAsia="宋体" w:cs="Times New Roman"/>
          <w:sz w:val="24"/>
          <w:szCs w:val="24"/>
        </w:rPr>
      </w:pPr>
      <w:r>
        <w:rPr>
          <w:rFonts w:ascii="Times New Roman" w:hAnsi="Times New Roman" w:eastAsia="宋体" w:cs="Times New Roman"/>
          <w:sz w:val="24"/>
          <w:szCs w:val="24"/>
        </w:rPr>
        <w:t>综上，本项目采用的技术成熟稳定，开发团队具备相应的技术能力，通过合理的风险应对措施，可有效规避技术风险，技术可行性较高。</w:t>
      </w:r>
    </w:p>
    <w:p w14:paraId="4A2ECA91">
      <w:pPr>
        <w:pStyle w:val="2"/>
        <w:keepNext/>
        <w:numPr>
          <w:ilvl w:val="0"/>
          <w:numId w:val="0"/>
        </w:numPr>
        <w:ind w:leftChars="0"/>
        <w:rPr>
          <w:b/>
        </w:rPr>
      </w:pPr>
      <w:bookmarkStart w:id="11" w:name="_Toc7232"/>
      <w:r>
        <w:rPr>
          <w:rFonts w:hint="eastAsia"/>
          <w:b/>
          <w:lang w:eastAsia="zh-CN"/>
        </w:rPr>
        <w:t xml:space="preserve">8 </w:t>
      </w:r>
      <w:r>
        <w:t>法律可行性</w:t>
      </w:r>
      <w:bookmarkEnd w:id="11"/>
    </w:p>
    <w:p w14:paraId="76C3E11C">
      <w:pPr>
        <w:pStyle w:val="3"/>
        <w:keepNext/>
        <w:numPr>
          <w:ilvl w:val="0"/>
          <w:numId w:val="0"/>
        </w:numPr>
        <w:ind w:leftChars="0"/>
        <w:outlineLvl w:val="9"/>
        <w:rPr>
          <w:b w:val="0"/>
        </w:rPr>
      </w:pPr>
      <w:r>
        <w:rPr>
          <w:rFonts w:hint="eastAsia"/>
          <w:lang w:eastAsia="zh-CN"/>
        </w:rPr>
        <w:t xml:space="preserve">1. </w:t>
      </w:r>
      <w:r>
        <w:t>版权合规性：</w:t>
      </w:r>
    </w:p>
    <w:p w14:paraId="1212BD82">
      <w:pPr>
        <w:rPr>
          <w:rFonts w:hint="eastAsia"/>
        </w:rPr>
      </w:pPr>
      <w:r>
        <w:rPr>
          <w:rFonts w:hint="eastAsia"/>
        </w:rPr>
        <w:t>​</w:t>
      </w:r>
    </w:p>
    <w:p w14:paraId="3C1CD939">
      <w:pPr>
        <w:pStyle w:val="11"/>
        <w:rPr>
          <w:rFonts w:ascii="Times New Roman" w:hAnsi="Times New Roman" w:eastAsia="宋体" w:cs="Times New Roman"/>
          <w:sz w:val="24"/>
          <w:szCs w:val="24"/>
        </w:rPr>
      </w:pPr>
      <w:r>
        <w:rPr>
          <w:rFonts w:ascii="Times New Roman" w:hAnsi="Times New Roman" w:eastAsia="宋体" w:cs="Times New Roman"/>
          <w:sz w:val="24"/>
          <w:szCs w:val="24"/>
        </w:rPr>
        <w:t>- 系统开发使用的开源框架与工具均符合开源协议要求，无版权侵权风险；</w:t>
      </w:r>
    </w:p>
    <w:p w14:paraId="10F20863">
      <w:pPr>
        <w:rPr>
          <w:rFonts w:hint="eastAsia"/>
        </w:rPr>
      </w:pPr>
      <w:r>
        <w:rPr>
          <w:rFonts w:hint="eastAsia"/>
        </w:rPr>
        <w:t>​</w:t>
      </w:r>
    </w:p>
    <w:p w14:paraId="7AB4D8BF">
      <w:pPr>
        <w:pStyle w:val="11"/>
        <w:rPr>
          <w:rFonts w:ascii="Times New Roman" w:hAnsi="Times New Roman" w:eastAsia="宋体" w:cs="Times New Roman"/>
          <w:sz w:val="24"/>
          <w:szCs w:val="24"/>
        </w:rPr>
      </w:pPr>
      <w:r>
        <w:rPr>
          <w:rFonts w:ascii="Times New Roman" w:hAnsi="Times New Roman" w:eastAsia="宋体" w:cs="Times New Roman"/>
          <w:sz w:val="24"/>
          <w:szCs w:val="24"/>
        </w:rPr>
        <w:t>- 文创产品素材、图片、3D模型均由学校文创管理部门提供，拥有合法版权，系统仅用于校园内非商业性运营，不侵犯第三方知识产权。</w:t>
      </w:r>
    </w:p>
    <w:p w14:paraId="1209DA48">
      <w:pPr>
        <w:rPr>
          <w:rFonts w:hint="eastAsia"/>
        </w:rPr>
      </w:pPr>
      <w:r>
        <w:rPr>
          <w:rFonts w:hint="eastAsia"/>
        </w:rPr>
        <w:t>​</w:t>
      </w:r>
    </w:p>
    <w:p w14:paraId="74D075E6">
      <w:pPr>
        <w:pStyle w:val="3"/>
        <w:keepNext/>
        <w:numPr>
          <w:ilvl w:val="0"/>
          <w:numId w:val="0"/>
        </w:numPr>
        <w:ind w:leftChars="0"/>
        <w:outlineLvl w:val="9"/>
        <w:rPr>
          <w:b w:val="0"/>
        </w:rPr>
      </w:pPr>
      <w:r>
        <w:rPr>
          <w:rFonts w:hint="eastAsia"/>
          <w:lang w:eastAsia="zh-CN"/>
        </w:rPr>
        <w:t xml:space="preserve">2. </w:t>
      </w:r>
      <w:r>
        <w:t>数据合规性：</w:t>
      </w:r>
    </w:p>
    <w:p w14:paraId="42C094B4">
      <w:pPr>
        <w:rPr>
          <w:rFonts w:hint="eastAsia"/>
        </w:rPr>
      </w:pPr>
      <w:r>
        <w:rPr>
          <w:rFonts w:hint="eastAsia"/>
        </w:rPr>
        <w:t>​</w:t>
      </w:r>
    </w:p>
    <w:p w14:paraId="55E974BC">
      <w:pPr>
        <w:pStyle w:val="11"/>
        <w:rPr>
          <w:rFonts w:ascii="Times New Roman" w:hAnsi="Times New Roman" w:eastAsia="宋体" w:cs="Times New Roman"/>
          <w:sz w:val="24"/>
          <w:szCs w:val="24"/>
        </w:rPr>
      </w:pPr>
      <w:r>
        <w:rPr>
          <w:rFonts w:ascii="Times New Roman" w:hAnsi="Times New Roman" w:eastAsia="宋体" w:cs="Times New Roman"/>
          <w:sz w:val="24"/>
          <w:szCs w:val="24"/>
        </w:rPr>
        <w:t>- 严格遵守《个人信息保护法》，用户信息采用加密存储，仅收集必要的用户数据，不泄露用户隐私；</w:t>
      </w:r>
    </w:p>
    <w:p w14:paraId="1699EE55">
      <w:pPr>
        <w:rPr>
          <w:rFonts w:hint="eastAsia"/>
        </w:rPr>
      </w:pPr>
      <w:r>
        <w:rPr>
          <w:rFonts w:hint="eastAsia"/>
        </w:rPr>
        <w:t>​</w:t>
      </w:r>
    </w:p>
    <w:p w14:paraId="1F3EB972">
      <w:pPr>
        <w:pStyle w:val="11"/>
        <w:rPr>
          <w:rFonts w:ascii="Times New Roman" w:hAnsi="Times New Roman" w:eastAsia="宋体" w:cs="Times New Roman"/>
          <w:sz w:val="24"/>
          <w:szCs w:val="24"/>
        </w:rPr>
      </w:pPr>
      <w:r>
        <w:rPr>
          <w:rFonts w:ascii="Times New Roman" w:hAnsi="Times New Roman" w:eastAsia="宋体" w:cs="Times New Roman"/>
          <w:sz w:val="24"/>
          <w:szCs w:val="24"/>
        </w:rPr>
        <w:t>- 接入校园统一身份认证系统，用户登录信息由学校统一管理，符合校园数据安全管理规范。</w:t>
      </w:r>
    </w:p>
    <w:p w14:paraId="48CF4372">
      <w:pPr>
        <w:rPr>
          <w:rFonts w:hint="eastAsia"/>
        </w:rPr>
      </w:pPr>
      <w:r>
        <w:rPr>
          <w:rFonts w:hint="eastAsia"/>
        </w:rPr>
        <w:t>​</w:t>
      </w:r>
    </w:p>
    <w:p w14:paraId="76490DE9">
      <w:pPr>
        <w:pStyle w:val="3"/>
        <w:keepNext/>
        <w:numPr>
          <w:ilvl w:val="0"/>
          <w:numId w:val="0"/>
        </w:numPr>
        <w:ind w:leftChars="0"/>
        <w:outlineLvl w:val="9"/>
        <w:rPr>
          <w:b w:val="0"/>
        </w:rPr>
      </w:pPr>
      <w:r>
        <w:rPr>
          <w:rFonts w:hint="eastAsia"/>
          <w:lang w:eastAsia="zh-CN"/>
        </w:rPr>
        <w:t xml:space="preserve">3. </w:t>
      </w:r>
      <w:r>
        <w:t>运营合规性：</w:t>
      </w:r>
    </w:p>
    <w:p w14:paraId="77F5ED13">
      <w:pPr>
        <w:rPr>
          <w:rFonts w:hint="eastAsia"/>
        </w:rPr>
      </w:pPr>
      <w:r>
        <w:rPr>
          <w:rFonts w:hint="eastAsia"/>
        </w:rPr>
        <w:t>​</w:t>
      </w:r>
    </w:p>
    <w:p w14:paraId="48F576C3">
      <w:pPr>
        <w:pStyle w:val="11"/>
        <w:rPr>
          <w:rFonts w:ascii="Times New Roman" w:hAnsi="Times New Roman" w:eastAsia="宋体" w:cs="Times New Roman"/>
          <w:sz w:val="24"/>
          <w:szCs w:val="24"/>
        </w:rPr>
      </w:pPr>
      <w:r>
        <w:rPr>
          <w:rFonts w:ascii="Times New Roman" w:hAnsi="Times New Roman" w:eastAsia="宋体" w:cs="Times New Roman"/>
          <w:sz w:val="24"/>
          <w:szCs w:val="24"/>
        </w:rPr>
        <w:t>- 系统在线交易功能仅用于校园文创产品销售，不涉及非法交易；</w:t>
      </w:r>
    </w:p>
    <w:p w14:paraId="303CAE46">
      <w:pPr>
        <w:rPr>
          <w:rFonts w:hint="eastAsia"/>
        </w:rPr>
      </w:pPr>
      <w:r>
        <w:rPr>
          <w:rFonts w:hint="eastAsia"/>
        </w:rPr>
        <w:t>​</w:t>
      </w:r>
    </w:p>
    <w:p w14:paraId="63D0EB2B">
      <w:pPr>
        <w:pStyle w:val="11"/>
        <w:rPr>
          <w:rFonts w:ascii="Times New Roman" w:hAnsi="Times New Roman" w:eastAsia="宋体" w:cs="Times New Roman"/>
          <w:sz w:val="24"/>
          <w:szCs w:val="24"/>
        </w:rPr>
      </w:pPr>
      <w:r>
        <w:rPr>
          <w:rFonts w:ascii="Times New Roman" w:hAnsi="Times New Roman" w:eastAsia="宋体" w:cs="Times New Roman"/>
          <w:sz w:val="24"/>
          <w:szCs w:val="24"/>
        </w:rPr>
        <w:t>- 后台设置内容审核机制，防止违规信息发布，符合校园网络安全管理要求。</w:t>
      </w:r>
    </w:p>
    <w:p w14:paraId="2E93D1E6">
      <w:pPr>
        <w:rPr>
          <w:rFonts w:hint="eastAsia"/>
        </w:rPr>
      </w:pPr>
      <w:r>
        <w:rPr>
          <w:rFonts w:hint="eastAsia"/>
        </w:rPr>
        <w:t xml:space="preserve"> </w:t>
      </w:r>
    </w:p>
    <w:p w14:paraId="27D6606C">
      <w:pPr>
        <w:pStyle w:val="11"/>
        <w:rPr>
          <w:rFonts w:ascii="Times New Roman" w:hAnsi="Times New Roman" w:eastAsia="宋体" w:cs="Times New Roman"/>
          <w:sz w:val="24"/>
          <w:szCs w:val="24"/>
        </w:rPr>
      </w:pPr>
      <w:r>
        <w:rPr>
          <w:rFonts w:ascii="Times New Roman" w:hAnsi="Times New Roman" w:eastAsia="宋体" w:cs="Times New Roman"/>
          <w:sz w:val="24"/>
          <w:szCs w:val="24"/>
        </w:rPr>
        <w:t>综上，本项目系统在版权、数据、运营等方面均符合相关法律法规与学校管理规定，法律可行性较高。</w:t>
      </w:r>
    </w:p>
    <w:p w14:paraId="4E81DF4C">
      <w:pPr>
        <w:pStyle w:val="2"/>
        <w:keepNext/>
        <w:numPr>
          <w:ilvl w:val="0"/>
          <w:numId w:val="0"/>
        </w:numPr>
        <w:ind w:leftChars="0"/>
        <w:rPr>
          <w:b/>
        </w:rPr>
      </w:pPr>
      <w:bookmarkStart w:id="12" w:name="_Toc8741"/>
      <w:r>
        <w:rPr>
          <w:rFonts w:hint="eastAsia"/>
          <w:b/>
          <w:lang w:eastAsia="zh-CN"/>
        </w:rPr>
        <w:t xml:space="preserve">9 </w:t>
      </w:r>
      <w:r>
        <w:t>用户使用可行性</w:t>
      </w:r>
      <w:bookmarkEnd w:id="12"/>
    </w:p>
    <w:p w14:paraId="7DAF0D68">
      <w:pPr>
        <w:pStyle w:val="3"/>
        <w:keepNext/>
        <w:numPr>
          <w:ilvl w:val="0"/>
          <w:numId w:val="0"/>
        </w:numPr>
        <w:ind w:leftChars="0"/>
        <w:outlineLvl w:val="9"/>
        <w:rPr>
          <w:b w:val="0"/>
        </w:rPr>
      </w:pPr>
      <w:r>
        <w:rPr>
          <w:rFonts w:hint="eastAsia"/>
          <w:lang w:eastAsia="zh-CN"/>
        </w:rPr>
        <w:t xml:space="preserve">1. </w:t>
      </w:r>
      <w:r>
        <w:t>用户使用门槛：</w:t>
      </w:r>
    </w:p>
    <w:p w14:paraId="3B0A1634">
      <w:pPr>
        <w:rPr>
          <w:rFonts w:hint="eastAsia"/>
        </w:rPr>
      </w:pPr>
      <w:r>
        <w:rPr>
          <w:rFonts w:hint="eastAsia"/>
        </w:rPr>
        <w:t>​</w:t>
      </w:r>
    </w:p>
    <w:p w14:paraId="7C8E242C">
      <w:pPr>
        <w:pStyle w:val="11"/>
        <w:rPr>
          <w:rFonts w:ascii="Times New Roman" w:hAnsi="Times New Roman" w:eastAsia="宋体" w:cs="Times New Roman"/>
          <w:sz w:val="24"/>
          <w:szCs w:val="24"/>
        </w:rPr>
      </w:pPr>
      <w:r>
        <w:rPr>
          <w:rFonts w:ascii="Times New Roman" w:hAnsi="Times New Roman" w:eastAsia="宋体" w:cs="Times New Roman"/>
          <w:sz w:val="24"/>
          <w:szCs w:val="24"/>
        </w:rPr>
        <w:t>- 系统支持Web端与微信小程序访问，无需下载专用APP，用户通过校园账号或手机号即可登录，操作流程简单便捷；</w:t>
      </w:r>
    </w:p>
    <w:p w14:paraId="687578D1">
      <w:pPr>
        <w:rPr>
          <w:rFonts w:hint="eastAsia"/>
        </w:rPr>
      </w:pPr>
      <w:r>
        <w:rPr>
          <w:rFonts w:hint="eastAsia"/>
        </w:rPr>
        <w:t>​</w:t>
      </w:r>
    </w:p>
    <w:p w14:paraId="0CD9CEC3">
      <w:pPr>
        <w:pStyle w:val="11"/>
        <w:rPr>
          <w:rFonts w:ascii="Times New Roman" w:hAnsi="Times New Roman" w:eastAsia="宋体" w:cs="Times New Roman"/>
          <w:sz w:val="24"/>
          <w:szCs w:val="24"/>
        </w:rPr>
      </w:pPr>
      <w:r>
        <w:rPr>
          <w:rFonts w:ascii="Times New Roman" w:hAnsi="Times New Roman" w:eastAsia="宋体" w:cs="Times New Roman"/>
          <w:sz w:val="24"/>
          <w:szCs w:val="24"/>
        </w:rPr>
        <w:t>- 3D/AR交互功能采用轻量化设计，无需用户安装额外插件，在主流浏览器与微信内即可直接体验。</w:t>
      </w:r>
    </w:p>
    <w:p w14:paraId="5E045CA8">
      <w:pPr>
        <w:rPr>
          <w:rFonts w:hint="eastAsia"/>
        </w:rPr>
      </w:pPr>
      <w:r>
        <w:rPr>
          <w:rFonts w:hint="eastAsia"/>
        </w:rPr>
        <w:t>​</w:t>
      </w:r>
    </w:p>
    <w:p w14:paraId="17158B44">
      <w:pPr>
        <w:pStyle w:val="3"/>
        <w:keepNext/>
        <w:numPr>
          <w:ilvl w:val="0"/>
          <w:numId w:val="0"/>
        </w:numPr>
        <w:ind w:leftChars="0"/>
        <w:outlineLvl w:val="9"/>
        <w:rPr>
          <w:b w:val="0"/>
        </w:rPr>
      </w:pPr>
      <w:r>
        <w:rPr>
          <w:rFonts w:hint="eastAsia"/>
          <w:lang w:eastAsia="zh-CN"/>
        </w:rPr>
        <w:t xml:space="preserve">2. </w:t>
      </w:r>
      <w:r>
        <w:t>用户接受度：</w:t>
      </w:r>
    </w:p>
    <w:p w14:paraId="522173DB">
      <w:pPr>
        <w:rPr>
          <w:rFonts w:hint="eastAsia"/>
        </w:rPr>
      </w:pPr>
      <w:r>
        <w:rPr>
          <w:rFonts w:hint="eastAsia"/>
        </w:rPr>
        <w:t>​</w:t>
      </w:r>
    </w:p>
    <w:p w14:paraId="76C860E6">
      <w:pPr>
        <w:pStyle w:val="11"/>
        <w:rPr>
          <w:rFonts w:ascii="Times New Roman" w:hAnsi="Times New Roman" w:eastAsia="宋体" w:cs="Times New Roman"/>
          <w:sz w:val="24"/>
          <w:szCs w:val="24"/>
        </w:rPr>
      </w:pPr>
      <w:r>
        <w:rPr>
          <w:rFonts w:ascii="Times New Roman" w:hAnsi="Times New Roman" w:eastAsia="宋体" w:cs="Times New Roman"/>
          <w:sz w:val="24"/>
          <w:szCs w:val="24"/>
        </w:rPr>
        <w:t>- 目标用户为高校师生与校友，对线上平台、交互体验的接受度较高，且校园文创产品本身具有情感共鸣，用户参与意愿较强；</w:t>
      </w:r>
    </w:p>
    <w:p w14:paraId="554702AC">
      <w:pPr>
        <w:rPr>
          <w:rFonts w:hint="eastAsia"/>
        </w:rPr>
      </w:pPr>
      <w:r>
        <w:rPr>
          <w:rFonts w:hint="eastAsia"/>
        </w:rPr>
        <w:t>​</w:t>
      </w:r>
    </w:p>
    <w:p w14:paraId="403FFC0B">
      <w:pPr>
        <w:pStyle w:val="11"/>
        <w:rPr>
          <w:rFonts w:ascii="Times New Roman" w:hAnsi="Times New Roman" w:eastAsia="宋体" w:cs="Times New Roman"/>
          <w:sz w:val="24"/>
          <w:szCs w:val="24"/>
        </w:rPr>
      </w:pPr>
      <w:r>
        <w:rPr>
          <w:rFonts w:ascii="Times New Roman" w:hAnsi="Times New Roman" w:eastAsia="宋体" w:cs="Times New Roman"/>
          <w:sz w:val="24"/>
          <w:szCs w:val="24"/>
        </w:rPr>
        <w:t>- 线下校园集市、公众号等渠道可同步推广系统，引导用户注册使用，提升用户接受度。</w:t>
      </w:r>
    </w:p>
    <w:p w14:paraId="5C95227F">
      <w:pPr>
        <w:rPr>
          <w:rFonts w:hint="eastAsia"/>
        </w:rPr>
      </w:pPr>
      <w:r>
        <w:rPr>
          <w:rFonts w:hint="eastAsia"/>
        </w:rPr>
        <w:t>​</w:t>
      </w:r>
    </w:p>
    <w:p w14:paraId="3DC2B18B">
      <w:pPr>
        <w:pStyle w:val="3"/>
        <w:keepNext/>
        <w:numPr>
          <w:ilvl w:val="0"/>
          <w:numId w:val="0"/>
        </w:numPr>
        <w:ind w:leftChars="0"/>
        <w:outlineLvl w:val="9"/>
        <w:rPr>
          <w:b w:val="0"/>
        </w:rPr>
      </w:pPr>
      <w:r>
        <w:rPr>
          <w:rFonts w:hint="eastAsia"/>
          <w:lang w:eastAsia="zh-CN"/>
        </w:rPr>
        <w:t xml:space="preserve">3. </w:t>
      </w:r>
      <w:r>
        <w:t>运营方使用可行性：</w:t>
      </w:r>
    </w:p>
    <w:p w14:paraId="10AEA9FD">
      <w:pPr>
        <w:rPr>
          <w:rFonts w:hint="eastAsia"/>
        </w:rPr>
      </w:pPr>
      <w:r>
        <w:rPr>
          <w:rFonts w:hint="eastAsia"/>
        </w:rPr>
        <w:t>​</w:t>
      </w:r>
    </w:p>
    <w:p w14:paraId="4ABC317A">
      <w:pPr>
        <w:pStyle w:val="11"/>
        <w:rPr>
          <w:rFonts w:ascii="Times New Roman" w:hAnsi="Times New Roman" w:eastAsia="宋体" w:cs="Times New Roman"/>
          <w:sz w:val="24"/>
          <w:szCs w:val="24"/>
        </w:rPr>
      </w:pPr>
      <w:r>
        <w:rPr>
          <w:rFonts w:ascii="Times New Roman" w:hAnsi="Times New Roman" w:eastAsia="宋体" w:cs="Times New Roman"/>
          <w:sz w:val="24"/>
          <w:szCs w:val="24"/>
        </w:rPr>
        <w:t>- 后台管理系统界面简洁，操作流程清晰，运营人员经简单培训即可上手使用；</w:t>
      </w:r>
    </w:p>
    <w:p w14:paraId="5791EF74">
      <w:pPr>
        <w:rPr>
          <w:rFonts w:hint="eastAsia"/>
        </w:rPr>
      </w:pPr>
      <w:r>
        <w:rPr>
          <w:rFonts w:hint="eastAsia"/>
        </w:rPr>
        <w:t>​</w:t>
      </w:r>
    </w:p>
    <w:p w14:paraId="15EF613C">
      <w:pPr>
        <w:pStyle w:val="11"/>
        <w:rPr>
          <w:rFonts w:ascii="Times New Roman" w:hAnsi="Times New Roman" w:eastAsia="宋体" w:cs="Times New Roman"/>
          <w:sz w:val="24"/>
          <w:szCs w:val="24"/>
        </w:rPr>
      </w:pPr>
      <w:r>
        <w:rPr>
          <w:rFonts w:ascii="Times New Roman" w:hAnsi="Times New Roman" w:eastAsia="宋体" w:cs="Times New Roman"/>
          <w:sz w:val="24"/>
          <w:szCs w:val="24"/>
        </w:rPr>
        <w:t>- 数据统计功能可直观展示产品销售与用户数据，为运营决策提供支持，降低运营管理难度。</w:t>
      </w:r>
    </w:p>
    <w:p w14:paraId="1FCE8DE4">
      <w:pPr>
        <w:rPr>
          <w:rFonts w:hint="eastAsia"/>
        </w:rPr>
      </w:pPr>
      <w:r>
        <w:rPr>
          <w:rFonts w:hint="eastAsia"/>
        </w:rPr>
        <w:t xml:space="preserve"> </w:t>
      </w:r>
    </w:p>
    <w:p w14:paraId="2FDC1FF4">
      <w:pPr>
        <w:pStyle w:val="11"/>
        <w:rPr>
          <w:rFonts w:ascii="Times New Roman" w:hAnsi="Times New Roman" w:eastAsia="宋体" w:cs="Times New Roman"/>
          <w:sz w:val="24"/>
          <w:szCs w:val="24"/>
        </w:rPr>
      </w:pPr>
      <w:r>
        <w:rPr>
          <w:rFonts w:ascii="Times New Roman" w:hAnsi="Times New Roman" w:eastAsia="宋体" w:cs="Times New Roman"/>
          <w:sz w:val="24"/>
          <w:szCs w:val="24"/>
        </w:rPr>
        <w:t>综上，系统用户使用门槛低，用户接受度高，运营方管理便捷，用户使用可行性较高。</w:t>
      </w:r>
    </w:p>
    <w:p w14:paraId="1E4A5E48">
      <w:pPr>
        <w:pStyle w:val="2"/>
        <w:keepNext/>
        <w:numPr>
          <w:ilvl w:val="0"/>
          <w:numId w:val="0"/>
        </w:numPr>
        <w:ind w:leftChars="0"/>
        <w:rPr>
          <w:b/>
        </w:rPr>
      </w:pPr>
      <w:bookmarkStart w:id="13" w:name="_Toc23482"/>
      <w:r>
        <w:rPr>
          <w:rFonts w:hint="eastAsia"/>
          <w:b/>
          <w:lang w:eastAsia="zh-CN"/>
        </w:rPr>
        <w:t xml:space="preserve">10 </w:t>
      </w:r>
      <w:r>
        <w:t>其他与项目有关的问题，未来可能的变化</w:t>
      </w:r>
      <w:bookmarkEnd w:id="13"/>
    </w:p>
    <w:p w14:paraId="20F6187B">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1. </w:t>
      </w:r>
      <w:r>
        <w:rPr>
          <w:rFonts w:ascii="Times New Roman" w:hAnsi="Times New Roman" w:eastAsia="宋体" w:cs="Times New Roman"/>
          <w:sz w:val="24"/>
          <w:szCs w:val="24"/>
        </w:rPr>
        <w:t>项目推进过程中，可能出现学校文创管理部门调整合作方式、产品素材提供延迟等问题，需提前沟通协调，预留一定的开发缓冲时间。</w:t>
      </w:r>
    </w:p>
    <w:p w14:paraId="5E1494C3">
      <w:pPr>
        <w:rPr>
          <w:rFonts w:hint="eastAsia"/>
        </w:rPr>
      </w:pPr>
      <w:r>
        <w:rPr>
          <w:rFonts w:hint="eastAsia"/>
        </w:rPr>
        <w:t>​</w:t>
      </w:r>
    </w:p>
    <w:p w14:paraId="6623CCE7">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2. </w:t>
      </w:r>
      <w:r>
        <w:rPr>
          <w:rFonts w:ascii="Times New Roman" w:hAnsi="Times New Roman" w:eastAsia="宋体" w:cs="Times New Roman"/>
          <w:sz w:val="24"/>
          <w:szCs w:val="24"/>
        </w:rPr>
        <w:t>后续随着用户规模扩大，可能需要升级服务器配置，优化系统性能，提升并发访问能力。</w:t>
      </w:r>
    </w:p>
    <w:p w14:paraId="7B387CCA">
      <w:pPr>
        <w:rPr>
          <w:rFonts w:hint="eastAsia"/>
        </w:rPr>
      </w:pPr>
      <w:r>
        <w:rPr>
          <w:rFonts w:hint="eastAsia"/>
        </w:rPr>
        <w:t>​</w:t>
      </w:r>
    </w:p>
    <w:p w14:paraId="42C19A98">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3. </w:t>
      </w:r>
      <w:r>
        <w:rPr>
          <w:rFonts w:ascii="Times New Roman" w:hAnsi="Times New Roman" w:eastAsia="宋体" w:cs="Times New Roman"/>
          <w:sz w:val="24"/>
          <w:szCs w:val="24"/>
        </w:rPr>
        <w:t>行业技术发展可能带来新的交互形式（如VR、AI虚拟主播），可后续迭代开发中接入相关功能，提升平台体验。</w:t>
      </w:r>
    </w:p>
    <w:p w14:paraId="59FDCA1C">
      <w:pPr>
        <w:rPr>
          <w:rFonts w:hint="eastAsia"/>
        </w:rPr>
      </w:pPr>
      <w:r>
        <w:rPr>
          <w:rFonts w:hint="eastAsia"/>
        </w:rPr>
        <w:t>​</w:t>
      </w:r>
    </w:p>
    <w:p w14:paraId="3004FE39">
      <w:pPr>
        <w:pStyle w:val="11"/>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4. </w:t>
      </w:r>
      <w:r>
        <w:rPr>
          <w:rFonts w:ascii="Times New Roman" w:hAnsi="Times New Roman" w:eastAsia="宋体" w:cs="Times New Roman"/>
          <w:sz w:val="24"/>
          <w:szCs w:val="24"/>
        </w:rPr>
        <w:t>若项目运营效果良好，可考虑向周边高校推广，推出平台定制服务，拓展项目的应用场景与价值。</w:t>
      </w:r>
    </w:p>
    <w:p w14:paraId="36B8B62F">
      <w:pPr>
        <w:pStyle w:val="2"/>
        <w:keepNext/>
        <w:numPr>
          <w:ilvl w:val="0"/>
          <w:numId w:val="0"/>
        </w:numPr>
        <w:ind w:leftChars="0"/>
        <w:rPr>
          <w:b/>
        </w:rPr>
      </w:pPr>
      <w:bookmarkStart w:id="14" w:name="_Toc22554"/>
      <w:r>
        <w:rPr>
          <w:rFonts w:hint="eastAsia"/>
          <w:b/>
          <w:lang w:eastAsia="zh-CN"/>
        </w:rPr>
        <w:t xml:space="preserve">11 </w:t>
      </w:r>
      <w:r>
        <w:t>注解</w:t>
      </w:r>
      <w:bookmarkEnd w:id="14"/>
    </w:p>
    <w:p w14:paraId="3A7DE142">
      <w:pPr>
        <w:pStyle w:val="11"/>
        <w:rPr>
          <w:rFonts w:ascii="Times New Roman" w:hAnsi="Times New Roman" w:eastAsia="宋体" w:cs="Times New Roman"/>
          <w:sz w:val="24"/>
          <w:szCs w:val="24"/>
        </w:rPr>
      </w:pPr>
      <w:r>
        <w:rPr>
          <w:rFonts w:ascii="Times New Roman" w:hAnsi="Times New Roman" w:eastAsia="宋体" w:cs="Times New Roman"/>
          <w:sz w:val="24"/>
          <w:szCs w:val="24"/>
        </w:rPr>
        <w:t>本报告基于当前项目需求与环境条件编写，后续项目开发过程中，若需求、技术或环境发生变化，需对本报告进行更新调整。</w:t>
      </w:r>
    </w:p>
    <w:p w14:paraId="49BB159B">
      <w:r>
        <w:br w:type="page"/>
      </w:r>
    </w:p>
    <w:p w14:paraId="7068FA6E">
      <w:pPr>
        <w:pStyle w:val="2"/>
        <w:keepNext/>
        <w:pageBreakBefore/>
      </w:pPr>
      <w:bookmarkStart w:id="15" w:name="_Toc1744"/>
      <w:r>
        <w:t>附录</w:t>
      </w:r>
      <w:bookmarkEnd w:id="15"/>
    </w:p>
    <w:p w14:paraId="1512BAB6">
      <w:pPr>
        <w:keepNext/>
        <w:widowControl w:val="0"/>
        <w:jc w:val="both"/>
        <w:outlineLvl w:val="0"/>
        <w:rPr>
          <w:rFonts w:hint="eastAsia" w:asciiTheme="minorHAnsi" w:hAnsiTheme="minorHAnsi" w:eastAsiaTheme="minorEastAsia" w:cstheme="minorBidi"/>
          <w:kern w:val="2"/>
          <w:sz w:val="21"/>
          <w:szCs w:val="24"/>
          <w:lang w:val="en-US" w:eastAsia="zh-CN" w:bidi="ar-SA"/>
        </w:rPr>
      </w:pPr>
      <w:bookmarkStart w:id="16" w:name="_Toc29084"/>
      <w:r>
        <w:rPr>
          <w:rFonts w:hint="eastAsia" w:asciiTheme="minorHAnsi" w:hAnsiTheme="minorHAnsi" w:eastAsiaTheme="minorEastAsia" w:cstheme="minorBidi"/>
          <w:kern w:val="2"/>
          <w:sz w:val="21"/>
          <w:szCs w:val="24"/>
          <w:lang w:val="en-US" w:eastAsia="zh-CN" w:bidi="ar-SA"/>
        </w:rPr>
        <w:t>附录A：系统核心功能模块清单</w:t>
      </w:r>
      <w:bookmarkEnd w:id="16"/>
    </w:p>
    <w:p w14:paraId="7AA26FC3">
      <w:pPr>
        <w:widowControl w:val="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p>
    <w:p w14:paraId="0954BEB1">
      <w:pPr>
        <w:widowControl w:val="0"/>
        <w:jc w:val="both"/>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表格</w:t>
      </w:r>
    </w:p>
    <w:p w14:paraId="09E02FA3">
      <w:pPr>
        <w:widowControl w:val="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p>
    <w:p w14:paraId="73B4BAA9">
      <w:pPr>
        <w:widowControl w:val="0"/>
        <w:jc w:val="both"/>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模块名称 核心功能 </w:t>
      </w:r>
    </w:p>
    <w:p w14:paraId="7388A1DD">
      <w:pPr>
        <w:widowControl w:val="0"/>
        <w:jc w:val="both"/>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用户端模块 用户注册/登录、文创产品展示、3D/AR交互预览、收藏/分享/评价、在线下单、订单管理、个人中心 </w:t>
      </w:r>
    </w:p>
    <w:p w14:paraId="3880A909">
      <w:pPr>
        <w:widowControl w:val="0"/>
        <w:jc w:val="both"/>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后台管理模块 商品管理、用户管理、订单管理、内容审核、数据统计、权限管理 </w:t>
      </w:r>
    </w:p>
    <w:p w14:paraId="33C7401D">
      <w:pPr>
        <w:widowControl w:val="0"/>
        <w:jc w:val="both"/>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基础支撑模块 校园身份认证、第三方支付接口、数据缓存、日志管理 </w:t>
      </w:r>
    </w:p>
    <w:p w14:paraId="61CF3D14">
      <w:pPr>
        <w:widowControl w:val="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p>
    <w:p w14:paraId="7C1FC150">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br w:type="page"/>
      </w:r>
    </w:p>
    <w:p w14:paraId="7D29427F">
      <w:pPr>
        <w:keepNext/>
        <w:widowControl w:val="0"/>
        <w:jc w:val="both"/>
        <w:outlineLvl w:val="0"/>
        <w:rPr>
          <w:rFonts w:hint="eastAsia" w:asciiTheme="minorHAnsi" w:hAnsiTheme="minorHAnsi" w:eastAsiaTheme="minorEastAsia" w:cstheme="minorBidi"/>
          <w:kern w:val="2"/>
          <w:sz w:val="21"/>
          <w:szCs w:val="24"/>
          <w:lang w:val="en-US" w:eastAsia="zh-CN" w:bidi="ar-SA"/>
        </w:rPr>
      </w:pPr>
      <w:bookmarkStart w:id="17" w:name="_Toc25885"/>
      <w:r>
        <w:rPr>
          <w:rFonts w:hint="eastAsia" w:asciiTheme="minorHAnsi" w:hAnsiTheme="minorHAnsi" w:eastAsiaTheme="minorEastAsia" w:cstheme="minorBidi"/>
          <w:kern w:val="2"/>
          <w:sz w:val="21"/>
          <w:szCs w:val="24"/>
          <w:lang w:val="en-US" w:eastAsia="zh-CN" w:bidi="ar-SA"/>
        </w:rPr>
        <w:t>附录B：技术选型清单</w:t>
      </w:r>
      <w:bookmarkEnd w:id="17"/>
    </w:p>
    <w:p w14:paraId="3EA4186B">
      <w:pPr>
        <w:widowControl w:val="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p>
    <w:p w14:paraId="63E509F4">
      <w:pPr>
        <w:widowControl w:val="0"/>
        <w:jc w:val="both"/>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表格</w:t>
      </w:r>
    </w:p>
    <w:p w14:paraId="6604A04C">
      <w:pPr>
        <w:widowControl w:val="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p>
    <w:p w14:paraId="56009601">
      <w:pPr>
        <w:widowControl w:val="0"/>
        <w:jc w:val="both"/>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技术栈 选型 用途 </w:t>
      </w:r>
    </w:p>
    <w:p w14:paraId="583FB7BF">
      <w:pPr>
        <w:widowControl w:val="0"/>
        <w:jc w:val="both"/>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前端框架 Vue.js 3 用户端页面开发 </w:t>
      </w:r>
    </w:p>
    <w:p w14:paraId="070F46ED">
      <w:pPr>
        <w:widowControl w:val="0"/>
        <w:jc w:val="both"/>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交互框架 Three.js、AR.js 3D/AR产品展示与交互 </w:t>
      </w:r>
    </w:p>
    <w:p w14:paraId="2487E75C">
      <w:pPr>
        <w:widowControl w:val="0"/>
        <w:jc w:val="both"/>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后端框架 Spring Boot 业务逻辑开发与接口提供 </w:t>
      </w:r>
    </w:p>
    <w:p w14:paraId="76010D39">
      <w:pPr>
        <w:widowControl w:val="0"/>
        <w:jc w:val="both"/>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数据库 MySQL、Redis 数据存储与缓存 </w:t>
      </w:r>
    </w:p>
    <w:p w14:paraId="21E27F35">
      <w:pPr>
        <w:widowControl w:val="0"/>
        <w:jc w:val="both"/>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服务器 阿里云轻量应用服务器 系统部署与运行 </w:t>
      </w:r>
    </w:p>
    <w:p w14:paraId="2C01BED5">
      <w:pPr>
        <w:widowControl w:val="0"/>
        <w:jc w:val="both"/>
        <w:outlineLvl w:val="9"/>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开发工具 VS Code、IDEA 代码开发与调试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D06ED0"/>
    <w:rsid w:val="1ED06ED0"/>
    <w:rsid w:val="2702309D"/>
    <w:rsid w:val="2EF17E9A"/>
    <w:rsid w:val="6B854C57"/>
    <w:rsid w:val="710475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val="0"/>
      <w:keepLines w:val="0"/>
      <w:adjustRightInd w:val="0"/>
      <w:spacing w:before="480" w:after="240" w:line="240" w:lineRule="auto"/>
      <w:jc w:val="center"/>
      <w:outlineLvl w:val="0"/>
    </w:pPr>
    <w:rPr>
      <w:rFonts w:ascii="Arial" w:hAnsi="Arial" w:eastAsia="黑体" w:cs="Arial"/>
      <w:b/>
      <w:bCs/>
      <w:kern w:val="44"/>
      <w:sz w:val="32"/>
      <w:szCs w:val="32"/>
      <w:lang w:bidi="ar-SA"/>
    </w:rPr>
  </w:style>
  <w:style w:type="paragraph" w:styleId="3">
    <w:name w:val="heading 2"/>
    <w:next w:val="1"/>
    <w:unhideWhenUsed/>
    <w:qFormat/>
    <w:uiPriority w:val="0"/>
    <w:pPr>
      <w:keepNext w:val="0"/>
      <w:keepLines w:val="0"/>
      <w:adjustRightInd w:val="0"/>
      <w:spacing w:before="240" w:after="157" w:afterLines="50" w:line="240" w:lineRule="auto"/>
      <w:outlineLvl w:val="1"/>
    </w:pPr>
    <w:rPr>
      <w:rFonts w:ascii="Arial" w:hAnsi="Arial" w:eastAsia="黑体" w:cs="Arial"/>
      <w:kern w:val="2"/>
      <w:sz w:val="28"/>
      <w:szCs w:val="28"/>
      <w:lang w:bidi="ar-SA"/>
    </w:rPr>
  </w:style>
  <w:style w:type="paragraph" w:styleId="4">
    <w:name w:val="heading 3"/>
    <w:next w:val="1"/>
    <w:unhideWhenUsed/>
    <w:qFormat/>
    <w:uiPriority w:val="0"/>
    <w:pPr>
      <w:keepNext w:val="0"/>
      <w:keepLines w:val="0"/>
      <w:adjustRightInd w:val="0"/>
      <w:spacing w:before="157" w:beforeLines="50" w:after="157" w:afterLines="50" w:line="240" w:lineRule="auto"/>
      <w:outlineLvl w:val="2"/>
    </w:pPr>
    <w:rPr>
      <w:rFonts w:ascii="Arial" w:hAnsi="Arial" w:eastAsia="黑体" w:cs="Arial"/>
      <w:kern w:val="2"/>
      <w:sz w:val="24"/>
      <w:szCs w:val="24"/>
      <w:lang w:bidi="ar-SA"/>
    </w:rPr>
  </w:style>
  <w:style w:type="paragraph" w:styleId="5">
    <w:name w:val="heading 4"/>
    <w:next w:val="1"/>
    <w:semiHidden/>
    <w:unhideWhenUsed/>
    <w:qFormat/>
    <w:uiPriority w:val="0"/>
    <w:pPr>
      <w:keepNext w:val="0"/>
      <w:keepLines w:val="0"/>
      <w:adjustRightInd w:val="0"/>
      <w:spacing w:before="157" w:beforeLines="50" w:after="157" w:afterLines="50" w:line="400" w:lineRule="exact"/>
      <w:ind w:firstLine="480" w:firstLineChars="200"/>
      <w:outlineLvl w:val="3"/>
    </w:pPr>
    <w:rPr>
      <w:rFonts w:ascii="Times New Roman" w:hAnsi="Times New Roman" w:eastAsia="宋体" w:cs="Times New Roman"/>
      <w:kern w:val="2"/>
      <w:sz w:val="24"/>
      <w:szCs w:val="24"/>
      <w:lang w:bidi="ar-SA"/>
    </w:rPr>
  </w:style>
  <w:style w:type="paragraph" w:styleId="6">
    <w:name w:val="heading 5"/>
    <w:next w:val="1"/>
    <w:semiHidden/>
    <w:unhideWhenUsed/>
    <w:qFormat/>
    <w:uiPriority w:val="0"/>
    <w:pPr>
      <w:keepNext w:val="0"/>
      <w:keepLines w:val="0"/>
      <w:adjustRightInd w:val="0"/>
      <w:spacing w:before="157" w:beforeLines="50" w:after="157" w:afterLines="50" w:line="400" w:lineRule="exact"/>
      <w:ind w:firstLine="480" w:firstLineChars="200"/>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keepNext w:val="0"/>
      <w:keepLines w:val="0"/>
      <w:adjustRightInd w:val="0"/>
      <w:spacing w:before="157" w:beforeLines="50" w:after="157" w:afterLines="50" w:line="400" w:lineRule="exact"/>
      <w:ind w:firstLine="480" w:firstLineChars="200"/>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keepNext w:val="0"/>
      <w:keepLines w:val="0"/>
      <w:adjustRightInd w:val="0"/>
      <w:spacing w:before="157" w:beforeLines="50" w:after="157" w:afterLines="50" w:line="400" w:lineRule="exact"/>
      <w:ind w:firstLine="480" w:firstLineChars="200"/>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keepNext w:val="0"/>
      <w:keepLines w:val="0"/>
      <w:adjustRightInd w:val="0"/>
      <w:spacing w:before="157" w:beforeLines="50" w:after="157" w:afterLines="50" w:line="400" w:lineRule="exact"/>
      <w:ind w:firstLine="480" w:firstLineChars="200"/>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keepNext w:val="0"/>
      <w:keepLines w:val="0"/>
      <w:adjustRightInd w:val="0"/>
      <w:spacing w:before="157" w:beforeLines="50" w:after="157" w:afterLines="50" w:line="400" w:lineRule="exact"/>
      <w:ind w:firstLine="480" w:firstLineChars="200"/>
      <w:outlineLvl w:val="8"/>
    </w:pPr>
    <w:rPr>
      <w:rFonts w:ascii="Times New Roman" w:hAnsi="Times New Roman" w:eastAsia="宋体" w:cs="Times New Roman"/>
      <w:kern w:val="2"/>
      <w:sz w:val="24"/>
      <w:szCs w:val="24"/>
      <w:lang w:bidi="ar-SA"/>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11">
    <w:name w:val="Body Text"/>
    <w:qFormat/>
    <w:uiPriority w:val="0"/>
    <w:pPr>
      <w:adjustRightInd w:val="0"/>
      <w:spacing w:line="400" w:lineRule="exact"/>
      <w:ind w:firstLine="480" w:firstLineChars="200"/>
      <w:jc w:val="both"/>
    </w:pPr>
    <w:rPr>
      <w:rFonts w:ascii="Times New Roman" w:hAnsi="Times New Roman" w:eastAsia="宋体" w:cs="Times New Roman"/>
      <w:kern w:val="2"/>
      <w:sz w:val="24"/>
      <w:szCs w:val="24"/>
      <w:lang w:bidi="ar-SA"/>
    </w:rPr>
  </w:style>
  <w:style w:type="paragraph" w:styleId="12">
    <w:name w:val="toc 3"/>
    <w:next w:val="1"/>
    <w:qFormat/>
    <w:uiPriority w:val="0"/>
    <w:pPr>
      <w:adjustRightInd w:val="0"/>
      <w:spacing w:line="300" w:lineRule="auto"/>
      <w:ind w:left="0" w:leftChars="0" w:firstLine="960" w:firstLineChars="400"/>
    </w:pPr>
    <w:rPr>
      <w:rFonts w:ascii="Times New Roman" w:hAnsi="Times New Roman" w:eastAsia="宋体" w:cs="Times New Roman"/>
      <w:sz w:val="24"/>
      <w:szCs w:val="24"/>
    </w:rPr>
  </w:style>
  <w:style w:type="paragraph" w:styleId="13">
    <w:name w:val="toc 1"/>
    <w:next w:val="1"/>
    <w:qFormat/>
    <w:uiPriority w:val="0"/>
    <w:pPr>
      <w:adjustRightInd w:val="0"/>
      <w:spacing w:line="300" w:lineRule="auto"/>
      <w:ind w:firstLine="0" w:firstLineChars="0"/>
    </w:pPr>
    <w:rPr>
      <w:rFonts w:ascii="Times New Roman" w:hAnsi="Times New Roman" w:eastAsia="宋体" w:cs="Times New Roman"/>
      <w:sz w:val="24"/>
      <w:szCs w:val="24"/>
    </w:rPr>
  </w:style>
  <w:style w:type="paragraph" w:styleId="14">
    <w:name w:val="Subtitle"/>
    <w:qFormat/>
    <w:uiPriority w:val="0"/>
    <w:pPr>
      <w:adjustRightInd w:val="0"/>
      <w:jc w:val="center"/>
      <w:outlineLvl w:val="9"/>
    </w:pPr>
    <w:rPr>
      <w:rFonts w:ascii="Arial" w:hAnsi="Arial" w:eastAsia="黑体" w:cs="Arial"/>
      <w:kern w:val="28"/>
      <w:sz w:val="32"/>
      <w:szCs w:val="32"/>
      <w:lang w:bidi="ar-SA"/>
    </w:rPr>
  </w:style>
  <w:style w:type="paragraph" w:styleId="15">
    <w:name w:val="toc 2"/>
    <w:next w:val="1"/>
    <w:qFormat/>
    <w:uiPriority w:val="0"/>
    <w:pPr>
      <w:adjustRightInd w:val="0"/>
      <w:spacing w:line="300" w:lineRule="auto"/>
      <w:ind w:left="0" w:leftChars="0" w:firstLine="480" w:firstLineChars="200"/>
    </w:pPr>
    <w:rPr>
      <w:rFonts w:ascii="Times New Roman" w:hAnsi="Times New Roman" w:eastAsia="宋体" w:cs="Times New Roman"/>
      <w:sz w:val="24"/>
      <w:szCs w:val="24"/>
    </w:rPr>
  </w:style>
  <w:style w:type="paragraph" w:styleId="16">
    <w:name w:val="Title"/>
    <w:qFormat/>
    <w:uiPriority w:val="0"/>
    <w:pPr>
      <w:adjustRightInd w:val="0"/>
      <w:spacing w:before="157" w:beforeLines="50" w:afterLines="100"/>
      <w:jc w:val="left"/>
      <w:outlineLvl w:val="9"/>
    </w:pPr>
    <w:rPr>
      <w:rFonts w:ascii="Arial" w:hAnsi="Arial" w:eastAsia="黑体" w:cs="Arial"/>
      <w:kern w:val="2"/>
      <w:sz w:val="32"/>
      <w:szCs w:val="32"/>
      <w:lang w:bidi="ar-SA"/>
    </w:rPr>
  </w:style>
  <w:style w:type="paragraph" w:customStyle="1" w:styleId="19">
    <w:name w:val="目录标题"/>
    <w:next w:val="1"/>
    <w:qFormat/>
    <w:uiPriority w:val="0"/>
    <w:pPr>
      <w:adjustRightInd w:val="0"/>
      <w:spacing w:before="480" w:after="240" w:line="240" w:lineRule="auto"/>
      <w:jc w:val="center"/>
    </w:pPr>
    <w:rPr>
      <w:rFonts w:ascii="Arial" w:hAnsi="Arial" w:eastAsia="黑体" w:cs="Arial"/>
      <w:b/>
      <w:bCs/>
      <w:kern w:val="2"/>
      <w:sz w:val="32"/>
      <w:szCs w:val="32"/>
      <w:lang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6352</Words>
  <Characters>6892</Characters>
  <Lines>0</Lines>
  <Paragraphs>0</Paragraphs>
  <TotalTime>0</TotalTime>
  <ScaleCrop>false</ScaleCrop>
  <LinksUpToDate>false</LinksUpToDate>
  <CharactersWithSpaces>7202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2026-04-25T00:46:00Z</dcterms:created>
  <dc:creator>~zZ</dc:creator>
  <cp:lastModifiedBy>~zZ</cp:lastModifiedBy>
  <dcterms:modified xsi:type="dcterms:W3CDTF">2026-06-22T00:46:25Z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F71017231D3C4E2FA39169A9AD9F2AFF_13</vt:lpwstr>
  </property>
  <property fmtid="{D5CDD505-2E9C-101B-9397-08002B2CF9AE}" pid="4" name="KSOTemplateDocerSaveRecord">
    <vt:lpwstr>eyJoZGlkIjoiMTkyOTJiZjdiNGQxNTcxOTI3Zjc4ZjAxMGE0MTM2MTAiLCJ1c2VySWQiOiIxNzQyNjM1MjY1In0=</vt:lpwstr>
  </property>
</Properties>
</file>