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621D1">
      <w:pPr>
        <w:spacing w:before="200" w:after="120"/>
        <w:jc w:val="center"/>
      </w:pPr>
      <w:r>
        <w:rPr>
          <w:rFonts w:ascii="宋体" w:hAnsi="宋体" w:eastAsia="宋体"/>
          <w:b/>
          <w:sz w:val="40"/>
        </w:rPr>
        <w:t>模型管理平台 · 系统使用说明书（Windows 版）</w:t>
      </w:r>
    </w:p>
    <w:p w14:paraId="009FCE64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版本</w:t>
      </w:r>
      <w:r>
        <w:rPr>
          <w:rFonts w:ascii="宋体" w:hAnsi="宋体" w:eastAsia="宋体"/>
          <w:b w:val="0"/>
          <w:sz w:val="19"/>
        </w:rPr>
        <w:t xml:space="preserve">：v1.0 ｜ </w:t>
      </w:r>
      <w:r>
        <w:rPr>
          <w:rFonts w:ascii="微软雅黑" w:hAnsi="微软雅黑" w:eastAsia="微软雅黑"/>
          <w:b/>
          <w:sz w:val="19"/>
        </w:rPr>
        <w:t>编写日期</w:t>
      </w:r>
      <w:r>
        <w:rPr>
          <w:rFonts w:ascii="宋体" w:hAnsi="宋体" w:eastAsia="宋体"/>
          <w:b w:val="0"/>
          <w:sz w:val="19"/>
        </w:rPr>
        <w:t xml:space="preserve">：2026-09-23 </w:t>
      </w:r>
      <w:r>
        <w:rPr>
          <w:rFonts w:ascii="微软雅黑" w:hAnsi="微软雅黑" w:eastAsia="微软雅黑"/>
          <w:b/>
          <w:sz w:val="19"/>
        </w:rPr>
        <w:t>适用场景</w:t>
      </w:r>
      <w:r>
        <w:rPr>
          <w:rFonts w:ascii="宋体" w:hAnsi="宋体" w:eastAsia="宋体"/>
          <w:b w:val="0"/>
          <w:sz w:val="19"/>
        </w:rPr>
        <w:t>：实验室交付主机（Lenovo ThinkStation P360），</w:t>
      </w:r>
      <w:r>
        <w:rPr>
          <w:rFonts w:ascii="微软雅黑" w:hAnsi="微软雅黑" w:eastAsia="微软雅黑"/>
          <w:b/>
          <w:sz w:val="19"/>
        </w:rPr>
        <w:t>Windows 系统</w:t>
      </w:r>
      <w:r>
        <w:rPr>
          <w:rFonts w:ascii="宋体" w:hAnsi="宋体" w:eastAsia="宋体"/>
          <w:b w:val="0"/>
          <w:sz w:val="19"/>
        </w:rPr>
        <w:t xml:space="preserve"> </w:t>
      </w:r>
      <w:r>
        <w:rPr>
          <w:rFonts w:ascii="微软雅黑" w:hAnsi="微软雅黑" w:eastAsia="微软雅黑"/>
          <w:b/>
          <w:sz w:val="19"/>
        </w:rPr>
        <w:t>读者对象</w:t>
      </w:r>
      <w:r>
        <w:rPr>
          <w:rFonts w:ascii="宋体" w:hAnsi="宋体" w:eastAsia="宋体"/>
          <w:b w:val="0"/>
          <w:sz w:val="19"/>
        </w:rPr>
        <w:t xml:space="preserve">：使用本平台的老师与同学、后续接手维护的人员 </w:t>
      </w:r>
    </w:p>
    <w:p w14:paraId="4EABC3E5">
      <w:pPr>
        <w:keepNext/>
        <w:spacing w:before="200" w:after="80"/>
        <w:rPr>
          <w:rFonts w:ascii="宋体" w:hAnsi="宋体" w:eastAsia="宋体"/>
          <w:b/>
          <w:color w:val="1A1A1A"/>
          <w:sz w:val="30"/>
        </w:rPr>
      </w:pPr>
    </w:p>
    <w:p w14:paraId="56052AD2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0. 使用本机前必须先读：双系统说明</w:t>
      </w:r>
    </w:p>
    <w:p w14:paraId="6974767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本实验室主机是 </w:t>
      </w:r>
      <w:r>
        <w:rPr>
          <w:rFonts w:ascii="微软雅黑" w:hAnsi="微软雅黑" w:eastAsia="微软雅黑"/>
          <w:b/>
          <w:sz w:val="21"/>
        </w:rPr>
        <w:t>Windows / Ubuntu 双系统</w:t>
      </w:r>
      <w:r>
        <w:rPr>
          <w:rFonts w:ascii="宋体" w:hAnsi="宋体" w:eastAsia="宋体"/>
          <w:b w:val="0"/>
          <w:sz w:val="21"/>
        </w:rPr>
        <w:t xml:space="preserve">，开机时由 </w:t>
      </w:r>
      <w:r>
        <w:rPr>
          <w:rFonts w:ascii="微软雅黑" w:hAnsi="微软雅黑" w:eastAsia="微软雅黑"/>
          <w:b/>
          <w:sz w:val="21"/>
        </w:rPr>
        <w:t>GRUB 引导菜单</w:t>
      </w:r>
      <w:r>
        <w:rPr>
          <w:rFonts w:ascii="宋体" w:hAnsi="宋体" w:eastAsia="宋体"/>
          <w:b w:val="0"/>
          <w:sz w:val="21"/>
        </w:rPr>
        <w:t>选择进入哪一个。</w:t>
      </w:r>
    </w:p>
    <w:p w14:paraId="0F2060B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两套系统彼此独立运行</w:t>
      </w:r>
      <w:r>
        <w:rPr>
          <w:rFonts w:ascii="宋体" w:hAnsi="宋体" w:eastAsia="宋体"/>
          <w:b w:val="0"/>
          <w:sz w:val="21"/>
        </w:rPr>
        <w:t>，请注意以下三点：</w:t>
      </w:r>
    </w:p>
    <w:p w14:paraId="21ED04E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0.1 两套系统各自独立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F27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175234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592" w:type="dxa"/>
            <w:shd w:val="clear" w:color="auto" w:fill="E8EEF7"/>
          </w:tcPr>
          <w:p w14:paraId="54EE92D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87C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BAF851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运行方式</w:t>
            </w:r>
          </w:p>
        </w:tc>
        <w:tc>
          <w:tcPr>
            <w:tcW w:w="4592" w:type="dxa"/>
          </w:tcPr>
          <w:p w14:paraId="457AE8F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同一时刻</w:t>
            </w:r>
            <w:r>
              <w:rPr>
                <w:rFonts w:ascii="微软雅黑" w:hAnsi="微软雅黑" w:eastAsia="微软雅黑"/>
                <w:b/>
                <w:sz w:val="17"/>
              </w:rPr>
              <w:t>只能进入一个系统</w:t>
            </w:r>
            <w:r>
              <w:rPr>
                <w:rFonts w:ascii="宋体" w:hAnsi="宋体" w:eastAsia="宋体"/>
                <w:b w:val="0"/>
                <w:sz w:val="17"/>
              </w:rPr>
              <w:t>，另一个系统处于关闭状态</w:t>
            </w:r>
          </w:p>
        </w:tc>
      </w:tr>
      <w:tr w14:paraId="12953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194ADB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平台实例</w:t>
            </w:r>
          </w:p>
        </w:tc>
        <w:tc>
          <w:tcPr>
            <w:tcW w:w="4592" w:type="dxa"/>
          </w:tcPr>
          <w:p w14:paraId="22B22BD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两个系统里各有一套完整平台，</w:t>
            </w:r>
            <w:r>
              <w:rPr>
                <w:rFonts w:ascii="微软雅黑" w:hAnsi="微软雅黑" w:eastAsia="微软雅黑"/>
                <w:b/>
                <w:sz w:val="17"/>
              </w:rPr>
              <w:t>互不干扰</w:t>
            </w:r>
          </w:p>
        </w:tc>
      </w:tr>
      <w:tr w14:paraId="087EE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5EE89F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数据库</w:t>
            </w:r>
          </w:p>
        </w:tc>
        <w:tc>
          <w:tcPr>
            <w:tcW w:w="4592" w:type="dxa"/>
          </w:tcPr>
          <w:p w14:paraId="43A3486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两套系统</w:t>
            </w:r>
            <w:r>
              <w:rPr>
                <w:rFonts w:ascii="微软雅黑" w:hAnsi="微软雅黑" w:eastAsia="微软雅黑"/>
                <w:b/>
                <w:sz w:val="17"/>
              </w:rPr>
              <w:t>各自拥有独立的 MySQL 数据库</w:t>
            </w:r>
            <w:r>
              <w:rPr>
                <w:rFonts w:ascii="宋体" w:hAnsi="宋体" w:eastAsia="宋体"/>
                <w:b w:val="0"/>
                <w:sz w:val="17"/>
              </w:rPr>
              <w:t>，数据</w:t>
            </w:r>
            <w:r>
              <w:rPr>
                <w:rFonts w:ascii="微软雅黑" w:hAnsi="微软雅黑" w:eastAsia="微软雅黑"/>
                <w:b/>
                <w:sz w:val="17"/>
              </w:rPr>
              <w:t>不互通</w:t>
            </w:r>
          </w:p>
        </w:tc>
      </w:tr>
      <w:tr w14:paraId="09DD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905321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数据可见性</w:t>
            </w:r>
          </w:p>
        </w:tc>
        <w:tc>
          <w:tcPr>
            <w:tcW w:w="4592" w:type="dxa"/>
          </w:tcPr>
          <w:p w14:paraId="798323C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在 Windows 里训练/上传的数据，</w:t>
            </w:r>
            <w:r>
              <w:rPr>
                <w:rFonts w:ascii="微软雅黑" w:hAnsi="微软雅黑" w:eastAsia="微软雅黑"/>
                <w:b/>
                <w:sz w:val="17"/>
              </w:rPr>
              <w:t>在 Ubuntu 里看不到</w:t>
            </w:r>
            <w:r>
              <w:rPr>
                <w:rFonts w:ascii="宋体" w:hAnsi="宋体" w:eastAsia="宋体"/>
                <w:b w:val="0"/>
                <w:sz w:val="17"/>
              </w:rPr>
              <w:t>，反之亦然</w:t>
            </w:r>
          </w:p>
        </w:tc>
      </w:tr>
    </w:tbl>
    <w:p w14:paraId="4B33D33B">
      <w:pPr>
        <w:spacing w:after="40"/>
      </w:pPr>
    </w:p>
    <w:p w14:paraId="5C23F716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这是双系统的固有特性，不是系统缺陷。</w:t>
      </w:r>
      <w:r>
        <w:rPr>
          <w:rFonts w:ascii="宋体" w:hAnsi="宋体" w:eastAsia="宋体"/>
          <w:b w:val="0"/>
          <w:sz w:val="19"/>
        </w:rPr>
        <w:t xml:space="preserve"> 如果确实需要在两套系统之间传递模型，请使用「模型发布 → 下载 </w:t>
      </w:r>
      <w:r>
        <w:rPr>
          <w:rFonts w:ascii="Consolas" w:hAnsi="Consolas" w:eastAsia="Consolas"/>
          <w:color w:val="C7254E"/>
          <w:sz w:val="18"/>
        </w:rPr>
        <w:t>.zip</w:t>
      </w:r>
      <w:r>
        <w:rPr>
          <w:rFonts w:ascii="宋体" w:hAnsi="宋体" w:eastAsia="宋体"/>
          <w:b w:val="0"/>
          <w:sz w:val="19"/>
        </w:rPr>
        <w:t xml:space="preserve"> 包」 功能导出模型文件，再到另一系统上传使用（见 §4.6）。</w:t>
      </w:r>
    </w:p>
    <w:p w14:paraId="0D3E114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0.2 两套系统的定位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0838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2F8C1C6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对比项</w:t>
            </w:r>
          </w:p>
        </w:tc>
        <w:tc>
          <w:tcPr>
            <w:tcW w:w="3061" w:type="dxa"/>
            <w:shd w:val="clear" w:color="auto" w:fill="E8EEF7"/>
          </w:tcPr>
          <w:p w14:paraId="3692D4A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Ubuntu 版（</w:t>
            </w:r>
            <w:r>
              <w:rPr>
                <w:rFonts w:ascii="微软雅黑" w:hAnsi="微软雅黑" w:eastAsia="微软雅黑"/>
                <w:b/>
                <w:sz w:val="18"/>
              </w:rPr>
              <w:t>推荐主用</w:t>
            </w:r>
            <w:r>
              <w:rPr>
                <w:rFonts w:ascii="宋体" w:hAnsi="宋体" w:eastAsia="宋体"/>
                <w:b/>
                <w:sz w:val="18"/>
              </w:rPr>
              <w:t>）</w:t>
            </w:r>
          </w:p>
        </w:tc>
        <w:tc>
          <w:tcPr>
            <w:tcW w:w="3061" w:type="dxa"/>
            <w:shd w:val="clear" w:color="auto" w:fill="E8EEF7"/>
          </w:tcPr>
          <w:p w14:paraId="4411B1C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Windows 版（本文）</w:t>
            </w:r>
          </w:p>
        </w:tc>
      </w:tr>
      <w:tr w14:paraId="3520A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EA75F9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服务方式</w:t>
            </w:r>
          </w:p>
        </w:tc>
        <w:tc>
          <w:tcPr>
            <w:tcW w:w="3061" w:type="dxa"/>
          </w:tcPr>
          <w:p w14:paraId="4E5F81B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systemd 服务，开机自启、崩溃自动重启</w:t>
            </w:r>
          </w:p>
        </w:tc>
        <w:tc>
          <w:tcPr>
            <w:tcW w:w="3061" w:type="dxa"/>
          </w:tcPr>
          <w:p w14:paraId="5CC1127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NSSM 服务</w:t>
            </w:r>
            <w:r>
              <w:rPr>
                <w:rFonts w:ascii="宋体" w:hAnsi="宋体" w:eastAsia="宋体"/>
                <w:b w:val="0"/>
                <w:sz w:val="17"/>
              </w:rPr>
              <w:t>，同样开机自启</w:t>
            </w:r>
          </w:p>
        </w:tc>
      </w:tr>
      <w:tr w14:paraId="02B8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DF3C7B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运行方式</w:t>
            </w:r>
          </w:p>
        </w:tc>
        <w:tc>
          <w:tcPr>
            <w:tcW w:w="3061" w:type="dxa"/>
          </w:tcPr>
          <w:p w14:paraId="1389F26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生产级 WSGI（waitress）</w:t>
            </w:r>
          </w:p>
        </w:tc>
        <w:tc>
          <w:tcPr>
            <w:tcW w:w="3061" w:type="dxa"/>
          </w:tcPr>
          <w:p w14:paraId="5CA497C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Flask 内置服务器</w:t>
            </w:r>
            <w:r>
              <w:rPr>
                <w:rFonts w:ascii="宋体" w:hAnsi="宋体" w:eastAsia="宋体"/>
                <w:b w:val="0"/>
                <w:sz w:val="17"/>
              </w:rPr>
              <w:t>（开发模式）</w:t>
            </w:r>
          </w:p>
        </w:tc>
      </w:tr>
      <w:tr w14:paraId="70D37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9017C2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端口</w:t>
            </w:r>
          </w:p>
        </w:tc>
        <w:tc>
          <w:tcPr>
            <w:tcW w:w="3061" w:type="dxa"/>
          </w:tcPr>
          <w:p w14:paraId="116E6C6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8080</w:t>
            </w:r>
          </w:p>
        </w:tc>
        <w:tc>
          <w:tcPr>
            <w:tcW w:w="3061" w:type="dxa"/>
          </w:tcPr>
          <w:p w14:paraId="1EE8CC2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5000</w:t>
            </w:r>
          </w:p>
        </w:tc>
      </w:tr>
      <w:tr w14:paraId="55CB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668153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定位</w:t>
            </w:r>
          </w:p>
        </w:tc>
        <w:tc>
          <w:tcPr>
            <w:tcW w:w="3061" w:type="dxa"/>
          </w:tcPr>
          <w:p w14:paraId="2F02322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正式使用 / 长期运行</w:t>
            </w:r>
          </w:p>
        </w:tc>
        <w:tc>
          <w:tcPr>
            <w:tcW w:w="3061" w:type="dxa"/>
          </w:tcPr>
          <w:p w14:paraId="2A5807D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备份与演示环境</w:t>
            </w:r>
          </w:p>
        </w:tc>
      </w:tr>
    </w:tbl>
    <w:p w14:paraId="7110D709">
      <w:pPr>
        <w:spacing w:after="40"/>
      </w:pPr>
    </w:p>
    <w:p w14:paraId="4B37210C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建议</w:t>
      </w:r>
      <w:r>
        <w:rPr>
          <w:rFonts w:ascii="宋体" w:hAnsi="宋体" w:eastAsia="宋体"/>
          <w:b w:val="0"/>
          <w:sz w:val="19"/>
        </w:rPr>
        <w:t xml:space="preserve">：日常使用优先选择 </w:t>
      </w:r>
      <w:r>
        <w:rPr>
          <w:rFonts w:ascii="微软雅黑" w:hAnsi="微软雅黑" w:eastAsia="微软雅黑"/>
          <w:b/>
          <w:sz w:val="19"/>
        </w:rPr>
        <w:t>Ubuntu 版</w:t>
      </w:r>
      <w:r>
        <w:rPr>
          <w:rFonts w:ascii="宋体" w:hAnsi="宋体" w:eastAsia="宋体"/>
          <w:b w:val="0"/>
          <w:sz w:val="19"/>
        </w:rPr>
        <w:t>；Windows 版适合</w:t>
      </w:r>
      <w:r>
        <w:rPr>
          <w:rFonts w:ascii="微软雅黑" w:hAnsi="微软雅黑" w:eastAsia="微软雅黑"/>
          <w:b/>
          <w:sz w:val="19"/>
        </w:rPr>
        <w:t>演示、备份、或需要 Windows 环境时</w:t>
      </w:r>
      <w:r>
        <w:rPr>
          <w:rFonts w:ascii="宋体" w:hAnsi="宋体" w:eastAsia="宋体"/>
          <w:b w:val="0"/>
          <w:sz w:val="19"/>
        </w:rPr>
        <w:t>使用。</w:t>
      </w:r>
    </w:p>
    <w:p w14:paraId="4E37AAD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0.3 开机进入系统</w:t>
      </w:r>
    </w:p>
    <w:p w14:paraId="74C0269C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按下主机电源键。</w:t>
      </w:r>
    </w:p>
    <w:p w14:paraId="4300EB62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出现 </w:t>
      </w:r>
      <w:r>
        <w:rPr>
          <w:rFonts w:ascii="微软雅黑" w:hAnsi="微软雅黑" w:eastAsia="微软雅黑"/>
          <w:b/>
          <w:sz w:val="21"/>
        </w:rPr>
        <w:t>GRUB 引导菜单</w:t>
      </w:r>
      <w:r>
        <w:rPr>
          <w:rFonts w:ascii="宋体" w:hAnsi="宋体" w:eastAsia="宋体"/>
          <w:b w:val="0"/>
          <w:sz w:val="21"/>
        </w:rPr>
        <w:t>（停留约 10 秒）：</w:t>
      </w:r>
    </w:p>
    <w:p w14:paraId="37D369DB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选择 </w:t>
      </w:r>
      <w:r>
        <w:rPr>
          <w:rFonts w:ascii="微软雅黑" w:hAnsi="微软雅黑" w:eastAsia="微软雅黑"/>
          <w:b/>
          <w:sz w:val="21"/>
        </w:rPr>
        <w:t>Ubuntu</w:t>
      </w:r>
      <w:r>
        <w:rPr>
          <w:rFonts w:ascii="宋体" w:hAnsi="宋体" w:eastAsia="宋体"/>
          <w:b w:val="0"/>
          <w:sz w:val="21"/>
        </w:rPr>
        <w:t xml:space="preserve"> → 进入 Ubuntu 系统</w:t>
      </w:r>
    </w:p>
    <w:p w14:paraId="009D4AC0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选择 </w:t>
      </w:r>
      <w:r>
        <w:rPr>
          <w:rFonts w:ascii="微软雅黑" w:hAnsi="微软雅黑" w:eastAsia="微软雅黑"/>
          <w:b/>
          <w:sz w:val="21"/>
        </w:rPr>
        <w:t>Windows Boot Manager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进入 Windows 系统（本文）</w:t>
      </w:r>
    </w:p>
    <w:p w14:paraId="3C374AA0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若 10 秒内未操作，</w:t>
      </w:r>
      <w:r>
        <w:rPr>
          <w:rFonts w:ascii="微软雅黑" w:hAnsi="微软雅黑" w:eastAsia="微软雅黑"/>
          <w:b/>
          <w:sz w:val="21"/>
        </w:rPr>
        <w:t>默认自动进入 Ubuntu</w:t>
      </w:r>
    </w:p>
    <w:p w14:paraId="1BC1925F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进入 Windows 后，无需输入密码即可进入桌面。</w:t>
      </w:r>
    </w:p>
    <w:p w14:paraId="6825BB8C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切换系统的三种方式</w:t>
      </w:r>
      <w:r>
        <w:rPr>
          <w:rFonts w:ascii="宋体" w:hAnsi="宋体" w:eastAsia="宋体"/>
          <w:b w:val="0"/>
          <w:sz w:val="19"/>
        </w:rPr>
        <w:t xml:space="preserve">（由易到难）： 1. </w:t>
      </w:r>
      <w:r>
        <w:rPr>
          <w:rFonts w:ascii="微软雅黑" w:hAnsi="微软雅黑" w:eastAsia="微软雅黑"/>
          <w:b/>
          <w:sz w:val="19"/>
        </w:rPr>
        <w:t>GRUB 菜单选择</w:t>
      </w:r>
      <w:r>
        <w:rPr>
          <w:rFonts w:ascii="宋体" w:hAnsi="宋体" w:eastAsia="宋体"/>
          <w:b w:val="0"/>
          <w:sz w:val="19"/>
        </w:rPr>
        <w:t xml:space="preserve">（推荐）：开机时在菜单里选 </w:t>
      </w:r>
      <w:r>
        <w:rPr>
          <w:rFonts w:ascii="Consolas" w:hAnsi="Consolas" w:eastAsia="Consolas"/>
          <w:color w:val="C7254E"/>
          <w:sz w:val="18"/>
        </w:rPr>
        <w:t>Windows Boot Manager</w:t>
      </w:r>
      <w:r>
        <w:rPr>
          <w:rFonts w:ascii="宋体" w:hAnsi="宋体" w:eastAsia="宋体"/>
          <w:b w:val="0"/>
          <w:sz w:val="19"/>
        </w:rPr>
        <w:t xml:space="preserve"> 2. </w:t>
      </w:r>
      <w:r>
        <w:rPr>
          <w:rFonts w:ascii="微软雅黑" w:hAnsi="微软雅黑" w:eastAsia="微软雅黑"/>
          <w:b/>
          <w:sz w:val="19"/>
        </w:rPr>
        <w:t>启动菜单</w:t>
      </w:r>
      <w:r>
        <w:rPr>
          <w:rFonts w:ascii="宋体" w:hAnsi="宋体" w:eastAsia="宋体"/>
          <w:b w:val="0"/>
          <w:sz w:val="19"/>
        </w:rPr>
        <w:t xml:space="preserve">：开机时按 </w:t>
      </w:r>
      <w:r>
        <w:rPr>
          <w:rFonts w:ascii="Consolas" w:hAnsi="Consolas" w:eastAsia="Consolas"/>
          <w:color w:val="C7254E"/>
          <w:sz w:val="18"/>
        </w:rPr>
        <w:t>F12</w:t>
      </w:r>
      <w:r>
        <w:rPr>
          <w:rFonts w:ascii="宋体" w:hAnsi="宋体" w:eastAsia="宋体"/>
          <w:b w:val="0"/>
          <w:sz w:val="19"/>
        </w:rPr>
        <w:t xml:space="preserve">，在弹出的设备列表里选 Windows 3. </w:t>
      </w:r>
      <w:r>
        <w:rPr>
          <w:rFonts w:ascii="微软雅黑" w:hAnsi="微软雅黑" w:eastAsia="微软雅黑"/>
          <w:b/>
          <w:sz w:val="19"/>
        </w:rPr>
        <w:t>BIOS 设置</w:t>
      </w:r>
      <w:r>
        <w:rPr>
          <w:rFonts w:ascii="宋体" w:hAnsi="宋体" w:eastAsia="宋体"/>
          <w:b w:val="0"/>
          <w:sz w:val="19"/>
        </w:rPr>
        <w:t xml:space="preserve">：开机按 </w:t>
      </w:r>
      <w:r>
        <w:rPr>
          <w:rFonts w:ascii="Consolas" w:hAnsi="Consolas" w:eastAsia="Consolas"/>
          <w:color w:val="C7254E"/>
          <w:sz w:val="18"/>
        </w:rPr>
        <w:t>F1</w:t>
      </w:r>
      <w:r>
        <w:rPr>
          <w:rFonts w:ascii="宋体" w:hAnsi="宋体" w:eastAsia="宋体"/>
          <w:b w:val="0"/>
          <w:sz w:val="19"/>
        </w:rPr>
        <w:t xml:space="preserve"> 进 BIOS 修改启动顺序（不推荐，较麻烦）</w:t>
      </w:r>
    </w:p>
    <w:p w14:paraId="1AFEC4D1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重要</w:t>
      </w:r>
      <w:r>
        <w:rPr>
          <w:rFonts w:ascii="宋体" w:hAnsi="宋体" w:eastAsia="宋体"/>
          <w:b w:val="0"/>
          <w:sz w:val="19"/>
        </w:rPr>
        <w:t>：进入系统后</w:t>
      </w:r>
      <w:r>
        <w:rPr>
          <w:rFonts w:ascii="微软雅黑" w:hAnsi="微软雅黑" w:eastAsia="微软雅黑"/>
          <w:b/>
          <w:sz w:val="19"/>
        </w:rPr>
        <w:t>无需手动启动任何程序</w:t>
      </w:r>
      <w:r>
        <w:rPr>
          <w:rFonts w:ascii="宋体" w:hAnsi="宋体" w:eastAsia="宋体"/>
          <w:b w:val="0"/>
          <w:sz w:val="19"/>
        </w:rPr>
        <w:t>。 本平台已注册为 Windows 服务，</w:t>
      </w:r>
      <w:r>
        <w:rPr>
          <w:rFonts w:ascii="微软雅黑" w:hAnsi="微软雅黑" w:eastAsia="微软雅黑"/>
          <w:b/>
          <w:sz w:val="19"/>
        </w:rPr>
        <w:t>开机后自动运行</w:t>
      </w:r>
      <w:r>
        <w:rPr>
          <w:rFonts w:ascii="宋体" w:hAnsi="宋体" w:eastAsia="宋体"/>
          <w:b w:val="0"/>
          <w:sz w:val="19"/>
        </w:rPr>
        <w:t>，直接打开浏览器即可使用。</w:t>
      </w:r>
    </w:p>
    <w:p w14:paraId="74E4014F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2FF89D3C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目录</w:t>
      </w:r>
    </w:p>
    <w:p w14:paraId="1B88D5D6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0. 使用本机前必须先读：双系统说明</w:t>
      </w:r>
    </w:p>
    <w:p w14:paraId="7AD796C0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1. 系统概览</w:t>
      </w:r>
    </w:p>
    <w:p w14:paraId="15CDD4CF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2. 开机与访问</w:t>
      </w:r>
    </w:p>
    <w:p w14:paraId="522F3D96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3. 登录与账号</w:t>
      </w:r>
    </w:p>
    <w:p w14:paraId="08C06750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 全链路功能使用</w:t>
      </w:r>
    </w:p>
    <w:p w14:paraId="11A7D6F0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 服务与日常运维</w:t>
      </w:r>
    </w:p>
    <w:p w14:paraId="55938254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6. 常见问题与处理办法</w:t>
      </w:r>
    </w:p>
    <w:p w14:paraId="3E570383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7. 部署过程中遇到的问题与解决方法</w:t>
      </w:r>
    </w:p>
    <w:p w14:paraId="7CADDACE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A：关键路径与配置速查</w:t>
      </w:r>
    </w:p>
    <w:p w14:paraId="24996460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B：命令速查表</w:t>
      </w:r>
    </w:p>
    <w:p w14:paraId="403A4E15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C：账号与密码清单</w:t>
      </w:r>
    </w:p>
    <w:p w14:paraId="66A3509C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D2408AB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1. 系统概览</w:t>
      </w:r>
    </w:p>
    <w:p w14:paraId="0B17FE7C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1.1 这个系统能做什么</w:t>
      </w:r>
    </w:p>
    <w:p w14:paraId="5392F69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本平台把「轴承振动数据 → 模型训练 → 模型产物 → 在线推理 → 结果落库 → 打包发布」</w:t>
      </w:r>
    </w:p>
    <w:p w14:paraId="3FC4422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串成一条</w:t>
      </w:r>
      <w:r>
        <w:rPr>
          <w:rFonts w:ascii="微软雅黑" w:hAnsi="微软雅黑" w:eastAsia="微软雅黑"/>
          <w:b/>
          <w:sz w:val="21"/>
        </w:rPr>
        <w:t>完整且可追溯</w:t>
      </w:r>
      <w:r>
        <w:rPr>
          <w:rFonts w:ascii="宋体" w:hAnsi="宋体" w:eastAsia="宋体"/>
          <w:b w:val="0"/>
          <w:sz w:val="21"/>
        </w:rPr>
        <w:t>的链路。它不是只做界面展示的演示程序，</w:t>
      </w:r>
    </w:p>
    <w:p w14:paraId="069097D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而是一条</w:t>
      </w:r>
      <w:r>
        <w:rPr>
          <w:rFonts w:ascii="微软雅黑" w:hAnsi="微软雅黑" w:eastAsia="微软雅黑"/>
          <w:b/>
          <w:sz w:val="21"/>
        </w:rPr>
        <w:t>有数据库、有产物管理、有权限控制、有审计记录、可离线部署</w:t>
      </w:r>
      <w:r>
        <w:rPr>
          <w:rFonts w:ascii="宋体" w:hAnsi="宋体" w:eastAsia="宋体"/>
          <w:b w:val="0"/>
          <w:sz w:val="21"/>
        </w:rPr>
        <w:t>的真实通路。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C46C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4EA4A14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能力</w:t>
            </w:r>
          </w:p>
        </w:tc>
        <w:tc>
          <w:tcPr>
            <w:tcW w:w="4592" w:type="dxa"/>
            <w:shd w:val="clear" w:color="auto" w:fill="E8EEF7"/>
          </w:tcPr>
          <w:p w14:paraId="424AB53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7DC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FE139B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数据集管理</w:t>
            </w:r>
          </w:p>
        </w:tc>
        <w:tc>
          <w:tcPr>
            <w:tcW w:w="4592" w:type="dxa"/>
          </w:tcPr>
          <w:p w14:paraId="7D59BDD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上传、查看、删除数据集；内置 CWRU 轴承数据集</w:t>
            </w:r>
          </w:p>
        </w:tc>
      </w:tr>
      <w:tr w14:paraId="74B7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BCD2CA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模型训练</w:t>
            </w:r>
          </w:p>
        </w:tc>
        <w:tc>
          <w:tcPr>
            <w:tcW w:w="4592" w:type="dxa"/>
          </w:tcPr>
          <w:p w14:paraId="0C1E13B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界面配置超参数，启动 1DCNN / CWT-CNN 训练，查看训练曲线与指标</w:t>
            </w:r>
          </w:p>
        </w:tc>
      </w:tr>
      <w:tr w14:paraId="561EB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38E322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模型管理</w:t>
            </w:r>
          </w:p>
        </w:tc>
        <w:tc>
          <w:tcPr>
            <w:tcW w:w="4592" w:type="dxa"/>
          </w:tcPr>
          <w:p w14:paraId="693AC81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查看模型指标与权重文件，支持上传外部模型、改名、删除</w:t>
            </w:r>
          </w:p>
        </w:tc>
      </w:tr>
      <w:tr w14:paraId="748A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F4CE54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在线推理</w:t>
            </w:r>
          </w:p>
        </w:tc>
        <w:tc>
          <w:tcPr>
            <w:tcW w:w="4592" w:type="dxa"/>
          </w:tcPr>
          <w:p w14:paraId="30CCA4B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选模型、选数据文件，一键推理并展示分类结果与概率分布</w:t>
            </w:r>
          </w:p>
        </w:tc>
      </w:tr>
      <w:tr w14:paraId="0D19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A7619DF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模型发布</w:t>
            </w:r>
          </w:p>
        </w:tc>
        <w:tc>
          <w:tcPr>
            <w:tcW w:w="4592" w:type="dxa"/>
          </w:tcPr>
          <w:p w14:paraId="6678A38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把模型打包成 </w:t>
            </w:r>
            <w:r>
              <w:rPr>
                <w:rFonts w:ascii="Consolas" w:hAnsi="Consolas" w:eastAsia="Consolas"/>
                <w:color w:val="C7254E"/>
                <w:sz w:val="16"/>
              </w:rPr>
              <w:t>.zip</w:t>
            </w:r>
            <w:r>
              <w:rPr>
                <w:rFonts w:ascii="宋体" w:hAnsi="宋体" w:eastAsia="宋体"/>
                <w:b w:val="0"/>
                <w:sz w:val="17"/>
              </w:rPr>
              <w:t>（含权重、归一化参数、元信息、示例代码），供外部下载</w:t>
            </w:r>
          </w:p>
        </w:tc>
      </w:tr>
      <w:tr w14:paraId="02FA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188797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用户与权限</w:t>
            </w:r>
          </w:p>
        </w:tc>
        <w:tc>
          <w:tcPr>
            <w:tcW w:w="4592" w:type="dxa"/>
          </w:tcPr>
          <w:p w14:paraId="56534C9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三级角色（管理员 / 工程师 / 操作员），菜单与接口双重拦截</w:t>
            </w:r>
          </w:p>
        </w:tc>
      </w:tr>
      <w:tr w14:paraId="2111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8E92C9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操作日志</w:t>
            </w:r>
          </w:p>
        </w:tc>
        <w:tc>
          <w:tcPr>
            <w:tcW w:w="4592" w:type="dxa"/>
          </w:tcPr>
          <w:p w14:paraId="625867E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关键业务动作全部落库，管理员可在界面查询</w:t>
            </w:r>
          </w:p>
        </w:tc>
      </w:tr>
    </w:tbl>
    <w:p w14:paraId="4E95A05F">
      <w:pPr>
        <w:spacing w:after="40"/>
      </w:pPr>
    </w:p>
    <w:p w14:paraId="11357E44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1.2 三个内置模型</w:t>
      </w:r>
    </w:p>
    <w:p w14:paraId="1D24204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平台开箱即带三个已训练好的模型，可直接用于推理演示：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00A1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shd w:val="clear" w:color="auto" w:fill="E8EEF7"/>
          </w:tcPr>
          <w:p w14:paraId="5F9B677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w="1837" w:type="dxa"/>
            <w:shd w:val="clear" w:color="auto" w:fill="E8EEF7"/>
          </w:tcPr>
          <w:p w14:paraId="0535FF8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框架</w:t>
            </w:r>
          </w:p>
        </w:tc>
        <w:tc>
          <w:tcPr>
            <w:tcW w:w="1837" w:type="dxa"/>
            <w:shd w:val="clear" w:color="auto" w:fill="E8EEF7"/>
          </w:tcPr>
          <w:p w14:paraId="5AF9179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输入长度</w:t>
            </w:r>
          </w:p>
        </w:tc>
        <w:tc>
          <w:tcPr>
            <w:tcW w:w="1837" w:type="dxa"/>
            <w:shd w:val="clear" w:color="auto" w:fill="E8EEF7"/>
          </w:tcPr>
          <w:p w14:paraId="33F99CB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类别数</w:t>
            </w:r>
          </w:p>
        </w:tc>
        <w:tc>
          <w:tcPr>
            <w:tcW w:w="1837" w:type="dxa"/>
            <w:shd w:val="clear" w:color="auto" w:fill="E8EEF7"/>
          </w:tcPr>
          <w:p w14:paraId="22B7121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3EAF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294E29E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1dcnn</w:t>
            </w:r>
          </w:p>
        </w:tc>
        <w:tc>
          <w:tcPr>
            <w:tcW w:w="1837" w:type="dxa"/>
          </w:tcPr>
          <w:p w14:paraId="3027987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TensorFlow / Keras</w:t>
            </w:r>
          </w:p>
        </w:tc>
        <w:tc>
          <w:tcPr>
            <w:tcW w:w="1837" w:type="dxa"/>
          </w:tcPr>
          <w:p w14:paraId="438B844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784</w:t>
            </w:r>
          </w:p>
        </w:tc>
        <w:tc>
          <w:tcPr>
            <w:tcW w:w="1837" w:type="dxa"/>
          </w:tcPr>
          <w:p w14:paraId="3C64E21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1837" w:type="dxa"/>
          </w:tcPr>
          <w:p w14:paraId="306B698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一维卷积，直接输入原始振动信号</w:t>
            </w:r>
          </w:p>
        </w:tc>
      </w:tr>
      <w:tr w14:paraId="25E6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34CE0BA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cwt_cnn</w:t>
            </w:r>
          </w:p>
        </w:tc>
        <w:tc>
          <w:tcPr>
            <w:tcW w:w="1837" w:type="dxa"/>
          </w:tcPr>
          <w:p w14:paraId="392F592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PyTorch</w:t>
            </w:r>
          </w:p>
        </w:tc>
        <w:tc>
          <w:tcPr>
            <w:tcW w:w="1837" w:type="dxa"/>
          </w:tcPr>
          <w:p w14:paraId="3492339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784</w:t>
            </w:r>
          </w:p>
        </w:tc>
        <w:tc>
          <w:tcPr>
            <w:tcW w:w="1837" w:type="dxa"/>
          </w:tcPr>
          <w:p w14:paraId="266302F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1837" w:type="dxa"/>
          </w:tcPr>
          <w:p w14:paraId="28E5B43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先做连续小波变换（CWT），再走卷积</w:t>
            </w:r>
          </w:p>
        </w:tc>
      </w:tr>
      <w:tr w14:paraId="4D3A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17A01BC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adtk</w:t>
            </w:r>
          </w:p>
        </w:tc>
        <w:tc>
          <w:tcPr>
            <w:tcW w:w="1837" w:type="dxa"/>
          </w:tcPr>
          <w:p w14:paraId="31A01B6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adtk（本地包）</w:t>
            </w:r>
          </w:p>
        </w:tc>
        <w:tc>
          <w:tcPr>
            <w:tcW w:w="1837" w:type="dxa"/>
          </w:tcPr>
          <w:p w14:paraId="26E2C03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784</w:t>
            </w:r>
          </w:p>
        </w:tc>
        <w:tc>
          <w:tcPr>
            <w:tcW w:w="1837" w:type="dxa"/>
          </w:tcPr>
          <w:p w14:paraId="4C030D3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37" w:type="dxa"/>
          </w:tcPr>
          <w:p w14:paraId="6DA1D2A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无监督异常检测，输出正常 / 异常判定</w:t>
            </w:r>
          </w:p>
        </w:tc>
      </w:tr>
    </w:tbl>
    <w:p w14:paraId="229555BA">
      <w:pPr>
        <w:spacing w:after="40"/>
      </w:pPr>
    </w:p>
    <w:p w14:paraId="1E92292C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1.3 系统架构</w:t>
      </w:r>
    </w:p>
    <w:p w14:paraId="2582136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采用</w:t>
      </w:r>
      <w:r>
        <w:rPr>
          <w:rFonts w:ascii="微软雅黑" w:hAnsi="微软雅黑" w:eastAsia="微软雅黑"/>
          <w:b/>
          <w:sz w:val="21"/>
        </w:rPr>
        <w:t>单端口部署</w:t>
      </w:r>
      <w:r>
        <w:rPr>
          <w:rFonts w:ascii="宋体" w:hAnsi="宋体" w:eastAsia="宋体"/>
          <w:b w:val="0"/>
          <w:sz w:val="21"/>
        </w:rPr>
        <w:t>：前端构建产物由后端直接托管，</w:t>
      </w:r>
    </w:p>
    <w:p w14:paraId="7A2F4AF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浏览器只需访问后端一个端口即可完成全部操作。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D443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6F80B7E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 w14:paraId="468AD5A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浏览器（本机或局域网内任意机器）                │</w:t>
            </w:r>
          </w:p>
          <w:p w14:paraId="1E82866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http://&lt;本机IP&gt;:5000                            │</w:t>
            </w:r>
          </w:p>
          <w:p w14:paraId="3EAF574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└────────────────────┬────────────────────────────┘</w:t>
            </w:r>
          </w:p>
          <w:p w14:paraId="322F741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│  单端口</w:t>
            </w:r>
          </w:p>
          <w:p w14:paraId="2B9CEA5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▼</w:t>
            </w:r>
          </w:p>
          <w:p w14:paraId="34A27E4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 w14:paraId="175AC54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Flask（单进程，同时托管前端与接口）             │</w:t>
            </w:r>
          </w:p>
          <w:p w14:paraId="7A8A1AC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                → 前端页面（index.html）   │</w:t>
            </w:r>
          </w:p>
          <w:p w14:paraId="4834A99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/api/login/      → 登录鉴权                 │</w:t>
            </w:r>
          </w:p>
          <w:p w14:paraId="245E7B7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/api/system/*    → 用户、菜单、操作日志     │</w:t>
            </w:r>
          </w:p>
          <w:p w14:paraId="55AFD69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/train           → 模型训练                 │</w:t>
            </w:r>
          </w:p>
          <w:p w14:paraId="18EF52B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/predict         → 在线推理                 │</w:t>
            </w:r>
          </w:p>
          <w:p w14:paraId="3240814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└── /health          → 健康检查                 │</w:t>
            </w:r>
          </w:p>
          <w:p w14:paraId="13F2DAD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└────────────────────┬────────────────────────────┘</w:t>
            </w:r>
          </w:p>
          <w:p w14:paraId="3532F48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│</w:t>
            </w:r>
          </w:p>
          <w:p w14:paraId="6A9A636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▼</w:t>
            </w:r>
          </w:p>
          <w:p w14:paraId="1B90B5B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 w14:paraId="4C9B78E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MySQL 8.0（本机 3306）                          │</w:t>
            </w:r>
          </w:p>
          <w:p w14:paraId="5B43AC3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数据库：model_management                        │</w:t>
            </w:r>
          </w:p>
          <w:p w14:paraId="08D3A59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 w14:paraId="79FEFC71">
      <w:pPr>
        <w:spacing w:after="40"/>
      </w:pPr>
    </w:p>
    <w:p w14:paraId="2116702F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为什么只有一个端口</w:t>
      </w:r>
      <w:r>
        <w:rPr>
          <w:rFonts w:ascii="宋体" w:hAnsi="宋体" w:eastAsia="宋体"/>
          <w:b w:val="0"/>
          <w:sz w:val="19"/>
        </w:rPr>
        <w:t xml:space="preserve">：前端打包产物由后端托管， 不需要额外安装 nginx，也不需要单独启动前端服务。 这对内网 / 离线环境非常重要 —— </w:t>
      </w:r>
      <w:r>
        <w:rPr>
          <w:rFonts w:ascii="微软雅黑" w:hAnsi="微软雅黑" w:eastAsia="微软雅黑"/>
          <w:b/>
          <w:sz w:val="19"/>
        </w:rPr>
        <w:t>只需运行一个服务</w:t>
      </w:r>
      <w:r>
        <w:rPr>
          <w:rFonts w:ascii="宋体" w:hAnsi="宋体" w:eastAsia="宋体"/>
          <w:b w:val="0"/>
          <w:sz w:val="19"/>
        </w:rPr>
        <w:t>。</w:t>
      </w:r>
    </w:p>
    <w:p w14:paraId="286398E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1.4 账号与密码</w:t>
      </w:r>
    </w:p>
    <w:p w14:paraId="0B0E6E1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本机（Windows 系统）相关账号一览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198F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E8EEF7"/>
          </w:tcPr>
          <w:p w14:paraId="05475EE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w="2296" w:type="dxa"/>
            <w:shd w:val="clear" w:color="auto" w:fill="E8EEF7"/>
          </w:tcPr>
          <w:p w14:paraId="6C55BFE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账号</w:t>
            </w:r>
          </w:p>
        </w:tc>
        <w:tc>
          <w:tcPr>
            <w:tcW w:w="2296" w:type="dxa"/>
            <w:shd w:val="clear" w:color="auto" w:fill="E8EEF7"/>
          </w:tcPr>
          <w:p w14:paraId="75CA37E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密码</w:t>
            </w:r>
          </w:p>
        </w:tc>
        <w:tc>
          <w:tcPr>
            <w:tcW w:w="2296" w:type="dxa"/>
            <w:shd w:val="clear" w:color="auto" w:fill="E8EEF7"/>
          </w:tcPr>
          <w:p w14:paraId="5EFB686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1398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90DEEE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Windows 系统登录</w:t>
            </w:r>
          </w:p>
        </w:tc>
        <w:tc>
          <w:tcPr>
            <w:tcW w:w="2296" w:type="dxa"/>
          </w:tcPr>
          <w:p w14:paraId="7FF4579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（无）</w:t>
            </w:r>
          </w:p>
        </w:tc>
        <w:tc>
          <w:tcPr>
            <w:tcW w:w="2296" w:type="dxa"/>
          </w:tcPr>
          <w:p w14:paraId="3949B81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（无）</w:t>
            </w:r>
          </w:p>
        </w:tc>
        <w:tc>
          <w:tcPr>
            <w:tcW w:w="2296" w:type="dxa"/>
          </w:tcPr>
          <w:p w14:paraId="53A7F53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本机未设置登录密码，开机直接进桌面</w:t>
            </w:r>
          </w:p>
        </w:tc>
      </w:tr>
      <w:tr w14:paraId="7735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249522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MySQL 数据库</w:t>
            </w:r>
          </w:p>
        </w:tc>
        <w:tc>
          <w:tcPr>
            <w:tcW w:w="2296" w:type="dxa"/>
          </w:tcPr>
          <w:p w14:paraId="7DEFC70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root</w:t>
            </w:r>
          </w:p>
        </w:tc>
        <w:tc>
          <w:tcPr>
            <w:tcW w:w="2296" w:type="dxa"/>
          </w:tcPr>
          <w:p w14:paraId="3533B18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123456</w:t>
            </w:r>
          </w:p>
        </w:tc>
        <w:tc>
          <w:tcPr>
            <w:tcW w:w="2296" w:type="dxa"/>
          </w:tcPr>
          <w:p w14:paraId="6E53845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仅运维时使用</w:t>
            </w:r>
          </w:p>
        </w:tc>
      </w:tr>
      <w:tr w14:paraId="3DD1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5368309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平台管理员</w:t>
            </w:r>
          </w:p>
        </w:tc>
        <w:tc>
          <w:tcPr>
            <w:tcW w:w="2296" w:type="dxa"/>
          </w:tcPr>
          <w:p w14:paraId="575EC03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w="2296" w:type="dxa"/>
          </w:tcPr>
          <w:p w14:paraId="0ECE178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</w:p>
        </w:tc>
        <w:tc>
          <w:tcPr>
            <w:tcW w:w="2296" w:type="dxa"/>
          </w:tcPr>
          <w:p w14:paraId="45E8F99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平台内全部功能</w:t>
            </w:r>
          </w:p>
        </w:tc>
      </w:tr>
      <w:tr w14:paraId="2B0A6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65D2DA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平台工程师</w:t>
            </w:r>
          </w:p>
        </w:tc>
        <w:tc>
          <w:tcPr>
            <w:tcW w:w="2296" w:type="dxa"/>
          </w:tcPr>
          <w:p w14:paraId="6D769EC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w="2296" w:type="dxa"/>
          </w:tcPr>
          <w:p w14:paraId="53CF01B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Engineer@2026</w:t>
            </w:r>
          </w:p>
        </w:tc>
        <w:tc>
          <w:tcPr>
            <w:tcW w:w="2296" w:type="dxa"/>
          </w:tcPr>
          <w:p w14:paraId="4362DF3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训练、推理、模型与数据集管理</w:t>
            </w:r>
          </w:p>
        </w:tc>
      </w:tr>
      <w:tr w14:paraId="18BB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A3E524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平台操作员</w:t>
            </w:r>
          </w:p>
        </w:tc>
        <w:tc>
          <w:tcPr>
            <w:tcW w:w="2296" w:type="dxa"/>
          </w:tcPr>
          <w:p w14:paraId="400E406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w="2296" w:type="dxa"/>
          </w:tcPr>
          <w:p w14:paraId="6299BD0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Operator@2026</w:t>
            </w:r>
          </w:p>
        </w:tc>
        <w:tc>
          <w:tcPr>
            <w:tcW w:w="2296" w:type="dxa"/>
          </w:tcPr>
          <w:p w14:paraId="5F953E8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只读浏览</w:t>
            </w:r>
          </w:p>
        </w:tc>
      </w:tr>
    </w:tbl>
    <w:p w14:paraId="1125A1BF">
      <w:pPr>
        <w:spacing w:after="40"/>
      </w:pPr>
    </w:p>
    <w:p w14:paraId="5E9244EA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交付后建议</w:t>
      </w:r>
      <w:r>
        <w:rPr>
          <w:rFonts w:ascii="宋体" w:hAnsi="宋体" w:eastAsia="宋体"/>
          <w:b w:val="0"/>
          <w:sz w:val="19"/>
        </w:rPr>
        <w:t xml:space="preserve">：立即修改平台 </w:t>
      </w:r>
      <w:r>
        <w:rPr>
          <w:rFonts w:ascii="Consolas" w:hAnsi="Consolas" w:eastAsia="Consolas"/>
          <w:color w:val="C7254E"/>
          <w:sz w:val="18"/>
        </w:rPr>
        <w:t>admin</w:t>
      </w:r>
      <w:r>
        <w:rPr>
          <w:rFonts w:ascii="宋体" w:hAnsi="宋体" w:eastAsia="宋体"/>
          <w:b w:val="0"/>
          <w:sz w:val="19"/>
        </w:rPr>
        <w:t xml:space="preserve"> 密码，停用或删除演示账号。 修改方式见 </w:t>
      </w:r>
      <w:r>
        <w:rPr>
          <w:rFonts w:ascii="宋体" w:hAnsi="宋体" w:eastAsia="宋体"/>
          <w:color w:val="0B57D0"/>
          <w:sz w:val="19"/>
        </w:rPr>
        <w:t>§4.7 用户管理</w:t>
      </w:r>
      <w:r>
        <w:rPr>
          <w:rFonts w:ascii="宋体" w:hAnsi="宋体" w:eastAsia="宋体"/>
          <w:color w:val="0B57D0"/>
          <w:sz w:val="17"/>
        </w:rPr>
        <w:t>（#47-用户管理管理员专属）</w:t>
      </w:r>
      <w:r>
        <w:rPr>
          <w:rFonts w:ascii="宋体" w:hAnsi="宋体" w:eastAsia="宋体"/>
          <w:b w:val="0"/>
          <w:sz w:val="19"/>
        </w:rPr>
        <w:t>。</w:t>
      </w:r>
    </w:p>
    <w:p w14:paraId="28116E9D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安全提示</w:t>
      </w:r>
      <w:r>
        <w:rPr>
          <w:rFonts w:ascii="宋体" w:hAnsi="宋体" w:eastAsia="宋体"/>
          <w:b w:val="0"/>
          <w:sz w:val="19"/>
        </w:rPr>
        <w:t>：以上密码为本机当前配置。本机处于</w:t>
      </w:r>
      <w:r>
        <w:rPr>
          <w:rFonts w:ascii="微软雅黑" w:hAnsi="微软雅黑" w:eastAsia="微软雅黑"/>
          <w:b/>
          <w:sz w:val="19"/>
        </w:rPr>
        <w:t>实验室内网隔离环境</w:t>
      </w:r>
      <w:r>
        <w:rPr>
          <w:rFonts w:ascii="宋体" w:hAnsi="宋体" w:eastAsia="宋体"/>
          <w:b w:val="0"/>
          <w:sz w:val="19"/>
        </w:rPr>
        <w:t>， 请勿将本机直接接入公网，也不要对外公开这些口令。</w:t>
      </w:r>
    </w:p>
    <w:p w14:paraId="0BEB375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1.5 主机环境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165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DBD432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592" w:type="dxa"/>
            <w:shd w:val="clear" w:color="auto" w:fill="E8EEF7"/>
          </w:tcPr>
          <w:p w14:paraId="221DBA7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</w:tr>
      <w:tr w14:paraId="7581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5C4976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机型</w:t>
            </w:r>
          </w:p>
        </w:tc>
        <w:tc>
          <w:tcPr>
            <w:tcW w:w="4592" w:type="dxa"/>
          </w:tcPr>
          <w:p w14:paraId="12EE527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Lenovo ThinkStation P360 Tower</w:t>
            </w:r>
          </w:p>
        </w:tc>
      </w:tr>
      <w:tr w14:paraId="4D237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3D6445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CPU</w:t>
            </w:r>
          </w:p>
        </w:tc>
        <w:tc>
          <w:tcPr>
            <w:tcW w:w="4592" w:type="dxa"/>
          </w:tcPr>
          <w:p w14:paraId="37F65E3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12th Gen Intel i9-12900K（16 核 24 线程）</w:t>
            </w:r>
          </w:p>
        </w:tc>
      </w:tr>
      <w:tr w14:paraId="341C1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F72E6E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内存</w:t>
            </w:r>
          </w:p>
        </w:tc>
        <w:tc>
          <w:tcPr>
            <w:tcW w:w="4592" w:type="dxa"/>
          </w:tcPr>
          <w:p w14:paraId="1028845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32 GB</w:t>
            </w:r>
          </w:p>
        </w:tc>
      </w:tr>
      <w:tr w14:paraId="1F2CC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1DC623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系统盘</w:t>
            </w:r>
          </w:p>
        </w:tc>
        <w:tc>
          <w:tcPr>
            <w:tcW w:w="4592" w:type="dxa"/>
          </w:tcPr>
          <w:p w14:paraId="7B19BB2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SK Hynix 256GB SSD（</w:t>
            </w:r>
            <w:r>
              <w:rPr>
                <w:rFonts w:ascii="微软雅黑" w:hAnsi="微软雅黑" w:eastAsia="微软雅黑"/>
                <w:b/>
                <w:sz w:val="17"/>
              </w:rPr>
              <w:t>Windows 所在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 w14:paraId="6091A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F6A474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数据盘</w:t>
            </w:r>
          </w:p>
        </w:tc>
        <w:tc>
          <w:tcPr>
            <w:tcW w:w="4592" w:type="dxa"/>
          </w:tcPr>
          <w:p w14:paraId="578D01E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TOSHIBA 2TB HDD（Ubuntu 所在）</w:t>
            </w:r>
          </w:p>
        </w:tc>
      </w:tr>
      <w:tr w14:paraId="67292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CA9D11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操作系统</w:t>
            </w:r>
          </w:p>
        </w:tc>
        <w:tc>
          <w:tcPr>
            <w:tcW w:w="4592" w:type="dxa"/>
          </w:tcPr>
          <w:p w14:paraId="5856EB3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Windows（64 位）</w:t>
            </w:r>
          </w:p>
        </w:tc>
      </w:tr>
      <w:tr w14:paraId="478B9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765C84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Python</w:t>
            </w:r>
          </w:p>
        </w:tc>
        <w:tc>
          <w:tcPr>
            <w:tcW w:w="4592" w:type="dxa"/>
          </w:tcPr>
          <w:p w14:paraId="15641C4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3.12（项目虚拟环境 </w:t>
            </w:r>
            <w:r>
              <w:rPr>
                <w:rFonts w:ascii="Consolas" w:hAnsi="Consolas" w:eastAsia="Consolas"/>
                <w:color w:val="C7254E"/>
                <w:sz w:val="16"/>
              </w:rPr>
              <w:t>.venv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 w14:paraId="1C61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7A0BE1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</w:t>
            </w:r>
          </w:p>
        </w:tc>
        <w:tc>
          <w:tcPr>
            <w:tcW w:w="4592" w:type="dxa"/>
          </w:tcPr>
          <w:p w14:paraId="3ABD54E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8.0.x（服务名 </w:t>
            </w:r>
            <w:r>
              <w:rPr>
                <w:rFonts w:ascii="Consolas" w:hAnsi="Consolas" w:eastAsia="Consolas"/>
                <w:color w:val="C7254E"/>
                <w:sz w:val="16"/>
              </w:rPr>
              <w:t>MySQL80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 w14:paraId="4F22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A8EE55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显示输出</w:t>
            </w:r>
          </w:p>
        </w:tc>
        <w:tc>
          <w:tcPr>
            <w:tcW w:w="4592" w:type="dxa"/>
          </w:tcPr>
          <w:p w14:paraId="04DE269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主板 HDMI（BIOS 中 </w:t>
            </w:r>
            <w:r>
              <w:rPr>
                <w:rFonts w:ascii="Consolas" w:hAnsi="Consolas" w:eastAsia="Consolas"/>
                <w:color w:val="C7254E"/>
                <w:sz w:val="16"/>
              </w:rPr>
              <w:t>Select Active Video = IGD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</w:tbl>
    <w:p w14:paraId="6EB33123">
      <w:pPr>
        <w:spacing w:after="40"/>
      </w:pPr>
    </w:p>
    <w:p w14:paraId="31F43916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74D4182E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2. 开机与访问</w:t>
      </w:r>
    </w:p>
    <w:p w14:paraId="73EDA77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2.1 开机流程（从按电源键到能用）</w:t>
      </w:r>
    </w:p>
    <w:p w14:paraId="5AD6595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整个过程约 1-2 分钟，全程无需手动启动任何程序。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00CA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5F6D630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w="3061" w:type="dxa"/>
            <w:shd w:val="clear" w:color="auto" w:fill="E8EEF7"/>
          </w:tcPr>
          <w:p w14:paraId="50A8F35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屏幕表现</w:t>
            </w:r>
          </w:p>
        </w:tc>
        <w:tc>
          <w:tcPr>
            <w:tcW w:w="3061" w:type="dxa"/>
            <w:shd w:val="clear" w:color="auto" w:fill="E8EEF7"/>
          </w:tcPr>
          <w:p w14:paraId="7A31DC4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需要做什么</w:t>
            </w:r>
          </w:p>
        </w:tc>
      </w:tr>
      <w:tr w14:paraId="2B72E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D041E2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061" w:type="dxa"/>
          </w:tcPr>
          <w:p w14:paraId="20BD547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开机自检（Lenovo 标志）</w:t>
            </w:r>
          </w:p>
        </w:tc>
        <w:tc>
          <w:tcPr>
            <w:tcW w:w="3061" w:type="dxa"/>
          </w:tcPr>
          <w:p w14:paraId="4D96209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等待</w:t>
            </w:r>
          </w:p>
        </w:tc>
      </w:tr>
      <w:tr w14:paraId="44E0B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C9E55C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3061" w:type="dxa"/>
          </w:tcPr>
          <w:p w14:paraId="4ABB2D1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GRUB 引导菜单</w:t>
            </w:r>
            <w:r>
              <w:rPr>
                <w:rFonts w:ascii="宋体" w:hAnsi="宋体" w:eastAsia="宋体"/>
                <w:b w:val="0"/>
                <w:sz w:val="17"/>
              </w:rPr>
              <w:t>（约 10 秒）</w:t>
            </w:r>
          </w:p>
        </w:tc>
        <w:tc>
          <w:tcPr>
            <w:tcW w:w="3061" w:type="dxa"/>
          </w:tcPr>
          <w:p w14:paraId="116ED22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选 Windows Boot Manager</w:t>
            </w:r>
          </w:p>
        </w:tc>
      </w:tr>
      <w:tr w14:paraId="25C6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98E42C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3061" w:type="dxa"/>
          </w:tcPr>
          <w:p w14:paraId="0822B3D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Windows 启动</w:t>
            </w:r>
          </w:p>
        </w:tc>
        <w:tc>
          <w:tcPr>
            <w:tcW w:w="3061" w:type="dxa"/>
          </w:tcPr>
          <w:p w14:paraId="1957020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等待</w:t>
            </w:r>
          </w:p>
        </w:tc>
      </w:tr>
      <w:tr w14:paraId="726BB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8F2114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3061" w:type="dxa"/>
          </w:tcPr>
          <w:p w14:paraId="00E5B42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进入桌面（</w:t>
            </w:r>
            <w:r>
              <w:rPr>
                <w:rFonts w:ascii="微软雅黑" w:hAnsi="微软雅黑" w:eastAsia="微软雅黑"/>
                <w:b/>
                <w:sz w:val="17"/>
              </w:rPr>
              <w:t>无登录密码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w="3061" w:type="dxa"/>
          </w:tcPr>
          <w:p w14:paraId="2E98057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平台已自动运行</w:t>
            </w:r>
            <w:r>
              <w:rPr>
                <w:rFonts w:ascii="宋体" w:hAnsi="宋体" w:eastAsia="宋体"/>
                <w:b w:val="0"/>
                <w:sz w:val="17"/>
              </w:rPr>
              <w:t>，打开浏览器即可</w:t>
            </w:r>
          </w:p>
        </w:tc>
      </w:tr>
    </w:tbl>
    <w:p w14:paraId="324FC0F0">
      <w:pPr>
        <w:spacing w:after="40"/>
      </w:pPr>
    </w:p>
    <w:p w14:paraId="45B88F81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提示</w:t>
      </w:r>
      <w:r>
        <w:rPr>
          <w:rFonts w:ascii="宋体" w:hAnsi="宋体" w:eastAsia="宋体"/>
          <w:b w:val="0"/>
          <w:sz w:val="19"/>
        </w:rPr>
        <w:t xml:space="preserve">：若菜单一闪而过，开机后立即按 </w:t>
      </w:r>
      <w:r>
        <w:rPr>
          <w:rFonts w:ascii="微软雅黑" w:hAnsi="微软雅黑" w:eastAsia="微软雅黑"/>
          <w:b/>
          <w:sz w:val="19"/>
        </w:rPr>
        <w:t>方向键 ↑/↓</w:t>
      </w:r>
      <w:r>
        <w:rPr>
          <w:rFonts w:ascii="宋体" w:hAnsi="宋体" w:eastAsia="宋体"/>
          <w:b w:val="0"/>
          <w:sz w:val="19"/>
        </w:rPr>
        <w:t xml:space="preserve"> 可唤出菜单。</w:t>
      </w:r>
    </w:p>
    <w:p w14:paraId="50CCB8B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2.2 打开平台（本机使用）</w:t>
      </w:r>
    </w:p>
    <w:p w14:paraId="6C22594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进入桌面后，打开浏览器（Edge / Chrome 均可），地址栏输入：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0DB8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71AA22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http://127.0.0.1:5000</w:t>
            </w:r>
          </w:p>
        </w:tc>
      </w:tr>
    </w:tbl>
    <w:p w14:paraId="619D0778">
      <w:pPr>
        <w:spacing w:after="40"/>
      </w:pPr>
    </w:p>
    <w:p w14:paraId="7B7A057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即可看到登录页。</w:t>
      </w:r>
    </w:p>
    <w:p w14:paraId="3EEA2E0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2.3 局域网访问（其他电脑 / 手机）</w:t>
      </w:r>
    </w:p>
    <w:p w14:paraId="0340051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其他机器要访问本平台，需要两步：</w:t>
      </w:r>
    </w:p>
    <w:p w14:paraId="1F5593E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第一步：查本机 IP</w:t>
      </w:r>
    </w:p>
    <w:p w14:paraId="375FB8A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按 </w:t>
      </w:r>
      <w:r>
        <w:rPr>
          <w:rFonts w:ascii="Consolas" w:hAnsi="Consolas" w:eastAsia="Consolas"/>
          <w:color w:val="C7254E"/>
          <w:sz w:val="20"/>
        </w:rPr>
        <w:t>Win + R</w:t>
      </w:r>
      <w:r>
        <w:rPr>
          <w:rFonts w:ascii="宋体" w:hAnsi="宋体" w:eastAsia="宋体"/>
          <w:b w:val="0"/>
          <w:sz w:val="21"/>
        </w:rPr>
        <w:t xml:space="preserve">，输入 </w:t>
      </w:r>
      <w:r>
        <w:rPr>
          <w:rFonts w:ascii="Consolas" w:hAnsi="Consolas" w:eastAsia="Consolas"/>
          <w:color w:val="C7254E"/>
          <w:sz w:val="20"/>
        </w:rPr>
        <w:t>cmd</w:t>
      </w:r>
      <w:r>
        <w:rPr>
          <w:rFonts w:ascii="宋体" w:hAnsi="宋体" w:eastAsia="宋体"/>
          <w:b w:val="0"/>
          <w:sz w:val="21"/>
        </w:rPr>
        <w:t>，回车，然后执行：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0199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0151CA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ipconfig</w:t>
            </w:r>
          </w:p>
        </w:tc>
      </w:tr>
    </w:tbl>
    <w:p w14:paraId="2C6A6EF9">
      <w:pPr>
        <w:spacing w:after="40"/>
      </w:pPr>
    </w:p>
    <w:p w14:paraId="322E9B5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在输出中找到 </w:t>
      </w:r>
      <w:r>
        <w:rPr>
          <w:rFonts w:ascii="微软雅黑" w:hAnsi="微软雅黑" w:eastAsia="微软雅黑"/>
          <w:b/>
          <w:sz w:val="21"/>
        </w:rPr>
        <w:t>IPv4 地址</w:t>
      </w:r>
      <w:r>
        <w:rPr>
          <w:rFonts w:ascii="宋体" w:hAnsi="宋体" w:eastAsia="宋体"/>
          <w:b w:val="0"/>
          <w:sz w:val="21"/>
        </w:rPr>
        <w:t xml:space="preserve">（形如 </w:t>
      </w:r>
      <w:r>
        <w:rPr>
          <w:rFonts w:ascii="Consolas" w:hAnsi="Consolas" w:eastAsia="Consolas"/>
          <w:color w:val="C7254E"/>
          <w:sz w:val="20"/>
        </w:rPr>
        <w:t>192.168.1.100</w:t>
      </w:r>
      <w:r>
        <w:rPr>
          <w:rFonts w:ascii="宋体" w:hAnsi="宋体" w:eastAsia="宋体"/>
          <w:b w:val="0"/>
          <w:sz w:val="21"/>
        </w:rPr>
        <w:t>）。</w:t>
      </w:r>
      <w:r>
        <w:rPr>
          <w:rFonts w:ascii="微软雅黑" w:hAnsi="微软雅黑" w:eastAsia="微软雅黑"/>
          <w:b/>
          <w:sz w:val="21"/>
        </w:rPr>
        <w:t>记下这个 IP</w:t>
      </w:r>
      <w:r>
        <w:rPr>
          <w:rFonts w:ascii="宋体" w:hAnsi="宋体" w:eastAsia="宋体"/>
          <w:b w:val="0"/>
          <w:sz w:val="21"/>
        </w:rPr>
        <w:t>。</w:t>
      </w:r>
    </w:p>
    <w:p w14:paraId="5336C75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第二步：在别的机器浏览器输入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ABE49FD">
        <w:trPr>
          <w:jc w:val="center"/>
        </w:trPr>
        <w:tc>
          <w:tcPr>
            <w:tcW w:w="9184" w:type="dxa"/>
            <w:shd w:val="clear" w:color="auto" w:fill="F5F5F5"/>
          </w:tcPr>
          <w:p w14:paraId="034155B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http://192.168.1.100:5000</w:t>
            </w:r>
          </w:p>
        </w:tc>
      </w:tr>
    </w:tbl>
    <w:p w14:paraId="2A499BB4">
      <w:pPr>
        <w:spacing w:after="40"/>
      </w:pPr>
    </w:p>
    <w:p w14:paraId="42D89065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前提</w:t>
      </w:r>
      <w:r>
        <w:rPr>
          <w:rFonts w:ascii="宋体" w:hAnsi="宋体" w:eastAsia="宋体"/>
          <w:b w:val="0"/>
          <w:sz w:val="19"/>
        </w:rPr>
        <w:t>：两台机器必须处于</w:t>
      </w:r>
      <w:r>
        <w:rPr>
          <w:rFonts w:ascii="微软雅黑" w:hAnsi="微软雅黑" w:eastAsia="微软雅黑"/>
          <w:b/>
          <w:sz w:val="19"/>
        </w:rPr>
        <w:t>同一局域网 / 同一网段</w:t>
      </w:r>
      <w:r>
        <w:rPr>
          <w:rFonts w:ascii="宋体" w:hAnsi="宋体" w:eastAsia="宋体"/>
          <w:b w:val="0"/>
          <w:sz w:val="19"/>
        </w:rPr>
        <w:t xml:space="preserve">。 若访问不了，按 </w:t>
      </w:r>
      <w:r>
        <w:rPr>
          <w:rFonts w:ascii="宋体" w:hAnsi="宋体" w:eastAsia="宋体"/>
          <w:color w:val="0B57D0"/>
          <w:sz w:val="19"/>
        </w:rPr>
        <w:t>§6.2</w:t>
      </w:r>
      <w:r>
        <w:rPr>
          <w:rFonts w:ascii="宋体" w:hAnsi="宋体" w:eastAsia="宋体"/>
          <w:color w:val="0B57D0"/>
          <w:sz w:val="17"/>
        </w:rPr>
        <w:t>（#62-浏览器打不开页面）</w:t>
      </w:r>
      <w:r>
        <w:rPr>
          <w:rFonts w:ascii="宋体" w:hAnsi="宋体" w:eastAsia="宋体"/>
          <w:b w:val="0"/>
          <w:sz w:val="19"/>
        </w:rPr>
        <w:t xml:space="preserve"> 排查（多半是防火墙或网段问题）。</w:t>
      </w:r>
    </w:p>
    <w:p w14:paraId="2D05164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2.4 访问地址一览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B619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4775155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地址</w:t>
            </w:r>
          </w:p>
        </w:tc>
        <w:tc>
          <w:tcPr>
            <w:tcW w:w="4592" w:type="dxa"/>
            <w:shd w:val="clear" w:color="auto" w:fill="E8EEF7"/>
          </w:tcPr>
          <w:p w14:paraId="3438F02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 w14:paraId="028F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F07758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http://127.0.0.1:5000</w:t>
            </w:r>
          </w:p>
        </w:tc>
        <w:tc>
          <w:tcPr>
            <w:tcW w:w="4592" w:type="dxa"/>
          </w:tcPr>
          <w:p w14:paraId="3225CC0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平台主界面（日常操作入口）</w:t>
            </w:r>
          </w:p>
        </w:tc>
      </w:tr>
      <w:tr w14:paraId="11004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75ED75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http://&lt;本机IP&gt;:5000</w:t>
            </w:r>
          </w:p>
        </w:tc>
        <w:tc>
          <w:tcPr>
            <w:tcW w:w="4592" w:type="dxa"/>
          </w:tcPr>
          <w:p w14:paraId="21D57A9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局域网其他机器访问</w:t>
            </w:r>
          </w:p>
        </w:tc>
      </w:tr>
      <w:tr w14:paraId="5BE8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F3DAD2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http://127.0.0.1:5000/health</w:t>
            </w:r>
          </w:p>
        </w:tc>
        <w:tc>
          <w:tcPr>
            <w:tcW w:w="4592" w:type="dxa"/>
          </w:tcPr>
          <w:p w14:paraId="0A317C0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健康检查（含数据库连接状态）</w:t>
            </w:r>
          </w:p>
        </w:tc>
      </w:tr>
      <w:tr w14:paraId="744F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6D7847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http://127.0.0.1:5000/api</w:t>
            </w:r>
          </w:p>
        </w:tc>
        <w:tc>
          <w:tcPr>
            <w:tcW w:w="4592" w:type="dxa"/>
          </w:tcPr>
          <w:p w14:paraId="1F48429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接口索引（JSON 列表）</w:t>
            </w:r>
          </w:p>
        </w:tc>
      </w:tr>
      <w:tr w14:paraId="6BC4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58EFA9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http://127.0.0.1:5000/system</w:t>
            </w:r>
          </w:p>
        </w:tc>
        <w:tc>
          <w:tcPr>
            <w:tcW w:w="4592" w:type="dxa"/>
          </w:tcPr>
          <w:p w14:paraId="281008F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系统运行信息页</w:t>
            </w:r>
          </w:p>
        </w:tc>
      </w:tr>
    </w:tbl>
    <w:p w14:paraId="7D2D2104">
      <w:pPr>
        <w:spacing w:after="40"/>
      </w:pPr>
    </w:p>
    <w:p w14:paraId="15453812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端口说明</w:t>
      </w:r>
      <w:r>
        <w:rPr>
          <w:rFonts w:ascii="宋体" w:hAnsi="宋体" w:eastAsia="宋体"/>
          <w:b w:val="0"/>
          <w:sz w:val="19"/>
        </w:rPr>
        <w:t xml:space="preserve">：本平台在 Windows 上以 </w:t>
      </w:r>
      <w:r>
        <w:rPr>
          <w:rFonts w:ascii="微软雅黑" w:hAnsi="微软雅黑" w:eastAsia="微软雅黑"/>
          <w:b/>
          <w:sz w:val="19"/>
        </w:rPr>
        <w:t>5000</w:t>
      </w:r>
      <w:r>
        <w:rPr>
          <w:rFonts w:ascii="宋体" w:hAnsi="宋体" w:eastAsia="宋体"/>
          <w:b w:val="0"/>
          <w:sz w:val="19"/>
        </w:rPr>
        <w:t xml:space="preserve"> 部署（服务名 </w:t>
      </w:r>
      <w:r>
        <w:rPr>
          <w:rFonts w:ascii="Consolas" w:hAnsi="Consolas" w:eastAsia="Consolas"/>
          <w:color w:val="C7254E"/>
          <w:sz w:val="18"/>
        </w:rPr>
        <w:t>ModelManageService</w:t>
      </w:r>
      <w:r>
        <w:rPr>
          <w:rFonts w:ascii="宋体" w:hAnsi="宋体" w:eastAsia="宋体"/>
          <w:b w:val="0"/>
          <w:sz w:val="19"/>
        </w:rPr>
        <w:t xml:space="preserve"> 与端口 5000 配套）。 ⚠️ 若手工启动，</w:t>
      </w:r>
      <w:r>
        <w:rPr>
          <w:rFonts w:ascii="微软雅黑" w:hAnsi="微软雅黑" w:eastAsia="微软雅黑"/>
          <w:b/>
          <w:sz w:val="19"/>
        </w:rPr>
        <w:t>必须显式指定 --port 5000</w:t>
      </w:r>
      <w:r>
        <w:rPr>
          <w:rFonts w:ascii="宋体" w:hAnsi="宋体" w:eastAsia="宋体"/>
          <w:b w:val="0"/>
          <w:sz w:val="19"/>
        </w:rPr>
        <w:t xml:space="preserve">， 因为 </w:t>
      </w:r>
      <w:r>
        <w:rPr>
          <w:rFonts w:ascii="Consolas" w:hAnsi="Consolas" w:eastAsia="Consolas"/>
          <w:color w:val="C7254E"/>
          <w:sz w:val="18"/>
        </w:rPr>
        <w:t>serve.py</w:t>
      </w:r>
      <w:r>
        <w:rPr>
          <w:rFonts w:ascii="宋体" w:hAnsi="宋体" w:eastAsia="宋体"/>
          <w:b w:val="0"/>
          <w:sz w:val="19"/>
        </w:rPr>
        <w:t xml:space="preserve"> 的默认端口是 8080。</w:t>
      </w:r>
    </w:p>
    <w:p w14:paraId="403970FF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014859DA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3. 登录与账号</w:t>
      </w:r>
    </w:p>
    <w:p w14:paraId="56AAF93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3.1 登录界面</w:t>
      </w:r>
    </w:p>
    <w:p w14:paraId="5940CB0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浏览器打开 </w:t>
      </w:r>
      <w:r>
        <w:rPr>
          <w:rFonts w:ascii="Consolas" w:hAnsi="Consolas" w:eastAsia="Consolas"/>
          <w:color w:val="C7254E"/>
          <w:sz w:val="20"/>
        </w:rPr>
        <w:t>http://127.0.0.1:5000</w:t>
      </w:r>
      <w:r>
        <w:rPr>
          <w:rFonts w:ascii="宋体" w:hAnsi="宋体" w:eastAsia="宋体"/>
          <w:b w:val="0"/>
          <w:sz w:val="21"/>
        </w:rPr>
        <w:t>，进入登录页：</w:t>
      </w:r>
    </w:p>
    <w:p w14:paraId="61C3288C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90CF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图：登录页</w:t>
      </w:r>
    </w:p>
    <w:p w14:paraId="24D4E06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输入</w:t>
      </w:r>
      <w:r>
        <w:rPr>
          <w:rFonts w:ascii="微软雅黑" w:hAnsi="微软雅黑" w:eastAsia="微软雅黑"/>
          <w:b/>
          <w:sz w:val="21"/>
        </w:rPr>
        <w:t>用户名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微软雅黑" w:hAnsi="微软雅黑" w:eastAsia="微软雅黑"/>
          <w:b/>
          <w:sz w:val="21"/>
        </w:rPr>
        <w:t>密码</w:t>
      </w:r>
      <w:r>
        <w:rPr>
          <w:rFonts w:ascii="宋体" w:hAnsi="宋体" w:eastAsia="宋体"/>
          <w:b w:val="0"/>
          <w:sz w:val="21"/>
        </w:rPr>
        <w:t>，点击「登录」。</w:t>
      </w:r>
    </w:p>
    <w:p w14:paraId="729FEBE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登录成功后签发令牌（Token），有效期 </w:t>
      </w:r>
      <w:r>
        <w:rPr>
          <w:rFonts w:ascii="微软雅黑" w:hAnsi="微软雅黑" w:eastAsia="微软雅黑"/>
          <w:b/>
          <w:sz w:val="21"/>
        </w:rPr>
        <w:t>12 小时</w:t>
      </w:r>
      <w:r>
        <w:rPr>
          <w:rFonts w:ascii="宋体" w:hAnsi="宋体" w:eastAsia="宋体"/>
          <w:b w:val="0"/>
          <w:sz w:val="21"/>
        </w:rPr>
        <w:t>，期间无需重复登录。</w:t>
      </w:r>
    </w:p>
    <w:p w14:paraId="3944A10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3.2 三个内置账号</w:t>
      </w:r>
    </w:p>
    <w:p w14:paraId="05DE04C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数据表为空时，服务首次启动会自动创建三个账号：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76DB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E8EEF7"/>
          </w:tcPr>
          <w:p w14:paraId="73A81B6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用户名</w:t>
            </w:r>
          </w:p>
        </w:tc>
        <w:tc>
          <w:tcPr>
            <w:tcW w:w="2296" w:type="dxa"/>
            <w:shd w:val="clear" w:color="auto" w:fill="E8EEF7"/>
          </w:tcPr>
          <w:p w14:paraId="61A2D85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初始密码</w:t>
            </w:r>
          </w:p>
        </w:tc>
        <w:tc>
          <w:tcPr>
            <w:tcW w:w="2296" w:type="dxa"/>
            <w:shd w:val="clear" w:color="auto" w:fill="E8EEF7"/>
          </w:tcPr>
          <w:p w14:paraId="634E390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w="2296" w:type="dxa"/>
            <w:shd w:val="clear" w:color="auto" w:fill="E8EEF7"/>
          </w:tcPr>
          <w:p w14:paraId="5EEE3B5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权限范围</w:t>
            </w:r>
          </w:p>
        </w:tc>
      </w:tr>
      <w:tr w14:paraId="60C13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6917DC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w="2296" w:type="dxa"/>
          </w:tcPr>
          <w:p w14:paraId="4CB1EF3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</w:p>
        </w:tc>
        <w:tc>
          <w:tcPr>
            <w:tcW w:w="2296" w:type="dxa"/>
          </w:tcPr>
          <w:p w14:paraId="743A226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296" w:type="dxa"/>
          </w:tcPr>
          <w:p w14:paraId="75844A0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全部功能，含用户管理、操作日志</w:t>
            </w:r>
          </w:p>
        </w:tc>
      </w:tr>
      <w:tr w14:paraId="56B11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B665B1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w="2296" w:type="dxa"/>
          </w:tcPr>
          <w:p w14:paraId="62DA0AE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Engineer@2026</w:t>
            </w:r>
          </w:p>
        </w:tc>
        <w:tc>
          <w:tcPr>
            <w:tcW w:w="2296" w:type="dxa"/>
          </w:tcPr>
          <w:p w14:paraId="17818E0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工程师</w:t>
            </w:r>
          </w:p>
        </w:tc>
        <w:tc>
          <w:tcPr>
            <w:tcW w:w="2296" w:type="dxa"/>
          </w:tcPr>
          <w:p w14:paraId="1D2671E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训练、推理、模型与数据集管理</w:t>
            </w:r>
          </w:p>
        </w:tc>
      </w:tr>
      <w:tr w14:paraId="7BDC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8BC421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w="2296" w:type="dxa"/>
          </w:tcPr>
          <w:p w14:paraId="0A44BCB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Operator@2026</w:t>
            </w:r>
          </w:p>
        </w:tc>
        <w:tc>
          <w:tcPr>
            <w:tcW w:w="2296" w:type="dxa"/>
          </w:tcPr>
          <w:p w14:paraId="5EDA102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操作员</w:t>
            </w:r>
          </w:p>
        </w:tc>
        <w:tc>
          <w:tcPr>
            <w:tcW w:w="2296" w:type="dxa"/>
          </w:tcPr>
          <w:p w14:paraId="0938FAA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只读浏览</w:t>
            </w:r>
          </w:p>
        </w:tc>
      </w:tr>
    </w:tbl>
    <w:p w14:paraId="5B7E0AB1">
      <w:pPr>
        <w:spacing w:after="40"/>
      </w:pPr>
    </w:p>
    <w:p w14:paraId="43F50C7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3.3 密码安全说明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A096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0FFEE97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w="4592" w:type="dxa"/>
            <w:shd w:val="clear" w:color="auto" w:fill="E8EEF7"/>
          </w:tcPr>
          <w:p w14:paraId="21C8C6F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做法</w:t>
            </w:r>
          </w:p>
        </w:tc>
      </w:tr>
      <w:tr w14:paraId="4EEA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C80273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传输</w:t>
            </w:r>
          </w:p>
        </w:tc>
        <w:tc>
          <w:tcPr>
            <w:tcW w:w="4592" w:type="dxa"/>
          </w:tcPr>
          <w:p w14:paraId="5A97BB3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前端以明文提交密码，依赖内网隔离保证链路安全</w:t>
            </w:r>
          </w:p>
        </w:tc>
      </w:tr>
      <w:tr w14:paraId="6B0C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6F0459F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存储</w:t>
            </w:r>
          </w:p>
        </w:tc>
        <w:tc>
          <w:tcPr>
            <w:tcW w:w="4592" w:type="dxa"/>
          </w:tcPr>
          <w:p w14:paraId="533C4FE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后端使用 </w:t>
            </w:r>
            <w:r>
              <w:rPr>
                <w:rFonts w:ascii="Consolas" w:hAnsi="Consolas" w:eastAsia="Consolas"/>
                <w:color w:val="C7254E"/>
                <w:sz w:val="16"/>
              </w:rPr>
              <w:t>pbkdf2:sha256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加盐哈希，数据库中</w:t>
            </w:r>
            <w:r>
              <w:rPr>
                <w:rFonts w:ascii="微软雅黑" w:hAnsi="微软雅黑" w:eastAsia="微软雅黑"/>
                <w:b/>
                <w:sz w:val="17"/>
              </w:rPr>
              <w:t>不存明文</w:t>
            </w:r>
          </w:p>
        </w:tc>
      </w:tr>
      <w:tr w14:paraId="363C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229E6A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校验</w:t>
            </w:r>
          </w:p>
        </w:tc>
        <w:tc>
          <w:tcPr>
            <w:tcW w:w="4592" w:type="dxa"/>
          </w:tcPr>
          <w:p w14:paraId="5073824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登录时用同一算法校验，失败返回统一提示，不透露账号是否存在</w:t>
            </w:r>
          </w:p>
        </w:tc>
      </w:tr>
    </w:tbl>
    <w:p w14:paraId="2C355C9C">
      <w:pPr>
        <w:spacing w:after="40"/>
      </w:pPr>
    </w:p>
    <w:p w14:paraId="5BB3698A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 xml:space="preserve">数据库中的口令字段无法反推原文。若遗忘密码，由管理员在界面重置， 或用运维脚本重置（见 </w:t>
      </w:r>
      <w:r>
        <w:rPr>
          <w:rFonts w:ascii="宋体" w:hAnsi="宋体" w:eastAsia="宋体"/>
          <w:color w:val="0B57D0"/>
          <w:sz w:val="19"/>
        </w:rPr>
        <w:t>§6.7</w:t>
      </w:r>
      <w:r>
        <w:rPr>
          <w:rFonts w:ascii="宋体" w:hAnsi="宋体" w:eastAsia="宋体"/>
          <w:color w:val="0B57D0"/>
          <w:sz w:val="17"/>
        </w:rPr>
        <w:t>（#67-账号无法登录）</w:t>
      </w:r>
      <w:r>
        <w:rPr>
          <w:rFonts w:ascii="宋体" w:hAnsi="宋体" w:eastAsia="宋体"/>
          <w:b w:val="0"/>
          <w:sz w:val="19"/>
        </w:rPr>
        <w:t>）。</w:t>
      </w:r>
    </w:p>
    <w:p w14:paraId="77803E3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3.4 令牌机制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2866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D72D33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592" w:type="dxa"/>
            <w:shd w:val="clear" w:color="auto" w:fill="E8EEF7"/>
          </w:tcPr>
          <w:p w14:paraId="188F2BB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BE3A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570D05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令牌格式</w:t>
            </w:r>
          </w:p>
        </w:tc>
        <w:tc>
          <w:tcPr>
            <w:tcW w:w="4592" w:type="dxa"/>
          </w:tcPr>
          <w:p w14:paraId="6803766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基于 </w:t>
            </w:r>
            <w:r>
              <w:rPr>
                <w:rFonts w:ascii="Consolas" w:hAnsi="Consolas" w:eastAsia="Consolas"/>
                <w:color w:val="C7254E"/>
                <w:sz w:val="16"/>
              </w:rPr>
              <w:t>itsdangerous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的签名令牌</w:t>
            </w:r>
          </w:p>
        </w:tc>
      </w:tr>
      <w:tr w14:paraId="20993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E5B703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传递方式</w:t>
            </w:r>
          </w:p>
        </w:tc>
        <w:tc>
          <w:tcPr>
            <w:tcW w:w="4592" w:type="dxa"/>
          </w:tcPr>
          <w:p w14:paraId="4168F62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请求头 </w:t>
            </w:r>
            <w:r>
              <w:rPr>
                <w:rFonts w:ascii="Consolas" w:hAnsi="Consolas" w:eastAsia="Consolas"/>
                <w:color w:val="C7254E"/>
                <w:sz w:val="16"/>
              </w:rPr>
              <w:t>Authorization: Bearer &lt;token&gt;</w:t>
            </w:r>
          </w:p>
        </w:tc>
      </w:tr>
      <w:tr w14:paraId="5880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F06D17F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有效期</w:t>
            </w:r>
          </w:p>
        </w:tc>
        <w:tc>
          <w:tcPr>
            <w:tcW w:w="4592" w:type="dxa"/>
          </w:tcPr>
          <w:p w14:paraId="241A81C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12 小时（可通过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MODEL_TOKEN_TTL_HOURS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调整）</w:t>
            </w:r>
          </w:p>
        </w:tc>
      </w:tr>
      <w:tr w14:paraId="369E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5D36E4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签名密钥</w:t>
            </w:r>
          </w:p>
        </w:tc>
        <w:tc>
          <w:tcPr>
            <w:tcW w:w="4592" w:type="dxa"/>
          </w:tcPr>
          <w:p w14:paraId="623A2D0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由配置文件中的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MODEL_SECRET_KEY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固定</w:t>
            </w:r>
          </w:p>
        </w:tc>
      </w:tr>
    </w:tbl>
    <w:p w14:paraId="6D0D6E2F">
      <w:pPr>
        <w:spacing w:after="40"/>
      </w:pPr>
    </w:p>
    <w:p w14:paraId="4832D4EB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MODEL_SECRET_KEY 必须配置固定值</w:t>
      </w:r>
      <w:r>
        <w:rPr>
          <w:rFonts w:ascii="宋体" w:hAnsi="宋体" w:eastAsia="宋体"/>
          <w:b w:val="0"/>
          <w:sz w:val="19"/>
        </w:rPr>
        <w:t>。未配置时服务每次启动会生成随机密钥， 导致</w:t>
      </w:r>
      <w:r>
        <w:rPr>
          <w:rFonts w:ascii="微软雅黑" w:hAnsi="微软雅黑" w:eastAsia="微软雅黑"/>
          <w:b/>
          <w:sz w:val="19"/>
        </w:rPr>
        <w:t>重启后所有用户掉线</w:t>
      </w:r>
      <w:r>
        <w:rPr>
          <w:rFonts w:ascii="宋体" w:hAnsi="宋体" w:eastAsia="宋体"/>
          <w:b w:val="0"/>
          <w:sz w:val="19"/>
        </w:rPr>
        <w:t xml:space="preserve">，演示时会被误认为系统不稳定。 本机已配置固定值（可用 </w:t>
      </w:r>
      <w:r>
        <w:rPr>
          <w:rFonts w:ascii="Consolas" w:hAnsi="Consolas" w:eastAsia="Consolas"/>
          <w:color w:val="C7254E"/>
          <w:sz w:val="18"/>
        </w:rPr>
        <w:t>/health</w:t>
      </w:r>
      <w:r>
        <w:rPr>
          <w:rFonts w:ascii="宋体" w:hAnsi="宋体" w:eastAsia="宋体"/>
          <w:b w:val="0"/>
          <w:sz w:val="19"/>
        </w:rPr>
        <w:t xml:space="preserve"> 的 </w:t>
      </w:r>
      <w:r>
        <w:rPr>
          <w:rFonts w:ascii="Consolas" w:hAnsi="Consolas" w:eastAsia="Consolas"/>
          <w:color w:val="C7254E"/>
          <w:sz w:val="18"/>
        </w:rPr>
        <w:t>auth.key_is_default</w:t>
      </w:r>
      <w:r>
        <w:rPr>
          <w:rFonts w:ascii="宋体" w:hAnsi="宋体" w:eastAsia="宋体"/>
          <w:b w:val="0"/>
          <w:sz w:val="19"/>
        </w:rPr>
        <w:t xml:space="preserve"> 字段验证，应为 </w:t>
      </w:r>
      <w:r>
        <w:rPr>
          <w:rFonts w:ascii="Consolas" w:hAnsi="Consolas" w:eastAsia="Consolas"/>
          <w:color w:val="C7254E"/>
          <w:sz w:val="18"/>
        </w:rPr>
        <w:t>false</w:t>
      </w:r>
      <w:r>
        <w:rPr>
          <w:rFonts w:ascii="宋体" w:hAnsi="宋体" w:eastAsia="宋体"/>
          <w:b w:val="0"/>
          <w:sz w:val="19"/>
        </w:rPr>
        <w:t>）。</w:t>
      </w:r>
    </w:p>
    <w:p w14:paraId="0B9009F8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0E64D94A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4. 全链路功能使用</w:t>
      </w:r>
    </w:p>
    <w:p w14:paraId="67F3A58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本章按</w:t>
      </w:r>
      <w:r>
        <w:rPr>
          <w:rFonts w:ascii="微软雅黑" w:hAnsi="微软雅黑" w:eastAsia="微软雅黑"/>
          <w:b/>
          <w:sz w:val="21"/>
        </w:rPr>
        <w:t>实际使用的先后顺序</w:t>
      </w:r>
      <w:r>
        <w:rPr>
          <w:rFonts w:ascii="宋体" w:hAnsi="宋体" w:eastAsia="宋体"/>
          <w:b w:val="0"/>
          <w:sz w:val="21"/>
        </w:rPr>
        <w:t>介绍每个功能模块，即一条完整的链路：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4036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DDA6F9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登录 → 看数据集 → 训练模型 → 查看模型 → 在线推理 → 发布模型 → 下载使用 → 查日志</w:t>
            </w:r>
          </w:p>
        </w:tc>
      </w:tr>
    </w:tbl>
    <w:p w14:paraId="37EA0079">
      <w:pPr>
        <w:spacing w:after="40"/>
      </w:pPr>
    </w:p>
    <w:p w14:paraId="591BFBC2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说明</w:t>
      </w:r>
      <w:r>
        <w:rPr>
          <w:rFonts w:ascii="宋体" w:hAnsi="宋体" w:eastAsia="宋体"/>
          <w:b w:val="0"/>
          <w:sz w:val="19"/>
        </w:rPr>
        <w:t>：本章的操作步骤与《系统使用说明书（Ubuntu 版）》</w:t>
      </w:r>
      <w:r>
        <w:rPr>
          <w:rFonts w:ascii="微软雅黑" w:hAnsi="微软雅黑" w:eastAsia="微软雅黑"/>
          <w:b/>
          <w:sz w:val="19"/>
        </w:rPr>
        <w:t>完全一致</w:t>
      </w:r>
      <w:r>
        <w:rPr>
          <w:rFonts w:ascii="宋体" w:hAnsi="宋体" w:eastAsia="宋体"/>
          <w:b w:val="0"/>
          <w:sz w:val="19"/>
        </w:rPr>
        <w:t xml:space="preserve"> —— 两套系统的平台是同一套代码，界面与功能相同。 差异仅在</w:t>
      </w:r>
      <w:r>
        <w:rPr>
          <w:rFonts w:ascii="微软雅黑" w:hAnsi="微软雅黑" w:eastAsia="微软雅黑"/>
          <w:b/>
          <w:sz w:val="19"/>
        </w:rPr>
        <w:t>访问端口</w:t>
      </w:r>
      <w:r>
        <w:rPr>
          <w:rFonts w:ascii="宋体" w:hAnsi="宋体" w:eastAsia="宋体"/>
          <w:b w:val="0"/>
          <w:sz w:val="19"/>
        </w:rPr>
        <w:t xml:space="preserve">（Windows 为 </w:t>
      </w:r>
      <w:r>
        <w:rPr>
          <w:rFonts w:ascii="微软雅黑" w:hAnsi="微软雅黑" w:eastAsia="微软雅黑"/>
          <w:b/>
          <w:sz w:val="19"/>
        </w:rPr>
        <w:t>5000</w:t>
      </w:r>
      <w:r>
        <w:rPr>
          <w:rFonts w:ascii="宋体" w:hAnsi="宋体" w:eastAsia="宋体"/>
          <w:b w:val="0"/>
          <w:sz w:val="19"/>
        </w:rPr>
        <w:t xml:space="preserve">，Ubuntu 为 </w:t>
      </w:r>
      <w:r>
        <w:rPr>
          <w:rFonts w:ascii="微软雅黑" w:hAnsi="微软雅黑" w:eastAsia="微软雅黑"/>
          <w:b/>
          <w:sz w:val="19"/>
        </w:rPr>
        <w:t>8080</w:t>
      </w:r>
      <w:r>
        <w:rPr>
          <w:rFonts w:ascii="宋体" w:hAnsi="宋体" w:eastAsia="宋体"/>
          <w:b w:val="0"/>
          <w:sz w:val="19"/>
        </w:rPr>
        <w:t>）。</w:t>
      </w:r>
    </w:p>
    <w:p w14:paraId="6337A0D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4.1 首页（平台概览）</w:t>
      </w:r>
    </w:p>
    <w:p w14:paraId="3522888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登录后进入首页，展示平台的关键指标与运行状态：</w:t>
      </w:r>
    </w:p>
    <w:p w14:paraId="7F7918AF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B222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图：首页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13B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9AB3E5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w="4592" w:type="dxa"/>
            <w:shd w:val="clear" w:color="auto" w:fill="E8EEF7"/>
          </w:tcPr>
          <w:p w14:paraId="4FE0672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3473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A08ED8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顶部卡片</w:t>
            </w:r>
          </w:p>
        </w:tc>
        <w:tc>
          <w:tcPr>
            <w:tcW w:w="4592" w:type="dxa"/>
          </w:tcPr>
          <w:p w14:paraId="07E162B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模型总数、数据集数、训练任务数、推理次数</w:t>
            </w:r>
          </w:p>
        </w:tc>
      </w:tr>
      <w:tr w14:paraId="5B22B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5F7DC0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模型清单</w:t>
            </w:r>
          </w:p>
        </w:tc>
        <w:tc>
          <w:tcPr>
            <w:tcW w:w="4592" w:type="dxa"/>
          </w:tcPr>
          <w:p w14:paraId="4C2BC98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当前可用的模型及其框架、输入长度</w:t>
            </w:r>
          </w:p>
        </w:tc>
      </w:tr>
      <w:tr w14:paraId="01B0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038C16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系统状态</w:t>
            </w:r>
          </w:p>
        </w:tc>
        <w:tc>
          <w:tcPr>
            <w:tcW w:w="4592" w:type="dxa"/>
          </w:tcPr>
          <w:p w14:paraId="68E710E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数据库连接、前端产物、图表目录</w:t>
            </w:r>
          </w:p>
        </w:tc>
      </w:tr>
    </w:tbl>
    <w:p w14:paraId="42336FD1">
      <w:pPr>
        <w:spacing w:after="40"/>
      </w:pPr>
    </w:p>
    <w:p w14:paraId="5BF6CCF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宋体" w:hAnsi="宋体" w:eastAsia="宋体"/>
          <w:b w:val="0"/>
          <w:sz w:val="21"/>
        </w:rPr>
        <w:t>：一眼确认「系统是否正常、有哪些模型可用」。</w:t>
      </w:r>
    </w:p>
    <w:p w14:paraId="3C80F5D2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2EAEB86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4.2 数据集管理</w:t>
      </w:r>
    </w:p>
    <w:p w14:paraId="5A4B12F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→「数据集管理」</w:t>
      </w:r>
    </w:p>
    <w:p w14:paraId="0EC30EB4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F3F2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图：数据集管理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FF6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2B724F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w="4592" w:type="dxa"/>
            <w:shd w:val="clear" w:color="auto" w:fill="E8EEF7"/>
          </w:tcPr>
          <w:p w14:paraId="5FD62D8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25C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8ECCB4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上传数据集</w:t>
            </w:r>
          </w:p>
        </w:tc>
        <w:tc>
          <w:tcPr>
            <w:tcW w:w="4592" w:type="dxa"/>
          </w:tcPr>
          <w:p w14:paraId="67AC78D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支持 </w:t>
            </w:r>
            <w:r>
              <w:rPr>
                <w:rFonts w:ascii="Consolas" w:hAnsi="Consolas" w:eastAsia="Consolas"/>
                <w:color w:val="C7254E"/>
                <w:sz w:val="16"/>
              </w:rPr>
              <w:t>.mat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.csv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.npy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.xlsx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格式</w:t>
            </w:r>
          </w:p>
        </w:tc>
      </w:tr>
      <w:tr w14:paraId="5ADE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5369C9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查看</w:t>
            </w:r>
          </w:p>
        </w:tc>
        <w:tc>
          <w:tcPr>
            <w:tcW w:w="4592" w:type="dxa"/>
          </w:tcPr>
          <w:p w14:paraId="1B06FA9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显示文件列表、大小、上传时间</w:t>
            </w:r>
          </w:p>
        </w:tc>
      </w:tr>
      <w:tr w14:paraId="57BC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49DAF8F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删除</w:t>
            </w:r>
          </w:p>
        </w:tc>
        <w:tc>
          <w:tcPr>
            <w:tcW w:w="4592" w:type="dxa"/>
          </w:tcPr>
          <w:p w14:paraId="1080155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移除数据集及其文件</w:t>
            </w:r>
          </w:p>
        </w:tc>
      </w:tr>
    </w:tbl>
    <w:p w14:paraId="7B794D6E">
      <w:pPr>
        <w:spacing w:after="40"/>
      </w:pPr>
    </w:p>
    <w:p w14:paraId="4270C33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内置 CWRU 数据集</w:t>
      </w:r>
      <w:r>
        <w:rPr>
          <w:rFonts w:ascii="宋体" w:hAnsi="宋体" w:eastAsia="宋体"/>
          <w:b w:val="0"/>
          <w:sz w:val="21"/>
        </w:rPr>
        <w:t>位于项目目录下，平台启动时自动扫描并登记，</w:t>
      </w:r>
    </w:p>
    <w:p w14:paraId="6A21677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无需手动上传即可用于训练与推理。</w:t>
      </w:r>
    </w:p>
    <w:p w14:paraId="6DAE850B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0A3CAE4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4.3 模型训练（完整流程）</w:t>
      </w:r>
    </w:p>
    <w:p w14:paraId="727343E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→「模型管理」→ 点击「训练」</w:t>
      </w:r>
    </w:p>
    <w:p w14:paraId="172105E1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D195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图：训练面板</w:t>
      </w:r>
    </w:p>
    <w:p w14:paraId="2FF1E4A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4.3.1 参数配置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719A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2641420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w="3061" w:type="dxa"/>
            <w:shd w:val="clear" w:color="auto" w:fill="E8EEF7"/>
          </w:tcPr>
          <w:p w14:paraId="7FBCAFB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w="3061" w:type="dxa"/>
            <w:shd w:val="clear" w:color="auto" w:fill="E8EEF7"/>
          </w:tcPr>
          <w:p w14:paraId="5171638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建议值</w:t>
            </w:r>
          </w:p>
        </w:tc>
      </w:tr>
      <w:tr w14:paraId="71A7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34AC93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模型类型</w:t>
            </w:r>
          </w:p>
        </w:tc>
        <w:tc>
          <w:tcPr>
            <w:tcW w:w="3061" w:type="dxa"/>
          </w:tcPr>
          <w:p w14:paraId="1B3D556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1dcnn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（TensorFlow）/ </w:t>
            </w:r>
            <w:r>
              <w:rPr>
                <w:rFonts w:ascii="Consolas" w:hAnsi="Consolas" w:eastAsia="Consolas"/>
                <w:color w:val="C7254E"/>
                <w:sz w:val="16"/>
              </w:rPr>
              <w:t>cwt_cnn</w:t>
            </w:r>
            <w:r>
              <w:rPr>
                <w:rFonts w:ascii="宋体" w:hAnsi="宋体" w:eastAsia="宋体"/>
                <w:b w:val="0"/>
                <w:sz w:val="17"/>
              </w:rPr>
              <w:t>（PyTorch）</w:t>
            </w:r>
          </w:p>
        </w:tc>
        <w:tc>
          <w:tcPr>
            <w:tcW w:w="3061" w:type="dxa"/>
          </w:tcPr>
          <w:p w14:paraId="3D37985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演示用 </w:t>
            </w:r>
            <w:r>
              <w:rPr>
                <w:rFonts w:ascii="Consolas" w:hAnsi="Consolas" w:eastAsia="Consolas"/>
                <w:color w:val="C7254E"/>
                <w:sz w:val="16"/>
              </w:rPr>
              <w:t>1dcnn</w:t>
            </w:r>
          </w:p>
        </w:tc>
      </w:tr>
      <w:tr w14:paraId="467A0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F4B388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数据集目录</w:t>
            </w:r>
          </w:p>
        </w:tc>
        <w:tc>
          <w:tcPr>
            <w:tcW w:w="3061" w:type="dxa"/>
          </w:tcPr>
          <w:p w14:paraId="2ACE892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从已登记的数据集中选择</w:t>
            </w:r>
          </w:p>
        </w:tc>
        <w:tc>
          <w:tcPr>
            <w:tcW w:w="3061" w:type="dxa"/>
          </w:tcPr>
          <w:p w14:paraId="73C6628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CWRU-0HP</w:t>
            </w:r>
          </w:p>
        </w:tc>
      </w:tr>
      <w:tr w14:paraId="12AC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9C6E04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Epochs</w:t>
            </w:r>
          </w:p>
        </w:tc>
        <w:tc>
          <w:tcPr>
            <w:tcW w:w="3061" w:type="dxa"/>
          </w:tcPr>
          <w:p w14:paraId="62D1F5D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训练轮数</w:t>
            </w:r>
          </w:p>
        </w:tc>
        <w:tc>
          <w:tcPr>
            <w:tcW w:w="3061" w:type="dxa"/>
          </w:tcPr>
          <w:p w14:paraId="492891F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演示 5-10；正式 10-50</w:t>
            </w:r>
          </w:p>
        </w:tc>
      </w:tr>
      <w:tr w14:paraId="5625F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5179DF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Batch Size</w:t>
            </w:r>
          </w:p>
        </w:tc>
        <w:tc>
          <w:tcPr>
            <w:tcW w:w="3061" w:type="dxa"/>
          </w:tcPr>
          <w:p w14:paraId="554188D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批大小</w:t>
            </w:r>
          </w:p>
        </w:tc>
        <w:tc>
          <w:tcPr>
            <w:tcW w:w="3061" w:type="dxa"/>
          </w:tcPr>
          <w:p w14:paraId="09BB6DE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32 / 64</w:t>
            </w:r>
          </w:p>
        </w:tc>
      </w:tr>
      <w:tr w14:paraId="6073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368038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学习率</w:t>
            </w:r>
          </w:p>
        </w:tc>
        <w:tc>
          <w:tcPr>
            <w:tcW w:w="3061" w:type="dxa"/>
          </w:tcPr>
          <w:p w14:paraId="3800A41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Learning Rate</w:t>
            </w:r>
          </w:p>
        </w:tc>
        <w:tc>
          <w:tcPr>
            <w:tcW w:w="3061" w:type="dxa"/>
          </w:tcPr>
          <w:p w14:paraId="28A8EAA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0.001</w:t>
            </w:r>
          </w:p>
        </w:tc>
      </w:tr>
    </w:tbl>
    <w:p w14:paraId="28B7B715">
      <w:pPr>
        <w:spacing w:after="40"/>
      </w:pPr>
    </w:p>
    <w:p w14:paraId="160C775E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2B2E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图：训练参数弹窗</w:t>
      </w:r>
    </w:p>
    <w:p w14:paraId="6A0D1C03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4.3.2 提交与观察</w:t>
      </w:r>
    </w:p>
    <w:p w14:paraId="415F44F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填写完成后点击「开始训练」。提交后任务开始执行，可查看：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1E56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49F8A0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输出</w:t>
            </w:r>
          </w:p>
        </w:tc>
        <w:tc>
          <w:tcPr>
            <w:tcW w:w="4592" w:type="dxa"/>
            <w:shd w:val="clear" w:color="auto" w:fill="E8EEF7"/>
          </w:tcPr>
          <w:p w14:paraId="13A9D97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</w:tr>
      <w:tr w14:paraId="45E4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37C1A3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执行日志</w:t>
            </w:r>
          </w:p>
        </w:tc>
        <w:tc>
          <w:tcPr>
            <w:tcW w:w="4592" w:type="dxa"/>
          </w:tcPr>
          <w:p w14:paraId="7461AAA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页面下方日志区，逐轮输出 loss / accuracy</w:t>
            </w:r>
          </w:p>
        </w:tc>
      </w:tr>
      <w:tr w14:paraId="5E27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EC8910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训练曲线</w:t>
            </w:r>
          </w:p>
        </w:tc>
        <w:tc>
          <w:tcPr>
            <w:tcW w:w="4592" w:type="dxa"/>
          </w:tcPr>
          <w:p w14:paraId="42197A2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训练完成后在「数据展示」页查看</w:t>
            </w:r>
          </w:p>
        </w:tc>
      </w:tr>
      <w:tr w14:paraId="4FF1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028E43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训练记录</w:t>
            </w:r>
          </w:p>
        </w:tc>
        <w:tc>
          <w:tcPr>
            <w:tcW w:w="4592" w:type="dxa"/>
          </w:tcPr>
          <w:p w14:paraId="4495E8D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列表中显示状态（进行中 / 成功 / 失败）</w:t>
            </w:r>
          </w:p>
        </w:tc>
      </w:tr>
    </w:tbl>
    <w:p w14:paraId="415A210E">
      <w:pPr>
        <w:spacing w:after="40"/>
      </w:pPr>
    </w:p>
    <w:p w14:paraId="5F1870AA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4.3.3 训练注意事项</w:t>
      </w:r>
    </w:p>
    <w:p w14:paraId="6572F80A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训练是同步阻塞的</w:t>
      </w:r>
      <w:r>
        <w:rPr>
          <w:rFonts w:ascii="宋体" w:hAnsi="宋体" w:eastAsia="宋体"/>
          <w:b w:val="0"/>
          <w:sz w:val="19"/>
        </w:rPr>
        <w:t>：单个任务执行期间，服务仍可响应其他请求， 但</w:t>
      </w:r>
      <w:r>
        <w:rPr>
          <w:rFonts w:ascii="微软雅黑" w:hAnsi="微软雅黑" w:eastAsia="微软雅黑"/>
          <w:b/>
          <w:sz w:val="19"/>
        </w:rPr>
        <w:t>同一模型的并发训练会被拒绝</w:t>
      </w:r>
      <w:r>
        <w:rPr>
          <w:rFonts w:ascii="宋体" w:hAnsi="宋体" w:eastAsia="宋体"/>
          <w:b w:val="0"/>
          <w:sz w:val="19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570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A7CCE0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w="4592" w:type="dxa"/>
            <w:shd w:val="clear" w:color="auto" w:fill="E8EEF7"/>
          </w:tcPr>
          <w:p w14:paraId="13AC01A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EE0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11B51D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耗时</w:t>
            </w:r>
          </w:p>
        </w:tc>
        <w:tc>
          <w:tcPr>
            <w:tcW w:w="4592" w:type="dxa"/>
          </w:tcPr>
          <w:p w14:paraId="0091FFD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本机为 CPU 训练，10 轮约需数分钟，请耐心等待</w:t>
            </w:r>
          </w:p>
        </w:tc>
      </w:tr>
      <w:tr w14:paraId="7526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065F3C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算力</w:t>
            </w:r>
          </w:p>
        </w:tc>
        <w:tc>
          <w:tcPr>
            <w:tcW w:w="4592" w:type="dxa"/>
          </w:tcPr>
          <w:p w14:paraId="36B33A7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本机以 CPU 执行训练；如需 GPU 加速，需额外配置显卡驱动</w:t>
            </w:r>
          </w:p>
        </w:tc>
      </w:tr>
      <w:tr w14:paraId="29CBB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7CC592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中断</w:t>
            </w:r>
          </w:p>
        </w:tc>
        <w:tc>
          <w:tcPr>
            <w:tcW w:w="4592" w:type="dxa"/>
          </w:tcPr>
          <w:p w14:paraId="02B607D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训练过程中不要关闭页面或重启服务，否则任务会失败</w:t>
            </w:r>
          </w:p>
        </w:tc>
      </w:tr>
      <w:tr w14:paraId="584F8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A4155C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失败排查</w:t>
            </w:r>
          </w:p>
        </w:tc>
        <w:tc>
          <w:tcPr>
            <w:tcW w:w="4592" w:type="dxa"/>
          </w:tcPr>
          <w:p w14:paraId="6B51C0D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若失败，页面会显示红色错误提示条，并给出具体原因；详见 §6.5</w:t>
            </w:r>
          </w:p>
        </w:tc>
      </w:tr>
    </w:tbl>
    <w:p w14:paraId="796E2479">
      <w:pPr>
        <w:spacing w:after="40"/>
      </w:pPr>
    </w:p>
    <w:p w14:paraId="554EC12F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E4552B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4.4 模型管理</w:t>
      </w:r>
    </w:p>
    <w:p w14:paraId="50962FB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→「模型管理」</w:t>
      </w:r>
    </w:p>
    <w:p w14:paraId="46811BC0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0B05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364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89E597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w="4592" w:type="dxa"/>
            <w:shd w:val="clear" w:color="auto" w:fill="E8EEF7"/>
          </w:tcPr>
          <w:p w14:paraId="7BB495C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308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EEFB91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上传模型</w:t>
            </w:r>
          </w:p>
        </w:tc>
        <w:tc>
          <w:tcPr>
            <w:tcW w:w="4592" w:type="dxa"/>
          </w:tcPr>
          <w:p w14:paraId="18317FB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支持整个文件夹或单个文件，自动读取元信息</w:t>
            </w:r>
          </w:p>
        </w:tc>
      </w:tr>
      <w:tr w14:paraId="62974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B77E4D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查看详情</w:t>
            </w:r>
          </w:p>
        </w:tc>
        <w:tc>
          <w:tcPr>
            <w:tcW w:w="4592" w:type="dxa"/>
          </w:tcPr>
          <w:p w14:paraId="31FA698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展示训练指标、验证曲线、类别标签</w:t>
            </w:r>
          </w:p>
        </w:tc>
      </w:tr>
      <w:tr w14:paraId="449F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A691C1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改名</w:t>
            </w:r>
          </w:p>
        </w:tc>
        <w:tc>
          <w:tcPr>
            <w:tcW w:w="4592" w:type="dxa"/>
          </w:tcPr>
          <w:p w14:paraId="2E59FE7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修改模型显示名称</w:t>
            </w:r>
          </w:p>
        </w:tc>
      </w:tr>
      <w:tr w14:paraId="5E64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67A85B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删除</w:t>
            </w:r>
          </w:p>
        </w:tc>
        <w:tc>
          <w:tcPr>
            <w:tcW w:w="4592" w:type="dxa"/>
          </w:tcPr>
          <w:p w14:paraId="14FEF29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移除模型产物及其登记记录</w:t>
            </w:r>
          </w:p>
        </w:tc>
      </w:tr>
    </w:tbl>
    <w:p w14:paraId="2A0A77F8">
      <w:pPr>
        <w:spacing w:after="40"/>
      </w:pPr>
    </w:p>
    <w:p w14:paraId="5ED08EB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上传模型时，系统会探测文件内容并给出格式提示：</w:t>
      </w:r>
    </w:p>
    <w:p w14:paraId="3F04D6CC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EE46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图：上传模型弹窗</w:t>
      </w:r>
    </w:p>
    <w:p w14:paraId="4F1A7ED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模型清单</w:t>
      </w:r>
      <w:r>
        <w:rPr>
          <w:rFonts w:ascii="宋体" w:hAnsi="宋体" w:eastAsia="宋体"/>
          <w:b w:val="0"/>
          <w:sz w:val="21"/>
        </w:rPr>
        <w:t>页列出当前所有可发布模型的来源与状态：</w:t>
      </w:r>
    </w:p>
    <w:p w14:paraId="42434049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7036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图：模型清单</w:t>
      </w:r>
    </w:p>
    <w:p w14:paraId="5A54E72C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4A36E5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4.5 在线推理</w:t>
      </w:r>
    </w:p>
    <w:p w14:paraId="5E03611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→「模型管理」→ 点击「推理」</w:t>
      </w:r>
    </w:p>
    <w:p w14:paraId="63A12EB1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13EC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图：推理面板</w:t>
      </w:r>
    </w:p>
    <w:p w14:paraId="34D0F3C7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4.5.1 操作步骤</w:t>
      </w:r>
    </w:p>
    <w:p w14:paraId="3B69F45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选择模型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1dcnn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cwt_cnn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adtk</w:t>
      </w:r>
      <w:r>
        <w:rPr>
          <w:rFonts w:ascii="宋体" w:hAnsi="宋体" w:eastAsia="宋体"/>
          <w:b w:val="0"/>
          <w:sz w:val="21"/>
        </w:rPr>
        <w:t>）</w:t>
      </w:r>
    </w:p>
    <w:p w14:paraId="44B42E48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选择要推理的数据文件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必选</w:t>
      </w:r>
      <w:r>
        <w:rPr>
          <w:rFonts w:ascii="宋体" w:hAnsi="宋体" w:eastAsia="宋体"/>
          <w:b w:val="0"/>
          <w:sz w:val="21"/>
        </w:rPr>
        <w:t>，不选无法推理）</w:t>
      </w:r>
    </w:p>
    <w:p w14:paraId="4184F0D1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可选：指定窗口索引、返回条数、Top-K</w:t>
      </w:r>
    </w:p>
    <w:p w14:paraId="38B383A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点击「开始推理」</w:t>
      </w:r>
    </w:p>
    <w:p w14:paraId="4AA04F8C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4.5.2 结果展示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569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41BB700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w="4592" w:type="dxa"/>
            <w:shd w:val="clear" w:color="auto" w:fill="E8EEF7"/>
          </w:tcPr>
          <w:p w14:paraId="74AF9F6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D3F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ACF242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预测结果</w:t>
            </w:r>
          </w:p>
        </w:tc>
        <w:tc>
          <w:tcPr>
            <w:tcW w:w="4592" w:type="dxa"/>
          </w:tcPr>
          <w:p w14:paraId="46997AE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每条样本的类别、置信度、Top-K 概率</w:t>
            </w:r>
          </w:p>
        </w:tc>
      </w:tr>
      <w:tr w14:paraId="5EC1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A3777D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概率分布图</w:t>
            </w:r>
          </w:p>
        </w:tc>
        <w:tc>
          <w:tcPr>
            <w:tcW w:w="4592" w:type="dxa"/>
          </w:tcPr>
          <w:p w14:paraId="3D33BCC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各类别的概率柱状图</w:t>
            </w:r>
          </w:p>
        </w:tc>
      </w:tr>
      <w:tr w14:paraId="6A64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0CC15E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原始信号</w:t>
            </w:r>
          </w:p>
        </w:tc>
        <w:tc>
          <w:tcPr>
            <w:tcW w:w="4592" w:type="dxa"/>
          </w:tcPr>
          <w:p w14:paraId="078905C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输入波形预览</w:t>
            </w:r>
          </w:p>
        </w:tc>
      </w:tr>
    </w:tbl>
    <w:p w14:paraId="7AA53162">
      <w:pPr>
        <w:spacing w:after="40"/>
      </w:pPr>
    </w:p>
    <w:p w14:paraId="178C7D42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6CF9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图：推理结果</w:t>
      </w:r>
    </w:p>
    <w:p w14:paraId="6BBAA23F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若推理失败</w:t>
      </w:r>
      <w:r>
        <w:rPr>
          <w:rFonts w:ascii="宋体" w:hAnsi="宋体" w:eastAsia="宋体"/>
          <w:b w:val="0"/>
          <w:sz w:val="19"/>
        </w:rPr>
        <w:t>：页面会显示</w:t>
      </w:r>
      <w:r>
        <w:rPr>
          <w:rFonts w:ascii="微软雅黑" w:hAnsi="微软雅黑" w:eastAsia="微软雅黑"/>
          <w:b/>
          <w:sz w:val="19"/>
        </w:rPr>
        <w:t>红色错误提示条</w:t>
      </w:r>
      <w:r>
        <w:rPr>
          <w:rFonts w:ascii="宋体" w:hAnsi="宋体" w:eastAsia="宋体"/>
          <w:b w:val="0"/>
          <w:sz w:val="19"/>
        </w:rPr>
        <w:t>，并给出后端返回的具体原因； 同时在浏览器控制台（</w:t>
      </w:r>
      <w:r>
        <w:rPr>
          <w:rFonts w:ascii="Consolas" w:hAnsi="Consolas" w:eastAsia="Consolas"/>
          <w:color w:val="C7254E"/>
          <w:sz w:val="18"/>
        </w:rPr>
        <w:t>F12</w:t>
      </w:r>
      <w:r>
        <w:rPr>
          <w:rFonts w:ascii="宋体" w:hAnsi="宋体" w:eastAsia="宋体"/>
          <w:b w:val="0"/>
          <w:sz w:val="19"/>
        </w:rPr>
        <w:t xml:space="preserve"> → Console）会打印 traceback 片段，便于排查。</w:t>
      </w:r>
    </w:p>
    <w:p w14:paraId="5E9A2F8A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300EEDFC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4.6 模型发布与下载（把模型交付给别人）</w:t>
      </w:r>
    </w:p>
    <w:p w14:paraId="06743A2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→「模型发布」</w:t>
      </w:r>
    </w:p>
    <w:p w14:paraId="19A020AE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11B0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图：模型发布页</w:t>
      </w:r>
    </w:p>
    <w:p w14:paraId="644C548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4.6.1 发布包内容</w:t>
      </w:r>
    </w:p>
    <w:p w14:paraId="46DA218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每个发布包都是一个 </w:t>
      </w:r>
      <w:r>
        <w:rPr>
          <w:rFonts w:ascii="Consolas" w:hAnsi="Consolas" w:eastAsia="Consolas"/>
          <w:color w:val="C7254E"/>
          <w:sz w:val="20"/>
        </w:rPr>
        <w:t>.zip</w:t>
      </w:r>
      <w:r>
        <w:rPr>
          <w:rFonts w:ascii="宋体" w:hAnsi="宋体" w:eastAsia="宋体"/>
          <w:b w:val="0"/>
          <w:sz w:val="21"/>
        </w:rPr>
        <w:t>，解压后包含：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CE6E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2CD620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&lt;model_name&gt;/</w:t>
            </w:r>
          </w:p>
          <w:p w14:paraId="6083585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model.keras 或 model.pth    模型权重</w:t>
            </w:r>
          </w:p>
          <w:p w14:paraId="5FAEE7C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scaler.npz                  归一化参数</w:t>
            </w:r>
          </w:p>
          <w:p w14:paraId="1B52A7C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meta.json                   模型元信息（输入长度、类别标签等）</w:t>
            </w:r>
          </w:p>
          <w:p w14:paraId="13B4378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README.md                   使用说明</w:t>
            </w:r>
          </w:p>
          <w:p w14:paraId="018D77A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requirements.txt            依赖清单</w:t>
            </w:r>
          </w:p>
          <w:p w14:paraId="53B2808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 example_infer.py            示例推理脚本</w:t>
            </w:r>
          </w:p>
        </w:tc>
      </w:tr>
    </w:tbl>
    <w:p w14:paraId="48020C6F">
      <w:pPr>
        <w:spacing w:after="40"/>
      </w:pPr>
    </w:p>
    <w:p w14:paraId="461E9EBE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11BB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图：发布包内容</w:t>
      </w:r>
    </w:p>
    <w:p w14:paraId="384CA09A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4.6.2 外部使用方如何使用</w:t>
      </w:r>
    </w:p>
    <w:p w14:paraId="15AD9B3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拿到 </w:t>
      </w:r>
      <w:r>
        <w:rPr>
          <w:rFonts w:ascii="Consolas" w:hAnsi="Consolas" w:eastAsia="Consolas"/>
          <w:color w:val="C7254E"/>
          <w:sz w:val="20"/>
        </w:rPr>
        <w:t>.zip</w:t>
      </w:r>
      <w:r>
        <w:rPr>
          <w:rFonts w:ascii="宋体" w:hAnsi="宋体" w:eastAsia="宋体"/>
          <w:b w:val="0"/>
          <w:sz w:val="21"/>
        </w:rPr>
        <w:t xml:space="preserve"> 包后，在</w:t>
      </w:r>
      <w:r>
        <w:rPr>
          <w:rFonts w:ascii="微软雅黑" w:hAnsi="微软雅黑" w:eastAsia="微软雅黑"/>
          <w:b/>
          <w:sz w:val="21"/>
        </w:rPr>
        <w:t>目标机器</w:t>
      </w:r>
      <w:r>
        <w:rPr>
          <w:rFonts w:ascii="宋体" w:hAnsi="宋体" w:eastAsia="宋体"/>
          <w:b w:val="0"/>
          <w:sz w:val="21"/>
        </w:rPr>
        <w:t>上执行：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F976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B6DA3D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解压</w:t>
            </w:r>
          </w:p>
          <w:p w14:paraId="2118A35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unzip 1dcnn-publish-*.zip &amp;&amp; cd 1dcnn-publish-*</w:t>
            </w:r>
          </w:p>
          <w:p w14:paraId="1B84527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14F1D4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安装依赖</w:t>
            </w:r>
          </w:p>
          <w:p w14:paraId="5FBF369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pip install -r requirements.txt</w:t>
            </w:r>
          </w:p>
          <w:p w14:paraId="751F92F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F47A82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运行示例，验证环境</w:t>
            </w:r>
          </w:p>
          <w:p w14:paraId="4C32679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python example_infer.py</w:t>
            </w:r>
          </w:p>
        </w:tc>
      </w:tr>
    </w:tbl>
    <w:p w14:paraId="3A3764C8">
      <w:pPr>
        <w:spacing w:after="40"/>
      </w:pPr>
    </w:p>
    <w:p w14:paraId="6F8B1677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4.6.3 在两套系统之间传递模型</w:t>
      </w:r>
    </w:p>
    <w:p w14:paraId="7049802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由于 Windows / Ubuntu 数据不互通（见 </w:t>
      </w:r>
      <w:r>
        <w:rPr>
          <w:rFonts w:ascii="宋体" w:hAnsi="宋体" w:eastAsia="宋体"/>
          <w:color w:val="0B57D0"/>
          <w:sz w:val="21"/>
        </w:rPr>
        <w:t>§0.1</w:t>
      </w:r>
      <w:r>
        <w:rPr>
          <w:rFonts w:ascii="宋体" w:hAnsi="宋体" w:eastAsia="宋体"/>
          <w:color w:val="0B57D0"/>
          <w:sz w:val="19"/>
        </w:rPr>
        <w:t>（#01-两套系统各自独立）</w:t>
      </w:r>
      <w:r>
        <w:rPr>
          <w:rFonts w:ascii="宋体" w:hAnsi="宋体" w:eastAsia="宋体"/>
          <w:b w:val="0"/>
          <w:sz w:val="21"/>
        </w:rPr>
        <w:t>），</w:t>
      </w:r>
    </w:p>
    <w:p w14:paraId="111BDFE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如需跨系统使用模型，</w:t>
      </w:r>
      <w:r>
        <w:rPr>
          <w:rFonts w:ascii="微软雅黑" w:hAnsi="微软雅黑" w:eastAsia="微软雅黑"/>
          <w:b/>
          <w:sz w:val="21"/>
        </w:rPr>
        <w:t>通过发布包传递</w:t>
      </w:r>
      <w:r>
        <w:rPr>
          <w:rFonts w:ascii="宋体" w:hAnsi="宋体" w:eastAsia="宋体"/>
          <w:b w:val="0"/>
          <w:sz w:val="21"/>
        </w:rPr>
        <w:t>：</w:t>
      </w:r>
    </w:p>
    <w:p w14:paraId="5D420EF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在系统 A 中「模型发布」→ 下载 </w:t>
      </w:r>
      <w:r>
        <w:rPr>
          <w:rFonts w:ascii="Consolas" w:hAnsi="Consolas" w:eastAsia="Consolas"/>
          <w:color w:val="C7254E"/>
          <w:sz w:val="20"/>
        </w:rPr>
        <w:t>.zip</w:t>
      </w:r>
      <w:r>
        <w:rPr>
          <w:rFonts w:ascii="宋体" w:hAnsi="宋体" w:eastAsia="宋体"/>
          <w:b w:val="0"/>
          <w:sz w:val="21"/>
        </w:rPr>
        <w:t xml:space="preserve"> 包；</w:t>
      </w:r>
    </w:p>
    <w:p w14:paraId="6C8526C6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Consolas"/>
          <w:color w:val="C7254E"/>
          <w:sz w:val="20"/>
        </w:rPr>
        <w:t>.zip</w:t>
      </w:r>
      <w:r>
        <w:rPr>
          <w:rFonts w:ascii="宋体" w:hAnsi="宋体" w:eastAsia="宋体"/>
          <w:b w:val="0"/>
          <w:sz w:val="21"/>
        </w:rPr>
        <w:t xml:space="preserve"> 复制到 U 盘，或复制到</w:t>
      </w:r>
      <w:r>
        <w:rPr>
          <w:rFonts w:ascii="微软雅黑" w:hAnsi="微软雅黑" w:eastAsia="微软雅黑"/>
          <w:b/>
          <w:sz w:val="21"/>
        </w:rPr>
        <w:t>两系统都能访问的分区</w:t>
      </w:r>
      <w:r>
        <w:rPr>
          <w:rFonts w:ascii="宋体" w:hAnsi="宋体" w:eastAsia="宋体"/>
          <w:b w:val="0"/>
          <w:sz w:val="21"/>
        </w:rPr>
        <w:t>；</w:t>
      </w:r>
    </w:p>
    <w:p w14:paraId="6236629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在系统 B 中解压使用，或通过「模型管理 → 上传模型」导入平台。</w:t>
      </w:r>
    </w:p>
    <w:p w14:paraId="79774D14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4C60B9D3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4.7 用户管理（管理员专属）</w:t>
      </w:r>
    </w:p>
    <w:p w14:paraId="25DBEAF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→「系统管理」→「用户管理」</w:t>
      </w:r>
    </w:p>
    <w:p w14:paraId="6C25CC56">
      <w:pPr>
        <w:spacing w:before="80" w:after="40"/>
        <w:jc w:val="center"/>
      </w:pPr>
      <w:r>
        <w:drawing>
          <wp:inline distT="0" distB="0" distL="114300" distR="114300">
            <wp:extent cx="5615940" cy="3500120"/>
            <wp:effectExtent l="0" t="0" r="1016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4A56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图：用户管理页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8BE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754F7E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w="4592" w:type="dxa"/>
            <w:shd w:val="clear" w:color="auto" w:fill="E8EEF7"/>
          </w:tcPr>
          <w:p w14:paraId="0E2012F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75C4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429EA1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新增用户</w:t>
            </w:r>
          </w:p>
        </w:tc>
        <w:tc>
          <w:tcPr>
            <w:tcW w:w="4592" w:type="dxa"/>
          </w:tcPr>
          <w:p w14:paraId="165DDA1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填写用户名、密码、角色</w:t>
            </w:r>
          </w:p>
        </w:tc>
      </w:tr>
      <w:tr w14:paraId="69FD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6BE0FD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编辑用户</w:t>
            </w:r>
          </w:p>
        </w:tc>
        <w:tc>
          <w:tcPr>
            <w:tcW w:w="4592" w:type="dxa"/>
          </w:tcPr>
          <w:p w14:paraId="29E79C3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修改角色；密码留空表示不修改</w:t>
            </w:r>
          </w:p>
        </w:tc>
      </w:tr>
      <w:tr w14:paraId="34C5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5EB7CA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重置密码</w:t>
            </w:r>
          </w:p>
        </w:tc>
        <w:tc>
          <w:tcPr>
            <w:tcW w:w="4592" w:type="dxa"/>
          </w:tcPr>
          <w:p w14:paraId="62BE439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为该用户设置新密码</w:t>
            </w:r>
          </w:p>
        </w:tc>
      </w:tr>
      <w:tr w14:paraId="1B46C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F37BF1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启用 / 禁用</w:t>
            </w:r>
          </w:p>
        </w:tc>
        <w:tc>
          <w:tcPr>
            <w:tcW w:w="4592" w:type="dxa"/>
          </w:tcPr>
          <w:p w14:paraId="713A2B1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禁用后该账号无法登录（</w:t>
            </w:r>
            <w:r>
              <w:rPr>
                <w:rFonts w:ascii="微软雅黑" w:hAnsi="微软雅黑" w:eastAsia="微软雅黑"/>
                <w:b/>
                <w:sz w:val="17"/>
              </w:rPr>
              <w:t>不物理删除，保留审计痕迹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 w14:paraId="427F4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54CEA8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搜索</w:t>
            </w:r>
          </w:p>
        </w:tc>
        <w:tc>
          <w:tcPr>
            <w:tcW w:w="4592" w:type="dxa"/>
          </w:tcPr>
          <w:p w14:paraId="1B55BE5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按用户名关键字过滤</w:t>
            </w:r>
          </w:p>
        </w:tc>
      </w:tr>
    </w:tbl>
    <w:p w14:paraId="65A56BD0">
      <w:pPr>
        <w:spacing w:after="40"/>
      </w:pPr>
    </w:p>
    <w:p w14:paraId="0252F86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非管理员账号看不到该菜单</w:t>
      </w:r>
      <w:r>
        <w:rPr>
          <w:rFonts w:ascii="宋体" w:hAnsi="宋体" w:eastAsia="宋体"/>
          <w:b w:val="0"/>
          <w:sz w:val="21"/>
        </w:rPr>
        <w:t>：</w:t>
      </w:r>
    </w:p>
    <w:p w14:paraId="37D47375">
      <w:pPr>
        <w:spacing w:before="80" w:after="40"/>
        <w:jc w:val="center"/>
      </w:pPr>
      <w:r>
        <w:drawing>
          <wp:inline distT="0" distB="0" distL="114300" distR="114300">
            <wp:extent cx="5615940" cy="3500120"/>
            <wp:effectExtent l="0" t="0" r="1016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B49E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图：非管理员不可见</w:t>
      </w:r>
    </w:p>
    <w:p w14:paraId="235D568F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 xml:space="preserve">即使手动输入 URL 访问，前端会拦截跳转，后端接口也会返回无权限。 </w:t>
      </w:r>
      <w:r>
        <w:rPr>
          <w:rFonts w:ascii="微软雅黑" w:hAnsi="微软雅黑" w:eastAsia="微软雅黑"/>
          <w:b/>
          <w:sz w:val="19"/>
        </w:rPr>
        <w:t>安全核心在后端校验</w:t>
      </w:r>
      <w:r>
        <w:rPr>
          <w:rFonts w:ascii="宋体" w:hAnsi="宋体" w:eastAsia="宋体"/>
          <w:b w:val="0"/>
          <w:sz w:val="19"/>
        </w:rPr>
        <w:t>，前端隐藏只是体验优化。</w:t>
      </w:r>
    </w:p>
    <w:p w14:paraId="474A0177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197DF03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4.8 操作日志（管理员专属）</w:t>
      </w:r>
    </w:p>
    <w:p w14:paraId="4C10170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→「系统管理」→「操作日志」</w:t>
      </w:r>
    </w:p>
    <w:p w14:paraId="3C448FAA">
      <w:pPr>
        <w:spacing w:before="80" w:after="40"/>
        <w:jc w:val="center"/>
      </w:pPr>
      <w:r>
        <w:drawing>
          <wp:inline distT="0" distB="0" distL="114300" distR="114300">
            <wp:extent cx="5817870" cy="3211195"/>
            <wp:effectExtent l="0" t="0" r="11430" b="19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FBB102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图：操作日志页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640D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A2FDFE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w="4592" w:type="dxa"/>
            <w:shd w:val="clear" w:color="auto" w:fill="E8EEF7"/>
          </w:tcPr>
          <w:p w14:paraId="253C8D1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6EA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391984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指标卡</w:t>
            </w:r>
          </w:p>
        </w:tc>
        <w:tc>
          <w:tcPr>
            <w:tcW w:w="4592" w:type="dxa"/>
          </w:tcPr>
          <w:p w14:paraId="0942F2D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总操作数、今日操作、业务失败、登录失败</w:t>
            </w:r>
          </w:p>
        </w:tc>
      </w:tr>
      <w:tr w14:paraId="3A47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9B26B0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按动作筛选</w:t>
            </w:r>
          </w:p>
        </w:tc>
        <w:tc>
          <w:tcPr>
            <w:tcW w:w="4592" w:type="dxa"/>
          </w:tcPr>
          <w:p w14:paraId="51B09B8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模型增删改、发布、数据集、训练等</w:t>
            </w:r>
          </w:p>
        </w:tc>
      </w:tr>
      <w:tr w14:paraId="06A6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A878B0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按结果筛选</w:t>
            </w:r>
          </w:p>
        </w:tc>
        <w:tc>
          <w:tcPr>
            <w:tcW w:w="4592" w:type="dxa"/>
          </w:tcPr>
          <w:p w14:paraId="5FAFA86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成功 / 失败</w:t>
            </w:r>
          </w:p>
        </w:tc>
      </w:tr>
      <w:tr w14:paraId="110A8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F1BA49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关键字搜索</w:t>
            </w:r>
          </w:p>
        </w:tc>
        <w:tc>
          <w:tcPr>
            <w:tcW w:w="4592" w:type="dxa"/>
          </w:tcPr>
          <w:p w14:paraId="625A717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按用户名或操作对象搜索</w:t>
            </w:r>
          </w:p>
        </w:tc>
      </w:tr>
      <w:tr w14:paraId="3D48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917CA7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详情展开</w:t>
            </w:r>
          </w:p>
        </w:tc>
        <w:tc>
          <w:tcPr>
            <w:tcW w:w="4592" w:type="dxa"/>
          </w:tcPr>
          <w:p w14:paraId="2309F3A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查看结构化 Detail 字段</w:t>
            </w:r>
          </w:p>
        </w:tc>
      </w:tr>
    </w:tbl>
    <w:p w14:paraId="1B2FD05F">
      <w:pPr>
        <w:spacing w:after="40"/>
      </w:pPr>
    </w:p>
    <w:p w14:paraId="1E2B6A7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已埋点的业务动作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0D92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01FE9F0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w="4592" w:type="dxa"/>
            <w:shd w:val="clear" w:color="auto" w:fill="E8EEF7"/>
          </w:tcPr>
          <w:p w14:paraId="0138449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动作值</w:t>
            </w:r>
          </w:p>
        </w:tc>
      </w:tr>
      <w:tr w14:paraId="0A49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59B06F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模型管理</w:t>
            </w:r>
          </w:p>
        </w:tc>
        <w:tc>
          <w:tcPr>
            <w:tcW w:w="4592" w:type="dxa"/>
          </w:tcPr>
          <w:p w14:paraId="7E7CD66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model_upload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model_delete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model_update</w:t>
            </w:r>
          </w:p>
        </w:tc>
      </w:tr>
      <w:tr w14:paraId="51036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734F8C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模型发布</w:t>
            </w:r>
          </w:p>
        </w:tc>
        <w:tc>
          <w:tcPr>
            <w:tcW w:w="4592" w:type="dxa"/>
          </w:tcPr>
          <w:p w14:paraId="05F42BA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model_publish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model_unpublish</w:t>
            </w:r>
          </w:p>
        </w:tc>
      </w:tr>
      <w:tr w14:paraId="0D04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9208EB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数据集</w:t>
            </w:r>
          </w:p>
        </w:tc>
        <w:tc>
          <w:tcPr>
            <w:tcW w:w="4592" w:type="dxa"/>
          </w:tcPr>
          <w:p w14:paraId="720A7F3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dataset_upload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dataset_delete</w:t>
            </w:r>
          </w:p>
        </w:tc>
      </w:tr>
      <w:tr w14:paraId="0A11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962648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</w:t>
            </w:r>
          </w:p>
        </w:tc>
        <w:tc>
          <w:tcPr>
            <w:tcW w:w="4592" w:type="dxa"/>
          </w:tcPr>
          <w:p w14:paraId="7D91E35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train_create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train_start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train_delete</w:t>
            </w:r>
          </w:p>
        </w:tc>
      </w:tr>
      <w:tr w14:paraId="3735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AA8693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模型部署</w:t>
            </w:r>
          </w:p>
        </w:tc>
        <w:tc>
          <w:tcPr>
            <w:tcW w:w="4592" w:type="dxa"/>
          </w:tcPr>
          <w:p w14:paraId="356A55C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deploy_create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deploy_delete</w:t>
            </w:r>
          </w:p>
        </w:tc>
      </w:tr>
      <w:tr w14:paraId="1284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FA7818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账号</w:t>
            </w:r>
          </w:p>
        </w:tc>
        <w:tc>
          <w:tcPr>
            <w:tcW w:w="4592" w:type="dxa"/>
          </w:tcPr>
          <w:p w14:paraId="6B45963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login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logout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user_create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user_update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user_reset_password</w:t>
            </w:r>
          </w:p>
        </w:tc>
      </w:tr>
    </w:tbl>
    <w:p w14:paraId="57BF33FF">
      <w:pPr>
        <w:spacing w:after="40"/>
      </w:pPr>
    </w:p>
    <w:p w14:paraId="6549C35D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推理操作不做埋点</w:t>
      </w:r>
      <w:r>
        <w:rPr>
          <w:rFonts w:ascii="宋体" w:hAnsi="宋体" w:eastAsia="宋体"/>
          <w:b w:val="0"/>
          <w:sz w:val="19"/>
        </w:rPr>
        <w:t xml:space="preserve">：推理是高频操作，全量记录会让日志表快速增长。 推理链路已由 </w:t>
      </w:r>
      <w:r>
        <w:rPr>
          <w:rFonts w:ascii="Consolas" w:hAnsi="Consolas" w:eastAsia="Consolas"/>
          <w:color w:val="C7254E"/>
          <w:sz w:val="18"/>
        </w:rPr>
        <w:t>InferenceResults</w:t>
      </w:r>
      <w:r>
        <w:rPr>
          <w:rFonts w:ascii="宋体" w:hAnsi="宋体" w:eastAsia="宋体"/>
          <w:b w:val="0"/>
          <w:sz w:val="19"/>
        </w:rPr>
        <w:t xml:space="preserve"> 表完整记录，同样可追溯。</w:t>
      </w:r>
    </w:p>
    <w:p w14:paraId="233C8E86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3B5E3CB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4.9 数据展示</w:t>
      </w:r>
    </w:p>
    <w:p w14:paraId="57B19FC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→「数据展示」</w:t>
      </w:r>
    </w:p>
    <w:p w14:paraId="1D0DF7C3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526F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图：数据展示</w:t>
      </w:r>
    </w:p>
    <w:p w14:paraId="539C330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展示训练与推理过程中自动生成的图表：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2BD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012889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图表类型</w:t>
            </w:r>
          </w:p>
        </w:tc>
        <w:tc>
          <w:tcPr>
            <w:tcW w:w="4592" w:type="dxa"/>
            <w:shd w:val="clear" w:color="auto" w:fill="E8EEF7"/>
          </w:tcPr>
          <w:p w14:paraId="665184F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</w:tr>
      <w:tr w14:paraId="57BE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595B71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混淆矩阵</w:t>
            </w:r>
          </w:p>
        </w:tc>
        <w:tc>
          <w:tcPr>
            <w:tcW w:w="4592" w:type="dxa"/>
          </w:tcPr>
          <w:p w14:paraId="6DE0E15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模型训练结束时生成</w:t>
            </w:r>
          </w:p>
        </w:tc>
      </w:tr>
      <w:tr w14:paraId="42F6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0EDB39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训练曲线</w:t>
            </w:r>
          </w:p>
        </w:tc>
        <w:tc>
          <w:tcPr>
            <w:tcW w:w="4592" w:type="dxa"/>
          </w:tcPr>
          <w:p w14:paraId="4B19DA2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训练过程中的 loss / accuracy 变化</w:t>
            </w:r>
          </w:p>
        </w:tc>
      </w:tr>
      <w:tr w14:paraId="1E79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6AD447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异常时序图</w:t>
            </w:r>
          </w:p>
        </w:tc>
        <w:tc>
          <w:tcPr>
            <w:tcW w:w="4592" w:type="dxa"/>
          </w:tcPr>
          <w:p w14:paraId="719A55C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adtk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异常检测推理结果</w:t>
            </w:r>
          </w:p>
        </w:tc>
      </w:tr>
      <w:tr w14:paraId="07D1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B7FA44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信号波形</w:t>
            </w:r>
          </w:p>
        </w:tc>
        <w:tc>
          <w:tcPr>
            <w:tcW w:w="4592" w:type="dxa"/>
          </w:tcPr>
          <w:p w14:paraId="472C5DA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输入信号的时域预览</w:t>
            </w:r>
          </w:p>
        </w:tc>
      </w:tr>
    </w:tbl>
    <w:p w14:paraId="002B43FF">
      <w:pPr>
        <w:spacing w:after="40"/>
      </w:pPr>
    </w:p>
    <w:p w14:paraId="0C791C1B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60D5F7D1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5. 服务与日常运维</w:t>
      </w:r>
    </w:p>
    <w:p w14:paraId="459B2DC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本章为 Windows 特有的运维操作。</w:t>
      </w:r>
      <w:r>
        <w:rPr>
          <w:rFonts w:ascii="微软雅黑" w:hAnsi="微软雅黑" w:eastAsia="微软雅黑"/>
          <w:b/>
          <w:sz w:val="21"/>
        </w:rPr>
        <w:t>日常使用不需要看本章</w:t>
      </w:r>
      <w:r>
        <w:rPr>
          <w:rFonts w:ascii="宋体" w:hAnsi="宋体" w:eastAsia="宋体"/>
          <w:b w:val="0"/>
          <w:sz w:val="21"/>
        </w:rPr>
        <w:t>，</w:t>
      </w:r>
    </w:p>
    <w:p w14:paraId="04B3C53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只有需要重启服务、排查问题、备份数据时才需要。</w:t>
      </w:r>
    </w:p>
    <w:p w14:paraId="775CC3F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5.1 服务启停</w:t>
      </w:r>
    </w:p>
    <w:p w14:paraId="4DFF2E1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服务以 Windows 服务的形式注册（服务名 </w:t>
      </w:r>
      <w:r>
        <w:rPr>
          <w:rFonts w:ascii="微软雅黑" w:hAnsi="微软雅黑" w:eastAsia="微软雅黑"/>
          <w:b/>
          <w:sz w:val="21"/>
        </w:rPr>
        <w:t>ModelManageService</w:t>
      </w:r>
      <w:r>
        <w:rPr>
          <w:rFonts w:ascii="宋体" w:hAnsi="宋体" w:eastAsia="宋体"/>
          <w:b w:val="0"/>
          <w:sz w:val="21"/>
        </w:rPr>
        <w:t>），</w:t>
      </w:r>
    </w:p>
    <w:p w14:paraId="770007B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由 NSSM 托管，</w:t>
      </w:r>
      <w:r>
        <w:rPr>
          <w:rFonts w:ascii="微软雅黑" w:hAnsi="微软雅黑" w:eastAsia="微软雅黑"/>
          <w:b/>
          <w:sz w:val="21"/>
        </w:rPr>
        <w:t>开机自启、崩溃自动重启</w:t>
      </w:r>
      <w:r>
        <w:rPr>
          <w:rFonts w:ascii="宋体" w:hAnsi="宋体" w:eastAsia="宋体"/>
          <w:b w:val="0"/>
          <w:sz w:val="21"/>
        </w:rPr>
        <w:t>。</w:t>
      </w:r>
    </w:p>
    <w:p w14:paraId="7E4A6D2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方式一：命令行（推荐）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26A2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1A9543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ModelManageService        :: 启动</w:t>
            </w:r>
          </w:p>
          <w:p w14:paraId="7D12881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 ModelManageService        :: 停止</w:t>
            </w:r>
          </w:p>
        </w:tc>
      </w:tr>
    </w:tbl>
    <w:p w14:paraId="332A101F">
      <w:pPr>
        <w:spacing w:after="40"/>
      </w:pPr>
    </w:p>
    <w:p w14:paraId="5833EF5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PowerShell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3A9D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17ED99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Get-Service ModelManageService                                   # 查看状态</w:t>
            </w:r>
          </w:p>
          <w:p w14:paraId="529E578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Restart-Service ModelManageService                               # 重启</w:t>
            </w:r>
          </w:p>
          <w:p w14:paraId="067B921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Get-Service ModelManageService | Format-Table Name, Status, StartType</w:t>
            </w:r>
          </w:p>
        </w:tc>
      </w:tr>
    </w:tbl>
    <w:p w14:paraId="0C7368D2">
      <w:pPr>
        <w:spacing w:after="40"/>
      </w:pPr>
    </w:p>
    <w:p w14:paraId="7D0AEEA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方式二：图形界面</w:t>
      </w:r>
    </w:p>
    <w:p w14:paraId="1EABD236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按 </w:t>
      </w:r>
      <w:r>
        <w:rPr>
          <w:rFonts w:ascii="Consolas" w:hAnsi="Consolas" w:eastAsia="Consolas"/>
          <w:color w:val="C7254E"/>
          <w:sz w:val="20"/>
        </w:rPr>
        <w:t>Win + R</w:t>
      </w:r>
      <w:r>
        <w:rPr>
          <w:rFonts w:ascii="宋体" w:hAnsi="宋体" w:eastAsia="宋体"/>
          <w:b w:val="0"/>
          <w:sz w:val="21"/>
        </w:rPr>
        <w:t xml:space="preserve"> → 输入 </w:t>
      </w:r>
      <w:r>
        <w:rPr>
          <w:rFonts w:ascii="Consolas" w:hAnsi="Consolas" w:eastAsia="Consolas"/>
          <w:color w:val="C7254E"/>
          <w:sz w:val="20"/>
        </w:rPr>
        <w:t>services.msc</w:t>
      </w:r>
      <w:r>
        <w:rPr>
          <w:rFonts w:ascii="宋体" w:hAnsi="宋体" w:eastAsia="宋体"/>
          <w:b w:val="0"/>
          <w:sz w:val="21"/>
        </w:rPr>
        <w:t xml:space="preserve"> → 回车 →</w:t>
      </w:r>
    </w:p>
    <w:p w14:paraId="08E7DBA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在列表中找到 </w:t>
      </w:r>
      <w:r>
        <w:rPr>
          <w:rFonts w:ascii="微软雅黑" w:hAnsi="微软雅黑" w:eastAsia="微软雅黑"/>
          <w:b/>
          <w:sz w:val="21"/>
        </w:rPr>
        <w:t>ModelManageService</w:t>
      </w:r>
      <w:r>
        <w:rPr>
          <w:rFonts w:ascii="宋体" w:hAnsi="宋体" w:eastAsia="宋体"/>
          <w:b w:val="0"/>
          <w:sz w:val="21"/>
        </w:rPr>
        <w:t xml:space="preserve"> → 右键可启动 / 停止 / 重启。</w:t>
      </w:r>
    </w:p>
    <w:p w14:paraId="148292B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正常状态</w:t>
      </w:r>
      <w:r>
        <w:rPr>
          <w:rFonts w:ascii="宋体" w:hAnsi="宋体" w:eastAsia="宋体"/>
          <w:b w:val="0"/>
          <w:sz w:val="21"/>
        </w:rPr>
        <w:t>应为：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C488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B2918A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Name                  Status   StartType</w:t>
            </w:r>
          </w:p>
          <w:p w14:paraId="5AB884F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----                  ------   ---------</w:t>
            </w:r>
          </w:p>
          <w:p w14:paraId="3D3DADA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ModelManageService    Running  Automatic</w:t>
            </w:r>
          </w:p>
        </w:tc>
      </w:tr>
    </w:tbl>
    <w:p w14:paraId="0E188113">
      <w:pPr>
        <w:spacing w:after="40"/>
      </w:pPr>
    </w:p>
    <w:p w14:paraId="1E05E6A2">
      <w:pPr>
        <w:shd w:val="clear" w:color="auto" w:fill="FFF8E1"/>
        <w:spacing w:before="60" w:after="60"/>
        <w:ind w:left="283"/>
      </w:pPr>
      <w:r>
        <w:rPr>
          <w:rFonts w:ascii="Consolas" w:hAnsi="Consolas" w:eastAsia="Consolas"/>
          <w:color w:val="C7254E"/>
          <w:sz w:val="18"/>
        </w:rPr>
        <w:t>Status = Running</w:t>
      </w:r>
      <w:r>
        <w:rPr>
          <w:rFonts w:ascii="宋体" w:hAnsi="宋体" w:eastAsia="宋体"/>
          <w:b w:val="0"/>
          <w:sz w:val="19"/>
        </w:rPr>
        <w:t xml:space="preserve"> 且 </w:t>
      </w:r>
      <w:r>
        <w:rPr>
          <w:rFonts w:ascii="Consolas" w:hAnsi="Consolas" w:eastAsia="Consolas"/>
          <w:color w:val="C7254E"/>
          <w:sz w:val="18"/>
        </w:rPr>
        <w:t>StartType = Automatic</w:t>
      </w:r>
      <w:r>
        <w:rPr>
          <w:rFonts w:ascii="宋体" w:hAnsi="宋体" w:eastAsia="宋体"/>
          <w:b w:val="0"/>
          <w:sz w:val="19"/>
        </w:rPr>
        <w:t xml:space="preserve"> 即为正常。</w:t>
      </w:r>
    </w:p>
    <w:p w14:paraId="2206D8D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5.2 查看日志</w:t>
      </w:r>
    </w:p>
    <w:p w14:paraId="5D13365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NSSM 服务的日志需要查看服务的标准输出重定向文件。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1BFE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B47992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查看服务配置（含日志路径）</w:t>
            </w:r>
          </w:p>
          <w:p w14:paraId="0C4E2A0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get ModelManageService AppStdout</w:t>
            </w:r>
          </w:p>
          <w:p w14:paraId="346BBC9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get ModelManageService AppStderr</w:t>
            </w:r>
          </w:p>
        </w:tc>
      </w:tr>
    </w:tbl>
    <w:p w14:paraId="614995A3">
      <w:pPr>
        <w:spacing w:after="40"/>
      </w:pPr>
    </w:p>
    <w:p w14:paraId="1D9E8ED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若未配置日志重定向，可使用</w:t>
      </w:r>
      <w:r>
        <w:rPr>
          <w:rFonts w:ascii="微软雅黑" w:hAnsi="微软雅黑" w:eastAsia="微软雅黑"/>
          <w:b/>
          <w:sz w:val="21"/>
        </w:rPr>
        <w:t>手工前台启动</w:t>
      </w:r>
      <w:r>
        <w:rPr>
          <w:rFonts w:ascii="宋体" w:hAnsi="宋体" w:eastAsia="宋体"/>
          <w:b w:val="0"/>
          <w:sz w:val="21"/>
        </w:rPr>
        <w:t xml:space="preserve">方式查看实时日志（见 </w:t>
      </w:r>
      <w:r>
        <w:rPr>
          <w:rFonts w:ascii="宋体" w:hAnsi="宋体" w:eastAsia="宋体"/>
          <w:color w:val="0B57D0"/>
          <w:sz w:val="21"/>
        </w:rPr>
        <w:t>§5.3</w:t>
      </w:r>
      <w:r>
        <w:rPr>
          <w:rFonts w:ascii="宋体" w:hAnsi="宋体" w:eastAsia="宋体"/>
          <w:color w:val="0B57D0"/>
          <w:sz w:val="19"/>
        </w:rPr>
        <w:t>（#53-手工启动调试用）</w:t>
      </w:r>
      <w:r>
        <w:rPr>
          <w:rFonts w:ascii="宋体" w:hAnsi="宋体" w:eastAsia="宋体"/>
          <w:b w:val="0"/>
          <w:sz w:val="21"/>
        </w:rPr>
        <w:t>）。</w:t>
      </w:r>
    </w:p>
    <w:p w14:paraId="1B15B10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应用层日志</w:t>
      </w:r>
      <w:r>
        <w:rPr>
          <w:rFonts w:ascii="宋体" w:hAnsi="宋体" w:eastAsia="宋体"/>
          <w:b w:val="0"/>
          <w:sz w:val="21"/>
        </w:rPr>
        <w:t>位于项目目录下：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1656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F34243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项目日志目录</w:t>
            </w:r>
          </w:p>
          <w:p w14:paraId="22A4675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Get-ChildItem C:\22project\offline_package\04-program-code\testRestfulProject\data\logs</w:t>
            </w:r>
          </w:p>
          <w:p w14:paraId="0D1D1C2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5E3A4E6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查看最近内容</w:t>
            </w:r>
          </w:p>
          <w:p w14:paraId="5BA900D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Get-Content C:\22project\offline_package\04-program-code\testRestfulProject\data\logs\*.log -Tail 50</w:t>
            </w:r>
          </w:p>
        </w:tc>
      </w:tr>
    </w:tbl>
    <w:p w14:paraId="357ECD65">
      <w:pPr>
        <w:spacing w:after="40"/>
      </w:pPr>
    </w:p>
    <w:p w14:paraId="297A2A5A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5.3 手工启动（调试用）</w:t>
      </w:r>
    </w:p>
    <w:p w14:paraId="080CE3B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排查问题时，可以停掉服务、手工前台启动，这样日志直接打在终端上：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D0F7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FCA807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先停服务，避免端口冲突</w:t>
            </w:r>
          </w:p>
          <w:p w14:paraId="1B9BB93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ModelManageService</w:t>
            </w:r>
          </w:p>
          <w:p w14:paraId="6C0EDF9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CDECDA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266BBEF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.\.venv\Scripts\python.exe main.py</w:t>
            </w:r>
          </w:p>
        </w:tc>
      </w:tr>
    </w:tbl>
    <w:p w14:paraId="11B93DA3">
      <w:pPr>
        <w:spacing w:after="40"/>
      </w:pPr>
    </w:p>
    <w:p w14:paraId="76B019C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启动成功后终端会打印：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BED9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D18182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[前项] 已托管打包产物：C:\...\frontend\22project\dist（访问 / 即进入系统）</w:t>
            </w:r>
          </w:p>
          <w:p w14:paraId="6CCEE46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[启动] 未捕获异常会写入：C:\...\data\logs\error-YYYYMMDD.log</w:t>
            </w:r>
          </w:p>
          <w:p w14:paraId="4D2ED89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* Running on http://127.0.0.1:5000</w:t>
            </w:r>
          </w:p>
        </w:tc>
      </w:tr>
    </w:tbl>
    <w:p w14:paraId="46947579">
      <w:pPr>
        <w:spacing w:after="40"/>
      </w:pPr>
    </w:p>
    <w:p w14:paraId="3345B4D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调试完按 </w:t>
      </w:r>
      <w:r>
        <w:rPr>
          <w:rFonts w:ascii="Consolas" w:hAnsi="Consolas" w:eastAsia="Consolas"/>
          <w:color w:val="C7254E"/>
          <w:sz w:val="20"/>
        </w:rPr>
        <w:t>Ctrl + C</w:t>
      </w:r>
      <w:r>
        <w:rPr>
          <w:rFonts w:ascii="宋体" w:hAnsi="宋体" w:eastAsia="宋体"/>
          <w:b w:val="0"/>
          <w:sz w:val="21"/>
        </w:rPr>
        <w:t xml:space="preserve"> 停止，再改回服务方式运行：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D1F4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67AE476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ModelManageService</w:t>
            </w:r>
          </w:p>
        </w:tc>
      </w:tr>
    </w:tbl>
    <w:p w14:paraId="68233145">
      <w:pPr>
        <w:spacing w:after="40"/>
      </w:pPr>
    </w:p>
    <w:p w14:paraId="08088132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端口说明</w:t>
      </w:r>
      <w:r>
        <w:rPr>
          <w:rFonts w:ascii="宋体" w:hAnsi="宋体" w:eastAsia="宋体"/>
          <w:b w:val="0"/>
          <w:sz w:val="19"/>
        </w:rPr>
        <w:t xml:space="preserve">：Windows 版的入口为 </w:t>
      </w:r>
      <w:r>
        <w:rPr>
          <w:rFonts w:ascii="微软雅黑" w:hAnsi="微软雅黑" w:eastAsia="微软雅黑"/>
          <w:b/>
          <w:sz w:val="19"/>
        </w:rPr>
        <w:t>main.py</w:t>
      </w:r>
      <w:r>
        <w:rPr>
          <w:rFonts w:ascii="宋体" w:hAnsi="宋体" w:eastAsia="宋体"/>
          <w:b w:val="0"/>
          <w:sz w:val="19"/>
        </w:rPr>
        <w:t xml:space="preserve">，默认端口即为 </w:t>
      </w:r>
      <w:r>
        <w:rPr>
          <w:rFonts w:ascii="微软雅黑" w:hAnsi="微软雅黑" w:eastAsia="微软雅黑"/>
          <w:b/>
          <w:sz w:val="19"/>
        </w:rPr>
        <w:t>5000</w:t>
      </w:r>
      <w:r>
        <w:rPr>
          <w:rFonts w:ascii="宋体" w:hAnsi="宋体" w:eastAsia="宋体"/>
          <w:b w:val="0"/>
          <w:sz w:val="19"/>
        </w:rPr>
        <w:t xml:space="preserve">。 若使用 </w:t>
      </w:r>
      <w:r>
        <w:rPr>
          <w:rFonts w:ascii="Consolas" w:hAnsi="Consolas" w:eastAsia="Consolas"/>
          <w:color w:val="C7254E"/>
          <w:sz w:val="18"/>
        </w:rPr>
        <w:t>serve.py</w:t>
      </w:r>
      <w:r>
        <w:rPr>
          <w:rFonts w:ascii="宋体" w:hAnsi="宋体" w:eastAsia="宋体"/>
          <w:b w:val="0"/>
          <w:sz w:val="19"/>
        </w:rPr>
        <w:t xml:space="preserve">，其默认端口为 </w:t>
      </w:r>
      <w:r>
        <w:rPr>
          <w:rFonts w:ascii="微软雅黑" w:hAnsi="微软雅黑" w:eastAsia="微软雅黑"/>
          <w:b/>
          <w:sz w:val="19"/>
        </w:rPr>
        <w:t>8080</w:t>
      </w:r>
      <w:r>
        <w:rPr>
          <w:rFonts w:ascii="宋体" w:hAnsi="宋体" w:eastAsia="宋体"/>
          <w:b w:val="0"/>
          <w:sz w:val="19"/>
        </w:rPr>
        <w:t xml:space="preserve">，需显式指定 </w:t>
      </w:r>
      <w:r>
        <w:rPr>
          <w:rFonts w:ascii="Consolas" w:hAnsi="Consolas" w:eastAsia="Consolas"/>
          <w:color w:val="C7254E"/>
          <w:sz w:val="18"/>
        </w:rPr>
        <w:t>--port 5000</w:t>
      </w:r>
      <w:r>
        <w:rPr>
          <w:rFonts w:ascii="宋体" w:hAnsi="宋体" w:eastAsia="宋体"/>
          <w:b w:val="0"/>
          <w:sz w:val="19"/>
        </w:rPr>
        <w:t>。</w:t>
      </w:r>
    </w:p>
    <w:p w14:paraId="466641AB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5.4 健康检查</w:t>
      </w:r>
    </w:p>
    <w:p w14:paraId="3720A81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最常用的自检命令：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42B3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1A25A0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http://127.0.0.1:5000/health | ConvertTo-Json -Depth 5</w:t>
            </w:r>
          </w:p>
        </w:tc>
      </w:tr>
    </w:tbl>
    <w:p w14:paraId="47FB1CA1">
      <w:pPr>
        <w:spacing w:after="40"/>
      </w:pPr>
    </w:p>
    <w:p w14:paraId="2371AE5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或在浏览器中直接访问 </w:t>
      </w:r>
      <w:r>
        <w:rPr>
          <w:rFonts w:ascii="Consolas" w:hAnsi="Consolas" w:eastAsia="Consolas"/>
          <w:color w:val="C7254E"/>
          <w:sz w:val="20"/>
        </w:rPr>
        <w:t>http://127.0.0.1:5000/health</w:t>
      </w:r>
      <w:r>
        <w:rPr>
          <w:rFonts w:ascii="宋体" w:hAnsi="宋体" w:eastAsia="宋体"/>
          <w:b w:val="0"/>
          <w:sz w:val="21"/>
        </w:rPr>
        <w:t>。</w:t>
      </w:r>
    </w:p>
    <w:p w14:paraId="0EA9EA8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关键字段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090D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20B4698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w="3061" w:type="dxa"/>
            <w:shd w:val="clear" w:color="auto" w:fill="E8EEF7"/>
          </w:tcPr>
          <w:p w14:paraId="7C0610B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正常值</w:t>
            </w:r>
          </w:p>
        </w:tc>
        <w:tc>
          <w:tcPr>
            <w:tcW w:w="3061" w:type="dxa"/>
            <w:shd w:val="clear" w:color="auto" w:fill="E8EEF7"/>
          </w:tcPr>
          <w:p w14:paraId="141C03A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 w14:paraId="1C6FF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4FEC70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service</w:t>
            </w:r>
          </w:p>
        </w:tc>
        <w:tc>
          <w:tcPr>
            <w:tcW w:w="3061" w:type="dxa"/>
          </w:tcPr>
          <w:p w14:paraId="0343653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"ok"</w:t>
            </w:r>
          </w:p>
        </w:tc>
        <w:tc>
          <w:tcPr>
            <w:tcW w:w="3061" w:type="dxa"/>
          </w:tcPr>
          <w:p w14:paraId="760AF88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服务正常</w:t>
            </w:r>
          </w:p>
        </w:tc>
      </w:tr>
      <w:tr w14:paraId="4F83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ACD6CC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database.ok</w:t>
            </w:r>
          </w:p>
        </w:tc>
        <w:tc>
          <w:tcPr>
            <w:tcW w:w="3061" w:type="dxa"/>
          </w:tcPr>
          <w:p w14:paraId="3996287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</w:p>
        </w:tc>
        <w:tc>
          <w:tcPr>
            <w:tcW w:w="3061" w:type="dxa"/>
          </w:tcPr>
          <w:p w14:paraId="066A7FF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数据库连接正常</w:t>
            </w:r>
          </w:p>
        </w:tc>
      </w:tr>
      <w:tr w14:paraId="7AF0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6C775B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auth.enabled</w:t>
            </w:r>
          </w:p>
        </w:tc>
        <w:tc>
          <w:tcPr>
            <w:tcW w:w="3061" w:type="dxa"/>
          </w:tcPr>
          <w:p w14:paraId="1B0B70A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</w:p>
        </w:tc>
        <w:tc>
          <w:tcPr>
            <w:tcW w:w="3061" w:type="dxa"/>
          </w:tcPr>
          <w:p w14:paraId="7C75311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鉴权已开启</w:t>
            </w:r>
          </w:p>
        </w:tc>
      </w:tr>
      <w:tr w14:paraId="6AB6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52823F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auth.key_is_default</w:t>
            </w:r>
          </w:p>
        </w:tc>
        <w:tc>
          <w:tcPr>
            <w:tcW w:w="3061" w:type="dxa"/>
          </w:tcPr>
          <w:p w14:paraId="5B91F9E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false</w:t>
            </w:r>
          </w:p>
        </w:tc>
        <w:tc>
          <w:tcPr>
            <w:tcW w:w="3061" w:type="dxa"/>
          </w:tcPr>
          <w:p w14:paraId="1044A62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密钥已固定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（为 </w:t>
            </w: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表示未配置，重启会掉线）</w:t>
            </w:r>
          </w:p>
        </w:tc>
      </w:tr>
    </w:tbl>
    <w:p w14:paraId="4BB15CF8">
      <w:pPr>
        <w:spacing w:after="40"/>
      </w:pPr>
    </w:p>
    <w:p w14:paraId="722843A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5.5 修改配置</w:t>
      </w:r>
    </w:p>
    <w:p w14:paraId="3949E52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配置文件为 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>，位于项目根目录。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C7CE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C5C8CD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25CB29F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notepad db.env</w:t>
            </w:r>
          </w:p>
        </w:tc>
      </w:tr>
    </w:tbl>
    <w:p w14:paraId="1182339A">
      <w:pPr>
        <w:spacing w:after="40"/>
      </w:pPr>
    </w:p>
    <w:p w14:paraId="2F8DB72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关键配置项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6DFE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20CA2E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 数据库连接 ----</w:t>
            </w:r>
          </w:p>
          <w:p w14:paraId="7752C26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MODEL_DB_HOST=127.0.0.1</w:t>
            </w:r>
          </w:p>
          <w:p w14:paraId="4F28899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MODEL_DB_PORT=3306</w:t>
            </w:r>
          </w:p>
          <w:p w14:paraId="33C8B6B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MODEL_DB_USER=root</w:t>
            </w:r>
          </w:p>
          <w:p w14:paraId="0FCA48E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MODEL_DB_PASSWORD=123456</w:t>
            </w:r>
          </w:p>
          <w:p w14:paraId="3D3D688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MODEL_DB_NAME=model_management</w:t>
            </w:r>
          </w:p>
          <w:p w14:paraId="7DBABD6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518F45C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 令牌签名密钥（★ 必须配置固定值）----</w:t>
            </w:r>
          </w:p>
          <w:p w14:paraId="32D1B54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MODEL_SECRET_KEY=&lt;64 位十六进制字符串&gt;</w:t>
            </w:r>
          </w:p>
          <w:p w14:paraId="4907654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7DA428E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 令牌有效期（小时）----</w:t>
            </w:r>
          </w:p>
          <w:p w14:paraId="57FD306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MODEL_TOKEN_TTL_HOURS=12</w:t>
            </w:r>
          </w:p>
        </w:tc>
      </w:tr>
    </w:tbl>
    <w:p w14:paraId="4E4B3E7A">
      <w:pPr>
        <w:spacing w:after="40"/>
      </w:pPr>
    </w:p>
    <w:p w14:paraId="6D458154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注意</w:t>
      </w:r>
      <w:r>
        <w:rPr>
          <w:rFonts w:ascii="宋体" w:hAnsi="宋体" w:eastAsia="宋体"/>
          <w:b w:val="0"/>
          <w:sz w:val="19"/>
        </w:rPr>
        <w:t>：配置文件中同一配置项</w:t>
      </w:r>
      <w:r>
        <w:rPr>
          <w:rFonts w:ascii="微软雅黑" w:hAnsi="微软雅黑" w:eastAsia="微软雅黑"/>
          <w:b/>
          <w:sz w:val="19"/>
        </w:rPr>
        <w:t>只有第一处生效</w:t>
      </w:r>
      <w:r>
        <w:rPr>
          <w:rFonts w:ascii="宋体" w:hAnsi="宋体" w:eastAsia="宋体"/>
          <w:b w:val="0"/>
          <w:sz w:val="19"/>
        </w:rPr>
        <w:t>（源码逻辑为「已存在则跳过」）。 修改时请确认没有重复行，否则改了不生效。</w:t>
      </w:r>
    </w:p>
    <w:p w14:paraId="60816E9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修改后必须重启服务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FB8B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A326F0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ModelManageService</w:t>
            </w:r>
          </w:p>
          <w:p w14:paraId="7656807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ModelManageService</w:t>
            </w:r>
          </w:p>
        </w:tc>
      </w:tr>
    </w:tbl>
    <w:p w14:paraId="7D2A99C5">
      <w:pPr>
        <w:spacing w:after="40"/>
      </w:pPr>
    </w:p>
    <w:p w14:paraId="40C5965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5.6 数据库维护</w:t>
      </w:r>
    </w:p>
    <w:p w14:paraId="7B121D9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登录数据库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9D82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216F55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-uroot -p123456 model_management</w:t>
            </w:r>
          </w:p>
        </w:tc>
      </w:tr>
    </w:tbl>
    <w:p w14:paraId="75EC7B8B">
      <w:pPr>
        <w:spacing w:after="40"/>
      </w:pPr>
    </w:p>
    <w:p w14:paraId="1D6F5EE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查看各表记录数</w:t>
      </w:r>
      <w:r>
        <w:rPr>
          <w:rFonts w:ascii="宋体" w:hAnsi="宋体" w:eastAsia="宋体"/>
          <w:b w:val="0"/>
          <w:sz w:val="21"/>
        </w:rPr>
        <w:t>（在 MySQL 提示符下执行）：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BCA0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64FF07D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SELECT 'Models' AS 表名, COUNT(*) AS 记录数 FROM Models</w:t>
            </w:r>
          </w:p>
          <w:p w14:paraId="3B369BA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UNION ALL SELECT 'Datasets', COUNT(*) FROM Datasets</w:t>
            </w:r>
          </w:p>
          <w:p w14:paraId="7B2FFB4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UNION ALL SELECT 'Trainings', COUNT(*) FROM Trainings</w:t>
            </w:r>
          </w:p>
          <w:p w14:paraId="3D5154A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UNION ALL SELECT 'Users', COUNT(*) FROM Users</w:t>
            </w:r>
          </w:p>
          <w:p w14:paraId="500C770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UNION ALL SELECT 'OperationLogs', COUNT(*) FROM OperationLogs;</w:t>
            </w:r>
          </w:p>
        </w:tc>
      </w:tr>
    </w:tbl>
    <w:p w14:paraId="5D6201A0">
      <w:pPr>
        <w:spacing w:after="40"/>
      </w:pPr>
    </w:p>
    <w:p w14:paraId="2144ED1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MySQL 开机自启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8EAA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E5E29A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Get-Service MySQL80 | Format-Table Name, Status, StartType</w:t>
            </w:r>
          </w:p>
          <w:p w14:paraId="2F94194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Set-Service MySQL80 -StartupType Automatic      # 设为开机自启</w:t>
            </w:r>
          </w:p>
          <w:p w14:paraId="6B8F545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Start-Service MySQL80                            # 启动</w:t>
            </w:r>
          </w:p>
        </w:tc>
      </w:tr>
    </w:tbl>
    <w:p w14:paraId="5D4AB338">
      <w:pPr>
        <w:spacing w:after="40"/>
      </w:pPr>
    </w:p>
    <w:p w14:paraId="631F0AE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5.7 数据备份</w:t>
      </w:r>
    </w:p>
    <w:p w14:paraId="59926F7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需要备份的内容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2"/>
        <w:gridCol w:w="3471"/>
        <w:gridCol w:w="2967"/>
      </w:tblGrid>
      <w:tr w14:paraId="0B767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44AC7A9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w="3061" w:type="dxa"/>
            <w:shd w:val="clear" w:color="auto" w:fill="E8EEF7"/>
          </w:tcPr>
          <w:p w14:paraId="0EEF9F2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w="3061" w:type="dxa"/>
            <w:shd w:val="clear" w:color="auto" w:fill="E8EEF7"/>
          </w:tcPr>
          <w:p w14:paraId="0263F88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3D8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CA7AB8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数据库</w:t>
            </w:r>
          </w:p>
        </w:tc>
        <w:tc>
          <w:tcPr>
            <w:tcW w:w="3061" w:type="dxa"/>
          </w:tcPr>
          <w:p w14:paraId="3C00B95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MySQL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model_management</w:t>
            </w:r>
          </w:p>
        </w:tc>
        <w:tc>
          <w:tcPr>
            <w:tcW w:w="3061" w:type="dxa"/>
          </w:tcPr>
          <w:p w14:paraId="477F466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用户、模型登记、训练记录、操作日志</w:t>
            </w:r>
          </w:p>
        </w:tc>
      </w:tr>
      <w:tr w14:paraId="1A84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A5906A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模型产物</w:t>
            </w:r>
          </w:p>
        </w:tc>
        <w:tc>
          <w:tcPr>
            <w:tcW w:w="3061" w:type="dxa"/>
          </w:tcPr>
          <w:p w14:paraId="7659A19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...\testRestfulProject\data\models\</w:t>
            </w:r>
          </w:p>
        </w:tc>
        <w:tc>
          <w:tcPr>
            <w:tcW w:w="3061" w:type="dxa"/>
          </w:tcPr>
          <w:p w14:paraId="798B9AB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训练输出的权重与元信息</w:t>
            </w:r>
          </w:p>
        </w:tc>
      </w:tr>
      <w:tr w14:paraId="0493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7B71C7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上传数据集</w:t>
            </w:r>
          </w:p>
        </w:tc>
        <w:tc>
          <w:tcPr>
            <w:tcW w:w="3061" w:type="dxa"/>
          </w:tcPr>
          <w:p w14:paraId="7D2E7F9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...\testRestfulProject\data\datasets\</w:t>
            </w:r>
          </w:p>
        </w:tc>
        <w:tc>
          <w:tcPr>
            <w:tcW w:w="3061" w:type="dxa"/>
          </w:tcPr>
          <w:p w14:paraId="62B2B53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用户上传的数据</w:t>
            </w:r>
          </w:p>
        </w:tc>
      </w:tr>
      <w:tr w14:paraId="66001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0D9A50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发布包</w:t>
            </w:r>
          </w:p>
        </w:tc>
        <w:tc>
          <w:tcPr>
            <w:tcW w:w="3061" w:type="dxa"/>
          </w:tcPr>
          <w:p w14:paraId="0992390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...\testRestfulProject\data\exports\</w:t>
            </w:r>
          </w:p>
        </w:tc>
        <w:tc>
          <w:tcPr>
            <w:tcW w:w="3061" w:type="dxa"/>
          </w:tcPr>
          <w:p w14:paraId="186C620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已发布的模型 zip</w:t>
            </w:r>
          </w:p>
        </w:tc>
      </w:tr>
      <w:tr w14:paraId="7AE1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EE5685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配置</w:t>
            </w:r>
          </w:p>
        </w:tc>
        <w:tc>
          <w:tcPr>
            <w:tcW w:w="3061" w:type="dxa"/>
          </w:tcPr>
          <w:p w14:paraId="0D9064B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...\testRestfulProject\db.env</w:t>
            </w:r>
          </w:p>
        </w:tc>
        <w:tc>
          <w:tcPr>
            <w:tcW w:w="3061" w:type="dxa"/>
          </w:tcPr>
          <w:p w14:paraId="4250782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数据库口令与签名密钥</w:t>
            </w:r>
          </w:p>
        </w:tc>
      </w:tr>
    </w:tbl>
    <w:p w14:paraId="6CDE8119">
      <w:pPr>
        <w:spacing w:after="40"/>
      </w:pPr>
    </w:p>
    <w:p w14:paraId="2EC70B4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备份命令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0372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6941B6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$root = "C:\22project\offline_package\04-program-code\testRestfulProject"</w:t>
            </w:r>
          </w:p>
          <w:p w14:paraId="2AF911B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$date = Get-Date -Format "yyyyMMdd"</w:t>
            </w:r>
          </w:p>
          <w:p w14:paraId="0C20F31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mkdir C:\backup -Force</w:t>
            </w:r>
          </w:p>
          <w:p w14:paraId="4174FF2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EEC1C3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数据库</w:t>
            </w:r>
          </w:p>
          <w:p w14:paraId="14F772A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8.0\bin\mysqldump.exe" -uroot -p123456 model_management &gt; "C:\backup\db-$date.sql"</w:t>
            </w:r>
          </w:p>
          <w:p w14:paraId="095C8B0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B04EDD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文件</w:t>
            </w:r>
          </w:p>
          <w:p w14:paraId="559C4CB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Compress-Archive -Path "$root\data\models", "$root\data\datasets", "$root\data\exports", "$root\db.env" `</w:t>
            </w:r>
          </w:p>
          <w:p w14:paraId="40B80A0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-DestinationPath "C:\backup\data-$date.zip" -Force</w:t>
            </w:r>
          </w:p>
        </w:tc>
      </w:tr>
    </w:tbl>
    <w:p w14:paraId="357B7305">
      <w:pPr>
        <w:spacing w:after="40"/>
      </w:pPr>
    </w:p>
    <w:p w14:paraId="1B4D7A5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恢复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6712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E739F2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数据库</w:t>
            </w:r>
          </w:p>
          <w:p w14:paraId="0FF1FB7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-uroot -p123456 model_management &lt; "C:\backup\db-20260923.sql"</w:t>
            </w:r>
          </w:p>
          <w:p w14:paraId="43AF064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57B05D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文件</w:t>
            </w:r>
          </w:p>
          <w:p w14:paraId="604B654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Expand-Archive -Path "C:\backup\data-20260923.zip" -DestinationPath $root -Force</w:t>
            </w:r>
          </w:p>
        </w:tc>
      </w:tr>
    </w:tbl>
    <w:p w14:paraId="08C1A186">
      <w:pPr>
        <w:spacing w:after="40"/>
      </w:pPr>
    </w:p>
    <w:p w14:paraId="4969E6F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5.8 交付前自查清单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03E1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6CD088B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w="3061" w:type="dxa"/>
            <w:shd w:val="clear" w:color="auto" w:fill="E8EEF7"/>
          </w:tcPr>
          <w:p w14:paraId="319E12D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命令</w:t>
            </w:r>
          </w:p>
        </w:tc>
        <w:tc>
          <w:tcPr>
            <w:tcW w:w="3061" w:type="dxa"/>
            <w:shd w:val="clear" w:color="auto" w:fill="E8EEF7"/>
          </w:tcPr>
          <w:p w14:paraId="3B879DC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</w:tr>
      <w:tr w14:paraId="4D8A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9C2978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服务运行中</w:t>
            </w:r>
          </w:p>
        </w:tc>
        <w:tc>
          <w:tcPr>
            <w:tcW w:w="3061" w:type="dxa"/>
          </w:tcPr>
          <w:p w14:paraId="1253F2F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Get-Service ModelManageService</w:t>
            </w:r>
          </w:p>
        </w:tc>
        <w:tc>
          <w:tcPr>
            <w:tcW w:w="3061" w:type="dxa"/>
          </w:tcPr>
          <w:p w14:paraId="59AF7F9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Running</w:t>
            </w:r>
          </w:p>
        </w:tc>
      </w:tr>
      <w:tr w14:paraId="0B48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B102E5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服务开机自启</w:t>
            </w:r>
          </w:p>
        </w:tc>
        <w:tc>
          <w:tcPr>
            <w:tcW w:w="3061" w:type="dxa"/>
          </w:tcPr>
          <w:p w14:paraId="7B77D76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同上，看 </w:t>
            </w:r>
            <w:r>
              <w:rPr>
                <w:rFonts w:ascii="Consolas" w:hAnsi="Consolas" w:eastAsia="Consolas"/>
                <w:color w:val="C7254E"/>
                <w:sz w:val="16"/>
              </w:rPr>
              <w:t>StartType</w:t>
            </w:r>
          </w:p>
        </w:tc>
        <w:tc>
          <w:tcPr>
            <w:tcW w:w="3061" w:type="dxa"/>
          </w:tcPr>
          <w:p w14:paraId="7FC6CE6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Automatic</w:t>
            </w:r>
          </w:p>
        </w:tc>
      </w:tr>
      <w:tr w14:paraId="78C39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9EF9B5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 运行中</w:t>
            </w:r>
          </w:p>
        </w:tc>
        <w:tc>
          <w:tcPr>
            <w:tcW w:w="3061" w:type="dxa"/>
          </w:tcPr>
          <w:p w14:paraId="63AE65B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Get-Service MySQL80</w:t>
            </w:r>
          </w:p>
        </w:tc>
        <w:tc>
          <w:tcPr>
            <w:tcW w:w="3061" w:type="dxa"/>
          </w:tcPr>
          <w:p w14:paraId="612B973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Running</w:t>
            </w:r>
          </w:p>
        </w:tc>
      </w:tr>
      <w:tr w14:paraId="51C1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9DDD3E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端口监听</w:t>
            </w:r>
          </w:p>
        </w:tc>
        <w:tc>
          <w:tcPr>
            <w:tcW w:w="3061" w:type="dxa"/>
          </w:tcPr>
          <w:p w14:paraId="531B1F3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netstat -ano \</w:t>
            </w:r>
          </w:p>
        </w:tc>
        <w:tc>
          <w:tcPr>
            <w:tcW w:w="3061" w:type="dxa"/>
          </w:tcPr>
          <w:p w14:paraId="47212EE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findstr :5000</w:t>
            </w:r>
          </w:p>
        </w:tc>
      </w:tr>
      <w:tr w14:paraId="44CE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E7023C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w="3061" w:type="dxa"/>
          </w:tcPr>
          <w:p w14:paraId="0333950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Invoke-RestMethod http://127.0.0.1:5000/health</w:t>
            </w:r>
          </w:p>
        </w:tc>
        <w:tc>
          <w:tcPr>
            <w:tcW w:w="3061" w:type="dxa"/>
          </w:tcPr>
          <w:p w14:paraId="254AB2C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service: ok</w:t>
            </w:r>
          </w:p>
        </w:tc>
      </w:tr>
      <w:tr w14:paraId="0B69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A2D8CD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数据库连通</w:t>
            </w:r>
          </w:p>
        </w:tc>
        <w:tc>
          <w:tcPr>
            <w:tcW w:w="3061" w:type="dxa"/>
          </w:tcPr>
          <w:p w14:paraId="3AF1211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同上，看 </w:t>
            </w:r>
            <w:r>
              <w:rPr>
                <w:rFonts w:ascii="Consolas" w:hAnsi="Consolas" w:eastAsia="Consolas"/>
                <w:color w:val="C7254E"/>
                <w:sz w:val="16"/>
              </w:rPr>
              <w:t>database.ok</w:t>
            </w:r>
          </w:p>
        </w:tc>
        <w:tc>
          <w:tcPr>
            <w:tcW w:w="3061" w:type="dxa"/>
          </w:tcPr>
          <w:p w14:paraId="3020D98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</w:p>
        </w:tc>
      </w:tr>
      <w:tr w14:paraId="0C8F3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052A46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密钥已固定</w:t>
            </w:r>
          </w:p>
        </w:tc>
        <w:tc>
          <w:tcPr>
            <w:tcW w:w="3061" w:type="dxa"/>
          </w:tcPr>
          <w:p w14:paraId="5CEBC13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同上，看 </w:t>
            </w:r>
            <w:r>
              <w:rPr>
                <w:rFonts w:ascii="Consolas" w:hAnsi="Consolas" w:eastAsia="Consolas"/>
                <w:color w:val="C7254E"/>
                <w:sz w:val="16"/>
              </w:rPr>
              <w:t>auth.key_is_default</w:t>
            </w:r>
          </w:p>
        </w:tc>
        <w:tc>
          <w:tcPr>
            <w:tcW w:w="3061" w:type="dxa"/>
          </w:tcPr>
          <w:p w14:paraId="4FB7DBB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false</w:t>
            </w:r>
          </w:p>
        </w:tc>
      </w:tr>
      <w:tr w14:paraId="3957E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F6CA63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防火墙放行</w:t>
            </w:r>
          </w:p>
        </w:tc>
        <w:tc>
          <w:tcPr>
            <w:tcW w:w="3061" w:type="dxa"/>
          </w:tcPr>
          <w:p w14:paraId="2A16828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Get-NetFirewallRule -DisplayName "*5000*"</w:t>
            </w:r>
          </w:p>
        </w:tc>
        <w:tc>
          <w:tcPr>
            <w:tcW w:w="3061" w:type="dxa"/>
          </w:tcPr>
          <w:p w14:paraId="6381AA3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规则存在</w:t>
            </w:r>
          </w:p>
        </w:tc>
      </w:tr>
    </w:tbl>
    <w:p w14:paraId="3314EA94">
      <w:pPr>
        <w:spacing w:after="40"/>
      </w:pPr>
    </w:p>
    <w:p w14:paraId="2FD90662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62862CA6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6. 常见问题与处理办法</w:t>
      </w:r>
    </w:p>
    <w:p w14:paraId="25BB25F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本章按</w:t>
      </w: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组织，方便对照排查。</w:t>
      </w:r>
      <w:r>
        <w:rPr>
          <w:rFonts w:ascii="微软雅黑" w:hAnsi="微软雅黑" w:eastAsia="微软雅黑"/>
          <w:b/>
          <w:sz w:val="21"/>
        </w:rPr>
        <w:t>每一条都给出「原因 → 处理办法」。</w:t>
      </w:r>
    </w:p>
    <w:p w14:paraId="481CC0F2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 服务没起来 / 系统打不开</w:t>
      </w:r>
    </w:p>
    <w:p w14:paraId="71EE84D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：浏览器显示「无法访问此网站」。</w:t>
      </w:r>
    </w:p>
    <w:p w14:paraId="704BCE4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排查顺序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14DF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C8E9DA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服务是否在跑</w:t>
            </w:r>
          </w:p>
          <w:p w14:paraId="2E40DFB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Get-Service ModelManageService | Format-Table Name, Status, StartType</w:t>
            </w:r>
          </w:p>
          <w:p w14:paraId="505665E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7A6F8BA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端口有没有人在监听</w:t>
            </w:r>
          </w:p>
          <w:p w14:paraId="748053B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netstat -ano | findstr :5000</w:t>
            </w:r>
          </w:p>
          <w:p w14:paraId="2BEA982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349F57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本机自测</w:t>
            </w:r>
          </w:p>
          <w:p w14:paraId="522E83F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http://127.0.0.1:5000/health | ConvertTo-Json -Depth 5</w:t>
            </w:r>
          </w:p>
        </w:tc>
      </w:tr>
    </w:tbl>
    <w:p w14:paraId="0FEAD3E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4414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7F88A00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  <w:tc>
          <w:tcPr>
            <w:tcW w:w="3061" w:type="dxa"/>
            <w:shd w:val="clear" w:color="auto" w:fill="E8EEF7"/>
          </w:tcPr>
          <w:p w14:paraId="7F32837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w="3061" w:type="dxa"/>
            <w:shd w:val="clear" w:color="auto" w:fill="E8EEF7"/>
          </w:tcPr>
          <w:p w14:paraId="25409F6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 w14:paraId="4CEE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DD7199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服务未运行</w:t>
            </w:r>
          </w:p>
        </w:tc>
        <w:tc>
          <w:tcPr>
            <w:tcW w:w="3061" w:type="dxa"/>
          </w:tcPr>
          <w:p w14:paraId="0F8B205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服务被停掉或启动失败</w:t>
            </w:r>
          </w:p>
        </w:tc>
        <w:tc>
          <w:tcPr>
            <w:tcW w:w="3061" w:type="dxa"/>
          </w:tcPr>
          <w:p w14:paraId="32E10D8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net start ModelManageService</w:t>
            </w:r>
          </w:p>
        </w:tc>
      </w:tr>
      <w:tr w14:paraId="341D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1889E1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服务运行但端口无监听</w:t>
            </w:r>
          </w:p>
        </w:tc>
        <w:tc>
          <w:tcPr>
            <w:tcW w:w="3061" w:type="dxa"/>
          </w:tcPr>
          <w:p w14:paraId="4E21C91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启动参数错误</w:t>
            </w:r>
          </w:p>
        </w:tc>
        <w:tc>
          <w:tcPr>
            <w:tcW w:w="3061" w:type="dxa"/>
          </w:tcPr>
          <w:p w14:paraId="112B86F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手工前台启动查看报错（见 §5.3）</w:t>
            </w:r>
          </w:p>
        </w:tc>
      </w:tr>
      <w:tr w14:paraId="06299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4D6E96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本机能通、别的机器不通</w:t>
            </w:r>
          </w:p>
        </w:tc>
        <w:tc>
          <w:tcPr>
            <w:tcW w:w="3061" w:type="dxa"/>
          </w:tcPr>
          <w:p w14:paraId="560C2A7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防火墙未放行</w:t>
            </w:r>
          </w:p>
        </w:tc>
        <w:tc>
          <w:tcPr>
            <w:tcW w:w="3061" w:type="dxa"/>
          </w:tcPr>
          <w:p w14:paraId="713F99C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见 §6.2</w:t>
            </w:r>
          </w:p>
        </w:tc>
      </w:tr>
    </w:tbl>
    <w:p w14:paraId="2C35D905">
      <w:pPr>
        <w:spacing w:after="40"/>
      </w:pPr>
    </w:p>
    <w:p w14:paraId="337ABBE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6.2 浏览器打不开页面</w:t>
      </w:r>
    </w:p>
    <w:p w14:paraId="50D538D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：本机能打开，局域网其他机器打不开。</w:t>
      </w:r>
    </w:p>
    <w:p w14:paraId="54DF118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：Windows 防火墙未放行 5000 端口。</w:t>
      </w:r>
    </w:p>
    <w:p w14:paraId="5C8DF48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需要用管理员身份打开 PowerShell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8157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CBCEA0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放行 5000 端口</w:t>
            </w:r>
          </w:p>
          <w:p w14:paraId="3EFC14E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New-NetFirewallRule -DisplayName "ModelPlatform-5000" `</w:t>
            </w:r>
          </w:p>
          <w:p w14:paraId="369A2A6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-Direction Inbound -Protocol TCP -LocalPort 5000 -Action Allow</w:t>
            </w:r>
          </w:p>
          <w:p w14:paraId="7081055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7AEF54E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确认规则已建立</w:t>
            </w:r>
          </w:p>
          <w:p w14:paraId="7ABED78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Get-NetFirewallRule -DisplayName "ModelPlatform-5000"</w:t>
            </w:r>
          </w:p>
        </w:tc>
      </w:tr>
    </w:tbl>
    <w:p w14:paraId="246B77A2">
      <w:pPr>
        <w:spacing w:after="40"/>
      </w:pPr>
    </w:p>
    <w:p w14:paraId="69C1EA7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其他排查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D458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79A4F7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确认监听的是 0.0.0.0 而不是 127.0.0.1</w:t>
            </w:r>
          </w:p>
          <w:p w14:paraId="06FD9D6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netstat -ano | findstr :5000</w:t>
            </w:r>
          </w:p>
          <w:p w14:paraId="76F472F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03F407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确认本机 IP 与访问方在同一网段</w:t>
            </w:r>
          </w:p>
          <w:p w14:paraId="767106C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ipconfig</w:t>
            </w:r>
          </w:p>
        </w:tc>
      </w:tr>
    </w:tbl>
    <w:p w14:paraId="1E375D4E">
      <w:pPr>
        <w:spacing w:after="40"/>
      </w:pPr>
    </w:p>
    <w:p w14:paraId="6E3FFDF0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6.3 更新代码后看不到新功能</w:t>
      </w:r>
    </w:p>
    <w:p w14:paraId="2CB3256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：覆盖了文件、重启了服务，浏览器里还是旧界面。</w:t>
      </w:r>
    </w:p>
    <w:p w14:paraId="0AD5E5F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浏览器缓存</w:t>
      </w:r>
      <w:r>
        <w:rPr>
          <w:rFonts w:ascii="宋体" w:hAnsi="宋体" w:eastAsia="宋体"/>
          <w:b w:val="0"/>
          <w:sz w:val="21"/>
        </w:rPr>
        <w:t>了旧版前端资源。</w:t>
      </w:r>
    </w:p>
    <w:p w14:paraId="41379E1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 xml:space="preserve">：按 </w:t>
      </w:r>
      <w:r>
        <w:rPr>
          <w:rFonts w:ascii="Consolas" w:hAnsi="Consolas" w:eastAsia="Consolas"/>
          <w:color w:val="C7254E"/>
          <w:sz w:val="20"/>
        </w:rPr>
        <w:t>Ctrl + Shift + R</w:t>
      </w:r>
      <w:r>
        <w:rPr>
          <w:rFonts w:ascii="宋体" w:hAnsi="宋体" w:eastAsia="宋体"/>
          <w:b w:val="0"/>
          <w:sz w:val="21"/>
        </w:rPr>
        <w:t xml:space="preserve"> 强制刷新。</w:t>
      </w:r>
    </w:p>
    <w:p w14:paraId="6046C05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若仍无效：</w:t>
      </w:r>
    </w:p>
    <w:p w14:paraId="57AA0BA6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用无痕窗口验证（</w:t>
      </w:r>
      <w:r>
        <w:rPr>
          <w:rFonts w:ascii="Consolas" w:hAnsi="Consolas" w:eastAsia="Consolas"/>
          <w:color w:val="C7254E"/>
          <w:sz w:val="20"/>
        </w:rPr>
        <w:t>Ctrl + Shift + N</w:t>
      </w:r>
      <w:r>
        <w:rPr>
          <w:rFonts w:ascii="宋体" w:hAnsi="宋体" w:eastAsia="宋体"/>
          <w:b w:val="0"/>
          <w:sz w:val="21"/>
        </w:rPr>
        <w:t>）</w:t>
      </w:r>
    </w:p>
    <w:p w14:paraId="40D611AB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或在开发者工具（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>）的 Network 标签中勾选「禁用缓存」后刷新</w:t>
      </w:r>
    </w:p>
    <w:p w14:paraId="626A7F92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6.4 页面能打开但接口全报错</w:t>
      </w:r>
    </w:p>
    <w:p w14:paraId="01990A0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：页面显示出来了，但所有数据请求都失败。</w:t>
      </w:r>
    </w:p>
    <w:p w14:paraId="5DB22E2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：前端资源引用的接口地址与实际部署不符。</w:t>
      </w:r>
    </w:p>
    <w:p w14:paraId="60D8CDB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 xml:space="preserve">：浏览器按 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 xml:space="preserve"> →「网络」标签 → 查看失败请求的</w:t>
      </w:r>
      <w:r>
        <w:rPr>
          <w:rFonts w:ascii="微软雅黑" w:hAnsi="微软雅黑" w:eastAsia="微软雅黑"/>
          <w:b/>
          <w:sz w:val="21"/>
        </w:rPr>
        <w:t>完整 URL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D522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96AABE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请求 URL 特征</w:t>
            </w:r>
          </w:p>
        </w:tc>
        <w:tc>
          <w:tcPr>
            <w:tcW w:w="4592" w:type="dxa"/>
            <w:shd w:val="clear" w:color="auto" w:fill="E8EEF7"/>
          </w:tcPr>
          <w:p w14:paraId="515DAFF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4920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1EDFA2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/api/api/xxx</w:t>
            </w:r>
          </w:p>
        </w:tc>
        <w:tc>
          <w:tcPr>
            <w:tcW w:w="4592" w:type="dxa"/>
          </w:tcPr>
          <w:p w14:paraId="796052C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接口前缀重复</w:t>
            </w:r>
            <w:r>
              <w:rPr>
                <w:rFonts w:ascii="宋体" w:hAnsi="宋体" w:eastAsia="宋体"/>
                <w:b w:val="0"/>
                <w:sz w:val="17"/>
              </w:rPr>
              <w:t>，前端构建时环境变量配置错误</w:t>
            </w:r>
          </w:p>
        </w:tc>
      </w:tr>
      <w:tr w14:paraId="0BD5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8AB6AC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/xxx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缺少 </w:t>
            </w:r>
            <w:r>
              <w:rPr>
                <w:rFonts w:ascii="Consolas" w:hAnsi="Consolas" w:eastAsia="Consolas"/>
                <w:color w:val="C7254E"/>
                <w:sz w:val="16"/>
              </w:rPr>
              <w:t>/api</w:t>
            </w:r>
          </w:p>
        </w:tc>
        <w:tc>
          <w:tcPr>
            <w:tcW w:w="4592" w:type="dxa"/>
          </w:tcPr>
          <w:p w14:paraId="6753E90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前端构建模式不对</w:t>
            </w:r>
          </w:p>
        </w:tc>
      </w:tr>
      <w:tr w14:paraId="6DAC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7DBC46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/api/xxx</w:t>
            </w:r>
          </w:p>
        </w:tc>
        <w:tc>
          <w:tcPr>
            <w:tcW w:w="4592" w:type="dxa"/>
          </w:tcPr>
          <w:p w14:paraId="7994FE7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正确</w:t>
            </w:r>
          </w:p>
        </w:tc>
      </w:tr>
    </w:tbl>
    <w:p w14:paraId="25E499C5">
      <w:pPr>
        <w:spacing w:after="40"/>
      </w:pPr>
    </w:p>
    <w:p w14:paraId="6B01A5B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 xml:space="preserve">：前端必须使用 </w:t>
      </w:r>
      <w:r>
        <w:rPr>
          <w:rFonts w:ascii="Consolas" w:hAnsi="Consolas" w:eastAsia="Consolas"/>
          <w:color w:val="C7254E"/>
          <w:sz w:val="20"/>
        </w:rPr>
        <w:t>npm run build:singleport</w:t>
      </w:r>
      <w:r>
        <w:rPr>
          <w:rFonts w:ascii="宋体" w:hAnsi="宋体" w:eastAsia="宋体"/>
          <w:b w:val="0"/>
          <w:sz w:val="21"/>
        </w:rPr>
        <w:t xml:space="preserve"> 构建</w:t>
      </w:r>
    </w:p>
    <w:p w14:paraId="33F0ADA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（该模式读取 </w:t>
      </w:r>
      <w:r>
        <w:rPr>
          <w:rFonts w:ascii="Consolas" w:hAnsi="Consolas" w:eastAsia="Consolas"/>
          <w:color w:val="C7254E"/>
          <w:sz w:val="20"/>
        </w:rPr>
        <w:t>.env.singleport</w:t>
      </w:r>
      <w:r>
        <w:rPr>
          <w:rFonts w:ascii="宋体" w:hAnsi="宋体" w:eastAsia="宋体"/>
          <w:b w:val="0"/>
          <w:sz w:val="21"/>
        </w:rPr>
        <w:t xml:space="preserve">，其中 </w:t>
      </w:r>
      <w:r>
        <w:rPr>
          <w:rFonts w:ascii="Consolas" w:hAnsi="Consolas" w:eastAsia="Consolas"/>
          <w:color w:val="C7254E"/>
          <w:sz w:val="20"/>
        </w:rPr>
        <w:t>VITE_API_URL</w:t>
      </w:r>
      <w:r>
        <w:rPr>
          <w:rFonts w:ascii="宋体" w:hAnsi="宋体" w:eastAsia="宋体"/>
          <w:b w:val="0"/>
          <w:sz w:val="21"/>
        </w:rPr>
        <w:t xml:space="preserve"> 为空字符串）。</w:t>
      </w:r>
    </w:p>
    <w:p w14:paraId="435A7B8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Consolas" w:hAnsi="Consolas" w:eastAsia="Consolas"/>
          <w:color w:val="C7254E"/>
          <w:sz w:val="20"/>
        </w:rPr>
        <w:t>npm run build</w:t>
      </w:r>
      <w:r>
        <w:rPr>
          <w:rFonts w:ascii="宋体" w:hAnsi="宋体" w:eastAsia="宋体"/>
          <w:b w:val="0"/>
          <w:sz w:val="21"/>
        </w:rPr>
        <w:t xml:space="preserve"> 会读取 </w:t>
      </w:r>
      <w:r>
        <w:rPr>
          <w:rFonts w:ascii="Consolas" w:hAnsi="Consolas" w:eastAsia="Consolas"/>
          <w:color w:val="C7254E"/>
          <w:sz w:val="20"/>
        </w:rPr>
        <w:t>.env.production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VITE_API_URL='/api'</w:t>
      </w:r>
      <w:r>
        <w:rPr>
          <w:rFonts w:ascii="宋体" w:hAnsi="宋体" w:eastAsia="宋体"/>
          <w:b w:val="0"/>
          <w:sz w:val="21"/>
        </w:rPr>
        <w:t>），导致前缀叠加。</w:t>
      </w:r>
    </w:p>
    <w:p w14:paraId="7C3429F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6.5 训练或推理报错</w:t>
      </w:r>
    </w:p>
    <w:p w14:paraId="20F02CD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：点击训练或推理，页面提示失败（HTTP 500）。</w:t>
      </w:r>
    </w:p>
    <w:p w14:paraId="02FA4FD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FF2C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472DF1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方式一：手工前台启动，错误会直接打在终端上</w:t>
            </w:r>
          </w:p>
          <w:p w14:paraId="651E8B4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ModelManageService</w:t>
            </w:r>
          </w:p>
          <w:p w14:paraId="2EEA329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71E0228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.\.venv\Scripts\python.exe main.py</w:t>
            </w:r>
          </w:p>
          <w:p w14:paraId="37F948A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93C743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方式二：查看应用日志目录</w:t>
            </w:r>
          </w:p>
          <w:p w14:paraId="0C2682C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Get-Content C:\22project\offline_package\04-program-code\testRestfulProject\data\logs\*.log -Tail 50</w:t>
            </w:r>
          </w:p>
        </w:tc>
      </w:tr>
    </w:tbl>
    <w:p w14:paraId="635A2804">
      <w:pPr>
        <w:spacing w:after="40"/>
      </w:pPr>
    </w:p>
    <w:p w14:paraId="545F186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常见原因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0BBD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4975347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w="4592" w:type="dxa"/>
            <w:shd w:val="clear" w:color="auto" w:fill="E8EEF7"/>
          </w:tcPr>
          <w:p w14:paraId="5C8137B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排查方式</w:t>
            </w:r>
          </w:p>
        </w:tc>
      </w:tr>
      <w:tr w14:paraId="06FA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FC9930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数据库连接断开</w:t>
            </w:r>
          </w:p>
        </w:tc>
        <w:tc>
          <w:tcPr>
            <w:tcW w:w="4592" w:type="dxa"/>
          </w:tcPr>
          <w:p w14:paraId="4BCC01B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访问 </w:t>
            </w:r>
            <w:r>
              <w:rPr>
                <w:rFonts w:ascii="Consolas" w:hAnsi="Consolas" w:eastAsia="Consolas"/>
                <w:color w:val="C7254E"/>
                <w:sz w:val="16"/>
              </w:rPr>
              <w:t>/health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看 </w:t>
            </w:r>
            <w:r>
              <w:rPr>
                <w:rFonts w:ascii="Consolas" w:hAnsi="Consolas" w:eastAsia="Consolas"/>
                <w:color w:val="C7254E"/>
                <w:sz w:val="16"/>
              </w:rPr>
              <w:t>database.ok</w:t>
            </w:r>
          </w:p>
        </w:tc>
      </w:tr>
      <w:tr w14:paraId="7FE0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D494A6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模型文件缺失</w:t>
            </w:r>
          </w:p>
        </w:tc>
        <w:tc>
          <w:tcPr>
            <w:tcW w:w="4592" w:type="dxa"/>
          </w:tcPr>
          <w:p w14:paraId="6B0A414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dir C:\...\testRestfulProject\data\models</w:t>
            </w:r>
          </w:p>
        </w:tc>
      </w:tr>
      <w:tr w14:paraId="21E9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06425A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数据文件路径错误</w:t>
            </w:r>
          </w:p>
        </w:tc>
        <w:tc>
          <w:tcPr>
            <w:tcW w:w="4592" w:type="dxa"/>
          </w:tcPr>
          <w:p w14:paraId="64E8432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确认选择的数据文件确实存在</w:t>
            </w:r>
          </w:p>
        </w:tc>
      </w:tr>
      <w:tr w14:paraId="28C7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8929C0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推理参数非法</w:t>
            </w:r>
          </w:p>
        </w:tc>
        <w:tc>
          <w:tcPr>
            <w:tcW w:w="4592" w:type="dxa"/>
          </w:tcPr>
          <w:p w14:paraId="3B0559A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看终端输出的 traceback 最后一行</w:t>
            </w:r>
          </w:p>
        </w:tc>
      </w:tr>
      <w:tr w14:paraId="691D7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9B3FFF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日志目录不可写</w:t>
            </w:r>
          </w:p>
        </w:tc>
        <w:tc>
          <w:tcPr>
            <w:tcW w:w="4592" w:type="dxa"/>
          </w:tcPr>
          <w:p w14:paraId="3ABBCB4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dir C:\...\testRestfulProject\data\logs</w:t>
            </w:r>
            <w:r>
              <w:rPr>
                <w:rFonts w:ascii="宋体" w:hAnsi="宋体" w:eastAsia="宋体"/>
                <w:b w:val="0"/>
                <w:sz w:val="17"/>
              </w:rPr>
              <w:t>，见 §7.5</w:t>
            </w:r>
          </w:p>
        </w:tc>
      </w:tr>
    </w:tbl>
    <w:p w14:paraId="4F2A2EB7">
      <w:pPr>
        <w:spacing w:after="40"/>
      </w:pPr>
    </w:p>
    <w:p w14:paraId="245EF8D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页面侧</w:t>
      </w:r>
      <w:r>
        <w:rPr>
          <w:rFonts w:ascii="宋体" w:hAnsi="宋体" w:eastAsia="宋体"/>
          <w:b w:val="0"/>
          <w:sz w:val="21"/>
        </w:rPr>
        <w:t>：失败时前端会显示</w:t>
      </w:r>
      <w:r>
        <w:rPr>
          <w:rFonts w:ascii="微软雅黑" w:hAnsi="微软雅黑" w:eastAsia="微软雅黑"/>
          <w:b/>
          <w:sz w:val="21"/>
        </w:rPr>
        <w:t>红色提示条</w:t>
      </w:r>
      <w:r>
        <w:rPr>
          <w:rFonts w:ascii="宋体" w:hAnsi="宋体" w:eastAsia="宋体"/>
          <w:b w:val="0"/>
          <w:sz w:val="21"/>
        </w:rPr>
        <w:t>，</w:t>
      </w:r>
    </w:p>
    <w:p w14:paraId="1B2706A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并在浏览器控制台（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 xml:space="preserve"> → Console）打印后端返回的 traceback 片段。</w:t>
      </w:r>
    </w:p>
    <w:p w14:paraId="39E552C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6.6 重启服务后所有人掉线</w:t>
      </w:r>
    </w:p>
    <w:p w14:paraId="6D1788E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：服务重启后，所有已登录用户需要重新登录。</w:t>
      </w:r>
    </w:p>
    <w:p w14:paraId="7EF7C6C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MODEL_SECRET_KEY</w:t>
      </w:r>
      <w:r>
        <w:rPr>
          <w:rFonts w:ascii="宋体" w:hAnsi="宋体" w:eastAsia="宋体"/>
          <w:b w:val="0"/>
          <w:sz w:val="21"/>
        </w:rPr>
        <w:t xml:space="preserve"> 未配置固定值，服务每次启动生成随机密钥。</w:t>
      </w:r>
    </w:p>
    <w:p w14:paraId="167F557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24A4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4CB69B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http://127.0.0.1:5000/health | ConvertTo-Json -Depth 5 | Select-String key_is_default</w:t>
            </w:r>
          </w:p>
        </w:tc>
      </w:tr>
    </w:tbl>
    <w:p w14:paraId="64492429">
      <w:pPr>
        <w:spacing w:after="40"/>
      </w:pPr>
    </w:p>
    <w:p w14:paraId="2893E9DD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false</w:t>
      </w:r>
      <w:r>
        <w:rPr>
          <w:rFonts w:ascii="宋体" w:hAnsi="宋体" w:eastAsia="宋体"/>
          <w:b w:val="0"/>
          <w:sz w:val="21"/>
        </w:rPr>
        <w:t xml:space="preserve"> → 密钥已固定，</w:t>
      </w:r>
      <w:r>
        <w:rPr>
          <w:rFonts w:ascii="微软雅黑" w:hAnsi="微软雅黑" w:eastAsia="微软雅黑"/>
          <w:b/>
          <w:sz w:val="21"/>
        </w:rPr>
        <w:t>正常</w:t>
      </w:r>
    </w:p>
    <w:p w14:paraId="2B861157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true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密钥是默认值，需要配置</w:t>
      </w:r>
    </w:p>
    <w:p w14:paraId="460A75F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 xml:space="preserve">：见 </w:t>
      </w:r>
      <w:r>
        <w:rPr>
          <w:rFonts w:ascii="宋体" w:hAnsi="宋体" w:eastAsia="宋体"/>
          <w:color w:val="0B57D0"/>
          <w:sz w:val="21"/>
        </w:rPr>
        <w:t>§5.5 修改配置</w:t>
      </w:r>
      <w:r>
        <w:rPr>
          <w:rFonts w:ascii="宋体" w:hAnsi="宋体" w:eastAsia="宋体"/>
          <w:color w:val="0B57D0"/>
          <w:sz w:val="19"/>
        </w:rPr>
        <w:t>（#55-修改配置）</w:t>
      </w:r>
      <w:r>
        <w:rPr>
          <w:rFonts w:ascii="宋体" w:hAnsi="宋体" w:eastAsia="宋体"/>
          <w:b w:val="0"/>
          <w:sz w:val="21"/>
        </w:rPr>
        <w:t>。</w:t>
      </w:r>
    </w:p>
    <w:p w14:paraId="5AC6A66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6.7 账号无法登录</w:t>
      </w:r>
    </w:p>
    <w:p w14:paraId="61AC66B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：输入正确密码仍提示「用户名或密码错误」。</w:t>
      </w:r>
    </w:p>
    <w:p w14:paraId="4721822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排查顺序</w:t>
      </w:r>
      <w:r>
        <w:rPr>
          <w:rFonts w:ascii="宋体" w:hAnsi="宋体" w:eastAsia="宋体"/>
          <w:b w:val="0"/>
          <w:sz w:val="21"/>
        </w:rPr>
        <w:t>：</w:t>
      </w:r>
    </w:p>
    <w:p w14:paraId="3DE402F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1. 确认账号是否存在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E36C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22FCBD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-uroot -p123456 model_management `</w:t>
            </w:r>
          </w:p>
          <w:p w14:paraId="3DF3867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-e "SELECT UserID, Username, RoleID, IsActive FROM Users;"</w:t>
            </w:r>
          </w:p>
        </w:tc>
      </w:tr>
    </w:tbl>
    <w:p w14:paraId="2749DFB5">
      <w:pPr>
        <w:spacing w:after="40"/>
      </w:pPr>
    </w:p>
    <w:p w14:paraId="2D0CCD0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2. 确认账号是否被禁用</w:t>
      </w:r>
    </w:p>
    <w:p w14:paraId="7015CEED"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IsActive = 0</w:t>
      </w:r>
      <w:r>
        <w:rPr>
          <w:rFonts w:ascii="宋体" w:hAnsi="宋体" w:eastAsia="宋体"/>
          <w:b w:val="0"/>
          <w:sz w:val="21"/>
        </w:rPr>
        <w:t xml:space="preserve"> 表示已禁用，无法登录。由管理员在「用户管理」页启用。</w:t>
      </w:r>
    </w:p>
    <w:p w14:paraId="508E41B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3. 确认密码是否正确</w:t>
      </w:r>
    </w:p>
    <w:p w14:paraId="6B4E972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初始密码见 </w:t>
      </w:r>
      <w:r>
        <w:rPr>
          <w:rFonts w:ascii="宋体" w:hAnsi="宋体" w:eastAsia="宋体"/>
          <w:color w:val="0B57D0"/>
          <w:sz w:val="21"/>
        </w:rPr>
        <w:t>§3.2</w:t>
      </w:r>
      <w:r>
        <w:rPr>
          <w:rFonts w:ascii="宋体" w:hAnsi="宋体" w:eastAsia="宋体"/>
          <w:color w:val="0B57D0"/>
          <w:sz w:val="19"/>
        </w:rPr>
        <w:t>（#32-三个内置账号）</w:t>
      </w:r>
      <w:r>
        <w:rPr>
          <w:rFonts w:ascii="宋体" w:hAnsi="宋体" w:eastAsia="宋体"/>
          <w:b w:val="0"/>
          <w:sz w:val="21"/>
        </w:rPr>
        <w:t>。注意</w:t>
      </w:r>
      <w:r>
        <w:rPr>
          <w:rFonts w:ascii="微软雅黑" w:hAnsi="微软雅黑" w:eastAsia="微软雅黑"/>
          <w:b/>
          <w:sz w:val="21"/>
        </w:rPr>
        <w:t>大小写</w:t>
      </w:r>
      <w:r>
        <w:rPr>
          <w:rFonts w:ascii="宋体" w:hAnsi="宋体" w:eastAsia="宋体"/>
          <w:b w:val="0"/>
          <w:sz w:val="21"/>
        </w:rPr>
        <w:t>与特殊字符。</w:t>
      </w:r>
    </w:p>
    <w:p w14:paraId="360C8DC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4. 重置密码（推荐用脚本，不要手工改库）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0DFA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F9B929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2610256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.\.venv\Scripts\python.exe tools\reset-login-accounts.py</w:t>
            </w:r>
          </w:p>
        </w:tc>
      </w:tr>
    </w:tbl>
    <w:p w14:paraId="6D599937">
      <w:pPr>
        <w:spacing w:after="40"/>
      </w:pPr>
    </w:p>
    <w:p w14:paraId="1908E04C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不要手工往数据库里插密码哈希</w:t>
      </w:r>
      <w:r>
        <w:rPr>
          <w:rFonts w:ascii="宋体" w:hAnsi="宋体" w:eastAsia="宋体"/>
          <w:b w:val="0"/>
          <w:sz w:val="19"/>
        </w:rPr>
        <w:t>：哈希格式对空格、换行极其敏感， 手工插入极易出错且</w:t>
      </w:r>
      <w:r>
        <w:rPr>
          <w:rFonts w:ascii="微软雅黑" w:hAnsi="微软雅黑" w:eastAsia="微软雅黑"/>
          <w:b/>
          <w:sz w:val="19"/>
        </w:rPr>
        <w:t>没有任何明确报错</w:t>
      </w:r>
      <w:r>
        <w:rPr>
          <w:rFonts w:ascii="宋体" w:hAnsi="宋体" w:eastAsia="宋体"/>
          <w:b w:val="0"/>
          <w:sz w:val="19"/>
        </w:rPr>
        <w:t>，会让人误以为系统坏了。</w:t>
      </w:r>
    </w:p>
    <w:p w14:paraId="001FCB0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6.8 中文显示为乱码</w:t>
      </w:r>
    </w:p>
    <w:p w14:paraId="4BF9BD3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：角色名、模型说明等中文显示成问号或方块。</w:t>
      </w:r>
    </w:p>
    <w:p w14:paraId="1F99C9E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：数据库字符集不是 </w:t>
      </w:r>
      <w:r>
        <w:rPr>
          <w:rFonts w:ascii="Consolas" w:hAnsi="Consolas" w:eastAsia="Consolas"/>
          <w:color w:val="C7254E"/>
          <w:sz w:val="20"/>
        </w:rPr>
        <w:t>utf8mb4</w:t>
      </w:r>
      <w:r>
        <w:rPr>
          <w:rFonts w:ascii="宋体" w:hAnsi="宋体" w:eastAsia="宋体"/>
          <w:b w:val="0"/>
          <w:sz w:val="21"/>
        </w:rPr>
        <w:t>。</w:t>
      </w:r>
    </w:p>
    <w:p w14:paraId="41FBD54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6930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03FE16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-uroot -p123456 `</w:t>
            </w:r>
          </w:p>
          <w:p w14:paraId="52EA7CB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-e "SHOW CREATE DATABASE model_management\G" | Select-String charset</w:t>
            </w:r>
          </w:p>
        </w:tc>
      </w:tr>
    </w:tbl>
    <w:p w14:paraId="19CA3ED5">
      <w:pPr>
        <w:spacing w:after="40"/>
      </w:pPr>
    </w:p>
    <w:p w14:paraId="035DCED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A950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8A1701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-uroot -p123456 `</w:t>
            </w:r>
          </w:p>
          <w:p w14:paraId="23B9143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-e "ALTER DATABASE model_management CHARACTER SET utf8mb4 COLLATE utf8mb4_unicode_ci;"</w:t>
            </w:r>
          </w:p>
        </w:tc>
      </w:tr>
    </w:tbl>
    <w:p w14:paraId="621E84BA">
      <w:pPr>
        <w:spacing w:after="40"/>
      </w:pPr>
    </w:p>
    <w:p w14:paraId="6D9A6DE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6.9 开机进入「Recovery Menu」恢复菜单</w:t>
      </w:r>
    </w:p>
    <w:p w14:paraId="7DAC557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：开机后没有进入桌面，而是一个白底黑字的 </w:t>
      </w:r>
      <w:r>
        <w:rPr>
          <w:rFonts w:ascii="Consolas" w:hAnsi="Consolas" w:eastAsia="Consolas"/>
          <w:color w:val="C7254E"/>
          <w:sz w:val="20"/>
        </w:rPr>
        <w:t>Recovery Menu</w:t>
      </w:r>
      <w:r>
        <w:rPr>
          <w:rFonts w:ascii="宋体" w:hAnsi="宋体" w:eastAsia="宋体"/>
          <w:b w:val="0"/>
          <w:sz w:val="21"/>
        </w:rPr>
        <w:t xml:space="preserve"> 菜单。</w:t>
      </w:r>
    </w:p>
    <w:p w14:paraId="76D3062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：引导程序（GRUB）的上次启动记录被标记为「异常」，</w:t>
      </w:r>
    </w:p>
    <w:p w14:paraId="05C6E8E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系统出于保护而进入恢复模式。常见诱因是</w:t>
      </w:r>
      <w:r>
        <w:rPr>
          <w:rFonts w:ascii="微软雅黑" w:hAnsi="微软雅黑" w:eastAsia="微软雅黑"/>
          <w:b/>
          <w:sz w:val="21"/>
        </w:rPr>
        <w:t>非正常关机</w:t>
      </w:r>
      <w:r>
        <w:rPr>
          <w:rFonts w:ascii="宋体" w:hAnsi="宋体" w:eastAsia="宋体"/>
          <w:b w:val="0"/>
          <w:sz w:val="21"/>
        </w:rPr>
        <w:t>（断电、强制重启）。</w:t>
      </w:r>
    </w:p>
    <w:p w14:paraId="2ED481D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</w:p>
    <w:p w14:paraId="7192F4D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方式一（最简单）</w:t>
      </w:r>
      <w:r>
        <w:rPr>
          <w:rFonts w:ascii="宋体" w:hAnsi="宋体" w:eastAsia="宋体"/>
          <w:b w:val="0"/>
          <w:sz w:val="21"/>
        </w:rPr>
        <w:t>：</w:t>
      </w:r>
    </w:p>
    <w:p w14:paraId="5A402B3B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用方向键选择 </w:t>
      </w:r>
      <w:r>
        <w:rPr>
          <w:rFonts w:ascii="微软雅黑" w:hAnsi="微软雅黑" w:eastAsia="微软雅黑"/>
          <w:b/>
          <w:sz w:val="21"/>
        </w:rPr>
        <w:t>resume</w:t>
      </w:r>
      <w:r>
        <w:rPr>
          <w:rFonts w:ascii="宋体" w:hAnsi="宋体" w:eastAsia="宋体"/>
          <w:b w:val="0"/>
          <w:sz w:val="21"/>
        </w:rPr>
        <w:t>（Resume normal boot）</w:t>
      </w:r>
    </w:p>
    <w:p w14:paraId="121E8E4D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回车，系统继续正常启动</w:t>
      </w:r>
    </w:p>
    <w:p w14:paraId="4823803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方式二（彻底修复）</w:t>
      </w:r>
      <w:r>
        <w:rPr>
          <w:rFonts w:ascii="宋体" w:hAnsi="宋体" w:eastAsia="宋体"/>
          <w:b w:val="0"/>
          <w:sz w:val="21"/>
        </w:rPr>
        <w:t>：进入 Ubuntu 系统后（或在恢复模式的 root shell 中）执行：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1C55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05A1D5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grub-editenv /boot/grub/grubenv set recordfail=0</w:t>
            </w:r>
          </w:p>
          <w:p w14:paraId="4133D9F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update-grub</w:t>
            </w:r>
          </w:p>
          <w:p w14:paraId="5744E5B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reboot</w:t>
            </w:r>
          </w:p>
        </w:tc>
      </w:tr>
    </w:tbl>
    <w:p w14:paraId="68F2E04D">
      <w:pPr>
        <w:spacing w:after="40"/>
      </w:pPr>
    </w:p>
    <w:p w14:paraId="512674F4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预防建议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微软雅黑" w:hAnsi="微软雅黑" w:eastAsia="微软雅黑"/>
          <w:b/>
          <w:sz w:val="19"/>
        </w:rPr>
        <w:t>请务必正常关机</w:t>
      </w:r>
      <w:r>
        <w:rPr>
          <w:rFonts w:ascii="宋体" w:hAnsi="宋体" w:eastAsia="宋体"/>
          <w:b w:val="0"/>
          <w:sz w:val="19"/>
        </w:rPr>
        <w:t>（开始菜单 → 关机）， 不要直接按电源键或拔电源。</w:t>
      </w:r>
    </w:p>
    <w:p w14:paraId="6C3D690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6.10 开机后显示器无信号</w:t>
      </w:r>
    </w:p>
    <w:p w14:paraId="6A6EAF0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：按下电源键后，显示器提示「无信号」，主机风扇在转。</w:t>
      </w:r>
    </w:p>
    <w:p w14:paraId="0A57767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：BIOS 的显示输出设置与</w:t>
      </w:r>
      <w:r>
        <w:rPr>
          <w:rFonts w:ascii="微软雅黑" w:hAnsi="微软雅黑" w:eastAsia="微软雅黑"/>
          <w:b/>
          <w:sz w:val="21"/>
        </w:rPr>
        <w:t>显示器实际插的接口</w:t>
      </w:r>
      <w:r>
        <w:rPr>
          <w:rFonts w:ascii="宋体" w:hAnsi="宋体" w:eastAsia="宋体"/>
          <w:b w:val="0"/>
          <w:sz w:val="21"/>
        </w:rPr>
        <w:t>不匹配。</w:t>
      </w:r>
    </w:p>
    <w:p w14:paraId="6275676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本机的正确配置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105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06CF5A7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显示器接法</w:t>
            </w:r>
          </w:p>
        </w:tc>
        <w:tc>
          <w:tcPr>
            <w:tcW w:w="4592" w:type="dxa"/>
            <w:shd w:val="clear" w:color="auto" w:fill="E8EEF7"/>
          </w:tcPr>
          <w:p w14:paraId="36ED5CF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BIOS 设置（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Devices → Video Setup</w:t>
            </w:r>
            <w:r>
              <w:rPr>
                <w:rFonts w:ascii="宋体" w:hAnsi="宋体" w:eastAsia="宋体"/>
                <w:b/>
                <w:sz w:val="18"/>
              </w:rPr>
              <w:t>）</w:t>
            </w:r>
          </w:p>
        </w:tc>
      </w:tr>
      <w:tr w14:paraId="1D3B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35A8BC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接主板 HDMI 口</w:t>
            </w:r>
            <w:r>
              <w:rPr>
                <w:rFonts w:ascii="宋体" w:hAnsi="宋体" w:eastAsia="宋体"/>
                <w:b w:val="0"/>
                <w:sz w:val="17"/>
              </w:rPr>
              <w:t>（当前使用）</w:t>
            </w:r>
          </w:p>
        </w:tc>
        <w:tc>
          <w:tcPr>
            <w:tcW w:w="4592" w:type="dxa"/>
          </w:tcPr>
          <w:p w14:paraId="1FD5C8C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Select Active Video = IGD</w:t>
            </w:r>
          </w:p>
        </w:tc>
      </w:tr>
      <w:tr w14:paraId="1E57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2427E8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接独立显卡（DP 口）</w:t>
            </w:r>
          </w:p>
        </w:tc>
        <w:tc>
          <w:tcPr>
            <w:tcW w:w="4592" w:type="dxa"/>
          </w:tcPr>
          <w:p w14:paraId="4663878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Select Active Video = AUTO</w:t>
            </w:r>
          </w:p>
        </w:tc>
      </w:tr>
    </w:tbl>
    <w:p w14:paraId="50B614AA">
      <w:pPr>
        <w:spacing w:after="40"/>
      </w:pPr>
    </w:p>
    <w:p w14:paraId="19EFB89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⚠️ 绝对不能混搭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0152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A026F9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错误组合</w:t>
            </w:r>
          </w:p>
        </w:tc>
        <w:tc>
          <w:tcPr>
            <w:tcW w:w="4592" w:type="dxa"/>
            <w:shd w:val="clear" w:color="auto" w:fill="E8EEF7"/>
          </w:tcPr>
          <w:p w14:paraId="1BDC050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 w14:paraId="79C5E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BB3035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IGD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显示器插独显</w:t>
            </w:r>
          </w:p>
        </w:tc>
        <w:tc>
          <w:tcPr>
            <w:tcW w:w="4592" w:type="dxa"/>
          </w:tcPr>
          <w:p w14:paraId="7F14E5D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无信号</w:t>
            </w:r>
          </w:p>
        </w:tc>
      </w:tr>
      <w:tr w14:paraId="5821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84ED99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AUTO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显示器插主板 HDMI</w:t>
            </w:r>
          </w:p>
        </w:tc>
        <w:tc>
          <w:tcPr>
            <w:tcW w:w="4592" w:type="dxa"/>
          </w:tcPr>
          <w:p w14:paraId="642032C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无信号</w:t>
            </w:r>
          </w:p>
        </w:tc>
      </w:tr>
    </w:tbl>
    <w:p w14:paraId="6101C0DC">
      <w:pPr>
        <w:spacing w:after="40"/>
      </w:pPr>
    </w:p>
    <w:p w14:paraId="6BDA8E7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</w:p>
    <w:p w14:paraId="613C9ED9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先</w:t>
      </w:r>
      <w:r>
        <w:rPr>
          <w:rFonts w:ascii="微软雅黑" w:hAnsi="微软雅黑" w:eastAsia="微软雅黑"/>
          <w:b/>
          <w:sz w:val="21"/>
        </w:rPr>
        <w:t>把显示器线插回主板 HDMI 口</w:t>
      </w:r>
      <w:r>
        <w:rPr>
          <w:rFonts w:ascii="宋体" w:hAnsi="宋体" w:eastAsia="宋体"/>
          <w:b w:val="0"/>
          <w:sz w:val="21"/>
        </w:rPr>
        <w:t>（当前正确接法）</w:t>
      </w:r>
    </w:p>
    <w:p w14:paraId="2B88503B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若仍无信号，重启进 BIOS（开机按 </w:t>
      </w:r>
      <w:r>
        <w:rPr>
          <w:rFonts w:ascii="Consolas" w:hAnsi="Consolas" w:eastAsia="Consolas"/>
          <w:color w:val="C7254E"/>
          <w:sz w:val="20"/>
        </w:rPr>
        <w:t>F1</w:t>
      </w:r>
      <w:r>
        <w:rPr>
          <w:rFonts w:ascii="宋体" w:hAnsi="宋体" w:eastAsia="宋体"/>
          <w:b w:val="0"/>
          <w:sz w:val="21"/>
        </w:rPr>
        <w:t>），</w:t>
      </w:r>
    </w:p>
    <w:p w14:paraId="73C72BF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确认 </w:t>
      </w:r>
      <w:r>
        <w:rPr>
          <w:rFonts w:ascii="Consolas" w:hAnsi="Consolas" w:eastAsia="Consolas"/>
          <w:color w:val="C7254E"/>
          <w:sz w:val="20"/>
        </w:rPr>
        <w:t>Devices → Video Setup → Select Active Video = IGD</w:t>
      </w:r>
    </w:p>
    <w:p w14:paraId="21D3200C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保存退出（</w:t>
      </w:r>
      <w:r>
        <w:rPr>
          <w:rFonts w:ascii="Consolas" w:hAnsi="Consolas" w:eastAsia="Consolas"/>
          <w:color w:val="C7254E"/>
          <w:sz w:val="20"/>
        </w:rPr>
        <w:t>F10</w:t>
      </w:r>
      <w:r>
        <w:rPr>
          <w:rFonts w:ascii="宋体" w:hAnsi="宋体" w:eastAsia="宋体"/>
          <w:b w:val="0"/>
          <w:sz w:val="21"/>
        </w:rPr>
        <w:t>）</w:t>
      </w:r>
    </w:p>
    <w:p w14:paraId="2EE6CA52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6.11 启动时提示端口被占用</w:t>
      </w:r>
    </w:p>
    <w:p w14:paraId="7DB90BE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：服务启动失败，提示端口 5000 被占用。</w:t>
      </w:r>
    </w:p>
    <w:p w14:paraId="1D025B8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：有其他程序（如手工启动的 </w:t>
      </w:r>
      <w:r>
        <w:rPr>
          <w:rFonts w:ascii="Consolas" w:hAnsi="Consolas" w:eastAsia="Consolas"/>
          <w:color w:val="C7254E"/>
          <w:sz w:val="20"/>
        </w:rPr>
        <w:t>serve.py</w:t>
      </w:r>
      <w:r>
        <w:rPr>
          <w:rFonts w:ascii="宋体" w:hAnsi="宋体" w:eastAsia="宋体"/>
          <w:b w:val="0"/>
          <w:sz w:val="21"/>
        </w:rPr>
        <w:t>、旧的服务实例）占用了 5000。</w:t>
      </w:r>
    </w:p>
    <w:p w14:paraId="275463D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1417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2E1DCD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查看占用 5000 的进程</w:t>
            </w:r>
          </w:p>
          <w:p w14:paraId="141CDE4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netstat -ano | findstr :5000</w:t>
            </w:r>
          </w:p>
          <w:p w14:paraId="6EB60DB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记下最后一列的 PID，然后查询进程名</w:t>
            </w:r>
          </w:p>
          <w:p w14:paraId="6D7BC5A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Get-Process -Id &lt;PID&gt;</w:t>
            </w:r>
          </w:p>
        </w:tc>
      </w:tr>
    </w:tbl>
    <w:p w14:paraId="65C55CC3">
      <w:pPr>
        <w:spacing w:after="40"/>
      </w:pPr>
    </w:p>
    <w:p w14:paraId="612F8C8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AC26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13830E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停掉服务后重新启动</w:t>
            </w:r>
          </w:p>
          <w:p w14:paraId="4DA33DE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ModelManageService</w:t>
            </w:r>
          </w:p>
          <w:p w14:paraId="5FFA964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ModelManageService</w:t>
            </w:r>
          </w:p>
          <w:p w14:paraId="69F2C09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32E7BA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若确认是遗留的手工进程，结束它</w:t>
            </w:r>
          </w:p>
          <w:p w14:paraId="3931F9A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Stop-Process -Id &lt;PID&gt; -Force</w:t>
            </w:r>
          </w:p>
        </w:tc>
      </w:tr>
    </w:tbl>
    <w:p w14:paraId="2B9F3AAC">
      <w:pPr>
        <w:spacing w:after="40"/>
      </w:pPr>
    </w:p>
    <w:p w14:paraId="1835B3EB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提醒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微软雅黑" w:hAnsi="微软雅黑" w:eastAsia="微软雅黑"/>
          <w:b/>
          <w:sz w:val="19"/>
        </w:rPr>
        <w:t>不要同时注册两个服务抢同一个端口</w:t>
      </w:r>
      <w:r>
        <w:rPr>
          <w:rFonts w:ascii="宋体" w:hAnsi="宋体" w:eastAsia="宋体"/>
          <w:b w:val="0"/>
          <w:sz w:val="19"/>
        </w:rPr>
        <w:t xml:space="preserve">。 服务名必须为 </w:t>
      </w:r>
      <w:r>
        <w:rPr>
          <w:rFonts w:ascii="Consolas" w:hAnsi="Consolas" w:eastAsia="Consolas"/>
          <w:color w:val="C7254E"/>
          <w:sz w:val="18"/>
        </w:rPr>
        <w:t>ModelManageService</w:t>
      </w:r>
      <w:r>
        <w:rPr>
          <w:rFonts w:ascii="宋体" w:hAnsi="宋体" w:eastAsia="宋体"/>
          <w:b w:val="0"/>
          <w:sz w:val="19"/>
        </w:rPr>
        <w:t xml:space="preserve">，参数为 </w:t>
      </w:r>
      <w:r>
        <w:rPr>
          <w:rFonts w:ascii="Consolas" w:hAnsi="Consolas" w:eastAsia="Consolas"/>
          <w:color w:val="C7254E"/>
          <w:sz w:val="18"/>
        </w:rPr>
        <w:t>main.py</w:t>
      </w:r>
      <w:r>
        <w:rPr>
          <w:rFonts w:ascii="宋体" w:hAnsi="宋体" w:eastAsia="宋体"/>
          <w:b w:val="0"/>
          <w:sz w:val="19"/>
        </w:rPr>
        <w:t>（端口 5000）。</w:t>
      </w:r>
    </w:p>
    <w:p w14:paraId="5335998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6.12 页面样式错乱或白屏</w:t>
      </w:r>
    </w:p>
    <w:p w14:paraId="374C798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：页面空白，或样式完全不对。</w:t>
      </w:r>
    </w:p>
    <w:p w14:paraId="2D8215E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：前端静态资源路径配置错误，或产物不完整。</w:t>
      </w:r>
    </w:p>
    <w:p w14:paraId="7928A52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 xml:space="preserve">：浏览器 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 xml:space="preserve"> → Console 看是否有 </w:t>
      </w:r>
      <w:r>
        <w:rPr>
          <w:rFonts w:ascii="Consolas" w:hAnsi="Consolas" w:eastAsia="Consolas"/>
          <w:color w:val="C7254E"/>
          <w:sz w:val="20"/>
        </w:rPr>
        <w:t>404</w:t>
      </w:r>
      <w:r>
        <w:rPr>
          <w:rFonts w:ascii="宋体" w:hAnsi="宋体" w:eastAsia="宋体"/>
          <w:b w:val="0"/>
          <w:sz w:val="21"/>
        </w:rPr>
        <w:t xml:space="preserve"> 资源加载失败。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E7A3338">
        <w:trPr>
          <w:jc w:val="center"/>
        </w:trPr>
        <w:tc>
          <w:tcPr>
            <w:tcW w:w="9184" w:type="dxa"/>
            <w:shd w:val="clear" w:color="auto" w:fill="F5F5F5"/>
          </w:tcPr>
          <w:p w14:paraId="63706A9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确认前端产物完整</w:t>
            </w:r>
          </w:p>
          <w:p w14:paraId="31D4072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dir C:\22project\offline_package\04-program-code\testRestfulProject\..\frontend\22project\dist</w:t>
            </w:r>
          </w:p>
          <w:p w14:paraId="6D56573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应有 index.html、assets/、favicon.ico</w:t>
            </w:r>
          </w:p>
        </w:tc>
      </w:tr>
    </w:tbl>
    <w:p w14:paraId="5F002DC8">
      <w:pPr>
        <w:spacing w:after="40"/>
      </w:pPr>
    </w:p>
    <w:p w14:paraId="4988BEF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：重新拷贝</w:t>
      </w:r>
      <w:r>
        <w:rPr>
          <w:rFonts w:ascii="微软雅黑" w:hAnsi="微软雅黑" w:eastAsia="微软雅黑"/>
          <w:b/>
          <w:sz w:val="21"/>
        </w:rPr>
        <w:t>完整</w:t>
      </w:r>
      <w:r>
        <w:rPr>
          <w:rFonts w:ascii="宋体" w:hAnsi="宋体" w:eastAsia="宋体"/>
          <w:b w:val="0"/>
          <w:sz w:val="21"/>
        </w:rPr>
        <w:t>的前端产物目录。</w:t>
      </w:r>
    </w:p>
    <w:p w14:paraId="1D32711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不能只拷贝部分文件</w:t>
      </w:r>
      <w:r>
        <w:rPr>
          <w:rFonts w:ascii="宋体" w:hAnsi="宋体" w:eastAsia="宋体"/>
          <w:b w:val="0"/>
          <w:sz w:val="21"/>
        </w:rPr>
        <w:t xml:space="preserve"> —— 构建产物的各 chunk 之间有相互引用。</w:t>
      </w:r>
    </w:p>
    <w:p w14:paraId="4AF0E44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6.13 虚拟机环境工具提示</w:t>
      </w:r>
    </w:p>
    <w:p w14:paraId="0D39E09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：某些安全软件或系统工具提示权限、驱动类告警。</w:t>
      </w:r>
    </w:p>
    <w:p w14:paraId="66BF4FA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：本机装有 TensorFlow / PyTorch 等科学计算库，会加载原生扩展（DLL）。</w:t>
      </w:r>
    </w:p>
    <w:p w14:paraId="57821C5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确认告警不影响功能即可忽略</w:t>
      </w:r>
      <w:r>
        <w:rPr>
          <w:rFonts w:ascii="宋体" w:hAnsi="宋体" w:eastAsia="宋体"/>
          <w:b w:val="0"/>
          <w:sz w:val="21"/>
        </w:rPr>
        <w:t>。</w:t>
      </w:r>
    </w:p>
    <w:p w14:paraId="03635C0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若出现 </w:t>
      </w:r>
      <w:r>
        <w:rPr>
          <w:rFonts w:ascii="Consolas" w:hAnsi="Consolas" w:eastAsia="Consolas"/>
          <w:color w:val="C7254E"/>
          <w:sz w:val="20"/>
        </w:rPr>
        <w:t>ImportError: DLL load failed</w:t>
      </w:r>
      <w:r>
        <w:rPr>
          <w:rFonts w:ascii="宋体" w:hAnsi="宋体" w:eastAsia="宋体"/>
          <w:b w:val="0"/>
          <w:sz w:val="21"/>
        </w:rPr>
        <w:t xml:space="preserve"> 之类的错误，见 </w:t>
      </w:r>
      <w:r>
        <w:rPr>
          <w:rFonts w:ascii="宋体" w:hAnsi="宋体" w:eastAsia="宋体"/>
          <w:color w:val="0B57D0"/>
          <w:sz w:val="21"/>
        </w:rPr>
        <w:t>§7.1 问题 3</w:t>
      </w:r>
      <w:r>
        <w:rPr>
          <w:rFonts w:ascii="宋体" w:hAnsi="宋体" w:eastAsia="宋体"/>
          <w:color w:val="0B57D0"/>
          <w:sz w:val="19"/>
        </w:rPr>
        <w:t>（#问题-3tensorflow--pytorch-加载失败dll-相关）</w:t>
      </w:r>
      <w:r>
        <w:rPr>
          <w:rFonts w:ascii="宋体" w:hAnsi="宋体" w:eastAsia="宋体"/>
          <w:b w:val="0"/>
          <w:sz w:val="21"/>
        </w:rPr>
        <w:t>。</w:t>
      </w:r>
    </w:p>
    <w:p w14:paraId="3E324306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7DCFA1D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7. 部署过程中遇到的问题与解决方法</w:t>
      </w:r>
    </w:p>
    <w:p w14:paraId="62702EE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本章记录</w:t>
      </w:r>
      <w:r>
        <w:rPr>
          <w:rFonts w:ascii="微软雅黑" w:hAnsi="微软雅黑" w:eastAsia="微软雅黑"/>
          <w:b/>
          <w:sz w:val="21"/>
        </w:rPr>
        <w:t>部署本系统时实际遇到过的问题</w:t>
      </w:r>
      <w:r>
        <w:rPr>
          <w:rFonts w:ascii="宋体" w:hAnsi="宋体" w:eastAsia="宋体"/>
          <w:b w:val="0"/>
          <w:sz w:val="21"/>
        </w:rPr>
        <w:t>及其解决方法，</w:t>
      </w:r>
    </w:p>
    <w:p w14:paraId="1240E7D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供后续在其他机器上部署时参考。</w:t>
      </w:r>
      <w:r>
        <w:rPr>
          <w:rFonts w:ascii="微软雅黑" w:hAnsi="微软雅黑" w:eastAsia="微软雅黑"/>
          <w:b/>
          <w:sz w:val="21"/>
        </w:rPr>
        <w:t>系统日常使用不需要看本章。</w:t>
      </w:r>
    </w:p>
    <w:p w14:paraId="4A8372AA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7.1 环境类问题</w:t>
      </w:r>
    </w:p>
    <w:p w14:paraId="11CA194E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1：Python 版本过低或不满足依赖要求</w:t>
      </w:r>
    </w:p>
    <w:p w14:paraId="23B7215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：安装依赖时报错，提示需要 Python 3.10 或更高版本。</w:t>
      </w:r>
    </w:p>
    <w:p w14:paraId="68EAC50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：部分依赖（如新版 TensorFlow）要求 Python 3.10+。</w:t>
      </w:r>
    </w:p>
    <w:p w14:paraId="7C351B4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B653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A20DDE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python --version          # 确认版本</w:t>
            </w:r>
          </w:p>
        </w:tc>
      </w:tr>
    </w:tbl>
    <w:p w14:paraId="7C197CEE">
      <w:pPr>
        <w:spacing w:after="40"/>
      </w:pPr>
    </w:p>
    <w:p w14:paraId="2BAF19D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若版本过低，需安装 Python 3.10+ 并重建虚拟环境。</w:t>
      </w:r>
    </w:p>
    <w:p w14:paraId="1CF298CC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 xml:space="preserve">本机使用 </w:t>
      </w:r>
      <w:r>
        <w:rPr>
          <w:rFonts w:ascii="微软雅黑" w:hAnsi="微软雅黑" w:eastAsia="微软雅黑"/>
          <w:b/>
          <w:sz w:val="19"/>
        </w:rPr>
        <w:t>Python 3.12</w:t>
      </w:r>
      <w:r>
        <w:rPr>
          <w:rFonts w:ascii="宋体" w:hAnsi="宋体" w:eastAsia="宋体"/>
          <w:b w:val="0"/>
          <w:sz w:val="19"/>
        </w:rPr>
        <w:t>，满足全部依赖要求。</w:t>
      </w:r>
    </w:p>
    <w:p w14:paraId="61BFDA1C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2：虚拟环境随项目一起搬迁后失效</w:t>
      </w:r>
    </w:p>
    <w:p w14:paraId="5D25AB7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：把项目从 D 盘整体移动到其他位置后，</w:t>
      </w:r>
    </w:p>
    <w:p w14:paraId="5C1DBFA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执行 </w:t>
      </w:r>
      <w:r>
        <w:rPr>
          <w:rFonts w:ascii="Consolas" w:hAnsi="Consolas" w:eastAsia="Consolas"/>
          <w:color w:val="C7254E"/>
          <w:sz w:val="20"/>
        </w:rPr>
        <w:t>.\.venv\Scripts\python.exe</w:t>
      </w:r>
      <w:r>
        <w:rPr>
          <w:rFonts w:ascii="宋体" w:hAnsi="宋体" w:eastAsia="宋体"/>
          <w:b w:val="0"/>
          <w:sz w:val="21"/>
        </w:rPr>
        <w:t xml:space="preserve"> 报错或行为异常。</w:t>
      </w:r>
    </w:p>
    <w:p w14:paraId="52454E4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：Python 虚拟环境内部记录了</w:t>
      </w:r>
      <w:r>
        <w:rPr>
          <w:rFonts w:ascii="微软雅黑" w:hAnsi="微软雅黑" w:eastAsia="微软雅黑"/>
          <w:b/>
          <w:sz w:val="21"/>
        </w:rPr>
        <w:t>创建时的绝对路径</w:t>
      </w:r>
    </w:p>
    <w:p w14:paraId="7506A95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（在 </w:t>
      </w:r>
      <w:r>
        <w:rPr>
          <w:rFonts w:ascii="Consolas" w:hAnsi="Consolas" w:eastAsia="Consolas"/>
          <w:color w:val="C7254E"/>
          <w:sz w:val="20"/>
        </w:rPr>
        <w:t>.venv\pyvenv.cfg</w:t>
      </w:r>
      <w:r>
        <w:rPr>
          <w:rFonts w:ascii="宋体" w:hAnsi="宋体" w:eastAsia="宋体"/>
          <w:b w:val="0"/>
          <w:sz w:val="21"/>
        </w:rPr>
        <w:t xml:space="preserve"> 与服务脚本中）。</w:t>
      </w:r>
    </w:p>
    <w:p w14:paraId="484D78D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项目目录一经移动，这些记录的路径全部失效。</w:t>
      </w:r>
    </w:p>
    <w:p w14:paraId="5AF62BC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791B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03F09C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Get-Content C:\22project\offline_package\04-program-code\testRestfulProject\.venv\pyvenv.cfg</w:t>
            </w:r>
          </w:p>
        </w:tc>
      </w:tr>
    </w:tbl>
    <w:p w14:paraId="070CBB76">
      <w:pPr>
        <w:spacing w:after="40"/>
      </w:pPr>
    </w:p>
    <w:p w14:paraId="06DA2CD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若 </w:t>
      </w:r>
      <w:r>
        <w:rPr>
          <w:rFonts w:ascii="Consolas" w:hAnsi="Consolas" w:eastAsia="Consolas"/>
          <w:color w:val="C7254E"/>
          <w:sz w:val="20"/>
        </w:rPr>
        <w:t>home =</w:t>
      </w:r>
      <w:r>
        <w:rPr>
          <w:rFonts w:ascii="宋体" w:hAnsi="宋体" w:eastAsia="宋体"/>
          <w:b w:val="0"/>
          <w:sz w:val="21"/>
        </w:rPr>
        <w:t xml:space="preserve"> 指向的路径已不存在，即为该问题。</w:t>
      </w:r>
    </w:p>
    <w:p w14:paraId="71D4485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解决方法（二选一）</w:t>
      </w:r>
      <w:r>
        <w:rPr>
          <w:rFonts w:ascii="宋体" w:hAnsi="宋体" w:eastAsia="宋体"/>
          <w:b w:val="0"/>
          <w:sz w:val="21"/>
        </w:rPr>
        <w:t>：</w:t>
      </w:r>
    </w:p>
    <w:p w14:paraId="037E2EA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方案 A：重建虚拟环境（推荐）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BAFF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AF448B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4E394BC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24A986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备份后删除旧环境</w:t>
            </w:r>
          </w:p>
          <w:p w14:paraId="337AD50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Rename-Item .venv .venv.bak</w:t>
            </w:r>
          </w:p>
          <w:p w14:paraId="43620BD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DB967D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重建</w:t>
            </w:r>
          </w:p>
          <w:p w14:paraId="643518F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python -m venv .venv</w:t>
            </w:r>
          </w:p>
          <w:p w14:paraId="1505E60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5A4A93B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重新安装依赖（离线环境请使用本地 wheel 目录）</w:t>
            </w:r>
          </w:p>
          <w:p w14:paraId="17AF81A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.\.venv\Scripts\pip.exe install -r requirements.txt</w:t>
            </w:r>
          </w:p>
          <w:p w14:paraId="53D4F5B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若为离线包</w:t>
            </w:r>
          </w:p>
          <w:p w14:paraId="5B79D57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.\.venv\Scripts\pip.exe install --no-index --find-links=&lt;wheel目录&gt; -r requirements.txt</w:t>
            </w:r>
          </w:p>
        </w:tc>
      </w:tr>
    </w:tbl>
    <w:p w14:paraId="28D676EC">
      <w:pPr>
        <w:spacing w:after="40"/>
      </w:pPr>
    </w:p>
    <w:p w14:paraId="71182A4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方案 B：修正环境内的绝对路径</w:t>
      </w:r>
    </w:p>
    <w:p w14:paraId="38E7769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修改 </w:t>
      </w:r>
      <w:r>
        <w:rPr>
          <w:rFonts w:ascii="Consolas" w:hAnsi="Consolas" w:eastAsia="Consolas"/>
          <w:color w:val="C7254E"/>
          <w:sz w:val="20"/>
        </w:rPr>
        <w:t>.venv\pyvenv.cfg</w:t>
      </w:r>
      <w:r>
        <w:rPr>
          <w:rFonts w:ascii="宋体" w:hAnsi="宋体" w:eastAsia="宋体"/>
          <w:b w:val="0"/>
          <w:sz w:val="21"/>
        </w:rPr>
        <w:t xml:space="preserve"> 中的 </w:t>
      </w:r>
      <w:r>
        <w:rPr>
          <w:rFonts w:ascii="Consolas" w:hAnsi="Consolas" w:eastAsia="Consolas"/>
          <w:color w:val="C7254E"/>
          <w:sz w:val="20"/>
        </w:rPr>
        <w:t>home</w:t>
      </w:r>
      <w:r>
        <w:rPr>
          <w:rFonts w:ascii="宋体" w:hAnsi="宋体" w:eastAsia="宋体"/>
          <w:b w:val="0"/>
          <w:sz w:val="21"/>
        </w:rPr>
        <w:t xml:space="preserve"> 指向，以及</w:t>
      </w:r>
    </w:p>
    <w:p w14:paraId="01B911BA"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.venv\Scripts\</w:t>
      </w:r>
      <w:r>
        <w:rPr>
          <w:rFonts w:ascii="宋体" w:hAnsi="宋体" w:eastAsia="宋体"/>
          <w:b w:val="0"/>
          <w:sz w:val="21"/>
        </w:rPr>
        <w:t xml:space="preserve"> 下 </w:t>
      </w:r>
      <w:r>
        <w:rPr>
          <w:rFonts w:ascii="Consolas" w:hAnsi="Consolas" w:eastAsia="Consolas"/>
          <w:color w:val="C7254E"/>
          <w:sz w:val="20"/>
        </w:rPr>
        <w:t>*.exe</w:t>
      </w:r>
      <w:r>
        <w:rPr>
          <w:rFonts w:ascii="宋体" w:hAnsi="宋体" w:eastAsia="宋体"/>
          <w:b w:val="0"/>
          <w:sz w:val="21"/>
        </w:rPr>
        <w:t xml:space="preserve"> 内嵌的路径（较繁琐，不推荐）。</w:t>
      </w:r>
    </w:p>
    <w:p w14:paraId="41190665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3：TensorFlow / PyTorch 加载失败（DLL 相关）</w:t>
      </w:r>
    </w:p>
    <w:p w14:paraId="0729E22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：导入 TensorFlow 或 PyTorch 时报错，涉及原生模块加载失败，</w:t>
      </w:r>
    </w:p>
    <w:p w14:paraId="4B51A89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典型信息为 </w:t>
      </w:r>
      <w:r>
        <w:rPr>
          <w:rFonts w:ascii="Consolas" w:hAnsi="Consolas" w:eastAsia="Consolas"/>
          <w:color w:val="C7254E"/>
          <w:sz w:val="20"/>
        </w:rPr>
        <w:t>ImportError: DLL load failed</w:t>
      </w:r>
      <w:r>
        <w:rPr>
          <w:rFonts w:ascii="宋体" w:hAnsi="宋体" w:eastAsia="宋体"/>
          <w:b w:val="0"/>
          <w:sz w:val="21"/>
        </w:rPr>
        <w:t>。</w:t>
      </w:r>
    </w:p>
    <w:p w14:paraId="4327870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：Python 科学计算库依赖 Windows 系统级的</w:t>
      </w:r>
    </w:p>
    <w:p w14:paraId="7614110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Microsoft Visual C++ Redistributable（运行库）</w:t>
      </w:r>
      <w:r>
        <w:rPr>
          <w:rFonts w:ascii="宋体" w:hAnsi="宋体" w:eastAsia="宋体"/>
          <w:b w:val="0"/>
          <w:sz w:val="21"/>
        </w:rPr>
        <w:t>。</w:t>
      </w:r>
    </w:p>
    <w:p w14:paraId="734DA7C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该运行库未被安装时，库无法加载。</w:t>
      </w:r>
    </w:p>
    <w:p w14:paraId="7420025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75A8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F5FCFA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.\.venv\Scripts\python.exe -c "import tensorflow as tf; print(tf.__version__)"</w:t>
            </w:r>
          </w:p>
          <w:p w14:paraId="3003D96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.\.venv\Scripts\python.exe -c "import torch; print(torch.__version__)"</w:t>
            </w:r>
          </w:p>
        </w:tc>
      </w:tr>
    </w:tbl>
    <w:p w14:paraId="2661E791">
      <w:pPr>
        <w:spacing w:after="40"/>
      </w:pPr>
    </w:p>
    <w:p w14:paraId="062D2F2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若报 DLL 相关错误，为缺少运行库。</w:t>
      </w:r>
    </w:p>
    <w:p w14:paraId="23CAE14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p w14:paraId="26171721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在部署包中查找 </w:t>
      </w:r>
      <w:r>
        <w:rPr>
          <w:rFonts w:ascii="Consolas" w:hAnsi="Consolas" w:eastAsia="Consolas"/>
          <w:color w:val="C7254E"/>
          <w:sz w:val="20"/>
        </w:rPr>
        <w:t>vc_redist.x64.exe</w:t>
      </w:r>
    </w:p>
    <w:p w14:paraId="1FADEABD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以</w:t>
      </w:r>
      <w:r>
        <w:rPr>
          <w:rFonts w:ascii="微软雅黑" w:hAnsi="微软雅黑" w:eastAsia="微软雅黑"/>
          <w:b/>
          <w:sz w:val="21"/>
        </w:rPr>
        <w:t>管理员身份</w:t>
      </w:r>
      <w:r>
        <w:rPr>
          <w:rFonts w:ascii="宋体" w:hAnsi="宋体" w:eastAsia="宋体"/>
          <w:b w:val="0"/>
          <w:sz w:val="21"/>
        </w:rPr>
        <w:t>运行安装</w:t>
      </w:r>
    </w:p>
    <w:p w14:paraId="32E531FD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安装完成后</w:t>
      </w:r>
      <w:r>
        <w:rPr>
          <w:rFonts w:ascii="微软雅黑" w:hAnsi="微软雅黑" w:eastAsia="微软雅黑"/>
          <w:b/>
          <w:sz w:val="21"/>
        </w:rPr>
        <w:t>重启系统</w:t>
      </w:r>
    </w:p>
    <w:p w14:paraId="75918275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重新验证导入</w:t>
      </w:r>
    </w:p>
    <w:p w14:paraId="566931D8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说明</w:t>
      </w:r>
      <w:r>
        <w:rPr>
          <w:rFonts w:ascii="宋体" w:hAnsi="宋体" w:eastAsia="宋体"/>
          <w:b w:val="0"/>
          <w:sz w:val="19"/>
        </w:rPr>
        <w:t xml:space="preserve">：该运行库是 Windows 上运行各类科学计算库的前置条件， </w:t>
      </w:r>
      <w:r>
        <w:rPr>
          <w:rFonts w:ascii="微软雅黑" w:hAnsi="微软雅黑" w:eastAsia="微软雅黑"/>
          <w:b/>
          <w:sz w:val="19"/>
        </w:rPr>
        <w:t>离线部署时必须一并携带</w:t>
      </w:r>
      <w:r>
        <w:rPr>
          <w:rFonts w:ascii="宋体" w:hAnsi="宋体" w:eastAsia="宋体"/>
          <w:b w:val="0"/>
          <w:sz w:val="19"/>
        </w:rPr>
        <w:t>。</w:t>
      </w:r>
    </w:p>
    <w:p w14:paraId="7A1F98E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4：MySQL 用户认证插件不兼容</w:t>
      </w:r>
    </w:p>
    <w:p w14:paraId="1B6BAA2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：后端启动时报数据库连接失败，错误信息涉及</w:t>
      </w:r>
    </w:p>
    <w:p w14:paraId="218B672A"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caching_sha2_password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Authentication plugin ... cannot be loaded</w:t>
      </w:r>
      <w:r>
        <w:rPr>
          <w:rFonts w:ascii="宋体" w:hAnsi="宋体" w:eastAsia="宋体"/>
          <w:b w:val="0"/>
          <w:sz w:val="21"/>
        </w:rPr>
        <w:t>。</w:t>
      </w:r>
    </w:p>
    <w:p w14:paraId="7737085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：MySQL 8 默认使用 </w:t>
      </w:r>
      <w:r>
        <w:rPr>
          <w:rFonts w:ascii="Consolas" w:hAnsi="Consolas" w:eastAsia="Consolas"/>
          <w:color w:val="C7254E"/>
          <w:sz w:val="20"/>
        </w:rPr>
        <w:t>caching_sha2_password</w:t>
      </w:r>
      <w:r>
        <w:rPr>
          <w:rFonts w:ascii="宋体" w:hAnsi="宋体" w:eastAsia="宋体"/>
          <w:b w:val="0"/>
          <w:sz w:val="21"/>
        </w:rPr>
        <w:t xml:space="preserve"> 认证插件，</w:t>
      </w:r>
    </w:p>
    <w:p w14:paraId="003F104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旧版 PyMySQL 不带 cryptography 库时无法连接</w:t>
      </w:r>
      <w:r>
        <w:rPr>
          <w:rFonts w:ascii="宋体" w:hAnsi="宋体" w:eastAsia="宋体"/>
          <w:b w:val="0"/>
          <w:sz w:val="21"/>
        </w:rPr>
        <w:t>。</w:t>
      </w:r>
    </w:p>
    <w:p w14:paraId="5B51A20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解决方法（二选一）</w:t>
      </w:r>
      <w:r>
        <w:rPr>
          <w:rFonts w:ascii="宋体" w:hAnsi="宋体" w:eastAsia="宋体"/>
          <w:b w:val="0"/>
          <w:sz w:val="21"/>
        </w:rPr>
        <w:t>：</w:t>
      </w:r>
    </w:p>
    <w:p w14:paraId="2D9A8B1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方案 A：安装 cryptography（推荐）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EBA3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AFB8B9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.\.venv\Scripts\pip.exe install cryptography</w:t>
            </w:r>
          </w:p>
        </w:tc>
      </w:tr>
    </w:tbl>
    <w:p w14:paraId="090F9F26">
      <w:pPr>
        <w:spacing w:after="40"/>
      </w:pPr>
    </w:p>
    <w:p w14:paraId="0E032EC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本项目的 </w:t>
      </w:r>
      <w:r>
        <w:rPr>
          <w:rFonts w:ascii="Consolas" w:hAnsi="Consolas" w:eastAsia="Consolas"/>
          <w:color w:val="C7254E"/>
          <w:sz w:val="20"/>
        </w:rPr>
        <w:t>requirements.txt</w:t>
      </w:r>
      <w:r>
        <w:rPr>
          <w:rFonts w:ascii="宋体" w:hAnsi="宋体" w:eastAsia="宋体"/>
          <w:b w:val="0"/>
          <w:sz w:val="21"/>
        </w:rPr>
        <w:t xml:space="preserve"> 中</w:t>
      </w:r>
      <w:r>
        <w:rPr>
          <w:rFonts w:ascii="微软雅黑" w:hAnsi="微软雅黑" w:eastAsia="微软雅黑"/>
          <w:b/>
          <w:sz w:val="21"/>
        </w:rPr>
        <w:t>已包含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cryptography</w:t>
      </w:r>
      <w:r>
        <w:rPr>
          <w:rFonts w:ascii="宋体" w:hAnsi="宋体" w:eastAsia="宋体"/>
          <w:b w:val="0"/>
          <w:sz w:val="21"/>
        </w:rPr>
        <w:t xml:space="preserve"> 依赖。</w:t>
      </w:r>
    </w:p>
    <w:p w14:paraId="2C7E203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方案 B：把 MySQL 用户改为 mysql_native_password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A6E3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61B8351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-uroot -p `</w:t>
            </w:r>
          </w:p>
          <w:p w14:paraId="3DF0C58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-e "ALTER USER 'root'@'localhost' IDENTIFIED WITH mysql_native_password BY '你的密码'; FLUSH PRIVILEGES;"</w:t>
            </w:r>
          </w:p>
        </w:tc>
      </w:tr>
    </w:tbl>
    <w:p w14:paraId="79E2EB36">
      <w:pPr>
        <w:spacing w:after="40"/>
      </w:pPr>
    </w:p>
    <w:p w14:paraId="04E7AE42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670D4A1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7.2 路径与目录类问题</w:t>
      </w:r>
    </w:p>
    <w:p w14:paraId="74CBB81C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5：项目目录搬迁后数据集与模型找不到</w:t>
      </w:r>
    </w:p>
    <w:p w14:paraId="4866982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：项目从原位置移动到新位置后，</w:t>
      </w:r>
    </w:p>
    <w:p w14:paraId="338B249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训练报「找不到数据集」，推理报「文件不存在」。</w:t>
      </w:r>
    </w:p>
    <w:p w14:paraId="1549FFE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：项目移动后，</w:t>
      </w:r>
      <w:r>
        <w:rPr>
          <w:rFonts w:ascii="微软雅黑" w:hAnsi="微软雅黑" w:eastAsia="微软雅黑"/>
          <w:b/>
          <w:sz w:val="21"/>
        </w:rPr>
        <w:t>目录结构与代码期望不一致</w:t>
      </w:r>
      <w:r>
        <w:rPr>
          <w:rFonts w:ascii="宋体" w:hAnsi="宋体" w:eastAsia="宋体"/>
          <w:b w:val="0"/>
          <w:sz w:val="21"/>
        </w:rPr>
        <w:t>，</w:t>
      </w:r>
    </w:p>
    <w:p w14:paraId="5B746C4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或数据库中的登记记录仍指向旧路径。</w:t>
      </w:r>
    </w:p>
    <w:p w14:paraId="6050168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7088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980FCD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443CCD8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F3EF96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查看健康检查报告的后端期望路径</w:t>
            </w:r>
          </w:p>
          <w:p w14:paraId="0DFBE33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http://127.0.0.1:5000/health | ConvertTo-Json -Depth 6</w:t>
            </w:r>
          </w:p>
        </w:tc>
      </w:tr>
    </w:tbl>
    <w:p w14:paraId="657D89F9">
      <w:pPr>
        <w:spacing w:after="40"/>
      </w:pPr>
    </w:p>
    <w:p w14:paraId="31CB323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p w14:paraId="7921384B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对照 /health 输出的 datasets 字段</w:t>
      </w:r>
      <w:r>
        <w:rPr>
          <w:rFonts w:ascii="宋体" w:hAnsi="宋体" w:eastAsia="宋体"/>
          <w:b w:val="0"/>
          <w:sz w:val="21"/>
        </w:rPr>
        <w:t>，确认后端期望的路径；</w:t>
      </w:r>
    </w:p>
    <w:p w14:paraId="7CAAD7E3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把数据集目录放到期望的位置</w:t>
      </w:r>
      <w:r>
        <w:rPr>
          <w:rFonts w:ascii="宋体" w:hAnsi="宋体" w:eastAsia="宋体"/>
          <w:b w:val="0"/>
          <w:sz w:val="21"/>
        </w:rPr>
        <w:t>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B766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34CF0A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示例：若后端期望 datasets 在项目根，但实际在 data 下</w:t>
            </w:r>
          </w:p>
          <w:p w14:paraId="64360D3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Move-Item "data\1DCNN" "1DCNN" -Force</w:t>
            </w:r>
          </w:p>
          <w:p w14:paraId="21AE277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Move-Item "data\cwt_cnn" "cwt_cnn" -Force</w:t>
            </w:r>
          </w:p>
          <w:p w14:paraId="005B6AC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D41F77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验证</w:t>
            </w:r>
          </w:p>
          <w:p w14:paraId="21C4C3F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dir 1DCNN | Select-Object -First 5 Name</w:t>
            </w:r>
          </w:p>
        </w:tc>
      </w:tr>
    </w:tbl>
    <w:p w14:paraId="679ADC17">
      <w:pPr>
        <w:spacing w:after="40"/>
      </w:pPr>
    </w:p>
    <w:p w14:paraId="090F27DE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路径基准</w:t>
      </w:r>
      <w:r>
        <w:rPr>
          <w:rFonts w:ascii="宋体" w:hAnsi="宋体" w:eastAsia="宋体"/>
          <w:b w:val="0"/>
          <w:sz w:val="19"/>
        </w:rPr>
        <w:t>：训练与推理中的相对路径均以</w:t>
      </w:r>
      <w:r>
        <w:rPr>
          <w:rFonts w:ascii="微软雅黑" w:hAnsi="微软雅黑" w:eastAsia="微软雅黑"/>
          <w:b/>
          <w:sz w:val="19"/>
        </w:rPr>
        <w:t>项目根目录</w:t>
      </w:r>
      <w:r>
        <w:rPr>
          <w:rFonts w:ascii="宋体" w:hAnsi="宋体" w:eastAsia="宋体"/>
          <w:b w:val="0"/>
          <w:sz w:val="19"/>
        </w:rPr>
        <w:t xml:space="preserve"> （即入口文件所在目录）为基准。</w:t>
      </w:r>
    </w:p>
    <w:p w14:paraId="56587618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6：前端产物放错目录，后端报「未找到打包产物」</w:t>
      </w:r>
    </w:p>
    <w:p w14:paraId="6B51F97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：服务能启动，但浏览器访问只看到一段提示，没有界面。</w:t>
      </w:r>
    </w:p>
    <w:p w14:paraId="6B2F00B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：前端构建产物不在后端探测的候选目录里。</w:t>
      </w:r>
    </w:p>
    <w:p w14:paraId="718316C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后端探测顺序</w:t>
      </w:r>
      <w:r>
        <w:rPr>
          <w:rFonts w:ascii="宋体" w:hAnsi="宋体" w:eastAsia="宋体"/>
          <w:b w:val="0"/>
          <w:sz w:val="21"/>
        </w:rPr>
        <w:t>（依次尝试）：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C0AB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878B1B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frontend\22project\dist      （源码仓库布局）</w:t>
            </w:r>
          </w:p>
          <w:p w14:paraId="763F0CD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frontend\dist                （打包分发布局）</w:t>
            </w:r>
          </w:p>
          <w:p w14:paraId="4B0440B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data\web                     （部署布局）</w:t>
            </w:r>
          </w:p>
        </w:tc>
      </w:tr>
    </w:tbl>
    <w:p w14:paraId="66E20851">
      <w:pPr>
        <w:spacing w:after="40"/>
      </w:pPr>
    </w:p>
    <w:p w14:paraId="7FCAD13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D493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138DC9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确认前端产物在哪</w:t>
            </w:r>
          </w:p>
          <w:p w14:paraId="4185C2D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dir C:\22project\offline_package\04-program-code\frontend\22project\dist\index.html</w:t>
            </w:r>
          </w:p>
        </w:tc>
      </w:tr>
    </w:tbl>
    <w:p w14:paraId="34FD8E75">
      <w:pPr>
        <w:spacing w:after="40"/>
      </w:pPr>
    </w:p>
    <w:p w14:paraId="6CC8009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启动时终端会打印「找过哪些位置」，按提示把 </w:t>
      </w:r>
      <w:r>
        <w:rPr>
          <w:rFonts w:ascii="Consolas" w:hAnsi="Consolas" w:eastAsia="Consolas"/>
          <w:color w:val="C7254E"/>
          <w:sz w:val="20"/>
        </w:rPr>
        <w:t>dist</w:t>
      </w:r>
      <w:r>
        <w:rPr>
          <w:rFonts w:ascii="宋体" w:hAnsi="宋体" w:eastAsia="宋体"/>
          <w:b w:val="0"/>
          <w:sz w:val="21"/>
        </w:rPr>
        <w:t xml:space="preserve"> 放到位即可。</w:t>
      </w:r>
    </w:p>
    <w:p w14:paraId="23488AD0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7：日志目录不可写</w:t>
      </w:r>
    </w:p>
    <w:p w14:paraId="2236496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：训练或推理报 500，但项目日志目录下的错误日志是空的，</w:t>
      </w:r>
    </w:p>
    <w:p w14:paraId="05F08B5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启动时终端提示 </w:t>
      </w:r>
      <w:r>
        <w:rPr>
          <w:rFonts w:ascii="Consolas" w:hAnsi="Consolas" w:eastAsia="Consolas"/>
          <w:color w:val="C7254E"/>
          <w:sz w:val="20"/>
        </w:rPr>
        <w:t>Error opening file for writing</w:t>
      </w:r>
      <w:r>
        <w:rPr>
          <w:rFonts w:ascii="宋体" w:hAnsi="宋体" w:eastAsia="宋体"/>
          <w:b w:val="0"/>
          <w:sz w:val="21"/>
        </w:rPr>
        <w:t>。</w:t>
      </w:r>
    </w:p>
    <w:p w14:paraId="3F3FE37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：日志目录权限不足，后端进程无法写入。</w:t>
      </w:r>
    </w:p>
    <w:p w14:paraId="74A951A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7F19B69">
        <w:trPr>
          <w:jc w:val="center"/>
        </w:trPr>
        <w:tc>
          <w:tcPr>
            <w:tcW w:w="9184" w:type="dxa"/>
            <w:shd w:val="clear" w:color="auto" w:fill="F5F5F5"/>
          </w:tcPr>
          <w:p w14:paraId="027A815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$dir = "C:\22project\offline_package\04-program-code\testRestfulProject\data\logs"</w:t>
            </w:r>
          </w:p>
          <w:p w14:paraId="58B36F2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E6E514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授予写权限</w:t>
            </w:r>
          </w:p>
          <w:p w14:paraId="572B2D3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icacls $dir /grant "Everyone:(OI)(CI)F" /T</w:t>
            </w:r>
          </w:p>
          <w:p w14:paraId="09FEB69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E080F1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测试</w:t>
            </w:r>
          </w:p>
          <w:p w14:paraId="0824351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"test" | Out-File "$dir\test.txt"</w:t>
            </w:r>
          </w:p>
          <w:p w14:paraId="09FF023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Test-Path "$dir\test.txt"</w:t>
            </w:r>
          </w:p>
        </w:tc>
      </w:tr>
    </w:tbl>
    <w:p w14:paraId="30A650C9">
      <w:pPr>
        <w:spacing w:after="40"/>
      </w:pPr>
    </w:p>
    <w:p w14:paraId="382471EE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说明</w:t>
      </w:r>
      <w:r>
        <w:rPr>
          <w:rFonts w:ascii="宋体" w:hAnsi="宋体" w:eastAsia="宋体"/>
          <w:b w:val="0"/>
          <w:sz w:val="19"/>
        </w:rPr>
        <w:t xml:space="preserve">：日志写不进去会让排查变得困难（看不到 traceback）， </w:t>
      </w:r>
      <w:r>
        <w:rPr>
          <w:rFonts w:ascii="微软雅黑" w:hAnsi="微软雅黑" w:eastAsia="微软雅黑"/>
          <w:b/>
          <w:sz w:val="19"/>
        </w:rPr>
        <w:t>部署完成后建议先验证日志目录可写</w:t>
      </w:r>
      <w:r>
        <w:rPr>
          <w:rFonts w:ascii="宋体" w:hAnsi="宋体" w:eastAsia="宋体"/>
          <w:b w:val="0"/>
          <w:sz w:val="19"/>
        </w:rPr>
        <w:t>。</w:t>
      </w:r>
    </w:p>
    <w:p w14:paraId="02408EB2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35BE050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7.3 服务与启动类问题</w:t>
      </w:r>
    </w:p>
    <w:p w14:paraId="246D8092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8：NSSM 服务注册后反复重启</w:t>
      </w:r>
    </w:p>
    <w:p w14:paraId="2B8025B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：服务状态在 </w:t>
      </w:r>
      <w:r>
        <w:rPr>
          <w:rFonts w:ascii="Consolas" w:hAnsi="Consolas" w:eastAsia="Consolas"/>
          <w:color w:val="C7254E"/>
          <w:sz w:val="20"/>
        </w:rPr>
        <w:t>Running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Stopped</w:t>
      </w:r>
      <w:r>
        <w:rPr>
          <w:rFonts w:ascii="宋体" w:hAnsi="宋体" w:eastAsia="宋体"/>
          <w:b w:val="0"/>
          <w:sz w:val="21"/>
        </w:rPr>
        <w:t xml:space="preserve"> 之间反复切换，</w:t>
      </w:r>
    </w:p>
    <w:p w14:paraId="32C6824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或在服务管理器里看到不断重启。</w:t>
      </w:r>
    </w:p>
    <w:p w14:paraId="5D3D882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：服务配置中的</w:t>
      </w:r>
      <w:r>
        <w:rPr>
          <w:rFonts w:ascii="微软雅黑" w:hAnsi="微软雅黑" w:eastAsia="微软雅黑"/>
          <w:b/>
          <w:sz w:val="21"/>
        </w:rPr>
        <w:t>应用路径或工作目录错误</w:t>
      </w:r>
      <w:r>
        <w:rPr>
          <w:rFonts w:ascii="宋体" w:hAnsi="宋体" w:eastAsia="宋体"/>
          <w:b w:val="0"/>
          <w:sz w:val="21"/>
        </w:rPr>
        <w:t>，</w:t>
      </w:r>
    </w:p>
    <w:p w14:paraId="417069D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或</w:t>
      </w:r>
      <w:r>
        <w:rPr>
          <w:rFonts w:ascii="微软雅黑" w:hAnsi="微软雅黑" w:eastAsia="微软雅黑"/>
          <w:b/>
          <w:sz w:val="21"/>
        </w:rPr>
        <w:t>启动参数不正确</w:t>
      </w:r>
      <w:r>
        <w:rPr>
          <w:rFonts w:ascii="宋体" w:hAnsi="宋体" w:eastAsia="宋体"/>
          <w:b w:val="0"/>
          <w:sz w:val="21"/>
        </w:rPr>
        <w:t>导致进程启动即退出。</w:t>
      </w:r>
    </w:p>
    <w:p w14:paraId="0D5832E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4B4F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3E56E2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查看服务配置（应用路径、参数、工作目录）</w:t>
            </w:r>
          </w:p>
          <w:p w14:paraId="618AFA7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get ModelManageService Application</w:t>
            </w:r>
          </w:p>
          <w:p w14:paraId="3E998C8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get ModelManageService AppDirectory</w:t>
            </w:r>
          </w:p>
          <w:p w14:paraId="36BFEFD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get ModelManageService AppParameters</w:t>
            </w:r>
          </w:p>
        </w:tc>
      </w:tr>
    </w:tbl>
    <w:p w14:paraId="4FD6B364">
      <w:pPr>
        <w:spacing w:after="40"/>
      </w:pPr>
    </w:p>
    <w:p w14:paraId="7B1721D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正确的配置应为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A47E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C785DE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配置项</w:t>
            </w:r>
          </w:p>
        </w:tc>
        <w:tc>
          <w:tcPr>
            <w:tcW w:w="4592" w:type="dxa"/>
            <w:shd w:val="clear" w:color="auto" w:fill="E8EEF7"/>
          </w:tcPr>
          <w:p w14:paraId="3DD1D87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 w14:paraId="5DE5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C53C67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Application</w:t>
            </w:r>
          </w:p>
        </w:tc>
        <w:tc>
          <w:tcPr>
            <w:tcW w:w="4592" w:type="dxa"/>
          </w:tcPr>
          <w:p w14:paraId="68E8AD3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&lt;项目根&gt;\.venv\Scripts\python.exe</w:t>
            </w:r>
          </w:p>
        </w:tc>
      </w:tr>
      <w:tr w14:paraId="270E8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DE0E3A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AppDirectory</w:t>
            </w:r>
          </w:p>
        </w:tc>
        <w:tc>
          <w:tcPr>
            <w:tcW w:w="4592" w:type="dxa"/>
          </w:tcPr>
          <w:p w14:paraId="366E589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&lt;项目根&gt;</w:t>
            </w:r>
          </w:p>
        </w:tc>
      </w:tr>
      <w:tr w14:paraId="400B9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EDC086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AppParameters</w:t>
            </w:r>
          </w:p>
        </w:tc>
        <w:tc>
          <w:tcPr>
            <w:tcW w:w="4592" w:type="dxa"/>
          </w:tcPr>
          <w:p w14:paraId="3E11806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main.py</w:t>
            </w:r>
            <w:r>
              <w:rPr>
                <w:rFonts w:ascii="宋体" w:hAnsi="宋体" w:eastAsia="宋体"/>
                <w:b w:val="0"/>
                <w:sz w:val="17"/>
              </w:rPr>
              <w:t>（Windows 版）</w:t>
            </w:r>
          </w:p>
        </w:tc>
      </w:tr>
    </w:tbl>
    <w:p w14:paraId="448BCB42">
      <w:pPr>
        <w:spacing w:after="40"/>
      </w:pPr>
    </w:p>
    <w:p w14:paraId="1094974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AAE7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DAD80F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:: 停止并删除旧服务后重新注册</w:t>
            </w:r>
          </w:p>
          <w:p w14:paraId="292C2ED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ModelManageService</w:t>
            </w:r>
          </w:p>
          <w:p w14:paraId="61926D2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remove ModelManageService confirm</w:t>
            </w:r>
          </w:p>
          <w:p w14:paraId="21D543E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2393BA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install ModelManageService "&lt;项目根&gt;\.venv\Scripts\python.exe" "main.py"</w:t>
            </w:r>
          </w:p>
          <w:p w14:paraId="4C76BDC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set ModelManageService AppDirectory "&lt;项目根&gt;"</w:t>
            </w:r>
          </w:p>
          <w:p w14:paraId="2FB4EF6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set ModelManageService Start SERVICE_AUTO_START</w:t>
            </w:r>
          </w:p>
          <w:p w14:paraId="1C2DE6D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ModelManageService</w:t>
            </w:r>
          </w:p>
        </w:tc>
      </w:tr>
    </w:tbl>
    <w:p w14:paraId="76D18CC8">
      <w:pPr>
        <w:spacing w:after="40"/>
      </w:pPr>
    </w:p>
    <w:p w14:paraId="27A61552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根本建议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微软雅黑" w:hAnsi="微软雅黑" w:eastAsia="微软雅黑"/>
          <w:b/>
          <w:sz w:val="19"/>
        </w:rPr>
        <w:t>项目目录移动后必须重新注册服务</w:t>
      </w:r>
      <w:r>
        <w:rPr>
          <w:rFonts w:ascii="宋体" w:hAnsi="宋体" w:eastAsia="宋体"/>
          <w:b w:val="0"/>
          <w:sz w:val="19"/>
        </w:rPr>
        <w:t xml:space="preserve">， 因为服务配置里保存的是绝对路径。 本机项目最终路径为 </w:t>
      </w:r>
      <w:r>
        <w:rPr>
          <w:rFonts w:ascii="Consolas" w:hAnsi="Consolas" w:eastAsia="Consolas"/>
          <w:color w:val="C7254E"/>
          <w:sz w:val="18"/>
        </w:rPr>
        <w:t>C:\22project\offline_package\04-program-code\testRestfulProject</w:t>
      </w:r>
      <w:r>
        <w:rPr>
          <w:rFonts w:ascii="宋体" w:hAnsi="宋体" w:eastAsia="宋体"/>
          <w:b w:val="0"/>
          <w:sz w:val="19"/>
        </w:rPr>
        <w:t>。</w:t>
      </w:r>
    </w:p>
    <w:p w14:paraId="5A695F1B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9：服务启动失败但看不到错误</w:t>
      </w:r>
    </w:p>
    <w:p w14:paraId="3D777F0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：服务起不来，但服务管理器里没有明显报错。</w:t>
      </w:r>
    </w:p>
    <w:p w14:paraId="5FE308A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：Windows 服务运行在无界面环境中，</w:t>
      </w:r>
    </w:p>
    <w:p w14:paraId="6290193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标准输出不会被显示。</w:t>
      </w:r>
    </w:p>
    <w:p w14:paraId="3AA28EF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先手工前台启动</w:t>
      </w:r>
      <w:r>
        <w:rPr>
          <w:rFonts w:ascii="宋体" w:hAnsi="宋体" w:eastAsia="宋体"/>
          <w:b w:val="0"/>
          <w:sz w:val="21"/>
        </w:rPr>
        <w:t>，让错误直接打在终端上：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E76F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01C39E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ModelManageService</w:t>
            </w:r>
          </w:p>
          <w:p w14:paraId="6DACE61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2D268B6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.\.venv\Scripts\python.exe main.py</w:t>
            </w:r>
          </w:p>
        </w:tc>
      </w:tr>
    </w:tbl>
    <w:p w14:paraId="3B46DB7B">
      <w:pPr>
        <w:spacing w:after="40"/>
      </w:pPr>
    </w:p>
    <w:p w14:paraId="1A3836F6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观察终端输出，错误会直接显示。修复后再启动服务：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88B9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517401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ModelManageService</w:t>
            </w:r>
          </w:p>
        </w:tc>
      </w:tr>
    </w:tbl>
    <w:p w14:paraId="74B8B0BA">
      <w:pPr>
        <w:spacing w:after="40"/>
      </w:pPr>
    </w:p>
    <w:p w14:paraId="3896C8F0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另一种做法</w:t>
      </w:r>
      <w:r>
        <w:rPr>
          <w:rFonts w:ascii="宋体" w:hAnsi="宋体" w:eastAsia="宋体"/>
          <w:b w:val="0"/>
          <w:sz w:val="19"/>
        </w:rPr>
        <w:t xml:space="preserve">：用 NSSM 把服务的输出重定向到文件： </w:t>
      </w:r>
      <w:r>
        <w:rPr>
          <w:rFonts w:ascii="Consolas" w:hAnsi="Consolas" w:eastAsia="Consolas"/>
          <w:color w:val="C7254E"/>
          <w:sz w:val="18"/>
        </w:rPr>
        <w:t xml:space="preserve">cmd nssm.exe set ModelManageService AppStdout "C:\logs\service-out.log" nssm.exe set ModelManageService AppStderr "C:\logs\service-err.log" </w:t>
      </w:r>
    </w:p>
    <w:p w14:paraId="2F666783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10：用 Flask 内置服务器运行（当前状态说明）</w:t>
      </w:r>
    </w:p>
    <w:p w14:paraId="4ABEEB3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：启动时终端提示</w:t>
      </w:r>
    </w:p>
    <w:p w14:paraId="23C329C7"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WARNING: This is a development server. Do not use it in a production deployment.</w:t>
      </w:r>
    </w:p>
    <w:p w14:paraId="6480C3B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：Windows 版当前使用 Flask 内置服务器（通过 </w:t>
      </w:r>
      <w:r>
        <w:rPr>
          <w:rFonts w:ascii="Consolas" w:hAnsi="Consolas" w:eastAsia="Consolas"/>
          <w:color w:val="C7254E"/>
          <w:sz w:val="20"/>
        </w:rPr>
        <w:t>main.py</w:t>
      </w:r>
      <w:r>
        <w:rPr>
          <w:rFonts w:ascii="宋体" w:hAnsi="宋体" w:eastAsia="宋体"/>
          <w:b w:val="0"/>
          <w:sz w:val="21"/>
        </w:rPr>
        <w:t xml:space="preserve"> 启动），</w:t>
      </w:r>
    </w:p>
    <w:p w14:paraId="684624A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这是</w:t>
      </w:r>
      <w:r>
        <w:rPr>
          <w:rFonts w:ascii="微软雅黑" w:hAnsi="微软雅黑" w:eastAsia="微软雅黑"/>
          <w:b/>
          <w:sz w:val="21"/>
        </w:rPr>
        <w:t>开发模式</w:t>
      </w:r>
      <w:r>
        <w:rPr>
          <w:rFonts w:ascii="宋体" w:hAnsi="宋体" w:eastAsia="宋体"/>
          <w:b w:val="0"/>
          <w:sz w:val="21"/>
        </w:rPr>
        <w:t>服务器，并发能力弱于生产级 WSGI 服务器。</w:t>
      </w:r>
    </w:p>
    <w:p w14:paraId="24EFC46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说明与建议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771D7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098ACFA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3061" w:type="dxa"/>
            <w:shd w:val="clear" w:color="auto" w:fill="E8EEF7"/>
          </w:tcPr>
          <w:p w14:paraId="607B1CB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当前状态</w:t>
            </w:r>
          </w:p>
        </w:tc>
        <w:tc>
          <w:tcPr>
            <w:tcW w:w="3061" w:type="dxa"/>
            <w:shd w:val="clear" w:color="auto" w:fill="E8EEF7"/>
          </w:tcPr>
          <w:p w14:paraId="478CE42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D90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02F2CF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运行方式</w:t>
            </w:r>
          </w:p>
        </w:tc>
        <w:tc>
          <w:tcPr>
            <w:tcW w:w="3061" w:type="dxa"/>
          </w:tcPr>
          <w:p w14:paraId="5F9B8E8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Flask 内置服务器</w:t>
            </w:r>
          </w:p>
        </w:tc>
        <w:tc>
          <w:tcPr>
            <w:tcW w:w="3061" w:type="dxa"/>
          </w:tcPr>
          <w:p w14:paraId="629C55D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由 </w:t>
            </w:r>
            <w:r>
              <w:rPr>
                <w:rFonts w:ascii="Consolas" w:hAnsi="Consolas" w:eastAsia="Consolas"/>
                <w:color w:val="C7254E"/>
                <w:sz w:val="16"/>
              </w:rPr>
              <w:t>main.py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启动，端口 5000</w:t>
            </w:r>
          </w:p>
        </w:tc>
      </w:tr>
      <w:tr w14:paraId="1E45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DDB20E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并发能力</w:t>
            </w:r>
          </w:p>
        </w:tc>
        <w:tc>
          <w:tcPr>
            <w:tcW w:w="3061" w:type="dxa"/>
          </w:tcPr>
          <w:p w14:paraId="766594E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较弱</w:t>
            </w:r>
          </w:p>
        </w:tc>
        <w:tc>
          <w:tcPr>
            <w:tcW w:w="3061" w:type="dxa"/>
          </w:tcPr>
          <w:p w14:paraId="60FDDC1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适合单人或小规模使用</w:t>
            </w:r>
          </w:p>
        </w:tc>
      </w:tr>
      <w:tr w14:paraId="7A5E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E01608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稳定性</w:t>
            </w:r>
          </w:p>
        </w:tc>
        <w:tc>
          <w:tcPr>
            <w:tcW w:w="3061" w:type="dxa"/>
          </w:tcPr>
          <w:p w14:paraId="3B360CD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可长期运行</w:t>
            </w:r>
          </w:p>
        </w:tc>
        <w:tc>
          <w:tcPr>
            <w:tcW w:w="3061" w:type="dxa"/>
          </w:tcPr>
          <w:p w14:paraId="289F571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已通过服务托管，崩溃自动重启</w:t>
            </w:r>
          </w:p>
        </w:tc>
      </w:tr>
      <w:tr w14:paraId="6B4C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1A1388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如需生产级</w:t>
            </w:r>
          </w:p>
        </w:tc>
        <w:tc>
          <w:tcPr>
            <w:tcW w:w="3061" w:type="dxa"/>
          </w:tcPr>
          <w:p w14:paraId="6C9F7DF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可改用 </w:t>
            </w:r>
            <w:r>
              <w:rPr>
                <w:rFonts w:ascii="Consolas" w:hAnsi="Consolas" w:eastAsia="Consolas"/>
                <w:color w:val="C7254E"/>
                <w:sz w:val="16"/>
              </w:rPr>
              <w:t>serve.py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waitress</w:t>
            </w:r>
          </w:p>
        </w:tc>
        <w:tc>
          <w:tcPr>
            <w:tcW w:w="3061" w:type="dxa"/>
          </w:tcPr>
          <w:p w14:paraId="59A7FAF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参考 Ubuntu 版的部署方式</w:t>
            </w:r>
          </w:p>
        </w:tc>
      </w:tr>
    </w:tbl>
    <w:p w14:paraId="36B0FB70">
      <w:pPr>
        <w:spacing w:after="40"/>
      </w:pPr>
    </w:p>
    <w:p w14:paraId="034E5EF6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重要</w:t>
      </w:r>
      <w:r>
        <w:rPr>
          <w:rFonts w:ascii="宋体" w:hAnsi="宋体" w:eastAsia="宋体"/>
          <w:b w:val="0"/>
          <w:sz w:val="19"/>
        </w:rPr>
        <w:t>：该告警</w:t>
      </w:r>
      <w:r>
        <w:rPr>
          <w:rFonts w:ascii="微软雅黑" w:hAnsi="微软雅黑" w:eastAsia="微软雅黑"/>
          <w:b/>
          <w:sz w:val="19"/>
        </w:rPr>
        <w:t>不影响功能使用</w:t>
      </w:r>
      <w:r>
        <w:rPr>
          <w:rFonts w:ascii="宋体" w:hAnsi="宋体" w:eastAsia="宋体"/>
          <w:b w:val="0"/>
          <w:sz w:val="19"/>
        </w:rPr>
        <w:t>。 本机（Windows 版）定位为</w:t>
      </w:r>
      <w:r>
        <w:rPr>
          <w:rFonts w:ascii="微软雅黑" w:hAnsi="微软雅黑" w:eastAsia="微软雅黑"/>
          <w:b/>
          <w:sz w:val="19"/>
        </w:rPr>
        <w:t>备份与演示环境</w:t>
      </w:r>
      <w:r>
        <w:rPr>
          <w:rFonts w:ascii="宋体" w:hAnsi="宋体" w:eastAsia="宋体"/>
          <w:b w:val="0"/>
          <w:sz w:val="19"/>
        </w:rPr>
        <w:t xml:space="preserve">， 正式长期使用建议采用 </w:t>
      </w:r>
      <w:r>
        <w:rPr>
          <w:rFonts w:ascii="微软雅黑" w:hAnsi="微软雅黑" w:eastAsia="微软雅黑"/>
          <w:b/>
          <w:sz w:val="19"/>
        </w:rPr>
        <w:t>Ubuntu 版</w:t>
      </w:r>
      <w:r>
        <w:rPr>
          <w:rFonts w:ascii="宋体" w:hAnsi="宋体" w:eastAsia="宋体"/>
          <w:b w:val="0"/>
          <w:sz w:val="19"/>
        </w:rPr>
        <w:t>（已使用 waitress 生产级服务器）。</w:t>
      </w:r>
    </w:p>
    <w:p w14:paraId="225C3C58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4C6666F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7.4 显示与显卡类问题</w:t>
      </w:r>
    </w:p>
    <w:p w14:paraId="78F30C1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11：BIOS 显示输出设置与接口不匹配</w:t>
      </w:r>
    </w:p>
    <w:p w14:paraId="155E7B5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：调整 BIOS 设置或更换显示器接口后，开机完全无信号。</w:t>
      </w:r>
    </w:p>
    <w:p w14:paraId="239C6F3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：BIOS 中的 </w:t>
      </w:r>
      <w:r>
        <w:rPr>
          <w:rFonts w:ascii="Consolas" w:hAnsi="Consolas" w:eastAsia="Consolas"/>
          <w:color w:val="C7254E"/>
          <w:sz w:val="20"/>
        </w:rPr>
        <w:t>Select Active Video</w:t>
      </w:r>
      <w:r>
        <w:rPr>
          <w:rFonts w:ascii="宋体" w:hAnsi="宋体" w:eastAsia="宋体"/>
          <w:b w:val="0"/>
          <w:sz w:val="21"/>
        </w:rPr>
        <w:t xml:space="preserve"> 必须与</w:t>
      </w:r>
      <w:r>
        <w:rPr>
          <w:rFonts w:ascii="微软雅黑" w:hAnsi="微软雅黑" w:eastAsia="微软雅黑"/>
          <w:b/>
          <w:sz w:val="21"/>
        </w:rPr>
        <w:t>显示器实际插的物理接口</w:t>
      </w:r>
      <w:r>
        <w:rPr>
          <w:rFonts w:ascii="宋体" w:hAnsi="宋体" w:eastAsia="宋体"/>
          <w:b w:val="0"/>
          <w:sz w:val="21"/>
        </w:rPr>
        <w:t>对应。</w:t>
      </w:r>
    </w:p>
    <w:p w14:paraId="2B47AEE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本机的对应关系</w:t>
      </w:r>
      <w:r>
        <w:rPr>
          <w:rFonts w:ascii="宋体" w:hAnsi="宋体" w:eastAsia="宋体"/>
          <w:b w:val="0"/>
          <w:sz w:val="21"/>
        </w:rPr>
        <w:t>（ThinkStation P360，</w:t>
      </w:r>
      <w:r>
        <w:rPr>
          <w:rFonts w:ascii="Consolas" w:hAnsi="Consolas" w:eastAsia="Consolas"/>
          <w:color w:val="C7254E"/>
          <w:sz w:val="20"/>
        </w:rPr>
        <w:t>Devices → Video Setup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39A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7F24FEC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BIOS 设置</w:t>
            </w:r>
          </w:p>
        </w:tc>
        <w:tc>
          <w:tcPr>
            <w:tcW w:w="4592" w:type="dxa"/>
            <w:shd w:val="clear" w:color="auto" w:fill="E8EEF7"/>
          </w:tcPr>
          <w:p w14:paraId="2C25753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显示器应插</w:t>
            </w:r>
          </w:p>
        </w:tc>
      </w:tr>
      <w:tr w14:paraId="174B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871526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IGD</w:t>
            </w:r>
            <w:r>
              <w:rPr>
                <w:rFonts w:ascii="宋体" w:hAnsi="宋体" w:eastAsia="宋体"/>
                <w:b w:val="0"/>
                <w:sz w:val="17"/>
              </w:rPr>
              <w:t>（核显优先）</w:t>
            </w:r>
          </w:p>
        </w:tc>
        <w:tc>
          <w:tcPr>
            <w:tcW w:w="4592" w:type="dxa"/>
          </w:tcPr>
          <w:p w14:paraId="32EA7F5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主板 HDMI / DP 口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← </w:t>
            </w:r>
            <w:r>
              <w:rPr>
                <w:rFonts w:ascii="微软雅黑" w:hAnsi="微软雅黑" w:eastAsia="微软雅黑"/>
                <w:b/>
                <w:sz w:val="17"/>
              </w:rPr>
              <w:t>当前配置</w:t>
            </w:r>
          </w:p>
        </w:tc>
      </w:tr>
      <w:tr w14:paraId="371D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08A0AB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AUTO</w:t>
            </w:r>
          </w:p>
        </w:tc>
        <w:tc>
          <w:tcPr>
            <w:tcW w:w="4592" w:type="dxa"/>
          </w:tcPr>
          <w:p w14:paraId="062BC70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独立显卡的 DP 口</w:t>
            </w:r>
          </w:p>
        </w:tc>
      </w:tr>
    </w:tbl>
    <w:p w14:paraId="7A3E8169">
      <w:pPr>
        <w:spacing w:after="40"/>
      </w:pPr>
    </w:p>
    <w:p w14:paraId="16CDC74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p w14:paraId="2DC9C517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改回匹配的组合</w:t>
      </w:r>
      <w:r>
        <w:rPr>
          <w:rFonts w:ascii="宋体" w:hAnsi="宋体" w:eastAsia="宋体"/>
          <w:b w:val="0"/>
          <w:sz w:val="21"/>
        </w:rPr>
        <w:t>：显示器线</w:t>
      </w:r>
      <w:r>
        <w:rPr>
          <w:rFonts w:ascii="微软雅黑" w:hAnsi="微软雅黑" w:eastAsia="微软雅黑"/>
          <w:b/>
          <w:sz w:val="21"/>
        </w:rPr>
        <w:t>插主板 HDMI 口</w:t>
      </w:r>
      <w:r>
        <w:rPr>
          <w:rFonts w:ascii="宋体" w:hAnsi="宋体" w:eastAsia="宋体"/>
          <w:b w:val="0"/>
          <w:sz w:val="21"/>
        </w:rPr>
        <w:t xml:space="preserve"> + BIOS 设 </w:t>
      </w:r>
      <w:r>
        <w:rPr>
          <w:rFonts w:ascii="微软雅黑" w:hAnsi="微软雅黑" w:eastAsia="微软雅黑"/>
          <w:b/>
          <w:sz w:val="21"/>
        </w:rPr>
        <w:t>IGD</w:t>
      </w:r>
    </w:p>
    <w:p w14:paraId="187E68E4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若无法进 BIOS（屏幕无信号），可</w:t>
      </w:r>
      <w:r>
        <w:rPr>
          <w:rFonts w:ascii="微软雅黑" w:hAnsi="微软雅黑" w:eastAsia="微软雅黑"/>
          <w:b/>
          <w:sz w:val="21"/>
        </w:rPr>
        <w:t>先换接口</w:t>
      </w:r>
      <w:r>
        <w:rPr>
          <w:rFonts w:ascii="宋体" w:hAnsi="宋体" w:eastAsia="宋体"/>
          <w:b w:val="0"/>
          <w:sz w:val="21"/>
        </w:rPr>
        <w:t>再进 BIOS 调整</w:t>
      </w:r>
    </w:p>
    <w:p w14:paraId="223DA9EA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若 BIOS 设置被改乱，可在 BIOS 中按 </w:t>
      </w:r>
      <w:r>
        <w:rPr>
          <w:rFonts w:ascii="Consolas" w:hAnsi="Consolas" w:eastAsia="Consolas"/>
          <w:color w:val="C7254E"/>
          <w:sz w:val="20"/>
        </w:rPr>
        <w:t>F9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恢复默认设置</w:t>
      </w:r>
      <w:r>
        <w:rPr>
          <w:rFonts w:ascii="宋体" w:hAnsi="宋体" w:eastAsia="宋体"/>
          <w:b w:val="0"/>
          <w:sz w:val="21"/>
        </w:rPr>
        <w:t xml:space="preserve">，再按 </w:t>
      </w:r>
      <w:r>
        <w:rPr>
          <w:rFonts w:ascii="Consolas" w:hAnsi="Consolas" w:eastAsia="Consolas"/>
          <w:color w:val="C7254E"/>
          <w:sz w:val="20"/>
        </w:rPr>
        <w:t>F10</w:t>
      </w:r>
      <w:r>
        <w:rPr>
          <w:rFonts w:ascii="宋体" w:hAnsi="宋体" w:eastAsia="宋体"/>
          <w:b w:val="0"/>
          <w:sz w:val="21"/>
        </w:rPr>
        <w:t xml:space="preserve"> 保存</w:t>
      </w:r>
    </w:p>
    <w:p w14:paraId="064C0B05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重要提醒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微软雅黑" w:hAnsi="微软雅黑" w:eastAsia="微软雅黑"/>
          <w:b/>
          <w:sz w:val="19"/>
        </w:rPr>
        <w:t>不要随意更改这两项设置</w:t>
      </w:r>
      <w:r>
        <w:rPr>
          <w:rFonts w:ascii="宋体" w:hAnsi="宋体" w:eastAsia="宋体"/>
          <w:b w:val="0"/>
          <w:sz w:val="19"/>
        </w:rPr>
        <w:t xml:space="preserve">。 本机交付时的正确配置为 </w:t>
      </w:r>
      <w:r>
        <w:rPr>
          <w:rFonts w:ascii="微软雅黑" w:hAnsi="微软雅黑" w:eastAsia="微软雅黑"/>
          <w:b/>
          <w:sz w:val="19"/>
        </w:rPr>
        <w:t>IGD + 主板 HDMI 接口</w:t>
      </w:r>
      <w:r>
        <w:rPr>
          <w:rFonts w:ascii="宋体" w:hAnsi="宋体" w:eastAsia="宋体"/>
          <w:b w:val="0"/>
          <w:sz w:val="19"/>
        </w:rPr>
        <w:t>（显示器接主板 HDMI）。</w:t>
      </w:r>
    </w:p>
    <w:p w14:paraId="7322E29C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12：开机时显示器无信号但主机在运行</w:t>
      </w:r>
    </w:p>
    <w:p w14:paraId="6B89A97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：开机后显示器报「无信号」，主机风扇转动。</w:t>
      </w:r>
    </w:p>
    <w:p w14:paraId="078BBD0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：本机同时具备核显与独立显卡，若 BIOS 设置了核显优先</w:t>
      </w:r>
    </w:p>
    <w:p w14:paraId="7B0A1CF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IGD</w:t>
      </w:r>
      <w:r>
        <w:rPr>
          <w:rFonts w:ascii="宋体" w:hAnsi="宋体" w:eastAsia="宋体"/>
          <w:b w:val="0"/>
          <w:sz w:val="21"/>
        </w:rPr>
        <w:t>）但显示器插在独显接口上，则独显不输出信号。</w:t>
      </w:r>
    </w:p>
    <w:p w14:paraId="1B8CF4A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p w14:paraId="2682DE4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第一步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把显示器线插到主板 HDMI 口</w:t>
      </w:r>
      <w:r>
        <w:rPr>
          <w:rFonts w:ascii="宋体" w:hAnsi="宋体" w:eastAsia="宋体"/>
          <w:b w:val="0"/>
          <w:sz w:val="21"/>
        </w:rPr>
        <w:t>（当前正确接法）</w:t>
      </w:r>
    </w:p>
    <w:p w14:paraId="34D41EB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第二步</w:t>
      </w:r>
      <w:r>
        <w:rPr>
          <w:rFonts w:ascii="宋体" w:hAnsi="宋体" w:eastAsia="宋体"/>
          <w:b w:val="0"/>
          <w:sz w:val="21"/>
        </w:rPr>
        <w:t xml:space="preserve">：若仍无信号，进 BIOS（开机按 </w:t>
      </w:r>
      <w:r>
        <w:rPr>
          <w:rFonts w:ascii="Consolas" w:hAnsi="Consolas" w:eastAsia="Consolas"/>
          <w:color w:val="C7254E"/>
          <w:sz w:val="20"/>
        </w:rPr>
        <w:t>F1</w:t>
      </w:r>
      <w:r>
        <w:rPr>
          <w:rFonts w:ascii="宋体" w:hAnsi="宋体" w:eastAsia="宋体"/>
          <w:b w:val="0"/>
          <w:sz w:val="21"/>
        </w:rPr>
        <w:t>）确认设置：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EC3F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983964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Devices → Video Setup → Select Active Video = IGD</w:t>
            </w:r>
          </w:p>
        </w:tc>
      </w:tr>
    </w:tbl>
    <w:p w14:paraId="47C1CBED">
      <w:pPr>
        <w:spacing w:after="40"/>
      </w:pPr>
    </w:p>
    <w:p w14:paraId="48C4FD4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第三步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F10</w:t>
      </w:r>
      <w:r>
        <w:rPr>
          <w:rFonts w:ascii="宋体" w:hAnsi="宋体" w:eastAsia="宋体"/>
          <w:b w:val="0"/>
          <w:sz w:val="21"/>
        </w:rPr>
        <w:t xml:space="preserve"> 保存退出</w:t>
      </w:r>
    </w:p>
    <w:p w14:paraId="24D53C02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快速判断</w:t>
      </w:r>
      <w:r>
        <w:rPr>
          <w:rFonts w:ascii="宋体" w:hAnsi="宋体" w:eastAsia="宋体"/>
          <w:b w:val="0"/>
          <w:sz w:val="19"/>
        </w:rPr>
        <w:t>：如果</w:t>
      </w:r>
      <w:r>
        <w:rPr>
          <w:rFonts w:ascii="微软雅黑" w:hAnsi="微软雅黑" w:eastAsia="微软雅黑"/>
          <w:b/>
          <w:sz w:val="19"/>
        </w:rPr>
        <w:t>恢复模式能显示、正常启动无信号</w:t>
      </w:r>
      <w:r>
        <w:rPr>
          <w:rFonts w:ascii="宋体" w:hAnsi="宋体" w:eastAsia="宋体"/>
          <w:b w:val="0"/>
          <w:sz w:val="19"/>
        </w:rPr>
        <w:t xml:space="preserve">， 那是内核显卡驱动的问题（见 </w:t>
      </w:r>
      <w:r>
        <w:rPr>
          <w:rFonts w:ascii="宋体" w:hAnsi="宋体" w:eastAsia="宋体"/>
          <w:color w:val="0B57D0"/>
          <w:sz w:val="19"/>
        </w:rPr>
        <w:t>§7.5 问题 14</w:t>
      </w:r>
      <w:r>
        <w:rPr>
          <w:rFonts w:ascii="宋体" w:hAnsi="宋体" w:eastAsia="宋体"/>
          <w:color w:val="0B57D0"/>
          <w:sz w:val="17"/>
        </w:rPr>
        <w:t>（#问题-14正常启动无信号但恢复模式能显示）</w:t>
      </w:r>
      <w:r>
        <w:rPr>
          <w:rFonts w:ascii="宋体" w:hAnsi="宋体" w:eastAsia="宋体"/>
          <w:b w:val="0"/>
          <w:sz w:val="19"/>
        </w:rPr>
        <w:t>）； 如果</w:t>
      </w:r>
      <w:r>
        <w:rPr>
          <w:rFonts w:ascii="微软雅黑" w:hAnsi="微软雅黑" w:eastAsia="微软雅黑"/>
          <w:b/>
          <w:sz w:val="19"/>
        </w:rPr>
        <w:t>开机自检阶段就无信号</w:t>
      </w:r>
      <w:r>
        <w:rPr>
          <w:rFonts w:ascii="宋体" w:hAnsi="宋体" w:eastAsia="宋体"/>
          <w:b w:val="0"/>
          <w:sz w:val="19"/>
        </w:rPr>
        <w:t>，则是接口 / BIOS 设置问题。</w:t>
      </w:r>
    </w:p>
    <w:p w14:paraId="66EF5762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13：引导菜单停留时间过短，来不及选择系统</w:t>
      </w:r>
    </w:p>
    <w:p w14:paraId="1EE2C72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：开机时 GRUB 菜单一闪而过，来不及选择 Windows。</w:t>
      </w:r>
    </w:p>
    <w:p w14:paraId="0B01260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GRUB_TIMEOUT</w:t>
      </w:r>
      <w:r>
        <w:rPr>
          <w:rFonts w:ascii="宋体" w:hAnsi="宋体" w:eastAsia="宋体"/>
          <w:b w:val="0"/>
          <w:sz w:val="21"/>
        </w:rPr>
        <w:t xml:space="preserve"> 设置过短。</w:t>
      </w:r>
    </w:p>
    <w:p w14:paraId="56793E0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（需在 Ubuntu 系统中执行）：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30C8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53E956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sed -i 's/^GRUB_TIMEOUT=.*/GRUB_TIMEOUT=10/' /etc/default/grub</w:t>
            </w:r>
          </w:p>
          <w:p w14:paraId="11426ED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update-grub</w:t>
            </w:r>
          </w:p>
        </w:tc>
      </w:tr>
    </w:tbl>
    <w:p w14:paraId="68DB93EC">
      <w:pPr>
        <w:spacing w:after="40"/>
      </w:pPr>
    </w:p>
    <w:p w14:paraId="7676775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本机已设置为 </w:t>
      </w:r>
      <w:r>
        <w:rPr>
          <w:rFonts w:ascii="微软雅黑" w:hAnsi="微软雅黑" w:eastAsia="微软雅黑"/>
          <w:b/>
          <w:sz w:val="21"/>
        </w:rPr>
        <w:t>10 秒</w:t>
      </w:r>
      <w:r>
        <w:rPr>
          <w:rFonts w:ascii="宋体" w:hAnsi="宋体" w:eastAsia="宋体"/>
          <w:b w:val="0"/>
          <w:sz w:val="21"/>
        </w:rPr>
        <w:t>。</w:t>
      </w:r>
    </w:p>
    <w:p w14:paraId="45D8E983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14：正常启动无信号，但恢复模式能显示</w:t>
      </w:r>
    </w:p>
    <w:p w14:paraId="2B0BF01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（此问题发生在 Ubuntu 侧，记录于此供参考）：</w:t>
      </w:r>
    </w:p>
    <w:p w14:paraId="099A1DA8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从 GRUB 选 </w:t>
      </w:r>
      <w:r>
        <w:rPr>
          <w:rFonts w:ascii="Consolas" w:hAnsi="Consolas" w:eastAsia="Consolas"/>
          <w:color w:val="C7254E"/>
          <w:sz w:val="20"/>
        </w:rPr>
        <w:t>Ubuntu</w:t>
      </w:r>
      <w:r>
        <w:rPr>
          <w:rFonts w:ascii="宋体" w:hAnsi="宋体" w:eastAsia="宋体"/>
          <w:b w:val="0"/>
          <w:sz w:val="21"/>
        </w:rPr>
        <w:t xml:space="preserve"> 正常启动 → </w:t>
      </w:r>
      <w:r>
        <w:rPr>
          <w:rFonts w:ascii="微软雅黑" w:hAnsi="微软雅黑" w:eastAsia="微软雅黑"/>
          <w:b/>
          <w:sz w:val="21"/>
        </w:rPr>
        <w:t>显示器无信号</w:t>
      </w:r>
    </w:p>
    <w:p w14:paraId="0F120099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从 </w:t>
      </w:r>
      <w:r>
        <w:rPr>
          <w:rFonts w:ascii="Consolas" w:hAnsi="Consolas" w:eastAsia="Consolas"/>
          <w:color w:val="C7254E"/>
          <w:sz w:val="20"/>
        </w:rPr>
        <w:t>Advanced options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recovery mode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resume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能正常显示</w:t>
      </w:r>
    </w:p>
    <w:p w14:paraId="4EEC7F9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：内核对 NVIDIA 显卡的开源驱动（</w:t>
      </w:r>
      <w:r>
        <w:rPr>
          <w:rFonts w:ascii="Consolas" w:hAnsi="Consolas" w:eastAsia="Consolas"/>
          <w:color w:val="C7254E"/>
          <w:sz w:val="20"/>
        </w:rPr>
        <w:t>nouveau</w:t>
      </w:r>
      <w:r>
        <w:rPr>
          <w:rFonts w:ascii="宋体" w:hAnsi="宋体" w:eastAsia="宋体"/>
          <w:b w:val="0"/>
          <w:sz w:val="21"/>
        </w:rPr>
        <w:t>）支持不佳，</w:t>
      </w:r>
    </w:p>
    <w:p w14:paraId="3A83334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正常启动时内核尝试用 </w:t>
      </w:r>
      <w:r>
        <w:rPr>
          <w:rFonts w:ascii="Consolas" w:hAnsi="Consolas" w:eastAsia="Consolas"/>
          <w:color w:val="C7254E"/>
          <w:sz w:val="20"/>
        </w:rPr>
        <w:t>nouveau</w:t>
      </w:r>
      <w:r>
        <w:rPr>
          <w:rFonts w:ascii="宋体" w:hAnsi="宋体" w:eastAsia="宋体"/>
          <w:b w:val="0"/>
          <w:sz w:val="21"/>
        </w:rPr>
        <w:t xml:space="preserve"> 接管显卡，初始化失败导致视频输出中断。</w:t>
      </w:r>
    </w:p>
    <w:p w14:paraId="513718E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恢复模式默认带 </w:t>
      </w:r>
      <w:r>
        <w:rPr>
          <w:rFonts w:ascii="Consolas" w:hAnsi="Consolas" w:eastAsia="Consolas"/>
          <w:color w:val="C7254E"/>
          <w:sz w:val="20"/>
        </w:rPr>
        <w:t>nomodeset</w:t>
      </w:r>
      <w:r>
        <w:rPr>
          <w:rFonts w:ascii="宋体" w:hAnsi="宋体" w:eastAsia="宋体"/>
          <w:b w:val="0"/>
          <w:sz w:val="21"/>
        </w:rPr>
        <w:t xml:space="preserve"> 参数，跳过内核模式设置，因此能正常显示。</w:t>
      </w:r>
    </w:p>
    <w:p w14:paraId="0A113D3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（在 Ubuntu 系统中执行）：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CBCEDD5">
        <w:trPr>
          <w:jc w:val="center"/>
        </w:trPr>
        <w:tc>
          <w:tcPr>
            <w:tcW w:w="9184" w:type="dxa"/>
            <w:shd w:val="clear" w:color="auto" w:fill="F5F5F5"/>
          </w:tcPr>
          <w:p w14:paraId="155A3C9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cp /etc/default/grub /etc/default/grub.bak</w:t>
            </w:r>
          </w:p>
          <w:p w14:paraId="0BD2FEB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sed -i 's/^GRUB_CMDLINE_LINUX_DEFAULT=.*/GRUB_CMDLINE_LINUX_DEFAULT="quiet nomodeset"/' /etc/default/grub</w:t>
            </w:r>
          </w:p>
          <w:p w14:paraId="50F7B3A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update-grub</w:t>
            </w:r>
          </w:p>
          <w:p w14:paraId="73B4710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reboot</w:t>
            </w:r>
          </w:p>
        </w:tc>
      </w:tr>
    </w:tbl>
    <w:p w14:paraId="453D1616">
      <w:pPr>
        <w:spacing w:after="40"/>
      </w:pPr>
    </w:p>
    <w:p w14:paraId="1143DF29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说明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Consolas" w:hAnsi="Consolas" w:eastAsia="Consolas"/>
          <w:color w:val="C7254E"/>
          <w:sz w:val="18"/>
        </w:rPr>
        <w:t>nomodeset</w:t>
      </w:r>
      <w:r>
        <w:rPr>
          <w:rFonts w:ascii="宋体" w:hAnsi="宋体" w:eastAsia="宋体"/>
          <w:b w:val="0"/>
          <w:sz w:val="19"/>
        </w:rPr>
        <w:t xml:space="preserve"> 只影响图形显示的初始化方式，</w:t>
      </w:r>
      <w:r>
        <w:rPr>
          <w:rFonts w:ascii="微软雅黑" w:hAnsi="微软雅黑" w:eastAsia="微软雅黑"/>
          <w:b/>
          <w:sz w:val="19"/>
        </w:rPr>
        <w:t>不影响 CPU 计算能力</w:t>
      </w:r>
      <w:r>
        <w:rPr>
          <w:rFonts w:ascii="宋体" w:hAnsi="宋体" w:eastAsia="宋体"/>
          <w:b w:val="0"/>
          <w:sz w:val="19"/>
        </w:rPr>
        <w:t xml:space="preserve">。 本平台为 </w:t>
      </w:r>
      <w:r>
        <w:rPr>
          <w:rFonts w:ascii="微软雅黑" w:hAnsi="微软雅黑" w:eastAsia="微软雅黑"/>
          <w:b/>
          <w:sz w:val="19"/>
        </w:rPr>
        <w:t>CPU 计算</w:t>
      </w:r>
      <w:r>
        <w:rPr>
          <w:rFonts w:ascii="宋体" w:hAnsi="宋体" w:eastAsia="宋体"/>
          <w:b w:val="0"/>
          <w:sz w:val="19"/>
        </w:rPr>
        <w:t>，不使用 GPU，因此无副作用。</w:t>
      </w:r>
    </w:p>
    <w:p w14:paraId="09693E6B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C94E96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7.5 数据与业务功能类问题</w:t>
      </w:r>
    </w:p>
    <w:p w14:paraId="0C7B724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15：数据集目录结构与代码期望不一致</w:t>
      </w:r>
    </w:p>
    <w:p w14:paraId="0E73CF4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：训练报「找不到数据集」或「文件不存在」。</w:t>
      </w:r>
    </w:p>
    <w:p w14:paraId="34EA923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：数据集目录被移动后，与代码期望的路径不一致。</w:t>
      </w:r>
    </w:p>
    <w:p w14:paraId="43D0B0A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78C8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91495F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用健康检查看后端认为的数据集路径</w:t>
            </w:r>
          </w:p>
          <w:p w14:paraId="15BD0B4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http://127.0.0.1:5000/health | ConvertTo-Json -Depth 6 | Select-String -Context 0,5 datasets</w:t>
            </w:r>
          </w:p>
          <w:p w14:paraId="3CB616A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17B1FBB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对照提示，把数据集放到期望的位置</w:t>
            </w:r>
          </w:p>
          <w:p w14:paraId="1F17CD0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dir C:\22project\offline_package\04-program-code\testRestfulProject</w:t>
            </w:r>
          </w:p>
          <w:p w14:paraId="28D6564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dir C:\22project\offline_package\04-program-code\testRestfulProject\data</w:t>
            </w:r>
          </w:p>
        </w:tc>
      </w:tr>
    </w:tbl>
    <w:p w14:paraId="1D5C0456">
      <w:pPr>
        <w:spacing w:after="40"/>
      </w:pPr>
    </w:p>
    <w:p w14:paraId="7F13B20C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16：模型发布包下载后无法使用</w:t>
      </w:r>
    </w:p>
    <w:p w14:paraId="3BD07E4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：外部机器解压发布包后，运行 </w:t>
      </w:r>
      <w:r>
        <w:rPr>
          <w:rFonts w:ascii="Consolas" w:hAnsi="Consolas" w:eastAsia="Consolas"/>
          <w:color w:val="C7254E"/>
          <w:sz w:val="20"/>
        </w:rPr>
        <w:t>example_infer.py</w:t>
      </w:r>
      <w:r>
        <w:rPr>
          <w:rFonts w:ascii="宋体" w:hAnsi="宋体" w:eastAsia="宋体"/>
          <w:b w:val="0"/>
          <w:sz w:val="21"/>
        </w:rPr>
        <w:t xml:space="preserve"> 报错。</w:t>
      </w:r>
    </w:p>
    <w:p w14:paraId="46EB78B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排查清单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033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02DA2FB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w="4592" w:type="dxa"/>
            <w:shd w:val="clear" w:color="auto" w:fill="E8EEF7"/>
          </w:tcPr>
          <w:p w14:paraId="5379D2B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566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43BA1D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依赖是否装全</w:t>
            </w:r>
          </w:p>
        </w:tc>
        <w:tc>
          <w:tcPr>
            <w:tcW w:w="4592" w:type="dxa"/>
          </w:tcPr>
          <w:p w14:paraId="540EE00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pip install -r requirements.txt</w:t>
            </w:r>
          </w:p>
        </w:tc>
      </w:tr>
      <w:tr w14:paraId="6471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49D3A9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Python 版本</w:t>
            </w:r>
          </w:p>
        </w:tc>
        <w:tc>
          <w:tcPr>
            <w:tcW w:w="4592" w:type="dxa"/>
          </w:tcPr>
          <w:p w14:paraId="4CD2B07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需 3.10 以上</w:t>
            </w:r>
          </w:p>
        </w:tc>
      </w:tr>
      <w:tr w14:paraId="238E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E2E449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模型框架是否匹配</w:t>
            </w:r>
          </w:p>
        </w:tc>
        <w:tc>
          <w:tcPr>
            <w:tcW w:w="4592" w:type="dxa"/>
          </w:tcPr>
          <w:p w14:paraId="54A9A66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.keras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需 TensorFlow；</w:t>
            </w:r>
            <w:r>
              <w:rPr>
                <w:rFonts w:ascii="Consolas" w:hAnsi="Consolas" w:eastAsia="Consolas"/>
                <w:color w:val="C7254E"/>
                <w:sz w:val="16"/>
              </w:rPr>
              <w:t>.pth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需 PyTorch</w:t>
            </w:r>
          </w:p>
        </w:tc>
      </w:tr>
      <w:tr w14:paraId="7FB4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2C9ECB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示例脚本的路径</w:t>
            </w:r>
          </w:p>
        </w:tc>
        <w:tc>
          <w:tcPr>
            <w:tcW w:w="4592" w:type="dxa"/>
          </w:tcPr>
          <w:p w14:paraId="32A4B0A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脚本中的模型文件名需与包内文件名一致</w:t>
            </w:r>
          </w:p>
        </w:tc>
      </w:tr>
      <w:tr w14:paraId="4CC7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0F75BB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缺少 C++ 运行库</w:t>
            </w:r>
          </w:p>
        </w:tc>
        <w:tc>
          <w:tcPr>
            <w:tcW w:w="4592" w:type="dxa"/>
          </w:tcPr>
          <w:p w14:paraId="141253E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见 §7.1 问题 3</w:t>
            </w:r>
          </w:p>
        </w:tc>
      </w:tr>
    </w:tbl>
    <w:p w14:paraId="372D8971">
      <w:pPr>
        <w:spacing w:after="40"/>
      </w:pPr>
    </w:p>
    <w:p w14:paraId="4B05C9E8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17：Windows 与 Ubuntu 数据不互通</w:t>
      </w:r>
    </w:p>
    <w:p w14:paraId="4877D89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：在 Windows 里训练/上传的数据，切换到 Ubuntu 后看不到。</w:t>
      </w:r>
    </w:p>
    <w:p w14:paraId="43A0C08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：这是</w:t>
      </w:r>
      <w:r>
        <w:rPr>
          <w:rFonts w:ascii="微软雅黑" w:hAnsi="微软雅黑" w:eastAsia="微软雅黑"/>
          <w:b/>
          <w:sz w:val="21"/>
        </w:rPr>
        <w:t>双系统的固有特性</w:t>
      </w:r>
      <w:r>
        <w:rPr>
          <w:rFonts w:ascii="宋体" w:hAnsi="宋体" w:eastAsia="宋体"/>
          <w:b w:val="0"/>
          <w:sz w:val="21"/>
        </w:rPr>
        <w:t xml:space="preserve"> ——</w:t>
      </w:r>
    </w:p>
    <w:p w14:paraId="37A80BE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两套系统各自拥有独立的 MySQL 数据库与文件系统，</w:t>
      </w:r>
    </w:p>
    <w:p w14:paraId="100B5CC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同一时刻只有一个系统在运行</w:t>
      </w:r>
      <w:r>
        <w:rPr>
          <w:rFonts w:ascii="宋体" w:hAnsi="宋体" w:eastAsia="宋体"/>
          <w:b w:val="0"/>
          <w:sz w:val="21"/>
        </w:rPr>
        <w:t>。</w:t>
      </w:r>
    </w:p>
    <w:p w14:paraId="65E8649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8FA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68E660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需求</w:t>
            </w:r>
          </w:p>
        </w:tc>
        <w:tc>
          <w:tcPr>
            <w:tcW w:w="4592" w:type="dxa"/>
            <w:shd w:val="clear" w:color="auto" w:fill="E8EEF7"/>
          </w:tcPr>
          <w:p w14:paraId="6AD99B3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做法</w:t>
            </w:r>
          </w:p>
        </w:tc>
      </w:tr>
      <w:tr w14:paraId="4CBB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B6229B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传递模型</w:t>
            </w:r>
          </w:p>
        </w:tc>
        <w:tc>
          <w:tcPr>
            <w:tcW w:w="4592" w:type="dxa"/>
          </w:tcPr>
          <w:p w14:paraId="71267F7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通过「模型发布 → 下载 </w:t>
            </w:r>
            <w:r>
              <w:rPr>
                <w:rFonts w:ascii="Consolas" w:hAnsi="Consolas" w:eastAsia="Consolas"/>
                <w:color w:val="C7254E"/>
                <w:sz w:val="16"/>
              </w:rPr>
              <w:t>.zip</w:t>
            </w:r>
            <w:r>
              <w:rPr>
                <w:rFonts w:ascii="宋体" w:hAnsi="宋体" w:eastAsia="宋体"/>
                <w:b w:val="0"/>
                <w:sz w:val="17"/>
              </w:rPr>
              <w:t>」导出，复制到另一系统使用</w:t>
            </w:r>
          </w:p>
        </w:tc>
      </w:tr>
      <w:tr w14:paraId="5F71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78F0E0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传递数据集</w:t>
            </w:r>
          </w:p>
        </w:tc>
        <w:tc>
          <w:tcPr>
            <w:tcW w:w="4592" w:type="dxa"/>
          </w:tcPr>
          <w:p w14:paraId="466D8BC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把数据文件复制到</w:t>
            </w:r>
            <w:r>
              <w:rPr>
                <w:rFonts w:ascii="微软雅黑" w:hAnsi="微软雅黑" w:eastAsia="微软雅黑"/>
                <w:b/>
                <w:sz w:val="17"/>
              </w:rPr>
              <w:t>两系统都能访问的分区</w:t>
            </w:r>
            <w:r>
              <w:rPr>
                <w:rFonts w:ascii="宋体" w:hAnsi="宋体" w:eastAsia="宋体"/>
                <w:b w:val="0"/>
                <w:sz w:val="17"/>
              </w:rPr>
              <w:t>，各自上传</w:t>
            </w:r>
          </w:p>
        </w:tc>
      </w:tr>
      <w:tr w14:paraId="7D12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BFB707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统一工作环境</w:t>
            </w:r>
          </w:p>
        </w:tc>
        <w:tc>
          <w:tcPr>
            <w:tcW w:w="4592" w:type="dxa"/>
          </w:tcPr>
          <w:p w14:paraId="072E8AC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建议固定使用其中一个系统</w:t>
            </w:r>
            <w:r>
              <w:rPr>
                <w:rFonts w:ascii="宋体" w:hAnsi="宋体" w:eastAsia="宋体"/>
                <w:b w:val="0"/>
                <w:sz w:val="17"/>
              </w:rPr>
              <w:t>（推荐 Ubuntu 版）</w:t>
            </w:r>
          </w:p>
        </w:tc>
      </w:tr>
    </w:tbl>
    <w:p w14:paraId="3E04528A">
      <w:pPr>
        <w:spacing w:after="40"/>
      </w:pPr>
    </w:p>
    <w:p w14:paraId="2C92E770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建议</w:t>
      </w:r>
      <w:r>
        <w:rPr>
          <w:rFonts w:ascii="宋体" w:hAnsi="宋体" w:eastAsia="宋体"/>
          <w:b w:val="0"/>
          <w:sz w:val="19"/>
        </w:rPr>
        <w:t xml:space="preserve">：不要试图让两套系统共享数据库 —— 这在双系统环境下 技术上不可靠（两系统不能同时运行，数据目录格式与权限也不同）。 </w:t>
      </w:r>
      <w:r>
        <w:rPr>
          <w:rFonts w:ascii="微软雅黑" w:hAnsi="微软雅黑" w:eastAsia="微软雅黑"/>
          <w:b/>
          <w:sz w:val="19"/>
        </w:rPr>
        <w:t>固定使用一套系统</w:t>
      </w:r>
      <w:r>
        <w:rPr>
          <w:rFonts w:ascii="宋体" w:hAnsi="宋体" w:eastAsia="宋体"/>
          <w:b w:val="0"/>
          <w:sz w:val="19"/>
        </w:rPr>
        <w:t>是最稳妥的做法。</w:t>
      </w:r>
    </w:p>
    <w:p w14:paraId="627DEC45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09F0E8F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A：关键路径与配置速查</w:t>
      </w:r>
    </w:p>
    <w:p w14:paraId="6488F09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A.1 目录结构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F17F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CA222B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C:\22project\offline_package\04-program-code\</w:t>
            </w:r>
          </w:p>
          <w:p w14:paraId="3F8D435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testRestfulProject\              后端（Flask）</w:t>
            </w:r>
          </w:p>
          <w:p w14:paraId="7B3A30B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model_service\               业务代码</w:t>
            </w:r>
          </w:p>
          <w:p w14:paraId="5D50D22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sql\                         建库脚本</w:t>
            </w:r>
          </w:p>
          <w:p w14:paraId="4F4507D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schema_mysql.sql             表结构</w:t>
            </w:r>
          </w:p>
          <w:p w14:paraId="57C0A5A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└── auth-migration.sql           鉴权表迁移</w:t>
            </w:r>
          </w:p>
          <w:p w14:paraId="510D6C6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tools\                       运维脚本</w:t>
            </w:r>
          </w:p>
          <w:p w14:paraId="7720F9C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1DCNN\ cwt_cnn\ adtk\        内置数据集与模型</w:t>
            </w:r>
          </w:p>
          <w:p w14:paraId="2197B6A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data\                        运行时数据</w:t>
            </w:r>
          </w:p>
          <w:p w14:paraId="1F2054E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models\                  模型产物</w:t>
            </w:r>
          </w:p>
          <w:p w14:paraId="54D7891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datasets\                上传的数据集</w:t>
            </w:r>
          </w:p>
          <w:p w14:paraId="284EF13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exports\                 模型发布包</w:t>
            </w:r>
          </w:p>
          <w:p w14:paraId="2CEAE25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figures\                 训练曲线、推理图表</w:t>
            </w:r>
          </w:p>
          <w:p w14:paraId="362CA83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└── logs\                    运行日志</w:t>
            </w:r>
          </w:p>
          <w:p w14:paraId="41B3B75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.venv\                       Python 虚拟环境</w:t>
            </w:r>
          </w:p>
          <w:p w14:paraId="540E3E3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main.py                      启动入口</w:t>
            </w:r>
          </w:p>
          <w:p w14:paraId="51DF2A4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serve.py                     备用启动入口（默认端口 8080）</w:t>
            </w:r>
          </w:p>
          <w:p w14:paraId="77BBB9B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requirements.txt             Python 依赖清单</w:t>
            </w:r>
          </w:p>
          <w:p w14:paraId="620E707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db.env                       实际配置（含数据库口令）</w:t>
            </w:r>
          </w:p>
          <w:p w14:paraId="3311272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└── db.env.example               配置模板</w:t>
            </w:r>
          </w:p>
          <w:p w14:paraId="238C953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 frontend\</w:t>
            </w:r>
          </w:p>
          <w:p w14:paraId="040EA8B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└── 22project\</w:t>
            </w:r>
          </w:p>
          <w:p w14:paraId="3688E17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└── dist\                    前端已构建产物（由后端托管）</w:t>
            </w:r>
          </w:p>
        </w:tc>
      </w:tr>
    </w:tbl>
    <w:p w14:paraId="505C4B2F">
      <w:pPr>
        <w:spacing w:after="40"/>
      </w:pPr>
    </w:p>
    <w:p w14:paraId="5670306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A.2 关键配置速查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E451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4D5E44E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592" w:type="dxa"/>
            <w:shd w:val="clear" w:color="auto" w:fill="E8EEF7"/>
          </w:tcPr>
          <w:p w14:paraId="7E1E44C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 w14:paraId="79FDE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3B04BC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平台访问地址</w:t>
            </w:r>
          </w:p>
        </w:tc>
        <w:tc>
          <w:tcPr>
            <w:tcW w:w="4592" w:type="dxa"/>
          </w:tcPr>
          <w:p w14:paraId="578A5ED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http://127.0.0.1:5000</w:t>
            </w:r>
          </w:p>
        </w:tc>
      </w:tr>
      <w:tr w14:paraId="5B0C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FA8078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服务名</w:t>
            </w:r>
          </w:p>
        </w:tc>
        <w:tc>
          <w:tcPr>
            <w:tcW w:w="4592" w:type="dxa"/>
          </w:tcPr>
          <w:p w14:paraId="3A1F9AF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ModelManageService</w:t>
            </w:r>
          </w:p>
        </w:tc>
      </w:tr>
      <w:tr w14:paraId="35B9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54CDE1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启动入口</w:t>
            </w:r>
          </w:p>
        </w:tc>
        <w:tc>
          <w:tcPr>
            <w:tcW w:w="4592" w:type="dxa"/>
          </w:tcPr>
          <w:p w14:paraId="79A343F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main.py</w:t>
            </w:r>
            <w:r>
              <w:rPr>
                <w:rFonts w:ascii="宋体" w:hAnsi="宋体" w:eastAsia="宋体"/>
                <w:b w:val="0"/>
                <w:sz w:val="17"/>
              </w:rPr>
              <w:t>（端口 5000）</w:t>
            </w:r>
          </w:p>
        </w:tc>
      </w:tr>
      <w:tr w14:paraId="2D66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08BE6A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项目目录</w:t>
            </w:r>
          </w:p>
        </w:tc>
        <w:tc>
          <w:tcPr>
            <w:tcW w:w="4592" w:type="dxa"/>
          </w:tcPr>
          <w:p w14:paraId="4B2DFF7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C:\22project\offline_package\04-program-code\testRestfulProject</w:t>
            </w:r>
          </w:p>
        </w:tc>
      </w:tr>
      <w:tr w14:paraId="6309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C642B0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配置文件</w:t>
            </w:r>
          </w:p>
        </w:tc>
        <w:tc>
          <w:tcPr>
            <w:tcW w:w="4592" w:type="dxa"/>
          </w:tcPr>
          <w:p w14:paraId="2E742FE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...\testRestfulProject\db.env</w:t>
            </w:r>
          </w:p>
        </w:tc>
      </w:tr>
      <w:tr w14:paraId="292E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3F1F95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虚拟环境</w:t>
            </w:r>
          </w:p>
        </w:tc>
        <w:tc>
          <w:tcPr>
            <w:tcW w:w="4592" w:type="dxa"/>
          </w:tcPr>
          <w:p w14:paraId="2D55043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...\testRestfulProject\.venv</w:t>
            </w:r>
          </w:p>
        </w:tc>
      </w:tr>
      <w:tr w14:paraId="76F0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B0B6AE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数据库</w:t>
            </w:r>
          </w:p>
        </w:tc>
        <w:tc>
          <w:tcPr>
            <w:tcW w:w="4592" w:type="dxa"/>
          </w:tcPr>
          <w:p w14:paraId="2A5FE1D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model_management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@ </w:t>
            </w:r>
            <w:r>
              <w:rPr>
                <w:rFonts w:ascii="Consolas" w:hAnsi="Consolas" w:eastAsia="Consolas"/>
                <w:color w:val="C7254E"/>
                <w:sz w:val="16"/>
              </w:rPr>
              <w:t>127.0.0.1:3306</w:t>
            </w:r>
          </w:p>
        </w:tc>
      </w:tr>
      <w:tr w14:paraId="4BF3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A0DECB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MySQL 服务名</w:t>
            </w:r>
          </w:p>
        </w:tc>
        <w:tc>
          <w:tcPr>
            <w:tcW w:w="4592" w:type="dxa"/>
          </w:tcPr>
          <w:p w14:paraId="696D58F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MySQL80</w:t>
            </w:r>
          </w:p>
        </w:tc>
      </w:tr>
      <w:tr w14:paraId="71C2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4E6ACEF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前端产物</w:t>
            </w:r>
          </w:p>
        </w:tc>
        <w:tc>
          <w:tcPr>
            <w:tcW w:w="4592" w:type="dxa"/>
          </w:tcPr>
          <w:p w14:paraId="6F205EA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...\04-program-code\frontend\22project\dist</w:t>
            </w:r>
          </w:p>
        </w:tc>
      </w:tr>
      <w:tr w14:paraId="1D0E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09E501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日志位置</w:t>
            </w:r>
          </w:p>
        </w:tc>
        <w:tc>
          <w:tcPr>
            <w:tcW w:w="4592" w:type="dxa"/>
          </w:tcPr>
          <w:p w14:paraId="279278C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...\testRestfulProject\data\logs\</w:t>
            </w:r>
          </w:p>
        </w:tc>
      </w:tr>
    </w:tbl>
    <w:p w14:paraId="3F7766F2">
      <w:pPr>
        <w:spacing w:after="40"/>
      </w:pPr>
    </w:p>
    <w:p w14:paraId="41766B84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3DA7BF7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B：命令速查表</w:t>
      </w:r>
    </w:p>
    <w:p w14:paraId="01A8979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B.1 服务管理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D476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7871B1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ModelManageService        :: 启动</w:t>
            </w:r>
          </w:p>
          <w:p w14:paraId="196EE36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 ModelManageService        :: 停止</w:t>
            </w:r>
          </w:p>
        </w:tc>
      </w:tr>
    </w:tbl>
    <w:p w14:paraId="3E0DB580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4570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3FAABC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Get-Service ModelManageService | Format-Table Name, Status, StartType</w:t>
            </w:r>
          </w:p>
          <w:p w14:paraId="6361A1C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Restart-Service ModelManageService</w:t>
            </w:r>
          </w:p>
        </w:tc>
      </w:tr>
    </w:tbl>
    <w:p w14:paraId="4826E29B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E706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1C6862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:: NSSM 服务配置查看</w:t>
            </w:r>
          </w:p>
          <w:p w14:paraId="3EFAD2F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get ModelManageService Application</w:t>
            </w:r>
          </w:p>
          <w:p w14:paraId="1D99427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get ModelManageService AppDirectory</w:t>
            </w:r>
          </w:p>
          <w:p w14:paraId="3721AF6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nssm.exe get ModelManageService AppParameters</w:t>
            </w:r>
          </w:p>
        </w:tc>
      </w:tr>
    </w:tbl>
    <w:p w14:paraId="4232C31D">
      <w:pPr>
        <w:spacing w:after="40"/>
      </w:pPr>
    </w:p>
    <w:p w14:paraId="488BE2F1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B.2 健康检查与自检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E56B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AEBE35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http://127.0.0.1:5000/health | ConvertTo-Json -Depth 5</w:t>
            </w:r>
          </w:p>
          <w:p w14:paraId="6161FD8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netstat -ano | findstr :5000</w:t>
            </w:r>
          </w:p>
          <w:p w14:paraId="3EBF047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Get-Service MySQL80, ModelManageService | Format-Table Name, Status, StartType</w:t>
            </w:r>
          </w:p>
          <w:p w14:paraId="4444928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ipconfig | Select-String "IPv4"</w:t>
            </w:r>
          </w:p>
        </w:tc>
      </w:tr>
    </w:tbl>
    <w:p w14:paraId="15451B00">
      <w:pPr>
        <w:spacing w:after="40"/>
      </w:pPr>
    </w:p>
    <w:p w14:paraId="77E71100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B.3 手工启动（调试）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CD49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6684D5A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ModelManageService</w:t>
            </w:r>
          </w:p>
          <w:p w14:paraId="792D49E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4F83AEE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.\.venv\Scripts\python.exe main.py</w:t>
            </w:r>
          </w:p>
        </w:tc>
      </w:tr>
    </w:tbl>
    <w:p w14:paraId="2C93530C">
      <w:pPr>
        <w:spacing w:after="40"/>
      </w:pPr>
    </w:p>
    <w:p w14:paraId="422AFC5A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B.4 数据库操作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5F89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E6A500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$mysql = "C:\Program Files\MySQL\MySQL Server 8.0\bin\mysql.exe"</w:t>
            </w:r>
          </w:p>
          <w:p w14:paraId="51DADF4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E6B730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登录</w:t>
            </w:r>
          </w:p>
          <w:p w14:paraId="583AF1B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$mysql -uroot -p123456 model_management</w:t>
            </w:r>
          </w:p>
          <w:p w14:paraId="2CC57B1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27F68E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备份</w:t>
            </w:r>
          </w:p>
          <w:p w14:paraId="52B6F34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8.0\bin\mysqldump.exe" -uroot -p123456 model_management &gt; C:\backup\db.sql</w:t>
            </w:r>
          </w:p>
          <w:p w14:paraId="074D68C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7F6A49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恢复</w:t>
            </w:r>
          </w:p>
          <w:p w14:paraId="09315E2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$mysql -uroot -p123456 model_management &lt; C:\backup\db.sql</w:t>
            </w:r>
          </w:p>
        </w:tc>
      </w:tr>
    </w:tbl>
    <w:p w14:paraId="1DEFF219">
      <w:pPr>
        <w:spacing w:after="40"/>
      </w:pPr>
    </w:p>
    <w:p w14:paraId="021762C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B.5 账号维护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AE81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5D9EE1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C:\22project\offline_package\04-program-code\testRestfulProject</w:t>
            </w:r>
          </w:p>
          <w:p w14:paraId="5CEAB34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.\.venv\Scripts\python.exe tools\reset-login-accounts.py</w:t>
            </w:r>
          </w:p>
        </w:tc>
      </w:tr>
    </w:tbl>
    <w:p w14:paraId="530F83CC">
      <w:pPr>
        <w:spacing w:after="40"/>
      </w:pPr>
    </w:p>
    <w:p w14:paraId="1E96286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B.6 防火墙配置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5812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734237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放行 5000 端口（需管理员权限）</w:t>
            </w:r>
          </w:p>
          <w:p w14:paraId="0B3BD6D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New-NetFirewallRule -DisplayName "ModelPlatform-5000" `</w:t>
            </w:r>
          </w:p>
          <w:p w14:paraId="50D68AC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-Direction Inbound -Protocol TCP -LocalPort 5000 -Action Allow</w:t>
            </w:r>
          </w:p>
          <w:p w14:paraId="0B4E3AF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6A0AB7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查看规则</w:t>
            </w:r>
          </w:p>
          <w:p w14:paraId="5AFD643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Get-NetFirewallRule -DisplayName "ModelPlatform-5000"</w:t>
            </w:r>
          </w:p>
        </w:tc>
      </w:tr>
    </w:tbl>
    <w:p w14:paraId="41EB680C">
      <w:pPr>
        <w:spacing w:after="40"/>
      </w:pPr>
    </w:p>
    <w:p w14:paraId="287201A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B.7 正常关机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526439D">
        <w:trPr>
          <w:jc w:val="center"/>
        </w:trPr>
        <w:tc>
          <w:tcPr>
            <w:tcW w:w="9184" w:type="dxa"/>
            <w:shd w:val="clear" w:color="auto" w:fill="F5F5F5"/>
          </w:tcPr>
          <w:p w14:paraId="00F4EA8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Stop-Computer           # 关机</w:t>
            </w:r>
          </w:p>
          <w:p w14:paraId="4084870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Restart-Computer        # 重启</w:t>
            </w:r>
          </w:p>
        </w:tc>
      </w:tr>
    </w:tbl>
    <w:p w14:paraId="2F945D02">
      <w:pPr>
        <w:spacing w:after="40"/>
      </w:pPr>
    </w:p>
    <w:p w14:paraId="679818B5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请勿强制断电关机</w:t>
      </w:r>
      <w:r>
        <w:rPr>
          <w:rFonts w:ascii="宋体" w:hAnsi="宋体" w:eastAsia="宋体"/>
          <w:b w:val="0"/>
          <w:sz w:val="19"/>
        </w:rPr>
        <w:t>，否则可能触发文件系统自检或恢复模式。</w:t>
      </w:r>
    </w:p>
    <w:p w14:paraId="4731874C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ABCCBDE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C：账号与密码清单</w:t>
      </w:r>
    </w:p>
    <w:p w14:paraId="5D65497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C.1 系统账号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ABD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7D33847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w="3061" w:type="dxa"/>
            <w:shd w:val="clear" w:color="auto" w:fill="E8EEF7"/>
          </w:tcPr>
          <w:p w14:paraId="4218FD7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账号</w:t>
            </w:r>
          </w:p>
        </w:tc>
        <w:tc>
          <w:tcPr>
            <w:tcW w:w="3061" w:type="dxa"/>
            <w:shd w:val="clear" w:color="auto" w:fill="E8EEF7"/>
          </w:tcPr>
          <w:p w14:paraId="3E6785C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密码</w:t>
            </w:r>
          </w:p>
        </w:tc>
      </w:tr>
      <w:tr w14:paraId="671A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21CCA6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Windows 系统登录</w:t>
            </w:r>
          </w:p>
        </w:tc>
        <w:tc>
          <w:tcPr>
            <w:tcW w:w="3061" w:type="dxa"/>
          </w:tcPr>
          <w:p w14:paraId="42DEEC5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（无）</w:t>
            </w:r>
          </w:p>
        </w:tc>
        <w:tc>
          <w:tcPr>
            <w:tcW w:w="3061" w:type="dxa"/>
          </w:tcPr>
          <w:p w14:paraId="63D950F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（无，开机直接进桌面）</w:t>
            </w:r>
          </w:p>
        </w:tc>
      </w:tr>
      <w:tr w14:paraId="0C8B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638B98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 数据库</w:t>
            </w:r>
          </w:p>
        </w:tc>
        <w:tc>
          <w:tcPr>
            <w:tcW w:w="3061" w:type="dxa"/>
          </w:tcPr>
          <w:p w14:paraId="3B18C9E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root</w:t>
            </w:r>
          </w:p>
        </w:tc>
        <w:tc>
          <w:tcPr>
            <w:tcW w:w="3061" w:type="dxa"/>
          </w:tcPr>
          <w:p w14:paraId="1759228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123456</w:t>
            </w:r>
          </w:p>
        </w:tc>
      </w:tr>
    </w:tbl>
    <w:p w14:paraId="4227AFD2">
      <w:pPr>
        <w:spacing w:after="40"/>
      </w:pPr>
    </w:p>
    <w:p w14:paraId="4EA75EEA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C.2 平台账号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6AE8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E8EEF7"/>
          </w:tcPr>
          <w:p w14:paraId="554A731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用户名</w:t>
            </w:r>
          </w:p>
        </w:tc>
        <w:tc>
          <w:tcPr>
            <w:tcW w:w="2296" w:type="dxa"/>
            <w:shd w:val="clear" w:color="auto" w:fill="E8EEF7"/>
          </w:tcPr>
          <w:p w14:paraId="1F94563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密码</w:t>
            </w:r>
          </w:p>
        </w:tc>
        <w:tc>
          <w:tcPr>
            <w:tcW w:w="2296" w:type="dxa"/>
            <w:shd w:val="clear" w:color="auto" w:fill="E8EEF7"/>
          </w:tcPr>
          <w:p w14:paraId="50BAAB5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w="2296" w:type="dxa"/>
            <w:shd w:val="clear" w:color="auto" w:fill="E8EEF7"/>
          </w:tcPr>
          <w:p w14:paraId="227C6E6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权限范围</w:t>
            </w:r>
          </w:p>
        </w:tc>
      </w:tr>
      <w:tr w14:paraId="0016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339B43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w="2296" w:type="dxa"/>
          </w:tcPr>
          <w:p w14:paraId="6292610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</w:p>
        </w:tc>
        <w:tc>
          <w:tcPr>
            <w:tcW w:w="2296" w:type="dxa"/>
          </w:tcPr>
          <w:p w14:paraId="0E31C0C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296" w:type="dxa"/>
          </w:tcPr>
          <w:p w14:paraId="5A7D9C5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全部功能（含用户管理、操作日志）</w:t>
            </w:r>
          </w:p>
        </w:tc>
      </w:tr>
      <w:tr w14:paraId="0422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5FD0C37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w="2296" w:type="dxa"/>
          </w:tcPr>
          <w:p w14:paraId="26BB505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Engineer@2026</w:t>
            </w:r>
          </w:p>
        </w:tc>
        <w:tc>
          <w:tcPr>
            <w:tcW w:w="2296" w:type="dxa"/>
          </w:tcPr>
          <w:p w14:paraId="0B6AAE0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工程师</w:t>
            </w:r>
          </w:p>
        </w:tc>
        <w:tc>
          <w:tcPr>
            <w:tcW w:w="2296" w:type="dxa"/>
          </w:tcPr>
          <w:p w14:paraId="7CBCBF1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训练、推理、模型与数据集管理</w:t>
            </w:r>
          </w:p>
        </w:tc>
      </w:tr>
      <w:tr w14:paraId="0399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524E22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w="2296" w:type="dxa"/>
          </w:tcPr>
          <w:p w14:paraId="2CB93AA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Operator@2026</w:t>
            </w:r>
          </w:p>
        </w:tc>
        <w:tc>
          <w:tcPr>
            <w:tcW w:w="2296" w:type="dxa"/>
          </w:tcPr>
          <w:p w14:paraId="7481F70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操作员</w:t>
            </w:r>
          </w:p>
        </w:tc>
        <w:tc>
          <w:tcPr>
            <w:tcW w:w="2296" w:type="dxa"/>
          </w:tcPr>
          <w:p w14:paraId="00C9CDA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只读浏览</w:t>
            </w:r>
          </w:p>
        </w:tc>
      </w:tr>
    </w:tbl>
    <w:p w14:paraId="5CEB9AD5">
      <w:pPr>
        <w:spacing w:after="40"/>
      </w:pPr>
    </w:p>
    <w:p w14:paraId="4750D0B9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交付后请立即修改以上平台密码</w:t>
      </w:r>
      <w:r>
        <w:rPr>
          <w:rFonts w:ascii="宋体" w:hAnsi="宋体" w:eastAsia="宋体"/>
          <w:b w:val="0"/>
          <w:sz w:val="19"/>
        </w:rPr>
        <w:t xml:space="preserve">（尤其 </w:t>
      </w:r>
      <w:r>
        <w:rPr>
          <w:rFonts w:ascii="Consolas" w:hAnsi="Consolas" w:eastAsia="Consolas"/>
          <w:color w:val="C7254E"/>
          <w:sz w:val="18"/>
        </w:rPr>
        <w:t>admin</w:t>
      </w:r>
      <w:r>
        <w:rPr>
          <w:rFonts w:ascii="宋体" w:hAnsi="宋体" w:eastAsia="宋体"/>
          <w:b w:val="0"/>
          <w:sz w:val="19"/>
        </w:rPr>
        <w:t xml:space="preserve">）， 并停用或删除不再使用的演示账号。修改方式见 </w:t>
      </w:r>
      <w:r>
        <w:rPr>
          <w:rFonts w:ascii="宋体" w:hAnsi="宋体" w:eastAsia="宋体"/>
          <w:color w:val="0B57D0"/>
          <w:sz w:val="19"/>
        </w:rPr>
        <w:t>§4.7</w:t>
      </w:r>
      <w:r>
        <w:rPr>
          <w:rFonts w:ascii="宋体" w:hAnsi="宋体" w:eastAsia="宋体"/>
          <w:color w:val="0B57D0"/>
          <w:sz w:val="17"/>
        </w:rPr>
        <w:t>（#47-用户管理管理员专属）</w:t>
      </w:r>
      <w:r>
        <w:rPr>
          <w:rFonts w:ascii="宋体" w:hAnsi="宋体" w:eastAsia="宋体"/>
          <w:b w:val="0"/>
          <w:sz w:val="19"/>
        </w:rPr>
        <w:t>。</w:t>
      </w:r>
    </w:p>
    <w:p w14:paraId="029904D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C.3 端口清单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318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020A5E3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端口</w:t>
            </w:r>
          </w:p>
        </w:tc>
        <w:tc>
          <w:tcPr>
            <w:tcW w:w="4592" w:type="dxa"/>
            <w:shd w:val="clear" w:color="auto" w:fill="E8EEF7"/>
          </w:tcPr>
          <w:p w14:paraId="4116A1A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 w14:paraId="0B6FE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97E2D2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5000</w:t>
            </w:r>
          </w:p>
        </w:tc>
        <w:tc>
          <w:tcPr>
            <w:tcW w:w="4592" w:type="dxa"/>
          </w:tcPr>
          <w:p w14:paraId="6A1659D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平台服务（对外唯一端口）</w:t>
            </w:r>
          </w:p>
        </w:tc>
      </w:tr>
      <w:tr w14:paraId="790F6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6F3AB9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3306</w:t>
            </w:r>
          </w:p>
        </w:tc>
        <w:tc>
          <w:tcPr>
            <w:tcW w:w="4592" w:type="dxa"/>
          </w:tcPr>
          <w:p w14:paraId="7750603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MySQL（仅本机访问）</w:t>
            </w:r>
          </w:p>
        </w:tc>
      </w:tr>
    </w:tbl>
    <w:p w14:paraId="4631923F">
      <w:pPr>
        <w:spacing w:after="40"/>
      </w:pPr>
    </w:p>
    <w:p w14:paraId="4E1DFCA7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421ECBB8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D：文档版本记录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35C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0ADE56F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w="3061" w:type="dxa"/>
            <w:shd w:val="clear" w:color="auto" w:fill="E8EEF7"/>
          </w:tcPr>
          <w:p w14:paraId="5DED4DF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w="3061" w:type="dxa"/>
            <w:shd w:val="clear" w:color="auto" w:fill="E8EEF7"/>
          </w:tcPr>
          <w:p w14:paraId="5BD7A2E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423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B16BB8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v1.0</w:t>
            </w:r>
          </w:p>
        </w:tc>
        <w:tc>
          <w:tcPr>
            <w:tcW w:w="3061" w:type="dxa"/>
          </w:tcPr>
          <w:p w14:paraId="514AD36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2026-09-23</w:t>
            </w:r>
          </w:p>
        </w:tc>
        <w:tc>
          <w:tcPr>
            <w:tcW w:w="3061" w:type="dxa"/>
          </w:tcPr>
          <w:p w14:paraId="4068B49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首版。面向 Windows 交付主机，以</w:t>
            </w:r>
            <w:r>
              <w:rPr>
                <w:rFonts w:ascii="微软雅黑" w:hAnsi="微软雅黑" w:eastAsia="微软雅黑"/>
                <w:b/>
                <w:sz w:val="17"/>
              </w:rPr>
              <w:t>全链路使用</w:t>
            </w:r>
            <w:r>
              <w:rPr>
                <w:rFonts w:ascii="宋体" w:hAnsi="宋体" w:eastAsia="宋体"/>
                <w:b w:val="0"/>
                <w:sz w:val="17"/>
              </w:rPr>
              <w:t>为主线；</w:t>
            </w:r>
          </w:p>
        </w:tc>
      </w:tr>
    </w:tbl>
    <w:p w14:paraId="3BCF2ECC">
      <w:pPr>
        <w:spacing w:after="40"/>
      </w:pPr>
    </w:p>
    <w:p w14:paraId="28CC052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补充双系统说明、服务运维（NSSM）、常见问题（13 条）、部署问题（17 条） |</w:t>
      </w:r>
    </w:p>
    <w:p w14:paraId="44C07F99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8FF46B7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配套文档</w:t>
      </w:r>
      <w:r>
        <w:rPr>
          <w:rFonts w:ascii="宋体" w:hAnsi="宋体" w:eastAsia="宋体"/>
          <w:b w:val="0"/>
          <w:sz w:val="19"/>
        </w:rPr>
        <w:t>： - 本文档（Windows 版） - 《模型管理平台 · 系统使用说明书（Ubuntu 版）》 两份文档的</w:t>
      </w:r>
      <w:r>
        <w:rPr>
          <w:rFonts w:ascii="微软雅黑" w:hAnsi="微软雅黑" w:eastAsia="微软雅黑"/>
          <w:b/>
          <w:sz w:val="19"/>
        </w:rPr>
        <w:t>功能模块操作步骤完全一致</w:t>
      </w:r>
      <w:r>
        <w:rPr>
          <w:rFonts w:ascii="宋体" w:hAnsi="宋体" w:eastAsia="宋体"/>
          <w:b w:val="0"/>
          <w:sz w:val="19"/>
        </w:rPr>
        <w:t>， 差异仅在</w:t>
      </w:r>
      <w:r>
        <w:rPr>
          <w:rFonts w:ascii="微软雅黑" w:hAnsi="微软雅黑" w:eastAsia="微软雅黑"/>
          <w:b/>
          <w:sz w:val="19"/>
        </w:rPr>
        <w:t>服务管理方式</w:t>
      </w:r>
      <w:r>
        <w:rPr>
          <w:rFonts w:ascii="宋体" w:hAnsi="宋体" w:eastAsia="宋体"/>
          <w:b w:val="0"/>
          <w:sz w:val="19"/>
        </w:rPr>
        <w:t>（</w:t>
      </w:r>
      <w:r>
        <w:rPr>
          <w:rFonts w:ascii="Consolas" w:hAnsi="Consolas" w:eastAsia="Consolas"/>
          <w:color w:val="C7254E"/>
          <w:sz w:val="18"/>
        </w:rPr>
        <w:t>NSSM</w:t>
      </w:r>
      <w:r>
        <w:rPr>
          <w:rFonts w:ascii="宋体" w:hAnsi="宋体" w:eastAsia="宋体"/>
          <w:b w:val="0"/>
          <w:sz w:val="19"/>
        </w:rPr>
        <w:t xml:space="preserve"> vs </w:t>
      </w:r>
      <w:r>
        <w:rPr>
          <w:rFonts w:ascii="Consolas" w:hAnsi="Consolas" w:eastAsia="Consolas"/>
          <w:color w:val="C7254E"/>
          <w:sz w:val="18"/>
        </w:rPr>
        <w:t>systemd</w:t>
      </w:r>
      <w:r>
        <w:rPr>
          <w:rFonts w:ascii="宋体" w:hAnsi="宋体" w:eastAsia="宋体"/>
          <w:b w:val="0"/>
          <w:sz w:val="19"/>
        </w:rPr>
        <w:t>）与</w:t>
      </w:r>
      <w:r>
        <w:rPr>
          <w:rFonts w:ascii="微软雅黑" w:hAnsi="微软雅黑" w:eastAsia="微软雅黑"/>
          <w:b/>
          <w:sz w:val="19"/>
        </w:rPr>
        <w:t>路径 / 端口</w:t>
      </w:r>
      <w:r>
        <w:rPr>
          <w:rFonts w:ascii="宋体" w:hAnsi="宋体" w:eastAsia="宋体"/>
          <w:b w:val="0"/>
          <w:sz w:val="19"/>
        </w:rPr>
        <w:t>部分。</w:t>
      </w:r>
    </w:p>
    <w:sectPr>
      <w:footerReference r:id="rId5" w:type="default"/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2C07F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eastAsia="微软雅黑"/>
        <w:sz w:val="18"/>
      </w:rPr>
      <w:t>1</w:t>
    </w:r>
    <w:r>
      <w:rPr>
        <w:rFonts w:ascii="微软雅黑" w:eastAsia="微软雅黑"/>
        <w:sz w:val="18"/>
      </w:rPr>
      <w:fldChar w:fldCharType="end"/>
    </w:r>
    <w:r>
      <w:rPr>
        <w:rFonts w:ascii="微软雅黑" w:hAnsi="微软雅黑" w:eastAsia="微软雅黑"/>
        <w:color w:val="808080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微软雅黑" w:eastAsia="微软雅黑"/>
        <w:sz w:val="18"/>
      </w:rPr>
      <w:t>1</w:t>
    </w:r>
    <w:r>
      <w:rPr>
        <w:rFonts w:ascii="微软雅黑" w:eastAsia="微软雅黑"/>
        <w:sz w:val="18"/>
      </w:rPr>
      <w:fldChar w:fldCharType="end"/>
    </w:r>
    <w:r>
      <w:rPr>
        <w:rFonts w:ascii="微软雅黑" w:hAnsi="微软雅黑" w:eastAsia="微软雅黑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B9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2721</Words>
  <Characters>4059</Characters>
  <Lines>0</Lines>
  <Paragraphs>0</Paragraphs>
  <TotalTime>0</TotalTime>
  <ScaleCrop>false</ScaleCrop>
  <LinksUpToDate>false</LinksUpToDate>
  <CharactersWithSpaces>4685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幼稚园嘟嘟</cp:lastModifiedBy>
  <dcterms:modified xsi:type="dcterms:W3CDTF">2026-09-23T03:54:28Z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eyJoZGlkIjoiOWVkYzRiY2U1YjNiNWQzZDM1Y2E0NmU4NjcyOWJhMTQiLCJ1c2VySWQiOiI5NjAyMjkwOTQifQ==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13C2AE22BB3648ACBA64D69F1D7A4DFD_12</vt:lpwstr>
  </property>
</Properties>
</file>