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边缘端接入设计方案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本文回答一个问题：</w:t>
      </w:r>
      <w:r>
        <w:rPr>
          <w:rFonts w:ascii="微软雅黑" w:hAnsi="微软雅黑" w:eastAsia="微软雅黑"/>
          <w:b/>
          <w:sz w:val="19"/>
        </w:rPr>
        <w:t>这台（实验室里的）中心服务器，怎么把模型真正送到产线边缘设备上去跑。</w:t>
      </w:r>
      <w:r>
        <w:rPr>
          <w:rFonts w:ascii="宋体" w:hAnsi="宋体" w:eastAsia="宋体"/>
          <w:b w:val="0"/>
          <w:sz w:val="19"/>
        </w:rPr>
        <w:t xml:space="preserve"> ⚠️ </w:t>
      </w:r>
      <w:r>
        <w:rPr>
          <w:rFonts w:ascii="微软雅黑" w:hAnsi="微软雅黑" w:eastAsia="微软雅黑"/>
          <w:b/>
          <w:sz w:val="19"/>
        </w:rPr>
        <w:t>本文是设计方案，不是已实现功能。</w:t>
      </w:r>
      <w:r>
        <w:rPr>
          <w:rFonts w:ascii="宋体" w:hAnsi="宋体" w:eastAsia="宋体"/>
          <w:b w:val="0"/>
          <w:sz w:val="19"/>
        </w:rPr>
        <w:t xml:space="preserve"> 文中标注了「现状」与「待实现」， 请勿把设计当成已完成的能力对外描述。文末 §7 有一份"答辩时怎么说"的对照表。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先划清边界：做什么，不做什么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学生项目做边缘端，最大的风险不是"做得少"，而是</w:t>
      </w:r>
      <w:r>
        <w:rPr>
          <w:rFonts w:ascii="微软雅黑" w:hAnsi="微软雅黑" w:eastAsia="微软雅黑"/>
          <w:b/>
          <w:sz w:val="21"/>
        </w:rPr>
        <w:t>把话说满</w:t>
      </w:r>
      <w:r>
        <w:rPr>
          <w:rFonts w:ascii="宋体" w:hAnsi="宋体" w:eastAsia="宋体"/>
          <w:b w:val="0"/>
          <w:sz w:val="21"/>
        </w:rPr>
        <w:t>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说"已支持边缘部署"，老师一问"断网了怎么办""PLC 怎么对接"就答不上来，反而扣分。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所以先把边界写死：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1.1 本方案覆盖（可落地、可演示）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设备注册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边缘设备带设备密钥接入中心端，登记到 </w:t>
            </w:r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心跳上报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设备定期上报自身状态，中心端显示「在线 / 离线」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模型下发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中心端指定某台设备应运行哪个模型版本，设备按需拉取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推理与回传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设备本地推理，结果回传中心端（可追溯）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设备的</w:t>
            </w:r>
            <w:r>
              <w:rPr>
                <w:rFonts w:ascii="微软雅黑" w:hAnsi="微软雅黑" w:eastAsia="微软雅黑"/>
                <w:b/>
                <w:sz w:val="17"/>
              </w:rPr>
              <w:t>接入、停用、换密钥、拉取模型</w:t>
            </w:r>
            <w:r>
              <w:rPr>
                <w:rFonts w:ascii="宋体" w:hAnsi="宋体" w:eastAsia="宋体"/>
                <w:b w:val="0"/>
                <w:sz w:val="17"/>
              </w:rPr>
              <w:t xml:space="preserve">进 </w:t>
            </w:r>
            <w:r>
              <w:rPr>
                <w:rFonts w:ascii="Consolas" w:hAnsi="Consolas" w:eastAsia="Consolas"/>
                <w:color w:val="C7254E"/>
                <w:sz w:val="16"/>
              </w:rPr>
              <w:t>OperationLogs</w:t>
            </w:r>
            <w:r>
              <w:rPr>
                <w:rFonts w:ascii="宋体" w:hAnsi="宋体" w:eastAsia="宋体"/>
                <w:b w:val="0"/>
                <w:sz w:val="17"/>
              </w:rPr>
              <w:t>（心跳不记，见 §4.2）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1.2 本方案</w:t>
      </w:r>
      <w:r>
        <w:rPr>
          <w:rFonts w:ascii="微软雅黑" w:hAnsi="微软雅黑" w:eastAsia="微软雅黑"/>
          <w:b/>
          <w:sz w:val="26"/>
        </w:rPr>
        <w:t>明确不做</w:t>
      </w:r>
      <w:r>
        <w:rPr>
          <w:rFonts w:ascii="宋体" w:hAnsi="宋体" w:eastAsia="宋体"/>
          <w:b/>
          <w:sz w:val="26"/>
        </w:rPr>
        <w:t>（以及为什么）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不做的事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PLC / 机床对接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涉及厂商私有协议（西门子 S7、三菱 MC 等）与现场总线，需实际设备与授权，学生项目无法覆盖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断网自治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需要边缘端有完整的本地模型仓库 + 冲突解决策略，是产品级需求，工作量远超本期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模型灰度发布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需要流量切分与回滚编排，只有多设备规模下才有意义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实时数据流（Kafka/MQTT 集群）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单机演示不需要；引入消息中间件只会增加部署负担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边缘端模型转换（ONNX/TFLite）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见 §6，这是当前架构的</w:t>
            </w:r>
            <w:r>
              <w:rPr>
                <w:rFonts w:ascii="微软雅黑" w:hAnsi="微软雅黑" w:eastAsia="微软雅黑"/>
                <w:b/>
                <w:sz w:val="17"/>
              </w:rPr>
              <w:t>真实技术债</w:t>
            </w:r>
            <w:r>
              <w:rPr>
                <w:rFonts w:ascii="宋体" w:hAnsi="宋体" w:eastAsia="宋体"/>
                <w:b w:val="0"/>
                <w:sz w:val="17"/>
              </w:rPr>
              <w:t>，本方案给出路径但不实现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答辩要点</w:t>
      </w:r>
      <w:r>
        <w:rPr>
          <w:rFonts w:ascii="宋体" w:hAnsi="宋体" w:eastAsia="宋体"/>
          <w:b w:val="0"/>
          <w:sz w:val="19"/>
        </w:rPr>
        <w:t>：主动说出"我不做什么"，比堆一堆没实现的功能更能拿分。 老师最想确认的是"你知道工业落地的难点在哪"。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现状盘点：哪些已经就绪，哪些是空的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这一节很重要——</w:t>
      </w:r>
      <w:r>
        <w:rPr>
          <w:rFonts w:ascii="微软雅黑" w:hAnsi="微软雅黑" w:eastAsia="微软雅黑"/>
          <w:b/>
          <w:sz w:val="21"/>
        </w:rPr>
        <w:t>很多人以为边缘端要从零开始，其实数据库层的结构早就留好了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2.1 已经就绪的部分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① EdgeDevices 表的字段是齐全的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sql/schema_mysql.sql</w:t>
      </w:r>
      <w:r>
        <w:rPr>
          <w:rFonts w:ascii="宋体" w:hAnsi="宋体" w:eastAsia="宋体"/>
          <w:b w:val="0"/>
          <w:sz w:val="21"/>
        </w:rPr>
        <w:t xml:space="preserve"> L73）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CREATE TABLE IF NOT EXISTS `EdgeDevices`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`DeviceID`      INT           NOT NULL AUTO_INCREMENT,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`DeviceName`    VARCHAR(100) 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`DeviceType`    VARCHAR(50)  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`IPAddress`     VARCHAR(45)  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`Location`      VARCHAR(255) 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`HardwareSpecs` LONGTEXT      NULL,       -- 硬件规格（自由文本 / JSON）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`EdgeStatus`    VARCHAR(20)   NULL,       -- 设备侧运行状态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`LastHeartbeat` DATETIME(6)   NULL,       -- ← 心跳时间，已预留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`DeviceCode`    VARCHAR(100)  NULL,       -- ← 设备编码，已预留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`MacAddress`    VARCHAR(50)  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`OsVersion`     VARCHAR(100) 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`Status`        VARCHAR(20)   NULL,       -- 本平台的登记状态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`IsActive`      TINYINT(1)    NULL DEFAULT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...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LastHeartbeat、DeviceCode、MacAddress、OsVersion、EdgeStatus 都在。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这意味着 §4 的"心跳"和"设备标识"</w:t>
      </w:r>
      <w:r>
        <w:rPr>
          <w:rFonts w:ascii="微软雅黑" w:hAnsi="微软雅黑" w:eastAsia="微软雅黑"/>
          <w:b/>
          <w:sz w:val="21"/>
        </w:rPr>
        <w:t>不需要改表结构</w:t>
      </w:r>
      <w:r>
        <w:rPr>
          <w:rFonts w:ascii="宋体" w:hAnsi="宋体" w:eastAsia="宋体"/>
          <w:b w:val="0"/>
          <w:sz w:val="21"/>
        </w:rPr>
        <w:t>，直接用现成字段。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② ModelDeployments 表也预留了设备指向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`DeploymentID`    INT           NOT NULL AUTO_INCREMENT,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`ModelID`         INT          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`TrainingID`      INT          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`DeviceID`        INT           NOT NULL,  -- ← 指向 EdgeDevices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`Version`         VARCHAR(50)   NULL,      -- 版本号，如 v2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`VersionAlias`    VARCHAR(20)   NULL,      -- 别名，如 latest / stable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`Environment`     VARCHAR(20)   NULL,      -- 环境：prod / 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`DeployStatus`    VARCHAR(20)   NULL,      -- ← 设备侧部署状态，已预留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`LastStatusCheck` DATETIME(6)   NULL,      -- ← 上次状态检查，已预留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`DeployedBy`      VARCHAR(100)  NULL,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③ 模型发布（打包下载）已经实现并跑通了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现有的「模型发布」功能会把模型打包成 zip（含权重、</w:t>
      </w:r>
      <w:r>
        <w:rPr>
          <w:rFonts w:ascii="Consolas" w:hAnsi="Consolas" w:eastAsia="Consolas"/>
          <w:color w:val="C7254E"/>
          <w:sz w:val="20"/>
        </w:rPr>
        <w:t>meta.json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README.md</w:t>
      </w:r>
      <w:r>
        <w:rPr>
          <w:rFonts w:ascii="宋体" w:hAnsi="宋体" w:eastAsia="宋体"/>
          <w:b w:val="0"/>
          <w:sz w:val="21"/>
        </w:rPr>
        <w:t>、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），登记到 </w:t>
      </w:r>
      <w:r>
        <w:rPr>
          <w:rFonts w:ascii="Consolas" w:hAnsi="Consolas" w:eastAsia="Consolas"/>
          <w:color w:val="C7254E"/>
          <w:sz w:val="20"/>
        </w:rPr>
        <w:t>ModelDeployments</w:t>
      </w:r>
      <w:r>
        <w:rPr>
          <w:rFonts w:ascii="宋体" w:hAnsi="宋体" w:eastAsia="宋体"/>
          <w:b w:val="0"/>
          <w:sz w:val="21"/>
        </w:rPr>
        <w:t>，提供下载。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这正是"模型下发"的技术基础</w:t>
      </w:r>
      <w:r>
        <w:rPr>
          <w:rFonts w:ascii="宋体" w:hAnsi="宋体" w:eastAsia="宋体"/>
          <w:b w:val="0"/>
          <w:sz w:val="21"/>
        </w:rPr>
        <w:t xml:space="preserve"> —— 边缘端要拉的就是这个包。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④ 鉴权、权限、审计的完整框架已经在运行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auth.py</w:t>
      </w:r>
      <w:r>
        <w:rPr>
          <w:rFonts w:ascii="宋体" w:hAnsi="宋体" w:eastAsia="宋体"/>
          <w:b w:val="0"/>
          <w:sz w:val="21"/>
        </w:rPr>
        <w:t xml:space="preserve"> 里已有：角色权限体系、签名令牌、</w:t>
      </w:r>
      <w:r>
        <w:rPr>
          <w:rFonts w:ascii="Consolas" w:hAnsi="Consolas" w:eastAsia="Consolas"/>
          <w:color w:val="C7254E"/>
          <w:sz w:val="20"/>
        </w:rPr>
        <w:t>log_operation()</w:t>
      </w:r>
      <w:r>
        <w:rPr>
          <w:rFonts w:ascii="宋体" w:hAnsi="宋体" w:eastAsia="宋体"/>
          <w:b w:val="0"/>
          <w:sz w:val="21"/>
        </w:rPr>
        <w:t xml:space="preserve"> 审计。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设备鉴权可以</w:t>
      </w:r>
      <w:r>
        <w:rPr>
          <w:rFonts w:ascii="微软雅黑" w:hAnsi="微软雅黑" w:eastAsia="微软雅黑"/>
          <w:b/>
          <w:sz w:val="21"/>
        </w:rPr>
        <w:t>沿用同一套设计思路</w:t>
      </w:r>
      <w:r>
        <w:rPr>
          <w:rFonts w:ascii="宋体" w:hAnsi="宋体" w:eastAsia="宋体"/>
          <w:b w:val="0"/>
          <w:sz w:val="21"/>
        </w:rPr>
        <w:t>，不必另起炉灶（见 §3）。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2.2 空的 / 需要补的部分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现状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需要做什么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数据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只有 2 行占位数据</w:t>
            </w:r>
            <w:r>
              <w:rPr>
                <w:rFonts w:ascii="宋体" w:hAnsi="宋体" w:eastAsia="宋体"/>
                <w:b w:val="0"/>
                <w:sz w:val="17"/>
              </w:rPr>
              <w:t>，见下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引入真实的设备注册流程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设备鉴权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新增设备密钥机制（§3）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心跳接口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color w:val="C7254E"/>
                <w:sz w:val="16"/>
              </w:rPr>
              <w:t>POST /edge/heartbeat</w:t>
            </w:r>
            <w:r>
              <w:rPr>
                <w:rFonts w:ascii="宋体" w:hAnsi="宋体" w:eastAsia="宋体"/>
                <w:b w:val="0"/>
                <w:sz w:val="17"/>
              </w:rPr>
              <w:t>（§4）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设备拉模型接口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无（现有下载接口是给人用的，需登录令牌）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新增设备专用拉取接口（§5）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结果回传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color w:val="C7254E"/>
                <w:sz w:val="16"/>
              </w:rPr>
              <w:t>POST /edge/inference</w:t>
            </w:r>
            <w:r>
              <w:rPr>
                <w:rFonts w:ascii="宋体" w:hAnsi="宋体" w:eastAsia="宋体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写入已存在的 InferenceTasks.DeviceID</w:t>
            </w:r>
            <w:r>
              <w:rPr>
                <w:rFonts w:ascii="宋体" w:hAnsi="宋体" w:eastAsia="宋体"/>
                <w:b w:val="0"/>
                <w:sz w:val="17"/>
              </w:rPr>
              <w:t>（§5.3）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前端「边缘设备」页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新增页面（§5.4）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 xml:space="preserve">2.3 ⚠️ 关于 </w:t>
      </w:r>
      <w:r>
        <w:rPr>
          <w:rFonts w:ascii="Consolas" w:hAnsi="Consolas" w:eastAsia="Consolas"/>
          <w:b/>
          <w:color w:val="C7254E"/>
          <w:sz w:val="26"/>
        </w:rPr>
        <w:t>EdgeDevices</w:t>
      </w:r>
      <w:r>
        <w:rPr>
          <w:rFonts w:ascii="宋体" w:hAnsi="宋体" w:eastAsia="宋体"/>
          <w:b/>
          <w:sz w:val="26"/>
        </w:rPr>
        <w:t xml:space="preserve"> 里那两行"假数据"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当前 EdgeDevices 表有 2 行，它们不是真实设备：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DeviceID=1  DeviceName='本地导出'  DeviceType='local'  Location='本机文件系统'  IsActive=1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DeviceID=2  DeviceName='本地导出'  DeviceType='local'  Location='本机文件系统'  IsActive=1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它们是为了满足外键约束而插入的占位行。</w:t>
      </w:r>
      <w:r>
        <w:rPr>
          <w:rFonts w:ascii="宋体" w:hAnsi="宋体" w:eastAsia="宋体"/>
          <w:b w:val="0"/>
          <w:sz w:val="21"/>
        </w:rPr>
        <w:t xml:space="preserve"> 原因：</w:t>
      </w:r>
      <w:r>
        <w:rPr>
          <w:rFonts w:ascii="Consolas" w:hAnsi="Consolas" w:eastAsia="Consolas"/>
          <w:color w:val="C7254E"/>
          <w:sz w:val="20"/>
        </w:rPr>
        <w:t>ModelDeployments.DeviceID</w:t>
      </w:r>
      <w:r>
        <w:rPr>
          <w:rFonts w:ascii="宋体" w:hAnsi="宋体" w:eastAsia="宋体"/>
          <w:b w:val="0"/>
          <w:sz w:val="21"/>
        </w:rPr>
        <w:t xml:space="preserve"> 是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NOT NULL</w:t>
      </w:r>
      <w:r>
        <w:rPr>
          <w:rFonts w:ascii="宋体" w:hAnsi="宋体" w:eastAsia="宋体"/>
          <w:b w:val="0"/>
          <w:sz w:val="21"/>
        </w:rPr>
        <w:t xml:space="preserve"> 外键，而模型发布功能必须有设备才能写记录，于是插了一行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DeviceType='local'</w:t>
      </w:r>
      <w:r>
        <w:rPr>
          <w:rFonts w:ascii="宋体" w:hAnsi="宋体" w:eastAsia="宋体"/>
          <w:b w:val="0"/>
          <w:sz w:val="21"/>
        </w:rPr>
        <w:t xml:space="preserve"> 的假设备顶上去。代码里写得很明白：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def local_device_id(self, cur=None) -&gt; int: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"""取『本地导出』占位设备的 DeviceID（发布记录的外键目标）。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⚠️ 为什么必须有这么个设备：ModelDeployments.DeviceID 是 **NOT NULL 外键**，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而本项目还没有真实边缘设备。占位行由 sql/schema_mysql.sql 的种子数据插入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（DeviceType='local'）。查不到就直接抛——发布功能没它写不进库，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与其让调用方在 INSERT 时撞外键报一个难懂的 1452，不如在这里给出明确原因。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"""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建表脚本里的种子数据也自带说明：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INSERT IGNORE INTO `EdgeDevices` (`DeviceName`, `DeviceType`, `Location`, `EdgeStatus`, `Status`,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             `IsActive`, `Remark`, `CreatedDate`)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VALUES ('本地导出', 'local', '本机文件系统', '可用', '可用',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'不是真实边缘设备：仅为「模型发布」记录 ModelDeployments.DeviceID（该列是 NOT NULL 外键）。'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'发布包落在 data/exports/&lt;模型&gt;/ 下供下载。',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这里有两个问题需要在文档和界面上讲清楚，否则会被误解：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为什么有 2 行</w:t>
      </w:r>
      <w:r>
        <w:rPr>
          <w:rFonts w:ascii="宋体" w:hAnsi="宋体" w:eastAsia="宋体"/>
          <w:b w:val="0"/>
          <w:sz w:val="21"/>
        </w:rPr>
        <w:t xml:space="preserve">：种子脚本用的是 </w:t>
      </w:r>
      <w:r>
        <w:rPr>
          <w:rFonts w:ascii="Consolas" w:hAnsi="Consolas" w:eastAsia="Consolas"/>
          <w:color w:val="C7254E"/>
          <w:sz w:val="20"/>
        </w:rPr>
        <w:t>INSERT IGNORE</w:t>
      </w:r>
      <w:r>
        <w:rPr>
          <w:rFonts w:ascii="宋体" w:hAnsi="宋体" w:eastAsia="宋体"/>
          <w:b w:val="0"/>
          <w:sz w:val="21"/>
        </w:rPr>
        <w:t xml:space="preserve"> + 无唯一键，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所以</w:t>
      </w:r>
      <w:r>
        <w:rPr>
          <w:rFonts w:ascii="微软雅黑" w:hAnsi="微软雅黑" w:eastAsia="微软雅黑"/>
          <w:b/>
          <w:sz w:val="21"/>
        </w:rPr>
        <w:t>脚本每跑一次就多插一行</w:t>
      </w:r>
      <w:r>
        <w:rPr>
          <w:rFonts w:ascii="宋体" w:hAnsi="宋体" w:eastAsia="宋体"/>
          <w:b w:val="0"/>
          <w:sz w:val="21"/>
        </w:rPr>
        <w:t>。当前是跑了两次的结果。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local_device_id()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Consolas"/>
          <w:color w:val="C7254E"/>
          <w:sz w:val="20"/>
        </w:rPr>
        <w:t>ORDER BY DeviceID</w:t>
      </w:r>
      <w:r>
        <w:rPr>
          <w:rFonts w:ascii="宋体" w:hAnsi="宋体" w:eastAsia="宋体"/>
          <w:b w:val="0"/>
          <w:sz w:val="21"/>
        </w:rPr>
        <w:t xml:space="preserve"> 取第一行，所以功能不受影响，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看起来像是插错了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语义误导</w:t>
      </w:r>
      <w:r>
        <w:rPr>
          <w:rFonts w:ascii="宋体" w:hAnsi="宋体" w:eastAsia="宋体"/>
          <w:b w:val="0"/>
          <w:sz w:val="21"/>
        </w:rPr>
        <w:t xml:space="preserve">：老师如果点开「数据库状态」看到 </w:t>
      </w:r>
      <w:r>
        <w:rPr>
          <w:rFonts w:ascii="Consolas" w:hAnsi="Consolas" w:eastAsia="Consolas"/>
          <w:color w:val="C7254E"/>
          <w:sz w:val="20"/>
        </w:rPr>
        <w:t>EdgeDevices</w:t>
      </w:r>
      <w:r>
        <w:rPr>
          <w:rFonts w:ascii="宋体" w:hAnsi="宋体" w:eastAsia="宋体"/>
          <w:b w:val="0"/>
          <w:sz w:val="21"/>
        </w:rPr>
        <w:t xml:space="preserve"> 有 2 行，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可能以为"已经接了边缘设备"，点开详情却发现是"本地导出 / 本机文件系统"，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反而显得是在凑数。</w:t>
      </w:r>
      <w:r>
        <w:rPr>
          <w:rFonts w:ascii="微软雅黑" w:hAnsi="微软雅黑" w:eastAsia="微软雅黑"/>
          <w:b/>
          <w:sz w:val="21"/>
        </w:rPr>
        <w:t>与其被问，不如主动标注。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建议的处理（本期即可做，无需改代码逻辑）：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在「数据库状态」页面对 </w:t>
      </w:r>
      <w:r>
        <w:rPr>
          <w:rFonts w:ascii="Consolas" w:hAnsi="Consolas" w:eastAsia="Consolas"/>
          <w:color w:val="C7254E"/>
          <w:sz w:val="20"/>
        </w:rPr>
        <w:t>EdgeDevices</w:t>
      </w:r>
      <w:r>
        <w:rPr>
          <w:rFonts w:ascii="宋体" w:hAnsi="宋体" w:eastAsia="宋体"/>
          <w:b w:val="0"/>
          <w:sz w:val="21"/>
        </w:rPr>
        <w:t xml:space="preserve"> 加一行注记：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「含 1 行 </w:t>
      </w:r>
      <w:r>
        <w:rPr>
          <w:rFonts w:ascii="Consolas" w:hAnsi="Consolas" w:eastAsia="Consolas"/>
          <w:color w:val="C7254E"/>
          <w:sz w:val="20"/>
        </w:rPr>
        <w:t>local</w:t>
      </w:r>
      <w:r>
        <w:rPr>
          <w:rFonts w:ascii="宋体" w:hAnsi="宋体" w:eastAsia="宋体"/>
          <w:b w:val="0"/>
          <w:sz w:val="21"/>
        </w:rPr>
        <w:t xml:space="preserve"> 占位设备（模型发布功能的外键目标），非真实边缘设备」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把重复的那行清理掉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清理的安全前置条件（已实测确认，2026-09-20）：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实测结果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是否可安全删除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DeviceID=2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ModelDeployments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引用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DeviceID=2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的记录数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0 条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（8 条全部指向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DeviceID=1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可以删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InferenceTasks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引用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DeviceID=2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的记录数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0 条（该列全为 </w:t>
            </w:r>
            <w:r>
              <w:rPr>
                <w:rFonts w:ascii="Consolas" w:hAnsi="Consolas" w:eastAsia="Consolas"/>
                <w:color w:val="C7254E"/>
                <w:sz w:val="16"/>
              </w:rPr>
              <w:t>NULL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 可以删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⚠️ </w:t>
      </w:r>
      <w:r>
        <w:rPr>
          <w:rFonts w:ascii="微软雅黑" w:hAnsi="微软雅黑" w:eastAsia="微软雅黑"/>
          <w:b/>
          <w:sz w:val="19"/>
        </w:rPr>
        <w:t>但不能无条件地直接 DELETE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Consolas" w:hAnsi="Consolas" w:eastAsia="Consolas"/>
          <w:color w:val="C7254E"/>
          <w:sz w:val="18"/>
        </w:rPr>
        <w:t>ModelDeployments.DeviceID</w:t>
      </w:r>
      <w:r>
        <w:rPr>
          <w:rFonts w:ascii="宋体" w:hAnsi="宋体" w:eastAsia="宋体"/>
          <w:b w:val="0"/>
          <w:sz w:val="19"/>
        </w:rPr>
        <w:t xml:space="preserve"> 和 </w:t>
      </w:r>
      <w:r>
        <w:rPr>
          <w:rFonts w:ascii="Consolas" w:hAnsi="Consolas" w:eastAsia="Consolas"/>
          <w:color w:val="C7254E"/>
          <w:sz w:val="18"/>
        </w:rPr>
        <w:t>InferenceTasks.DeviceID</w:t>
      </w:r>
      <w:r>
        <w:rPr>
          <w:rFonts w:ascii="宋体" w:hAnsi="宋体" w:eastAsia="宋体"/>
          <w:b w:val="0"/>
          <w:sz w:val="19"/>
        </w:rPr>
        <w:t xml:space="preserve"> 都是指向它的外键。本次实测恰好没有引用， 但</w:t>
      </w:r>
      <w:r>
        <w:rPr>
          <w:rFonts w:ascii="微软雅黑" w:hAnsi="微软雅黑" w:eastAsia="微软雅黑"/>
          <w:b/>
          <w:sz w:val="19"/>
        </w:rPr>
        <w:t>如果以后有了新数据，删除会撞外键</w:t>
      </w:r>
      <w:r>
        <w:rPr>
          <w:rFonts w:ascii="宋体" w:hAnsi="宋体" w:eastAsia="宋体"/>
          <w:b w:val="0"/>
          <w:sz w:val="19"/>
        </w:rPr>
        <w:t xml:space="preserve">。安全做法是先确认引用： </w:t>
      </w:r>
      <w:r>
        <w:rPr>
          <w:rFonts w:ascii="Consolas" w:hAnsi="Consolas" w:eastAsia="Consolas"/>
          <w:color w:val="C7254E"/>
          <w:sz w:val="18"/>
        </w:rPr>
        <w:t xml:space="preserve">sql SELECT (SELECT COUNT(*) FROM ModelDeployments WHERE DeviceID = 2) AS md_refs, (SELECT COUNT(*) FROM InferenceTasks   WHERE DeviceID = 2) AS it_refs; </w:t>
      </w:r>
      <w:r>
        <w:rPr>
          <w:rFonts w:ascii="宋体" w:hAnsi="宋体" w:eastAsia="宋体"/>
          <w:b w:val="0"/>
          <w:sz w:val="19"/>
        </w:rPr>
      </w:r>
      <w:r>
        <w:rPr>
          <w:rFonts w:ascii="Consolas" w:hAnsi="Consolas" w:eastAsia="Consolas"/>
          <w:color w:val="C7254E"/>
          <w:sz w:val="18"/>
        </w:rPr>
        <w:t xml:space="preserve"> 两项都为 0 才可删除；若有引用，需先把引用改指到 </w:t>
      </w:r>
      <w:r>
        <w:rPr>
          <w:rFonts w:ascii="宋体" w:hAnsi="宋体" w:eastAsia="宋体"/>
          <w:b w:val="0"/>
          <w:sz w:val="19"/>
        </w:rPr>
        <w:t>DeviceID=1</w:t>
      </w:r>
      <w:r>
        <w:rPr>
          <w:rFonts w:ascii="Consolas" w:hAnsi="Consolas" w:eastAsia="Consolas"/>
          <w:color w:val="C7254E"/>
          <w:sz w:val="18"/>
        </w:rPr>
        <w:t xml:space="preserve">。 **更彻底的做法**（推荐给"真的接了边缘设备之后"）： 给 </w:t>
      </w:r>
      <w:r>
        <w:rPr>
          <w:rFonts w:ascii="宋体" w:hAnsi="宋体" w:eastAsia="宋体"/>
          <w:b w:val="0"/>
          <w:sz w:val="19"/>
        </w:rPr>
        <w:t>EdgeDevices</w:t>
      </w:r>
      <w:r>
        <w:rPr>
          <w:rFonts w:ascii="Consolas" w:hAnsi="Consolas" w:eastAsia="Consolas"/>
          <w:color w:val="C7254E"/>
          <w:sz w:val="18"/>
        </w:rPr>
        <w:t xml:space="preserve"> 的 </w:t>
      </w:r>
      <w:r>
        <w:rPr>
          <w:rFonts w:ascii="宋体" w:hAnsi="宋体" w:eastAsia="宋体"/>
          <w:b w:val="0"/>
          <w:sz w:val="19"/>
        </w:rPr>
        <w:t>DeviceType</w:t>
      </w:r>
      <w:r>
        <w:rPr>
          <w:rFonts w:ascii="Consolas" w:hAnsi="Consolas" w:eastAsia="Consolas"/>
          <w:color w:val="C7254E"/>
          <w:sz w:val="18"/>
        </w:rPr>
        <w:t xml:space="preserve"> + 一个新增的唯一标识加 </w:t>
      </w:r>
      <w:r>
        <w:rPr>
          <w:rFonts w:ascii="宋体" w:hAnsi="宋体" w:eastAsia="宋体"/>
          <w:b w:val="0"/>
          <w:sz w:val="19"/>
        </w:rPr>
        <w:t>UNIQUE</w:t>
      </w:r>
      <w:r>
        <w:rPr>
          <w:rFonts w:ascii="Consolas" w:hAnsi="Consolas" w:eastAsia="Consolas"/>
          <w:color w:val="C7254E"/>
          <w:sz w:val="18"/>
        </w:rPr>
        <w:t xml:space="preserve"> 约束， 让 </w:t>
      </w:r>
      <w:r>
        <w:rPr>
          <w:rFonts w:ascii="宋体" w:hAnsi="宋体" w:eastAsia="宋体"/>
          <w:b w:val="0"/>
          <w:sz w:val="19"/>
        </w:rPr>
        <w:t>INSERT IGNORE 真正幂等，从根上避免重复插入。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核心设计决策：设备怎么鉴权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这是整个方案里</w:t>
      </w:r>
      <w:r>
        <w:rPr>
          <w:rFonts w:ascii="微软雅黑" w:hAnsi="微软雅黑" w:eastAsia="微软雅黑"/>
          <w:b/>
          <w:sz w:val="21"/>
        </w:rPr>
        <w:t>最需要拍板的一处</w:t>
      </w:r>
      <w:r>
        <w:rPr>
          <w:rFonts w:ascii="宋体" w:hAnsi="宋体" w:eastAsia="宋体"/>
          <w:b w:val="0"/>
          <w:sz w:val="21"/>
        </w:rPr>
        <w:t>，因为它决定了后续所有接口的写法。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问题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中心端现有接口</w:t>
      </w:r>
      <w:r>
        <w:rPr>
          <w:rFonts w:ascii="微软雅黑" w:hAnsi="微软雅黑" w:eastAsia="微软雅黑"/>
          <w:b/>
          <w:sz w:val="21"/>
        </w:rPr>
        <w:t>全部要求登录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Authorization: Bearer &lt;token&gt;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但边缘设备是</w:t>
      </w:r>
      <w:r>
        <w:rPr>
          <w:rFonts w:ascii="微软雅黑" w:hAnsi="微软雅黑" w:eastAsia="微软雅黑"/>
          <w:b/>
          <w:sz w:val="21"/>
        </w:rPr>
        <w:t>无人值守的常驻程序</w:t>
      </w:r>
      <w:r>
        <w:rPr>
          <w:rFonts w:ascii="宋体" w:hAnsi="宋体" w:eastAsia="宋体"/>
          <w:b w:val="0"/>
          <w:sz w:val="21"/>
        </w:rPr>
        <w:t>，它面临一个矛盾：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方案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给设备开一个用户账号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违背"设备不该持有人的凭据"；账号被停用则产线停机；密码轮换要人工介入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让设备复用人的令牌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令牌有有效期（默认 12 小时），设备需要存账号密码去续期 → 等于长期保存明文口令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不做鉴权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中心端在内网，但一旦被接入就能任意拉模型、写数据，审计也失去意义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决策：</w:t>
      </w:r>
      <w:r>
        <w:rPr>
          <w:rFonts w:ascii="微软雅黑" w:hAnsi="微软雅黑" w:eastAsia="微软雅黑"/>
          <w:b/>
          <w:sz w:val="26"/>
        </w:rPr>
        <w:t>设备密钥（Device Key）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做法</w:t>
      </w:r>
      <w:r>
        <w:rPr>
          <w:rFonts w:ascii="宋体" w:hAnsi="宋体" w:eastAsia="宋体"/>
          <w:b w:val="0"/>
          <w:sz w:val="21"/>
        </w:rPr>
        <w:t>：每台设备注册时，中心端生成一个高熵随机密钥，只返回一次；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设备此后每个请求都在自定义头里带上它：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X-Device-Key: &lt;64 位十六进制随机串&gt;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中心端校验流程：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取 </w:t>
      </w:r>
      <w:r>
        <w:rPr>
          <w:rFonts w:ascii="Consolas" w:hAnsi="Consolas" w:eastAsia="Consolas"/>
          <w:color w:val="C7254E"/>
          <w:sz w:val="20"/>
        </w:rPr>
        <w:t>X-Device-Key</w:t>
      </w:r>
      <w:r>
        <w:rPr>
          <w:rFonts w:ascii="宋体" w:hAnsi="宋体" w:eastAsia="宋体"/>
          <w:b w:val="0"/>
          <w:sz w:val="21"/>
        </w:rPr>
        <w:t>，用常量时间比较（</w:t>
      </w:r>
      <w:r>
        <w:rPr>
          <w:rFonts w:ascii="Consolas" w:hAnsi="Consolas" w:eastAsia="Consolas"/>
          <w:color w:val="C7254E"/>
          <w:sz w:val="20"/>
        </w:rPr>
        <w:t>hmac.compare_digest</w:t>
      </w:r>
      <w:r>
        <w:rPr>
          <w:rFonts w:ascii="宋体" w:hAnsi="宋体" w:eastAsia="宋体"/>
          <w:b w:val="0"/>
          <w:sz w:val="21"/>
        </w:rPr>
        <w:t>）比对</w:t>
      </w:r>
      <w:r>
        <w:rPr>
          <w:rFonts w:ascii="微软雅黑" w:hAnsi="微软雅黑" w:eastAsia="微软雅黑"/>
          <w:b/>
          <w:sz w:val="21"/>
        </w:rPr>
        <w:t>哈希后的</w:t>
      </w:r>
      <w:r>
        <w:rPr>
          <w:rFonts w:ascii="宋体" w:hAnsi="宋体" w:eastAsia="宋体"/>
          <w:b w:val="0"/>
          <w:sz w:val="21"/>
        </w:rPr>
        <w:t>存储值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查到对应设备 → 检查 </w:t>
      </w:r>
      <w:r>
        <w:rPr>
          <w:rFonts w:ascii="Consolas" w:hAnsi="Consolas" w:eastAsia="Consolas"/>
          <w:color w:val="C7254E"/>
          <w:sz w:val="20"/>
        </w:rPr>
        <w:t>IsActive = 1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通过则把设备身份塞进请求上下文（类似现有 </w:t>
      </w:r>
      <w:r>
        <w:rPr>
          <w:rFonts w:ascii="Consolas" w:hAnsi="Consolas" w:eastAsia="Consolas"/>
          <w:color w:val="C7254E"/>
          <w:sz w:val="20"/>
        </w:rPr>
        <w:t>g.current_user</w:t>
      </w:r>
      <w:r>
        <w:rPr>
          <w:rFonts w:ascii="宋体" w:hAnsi="宋体" w:eastAsia="宋体"/>
          <w:b w:val="0"/>
          <w:sz w:val="21"/>
        </w:rPr>
        <w:t xml:space="preserve">，新增 </w:t>
      </w:r>
      <w:r>
        <w:rPr>
          <w:rFonts w:ascii="Consolas" w:hAnsi="Consolas" w:eastAsia="Consolas"/>
          <w:color w:val="C7254E"/>
          <w:sz w:val="20"/>
        </w:rPr>
        <w:t>g.current_device</w:t>
      </w:r>
      <w:r>
        <w:rPr>
          <w:rFonts w:ascii="宋体" w:hAnsi="宋体" w:eastAsia="宋体"/>
          <w:b w:val="0"/>
          <w:sz w:val="21"/>
        </w:rPr>
        <w:t>）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3.3 为什么这么设计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① 与现有令牌机制保持一致的设计语言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现有令牌用 </w:t>
      </w:r>
      <w:r>
        <w:rPr>
          <w:rFonts w:ascii="Consolas" w:hAnsi="Consolas" w:eastAsia="Consolas"/>
          <w:color w:val="C7254E"/>
          <w:sz w:val="20"/>
        </w:rPr>
        <w:t>itsdangerous</w:t>
      </w:r>
      <w:r>
        <w:rPr>
          <w:rFonts w:ascii="宋体" w:hAnsi="宋体" w:eastAsia="宋体"/>
          <w:b w:val="0"/>
          <w:sz w:val="21"/>
        </w:rPr>
        <w:t xml:space="preserve"> 签名、</w:t>
      </w:r>
      <w:r>
        <w:rPr>
          <w:rFonts w:ascii="Consolas" w:hAnsi="Consolas" w:eastAsia="Consolas"/>
          <w:color w:val="C7254E"/>
          <w:sz w:val="20"/>
        </w:rPr>
        <w:t>TokenVersion</w:t>
      </w:r>
      <w:r>
        <w:rPr>
          <w:rFonts w:ascii="宋体" w:hAnsi="宋体" w:eastAsia="宋体"/>
          <w:b w:val="0"/>
          <w:sz w:val="21"/>
        </w:rPr>
        <w:t xml:space="preserve"> 支持失效。设备密钥同理：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数据库</w:t>
      </w:r>
      <w:r>
        <w:rPr>
          <w:rFonts w:ascii="微软雅黑" w:hAnsi="微软雅黑" w:eastAsia="微软雅黑"/>
          <w:b/>
          <w:sz w:val="21"/>
        </w:rPr>
        <w:t>只存哈希</w:t>
      </w:r>
      <w:r>
        <w:rPr>
          <w:rFonts w:ascii="宋体" w:hAnsi="宋体" w:eastAsia="宋体"/>
          <w:b w:val="0"/>
          <w:sz w:val="21"/>
        </w:rPr>
        <w:t xml:space="preserve">（不存明文）—— 沿用 </w:t>
      </w:r>
      <w:r>
        <w:rPr>
          <w:rFonts w:ascii="Consolas" w:hAnsi="Consolas" w:eastAsia="Consolas"/>
          <w:color w:val="C7254E"/>
          <w:sz w:val="20"/>
        </w:rPr>
        <w:t>Users.PasswordHash</w:t>
      </w:r>
      <w:r>
        <w:rPr>
          <w:rFonts w:ascii="宋体" w:hAnsi="宋体" w:eastAsia="宋体"/>
          <w:b w:val="0"/>
          <w:sz w:val="21"/>
        </w:rPr>
        <w:t xml:space="preserve"> 的既有做法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支持</w:t>
      </w:r>
      <w:r>
        <w:rPr>
          <w:rFonts w:ascii="微软雅黑" w:hAnsi="微软雅黑" w:eastAsia="微软雅黑"/>
          <w:b/>
          <w:sz w:val="21"/>
        </w:rPr>
        <w:t>撤销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IsActive=0</w:t>
      </w:r>
      <w:r>
        <w:rPr>
          <w:rFonts w:ascii="宋体" w:hAnsi="宋体" w:eastAsia="宋体"/>
          <w:b w:val="0"/>
          <w:sz w:val="21"/>
        </w:rPr>
        <w:t xml:space="preserve"> 即失效，或重新生成密钥（</w:t>
      </w:r>
      <w:r>
        <w:rPr>
          <w:rFonts w:ascii="Consolas" w:hAnsi="Consolas" w:eastAsia="Consolas"/>
          <w:color w:val="C7254E"/>
          <w:sz w:val="20"/>
        </w:rPr>
        <w:t>TokenVersion</w:t>
      </w:r>
      <w:r>
        <w:rPr>
          <w:rFonts w:ascii="宋体" w:hAnsi="宋体" w:eastAsia="宋体"/>
          <w:b w:val="0"/>
          <w:sz w:val="21"/>
        </w:rPr>
        <w:t xml:space="preserve"> 的对应物）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撤销</w:t>
      </w:r>
      <w:r>
        <w:rPr>
          <w:rFonts w:ascii="微软雅黑" w:hAnsi="微软雅黑" w:eastAsia="微软雅黑"/>
          <w:b/>
          <w:sz w:val="21"/>
        </w:rPr>
        <w:t>立即生效</w:t>
      </w:r>
      <w:r>
        <w:rPr>
          <w:rFonts w:ascii="宋体" w:hAnsi="宋体" w:eastAsia="宋体"/>
          <w:b w:val="0"/>
          <w:sz w:val="21"/>
        </w:rPr>
        <w:t xml:space="preserve">：每次请求回库核对，与 </w:t>
      </w:r>
      <w:r>
        <w:rPr>
          <w:rFonts w:ascii="Consolas" w:hAnsi="Consolas" w:eastAsia="Consolas"/>
          <w:color w:val="C7254E"/>
          <w:sz w:val="20"/>
        </w:rPr>
        <w:t>authenticate()</w:t>
      </w:r>
      <w:r>
        <w:rPr>
          <w:rFonts w:ascii="宋体" w:hAnsi="宋体" w:eastAsia="宋体"/>
          <w:b w:val="0"/>
          <w:sz w:val="21"/>
        </w:rPr>
        <w:t xml:space="preserve"> 的口径一致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② 不引入新的认证协议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依然是"请求头里带凭据 + 回库核对"，只是凭据从"签名令牌"换成"随机密钥"。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不引入 OAuth / mTLS / 证书体系</w:t>
      </w:r>
      <w:r>
        <w:rPr>
          <w:rFonts w:ascii="宋体" w:hAnsi="宋体" w:eastAsia="宋体"/>
          <w:b w:val="0"/>
          <w:sz w:val="21"/>
        </w:rPr>
        <w:t xml:space="preserve"> —— 那些是产品级方案，单机演示用不上，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徒增部署复杂度。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③ 密钥只显示一次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注册成功后界面提示"请立即保存，关闭后无法再次查看"，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中心端此后只存哈希。这与 GitLab Token、云平台 AK/SK 的做法一致，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是</w:t>
      </w:r>
      <w:r>
        <w:rPr>
          <w:rFonts w:ascii="微软雅黑" w:hAnsi="微软雅黑" w:eastAsia="微软雅黑"/>
          <w:b/>
          <w:sz w:val="21"/>
        </w:rPr>
        <w:t>工业界通行的做法</w:t>
      </w:r>
      <w:r>
        <w:rPr>
          <w:rFonts w:ascii="宋体" w:hAnsi="宋体" w:eastAsia="宋体"/>
          <w:b w:val="0"/>
          <w:sz w:val="21"/>
        </w:rPr>
        <w:t>，答辩时是个加分点。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3.4 具体的表改动</w:t>
      </w: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EdgeDevices</w:t>
      </w:r>
      <w:r>
        <w:rPr>
          <w:rFonts w:ascii="宋体" w:hAnsi="宋体" w:eastAsia="宋体"/>
          <w:b w:val="0"/>
          <w:sz w:val="21"/>
        </w:rPr>
        <w:t xml:space="preserve"> 需要新增两列（</w:t>
      </w:r>
      <w:r>
        <w:rPr>
          <w:rFonts w:ascii="微软雅黑" w:hAnsi="微软雅黑" w:eastAsia="微软雅黑"/>
          <w:b/>
          <w:sz w:val="21"/>
        </w:rPr>
        <w:t>这是本文唯一需要改表结构的地方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-- 设备密钥的哈希（不存明文）。长度参照 Users.PasswordHash 的 VARCHAR(255)。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ALTER TABLE `EdgeDevices` ADD COLUMN `KeyHash` VARCHAR(255)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-- 密钥版本：重新生成密钥时 +1，使旧密钥立即失效（对应 Users.TokenVersion）。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ALTER TABLE `EdgeDevices` ADD COLUMN `KeyVersion` INT NOT NULL DEFAULT 1;</w:t>
            </w:r>
          </w:p>
        </w:tc>
      </w:tr>
    </w:tbl>
    <w:p>
      <w:pPr>
        <w:spacing w:after="40"/>
      </w:pP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 xml:space="preserve">与 </w:t>
      </w:r>
      <w:r>
        <w:rPr>
          <w:rFonts w:ascii="Consolas" w:hAnsi="Consolas" w:eastAsia="Consolas"/>
          <w:color w:val="C7254E"/>
          <w:sz w:val="18"/>
        </w:rPr>
        <w:t>auth.py</w:t>
      </w:r>
      <w:r>
        <w:rPr>
          <w:rFonts w:ascii="宋体" w:hAnsi="宋体" w:eastAsia="宋体"/>
          <w:b w:val="0"/>
          <w:sz w:val="19"/>
        </w:rPr>
        <w:t xml:space="preserve"> 的设计对齐：那里用 </w:t>
      </w:r>
      <w:r>
        <w:rPr>
          <w:rFonts w:ascii="Consolas" w:hAnsi="Consolas" w:eastAsia="Consolas"/>
          <w:color w:val="C7254E"/>
          <w:sz w:val="18"/>
        </w:rPr>
        <w:t>token_version</w:t>
      </w:r>
      <w:r>
        <w:rPr>
          <w:rFonts w:ascii="宋体" w:hAnsi="宋体" w:eastAsia="宋体"/>
          <w:b w:val="0"/>
          <w:sz w:val="19"/>
        </w:rPr>
        <w:t xml:space="preserve"> 实现"改密码即踢下线"， 这里用 </w:t>
      </w:r>
      <w:r>
        <w:rPr>
          <w:rFonts w:ascii="Consolas" w:hAnsi="Consolas" w:eastAsia="Consolas"/>
          <w:color w:val="C7254E"/>
          <w:sz w:val="18"/>
        </w:rPr>
        <w:t>key_version</w:t>
      </w:r>
      <w:r>
        <w:rPr>
          <w:rFonts w:ascii="宋体" w:hAnsi="宋体" w:eastAsia="宋体"/>
          <w:b w:val="0"/>
          <w:sz w:val="19"/>
        </w:rPr>
        <w:t xml:space="preserve"> 实现"换密钥即断连"。</w:t>
      </w:r>
      <w:r>
        <w:rPr>
          <w:rFonts w:ascii="微软雅黑" w:hAnsi="微软雅黑" w:eastAsia="微软雅黑"/>
          <w:b/>
          <w:sz w:val="19"/>
        </w:rPr>
        <w:t>同一个思路复用两次</w:t>
      </w:r>
      <w:r>
        <w:rPr>
          <w:rFonts w:ascii="宋体" w:hAnsi="宋体" w:eastAsia="宋体"/>
          <w:b w:val="0"/>
          <w:sz w:val="19"/>
        </w:rPr>
        <w:t>，维护成本低。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3.5 权限点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新增一个权限点，加进 </w:t>
      </w:r>
      <w:r>
        <w:rPr>
          <w:rFonts w:ascii="Consolas" w:hAnsi="Consolas" w:eastAsia="Consolas"/>
          <w:color w:val="C7254E"/>
          <w:sz w:val="20"/>
        </w:rPr>
        <w:t>auth.py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color w:val="C7254E"/>
          <w:sz w:val="20"/>
        </w:rPr>
        <w:t>PERM_LABELS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"device:manage": "管理边缘设备",   # 注册/停用设备、查看密钥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分配建议：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device:manage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设备管理属于系统管理范畴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engineer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✅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工程师需要把模型推到设备上调试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operator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现场操作员不应具备接入新设备的能力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心跳设计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POST /edge/heartbeat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Header: X-Device-Key: &lt;设备密钥&gt;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Body:   { "status": "运行中", "cpu": 42.5, "memory": 63.1, "model": "1dcnn", "version": "v2" }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只需更新 </w:t>
      </w:r>
      <w:r>
        <w:rPr>
          <w:rFonts w:ascii="Consolas" w:hAnsi="Consolas" w:eastAsia="Consolas"/>
          <w:color w:val="C7254E"/>
          <w:sz w:val="20"/>
        </w:rPr>
        <w:t>EdgeDevices</w:t>
      </w:r>
      <w:r>
        <w:rPr>
          <w:rFonts w:ascii="宋体" w:hAnsi="宋体" w:eastAsia="宋体"/>
          <w:b w:val="0"/>
          <w:sz w:val="21"/>
        </w:rPr>
        <w:t xml:space="preserve"> 的现有字段，</w:t>
      </w:r>
      <w:r>
        <w:rPr>
          <w:rFonts w:ascii="微软雅黑" w:hAnsi="微软雅黑" w:eastAsia="微软雅黑"/>
          <w:b/>
          <w:sz w:val="21"/>
        </w:rPr>
        <w:t>不新增表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列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写入内容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LastHeartbeat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当前时间（这就是"在线"的判据）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EdgeStatus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设备侧运行状态（如 </w:t>
            </w:r>
            <w:r>
              <w:rPr>
                <w:rFonts w:ascii="Consolas" w:hAnsi="Consolas" w:eastAsia="Consolas"/>
                <w:color w:val="C7254E"/>
                <w:sz w:val="16"/>
              </w:rPr>
              <w:t>运行中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推理中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异常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HardwareSpecs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上报的 CPU/内存等（JSON 文本，复用现有列）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⚠️ 心跳接口不能被"写日志"拖垮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这是本设计里一个</w:t>
      </w:r>
      <w:r>
        <w:rPr>
          <w:rFonts w:ascii="微软雅黑" w:hAnsi="微软雅黑" w:eastAsia="微软雅黑"/>
          <w:b/>
          <w:sz w:val="21"/>
        </w:rPr>
        <w:t>必须注意的实现细节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设备的每次心跳都会调用一次接口。如果给心跳也写 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一台设备一天就是 2880 条日志（30 秒一次），</w:t>
      </w:r>
      <w:r>
        <w:rPr>
          <w:rFonts w:ascii="微软雅黑" w:hAnsi="微软雅黑" w:eastAsia="微软雅黑"/>
          <w:b/>
          <w:sz w:val="21"/>
        </w:rPr>
        <w:t>日志表会被心跳刷爆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真正重要的操作记录被淹没。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所以：心跳不写操作日志。</w:t>
      </w:r>
      <w:r>
        <w:rPr>
          <w:rFonts w:ascii="宋体" w:hAnsi="宋体" w:eastAsia="宋体"/>
          <w:b w:val="0"/>
          <w:sz w:val="21"/>
        </w:rPr>
        <w:t xml:space="preserve"> 这与既有决策一致——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之前推理也决定不写 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 xml:space="preserve">（由 </w:t>
      </w:r>
      <w:r>
        <w:rPr>
          <w:rFonts w:ascii="Consolas" w:hAnsi="Consolas" w:eastAsia="Consolas"/>
          <w:color w:val="C7254E"/>
          <w:sz w:val="20"/>
        </w:rPr>
        <w:t>InferenceResults</w:t>
      </w:r>
      <w:r>
        <w:rPr>
          <w:rFonts w:ascii="宋体" w:hAnsi="宋体" w:eastAsia="宋体"/>
          <w:b w:val="0"/>
          <w:sz w:val="21"/>
        </w:rPr>
        <w:t xml:space="preserve"> 兜底），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理由是同一个：</w:t>
      </w:r>
      <w:r>
        <w:rPr>
          <w:rFonts w:ascii="微软雅黑" w:hAnsi="微软雅黑" w:eastAsia="微软雅黑"/>
          <w:b/>
          <w:sz w:val="21"/>
        </w:rPr>
        <w:t>高频的、无差别的状态上报，不该占用审计通道。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心跳本身已经是"持续上报"，它的历史意义由 </w:t>
      </w:r>
      <w:r>
        <w:rPr>
          <w:rFonts w:ascii="Consolas" w:hAnsi="Consolas" w:eastAsia="Consolas"/>
          <w:color w:val="C7254E"/>
          <w:sz w:val="20"/>
        </w:rPr>
        <w:t>LastHeartbeat</w:t>
      </w:r>
      <w:r>
        <w:rPr>
          <w:rFonts w:ascii="宋体" w:hAnsi="宋体" w:eastAsia="宋体"/>
          <w:b w:val="0"/>
          <w:sz w:val="21"/>
        </w:rPr>
        <w:t xml:space="preserve"> 单列承载。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哪些设备动作要写日志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是否记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OperationLogs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设备注册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device_register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谁在什么时候接入了一台设备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设备停用/删除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device_disable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安全相关，必须留痕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设备重新生成密钥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device_rotate_key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凭据变更，必须留痕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设备心跳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高频，见上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设备拉取模型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device_pull_model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谁把哪个模型下发到了哪台设备，必须可追溯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设备回传推理结果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❌（由结果表承载）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与既有推理决策一致</w:t>
            </w:r>
          </w:p>
        </w:tc>
      </w:tr>
    </w:tbl>
    <w:p>
      <w:pPr>
        <w:spacing w:after="40"/>
      </w:pP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"在线"的判据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不引入后台轮询任务（那需要常驻进程，增加部署复杂度），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而是</w:t>
      </w:r>
      <w:r>
        <w:rPr>
          <w:rFonts w:ascii="微软雅黑" w:hAnsi="微软雅黑" w:eastAsia="微软雅黑"/>
          <w:b/>
          <w:sz w:val="21"/>
        </w:rPr>
        <w:t>在读取时现算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在线 = (当前时间 - LastHeartbeat) &lt; 90 秒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为什么是 90 秒</w:t>
      </w:r>
      <w:r>
        <w:rPr>
          <w:rFonts w:ascii="宋体" w:hAnsi="宋体" w:eastAsia="宋体"/>
          <w:b w:val="0"/>
          <w:sz w:val="21"/>
        </w:rPr>
        <w:t>：心跳间隔取 30 秒，容忍连续 2 次丢失（网络抖动 / 设备短暂卡顿），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第 3 次才判定离线。这个"3 个周期"的经验值在工业场景里是常见做法。</w:t>
      </w:r>
    </w:p>
    <w:p>
      <w:pPr>
        <w:spacing w:before="60" w:after="60"/>
        <w:ind w:left="283"/>
        <w:shd w:val="clear" w:color="auto" w:fill="FFF8E1"/>
      </w:pPr>
      <w:r>
        <w:rPr>
          <w:rFonts w:ascii="微软雅黑" w:hAnsi="微软雅黑" w:eastAsia="微软雅黑"/>
          <w:b/>
          <w:sz w:val="19"/>
        </w:rPr>
        <w:t>答辩要点</w:t>
      </w:r>
      <w:r>
        <w:rPr>
          <w:rFonts w:ascii="宋体" w:hAnsi="宋体" w:eastAsia="宋体"/>
          <w:b w:val="0"/>
          <w:sz w:val="19"/>
        </w:rPr>
        <w:t>：能说清"为什么是 90 秒而不是 30 秒"， 比单纯写一个超时时间更能体现思考——</w:t>
      </w:r>
      <w:r>
        <w:rPr>
          <w:rFonts w:ascii="微软雅黑" w:hAnsi="微软雅黑" w:eastAsia="微软雅黑"/>
          <w:b/>
          <w:sz w:val="19"/>
        </w:rPr>
        <w:t>误判离线的代价</w:t>
      </w:r>
      <w:r>
        <w:rPr>
          <w:rFonts w:ascii="宋体" w:hAnsi="宋体" w:eastAsia="宋体"/>
          <w:b w:val="0"/>
          <w:sz w:val="19"/>
        </w:rPr>
        <w:t>（运维被误报警打扰） 与</w:t>
      </w:r>
      <w:r>
        <w:rPr>
          <w:rFonts w:ascii="微软雅黑" w:hAnsi="微软雅黑" w:eastAsia="微软雅黑"/>
          <w:b/>
          <w:sz w:val="19"/>
        </w:rPr>
        <w:t>漏判离线的代价</w:t>
      </w:r>
      <w:r>
        <w:rPr>
          <w:rFonts w:ascii="宋体" w:hAnsi="宋体" w:eastAsia="宋体"/>
          <w:b w:val="0"/>
          <w:sz w:val="19"/>
        </w:rPr>
        <w:t>（故障设备没被发现）之间的权衡。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模型下发与结果回传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5.1 现有什么可以复用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「模型发布」功能已经产出打包好的 zip（</w:t>
      </w:r>
      <w:r>
        <w:rPr>
          <w:rFonts w:ascii="Consolas" w:hAnsi="Consolas" w:eastAsia="Consolas"/>
          <w:color w:val="C7254E"/>
          <w:sz w:val="20"/>
        </w:rPr>
        <w:t>data/exports/&lt;模型&gt;/&lt;包名&gt;.zip</w:t>
      </w:r>
      <w:r>
        <w:rPr>
          <w:rFonts w:ascii="宋体" w:hAnsi="宋体" w:eastAsia="宋体"/>
          <w:b w:val="0"/>
          <w:sz w:val="21"/>
        </w:rPr>
        <w:t>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内含权重、</w:t>
      </w:r>
      <w:r>
        <w:rPr>
          <w:rFonts w:ascii="Consolas" w:hAnsi="Consolas" w:eastAsia="Consolas"/>
          <w:color w:val="C7254E"/>
          <w:sz w:val="20"/>
        </w:rPr>
        <w:t>meta.json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边缘端要拉的就是它。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5.2 设备拉模型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GET /edge/models/&lt;model_name&gt;/&lt;version&gt;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Header: X-Device-Key: &lt;设备密钥&gt;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中心端行为：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校验设备密钥，取 </w:t>
      </w:r>
      <w:r>
        <w:rPr>
          <w:rFonts w:ascii="Consolas" w:hAnsi="Consolas" w:eastAsia="Consolas"/>
          <w:color w:val="C7254E"/>
          <w:sz w:val="20"/>
        </w:rPr>
        <w:t>DeviceID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找到对应发布包（按模型名 + 版本）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更新 </w:t>
      </w:r>
      <w:r>
        <w:rPr>
          <w:rFonts w:ascii="Consolas" w:hAnsi="Consolas" w:eastAsia="Consolas"/>
          <w:color w:val="C7254E"/>
          <w:sz w:val="20"/>
        </w:rPr>
        <w:t>ModelDeployments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DeployStatus='已下发'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LastStatusCheck=now()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写操作日志 </w:t>
      </w:r>
      <w:r>
        <w:rPr>
          <w:rFonts w:ascii="Consolas" w:hAnsi="Consolas" w:eastAsia="Consolas"/>
          <w:color w:val="C7254E"/>
          <w:sz w:val="20"/>
        </w:rPr>
        <w:t>device_pull_model</w:t>
      </w:r>
      <w:r>
        <w:rPr>
          <w:rFonts w:ascii="宋体" w:hAnsi="宋体" w:eastAsia="宋体"/>
          <w:b w:val="0"/>
          <w:sz w:val="21"/>
        </w:rPr>
        <w:t>（Detail 含设备、模型、版本）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返回 zip 文件流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为什么不让设备直接调用人类用的下载接口</w:t>
      </w:r>
      <w:r>
        <w:rPr>
          <w:rFonts w:ascii="宋体" w:hAnsi="宋体" w:eastAsia="宋体"/>
          <w:b w:val="0"/>
          <w:sz w:val="21"/>
        </w:rPr>
        <w:t xml:space="preserve">：那个接口认 </w:t>
      </w:r>
      <w:r>
        <w:rPr>
          <w:rFonts w:ascii="Consolas" w:hAnsi="Consolas" w:eastAsia="Consolas"/>
          <w:color w:val="C7254E"/>
          <w:sz w:val="20"/>
        </w:rPr>
        <w:t>Bearer</w:t>
      </w:r>
      <w:r>
        <w:rPr>
          <w:rFonts w:ascii="宋体" w:hAnsi="宋体" w:eastAsia="宋体"/>
          <w:b w:val="0"/>
          <w:sz w:val="21"/>
        </w:rPr>
        <w:t xml:space="preserve"> 令牌，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设备根本没令牌；而且它是"给人点下载"语义，不记录"下发到哪台设备"。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5.3 结果回传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POST /edge/inference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Header: X-Device-Key: &lt;设备密钥&gt;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Body:   { "model": "1dcnn", "version": "v2", "result": {...}, "duration_ms": 312 }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结论：直接复用 InferenceTasks + InferenceResults，而且不需要改表结构。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理由：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这两张表</w:t>
      </w:r>
      <w:r>
        <w:rPr>
          <w:rFonts w:ascii="微软雅黑" w:hAnsi="微软雅黑" w:eastAsia="微软雅黑"/>
          <w:b/>
          <w:sz w:val="21"/>
        </w:rPr>
        <w:t>已经承载了推理留痕</w:t>
      </w:r>
      <w:r>
        <w:rPr>
          <w:rFonts w:ascii="宋体" w:hAnsi="宋体" w:eastAsia="宋体"/>
          <w:b w:val="0"/>
          <w:sz w:val="21"/>
        </w:rPr>
        <w:t xml:space="preserve">（之前决定推理不写 </w:t>
      </w:r>
      <w:r>
        <w:rPr>
          <w:rFonts w:ascii="Consolas" w:hAnsi="Consolas" w:eastAsia="Consolas"/>
          <w:color w:val="C7254E"/>
          <w:sz w:val="20"/>
        </w:rPr>
        <w:t>OperationLogs</w:t>
      </w:r>
      <w:r>
        <w:rPr>
          <w:rFonts w:ascii="宋体" w:hAnsi="宋体" w:eastAsia="宋体"/>
          <w:b w:val="0"/>
          <w:sz w:val="21"/>
        </w:rPr>
        <w:t xml:space="preserve"> 就是靠它兜底）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新建"边缘推理结果表"会导致</w:t>
      </w:r>
      <w:r>
        <w:rPr>
          <w:rFonts w:ascii="微软雅黑" w:hAnsi="微软雅黑" w:eastAsia="微软雅黑"/>
          <w:b/>
          <w:sz w:val="21"/>
        </w:rPr>
        <w:t>同一个业务概念有两张表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中心端发起的推理在 </w:t>
      </w:r>
      <w:r>
        <w:rPr>
          <w:rFonts w:ascii="Consolas" w:hAnsi="Consolas" w:eastAsia="Consolas"/>
          <w:color w:val="C7254E"/>
          <w:sz w:val="20"/>
        </w:rPr>
        <w:t>InferenceTasks</w:t>
      </w:r>
      <w:r>
        <w:rPr>
          <w:rFonts w:ascii="宋体" w:hAnsi="宋体" w:eastAsia="宋体"/>
          <w:b w:val="0"/>
          <w:sz w:val="21"/>
        </w:rPr>
        <w:t xml:space="preserve">，边缘端发起的在 </w:t>
      </w:r>
      <w:r>
        <w:rPr>
          <w:rFonts w:ascii="Consolas" w:hAnsi="Consolas" w:eastAsia="Consolas"/>
          <w:color w:val="C7254E"/>
          <w:sz w:val="20"/>
        </w:rPr>
        <w:t>EdgeInference*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查询"这个模型最近跑过几次"要 UNION 两张表 —— 这是典型的自找麻烦</w:t>
      </w:r>
    </w:p>
    <w:p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InferenceTasks 已经有 DeviceID 和 DeploymentID 列，且是外键</w:t>
      </w:r>
      <w:r>
        <w:rPr>
          <w:rFonts w:ascii="宋体" w:hAnsi="宋体" w:eastAsia="宋体"/>
          <w:b w:val="0"/>
          <w:sz w:val="21"/>
        </w:rPr>
        <w:t>（见下）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✅ 关键发现：</w:t>
      </w:r>
      <w:r>
        <w:rPr>
          <w:rFonts w:ascii="Consolas" w:hAnsi="Consolas" w:eastAsia="Consolas"/>
          <w:b/>
          <w:color w:val="C7254E"/>
          <w:sz w:val="23"/>
        </w:rPr>
        <w:t>DeviceID</w:t>
      </w:r>
      <w:r>
        <w:rPr>
          <w:rFonts w:ascii="宋体" w:hAnsi="宋体" w:eastAsia="宋体"/>
          <w:b/>
          <w:sz w:val="23"/>
        </w:rPr>
        <w:t xml:space="preserve"> 列已经存在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CREATE TABLE IF NOT EXISTS `InferenceTasks`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`DeploymentID`     INT           NULL,      -- 当前留空，等边缘设备支线落地后回填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`DeviceID`         INT           NULL,      -- 同上，留空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CONSTRAINT `FK_InferenceTasks_EdgeDevices` FOREIGN KEY (`DeviceID`)        REFERENCES `EdgeDevices` (`DeviceID`),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CONSTRAINT `FK_InferenceTasks_Deployments` FOREIGN KEY (`DeploymentID`)    REFERENCES `ModelDeployments` (`DeploymentID`),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建表时就为边缘端留好了位置</w:t>
      </w:r>
      <w:r>
        <w:rPr>
          <w:rFonts w:ascii="宋体" w:hAnsi="宋体" w:eastAsia="宋体"/>
          <w:b w:val="0"/>
          <w:sz w:val="21"/>
        </w:rPr>
        <w:t>，注释里写得很明确：</w:t>
      </w:r>
      <w:r>
        <w:rPr>
          <w:rFonts w:ascii="Consolas" w:hAnsi="Consolas" w:eastAsia="Consolas"/>
          <w:color w:val="C7254E"/>
          <w:sz w:val="20"/>
        </w:rPr>
        <w:t>留空，等边缘设备支线落地后回填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这带来两个重要结论：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结果回传不需要 DDL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直接 </w:t>
            </w:r>
            <w:r>
              <w:rPr>
                <w:rFonts w:ascii="Consolas" w:hAnsi="Consolas" w:eastAsia="Consolas"/>
                <w:color w:val="C7254E"/>
                <w:sz w:val="16"/>
              </w:rPr>
              <w:t>INSERT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时把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填上即可，不用 </w:t>
            </w:r>
            <w:r>
              <w:rPr>
                <w:rFonts w:ascii="Consolas" w:hAnsi="Consolas" w:eastAsia="Consolas"/>
                <w:color w:val="C7254E"/>
                <w:sz w:val="16"/>
              </w:rPr>
              <w:t>ALTER TABLE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链路可以完整闭环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InferenceTasks.DeviceID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>，&lt;br&gt;</w:t>
            </w:r>
            <w:r>
              <w:rPr>
                <w:rFonts w:ascii="Consolas" w:hAnsi="Consolas" w:eastAsia="Consolas"/>
                <w:color w:val="C7254E"/>
                <w:sz w:val="16"/>
              </w:rPr>
              <w:t>InferenceTasks.DeploymentID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6"/>
              </w:rPr>
              <w:t>ModelDeployments</w:t>
            </w:r>
            <w:r>
              <w:rPr>
                <w:rFonts w:ascii="宋体" w:hAnsi="宋体" w:eastAsia="宋体"/>
                <w:b w:val="0"/>
                <w:sz w:val="17"/>
              </w:rPr>
              <w:t>。&lt;br&gt;一次边缘推理能同时回答"哪台设备"和"用的哪个发布包"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所以本方案真正需要改表的只有 §3.4 的两列（设备密钥）</w:t>
      </w:r>
      <w:r>
        <w:rPr>
          <w:rFonts w:ascii="宋体" w:hAnsi="宋体" w:eastAsia="宋体"/>
          <w:b w:val="0"/>
          <w:sz w:val="21"/>
        </w:rPr>
        <w:t>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§5 的模型下发与结果回传</w:t>
      </w:r>
      <w:r>
        <w:rPr>
          <w:rFonts w:ascii="微软雅黑" w:hAnsi="微软雅黑" w:eastAsia="微软雅黑"/>
          <w:b/>
          <w:sz w:val="21"/>
        </w:rPr>
        <w:t>全部落在现有结构里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⚠️ 实现时的注意点：</w:t>
      </w:r>
      <w:r>
        <w:rPr>
          <w:rFonts w:ascii="Consolas" w:hAnsi="Consolas" w:eastAsia="Consolas"/>
          <w:color w:val="C7254E"/>
          <w:sz w:val="18"/>
        </w:rPr>
        <w:t>InferenceTasks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TrainingID</w:t>
      </w:r>
      <w:r>
        <w:rPr>
          <w:rFonts w:ascii="宋体" w:hAnsi="宋体" w:eastAsia="宋体"/>
          <w:b w:val="0"/>
          <w:sz w:val="19"/>
        </w:rPr>
        <w:t xml:space="preserve"> 和 </w:t>
      </w:r>
      <w:r>
        <w:rPr>
          <w:rFonts w:ascii="Consolas" w:hAnsi="Consolas" w:eastAsia="Consolas"/>
          <w:color w:val="C7254E"/>
          <w:sz w:val="18"/>
        </w:rPr>
        <w:t>TargetDatasetID</w:t>
      </w:r>
      <w:r>
        <w:rPr>
          <w:rFonts w:ascii="宋体" w:hAnsi="宋体" w:eastAsia="宋体"/>
          <w:b w:val="0"/>
          <w:sz w:val="19"/>
        </w:rPr>
        <w:t xml:space="preserve"> 都是 </w:t>
      </w:r>
      <w:r>
        <w:rPr>
          <w:rFonts w:ascii="微软雅黑" w:hAnsi="微软雅黑" w:eastAsia="微软雅黑"/>
          <w:b/>
          <w:sz w:val="19"/>
        </w:rPr>
        <w:t>NOT NULL 外键</w:t>
      </w:r>
      <w:r>
        <w:rPr>
          <w:rFonts w:ascii="宋体" w:hAnsi="宋体" w:eastAsia="宋体"/>
          <w:b w:val="0"/>
          <w:sz w:val="19"/>
        </w:rPr>
        <w:t xml:space="preserve">（见建表语句开头的注释：*"推理前必须已有成功的训练记录"*）。 设备回传结果时，中心端必须能定位到"这次推理用的是哪次训练 + 哪个数据集"。 这会约束 </w:t>
      </w:r>
      <w:r>
        <w:rPr>
          <w:rFonts w:ascii="Consolas" w:hAnsi="Consolas" w:eastAsia="Consolas"/>
          <w:color w:val="C7254E"/>
          <w:sz w:val="18"/>
        </w:rPr>
        <w:t>POST /edge/inference</w:t>
      </w:r>
      <w:r>
        <w:rPr>
          <w:rFonts w:ascii="宋体" w:hAnsi="宋体" w:eastAsia="宋体"/>
          <w:b w:val="0"/>
          <w:sz w:val="19"/>
        </w:rPr>
        <w:t xml:space="preserve"> 的请求体 —— 设备应当带上它拉取模型时 中心端返回的 </w:t>
      </w:r>
      <w:r>
        <w:rPr>
          <w:rFonts w:ascii="Consolas" w:hAnsi="Consolas" w:eastAsia="Consolas"/>
          <w:color w:val="C7254E"/>
          <w:sz w:val="18"/>
        </w:rPr>
        <w:t>training_id</w:t>
      </w:r>
      <w:r>
        <w:rPr>
          <w:rFonts w:ascii="宋体" w:hAnsi="宋体" w:eastAsia="宋体"/>
          <w:b w:val="0"/>
          <w:sz w:val="19"/>
        </w:rPr>
        <w:t xml:space="preserve"> / </w:t>
      </w:r>
      <w:r>
        <w:rPr>
          <w:rFonts w:ascii="Consolas" w:hAnsi="Consolas" w:eastAsia="Consolas"/>
          <w:color w:val="C7254E"/>
          <w:sz w:val="18"/>
        </w:rPr>
        <w:t>deployment_id</w:t>
      </w:r>
      <w:r>
        <w:rPr>
          <w:rFonts w:ascii="宋体" w:hAnsi="宋体" w:eastAsia="宋体"/>
          <w:b w:val="0"/>
          <w:sz w:val="19"/>
        </w:rPr>
        <w:t xml:space="preserve">，而不是只报模型名。 </w:t>
      </w:r>
      <w:r>
        <w:rPr>
          <w:rFonts w:ascii="微软雅黑" w:hAnsi="微软雅黑" w:eastAsia="微软雅黑"/>
          <w:b/>
          <w:sz w:val="19"/>
        </w:rPr>
        <w:t>这是设计里一个容易在实现时才发现的坑，先在这里写明。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5.4 前端「边缘设备」页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参照已有的「用户管理」「操作日志」两页的模式（同样是管理员可见）：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KPI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设备总数 / 在线 / 离线 / 已停用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设备列表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设备名 / 类型 / IP / 位置 / 状态 / 最近心跳 / 当前模型版本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行操作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编辑、停用/启用、重新生成密钥、查看下发记录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注册弹窗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填设备名/类型/IP/位置 → 生成密钥 → </w:t>
            </w:r>
            <w:r>
              <w:rPr>
                <w:rFonts w:ascii="微软雅黑" w:hAnsi="微软雅黑" w:eastAsia="微软雅黑"/>
                <w:b/>
                <w:sz w:val="17"/>
              </w:rPr>
              <w:t>一次性展示</w:t>
            </w:r>
            <w:r>
              <w:rPr>
                <w:rFonts w:ascii="宋体" w:hAnsi="宋体" w:eastAsia="宋体"/>
                <w:b w:val="0"/>
                <w:sz w:val="17"/>
              </w:rPr>
              <w:t>（带复制按钮与醒目警告）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online</w:t>
      </w:r>
      <w:r>
        <w:rPr>
          <w:rFonts w:ascii="宋体" w:hAnsi="宋体" w:eastAsia="宋体"/>
          <w:b w:val="0"/>
          <w:sz w:val="21"/>
        </w:rPr>
        <w:t xml:space="preserve"> 状态由前端按 §4.3 的规则算（或后端在响应里直接给 </w:t>
      </w:r>
      <w:r>
        <w:rPr>
          <w:rFonts w:ascii="Consolas" w:hAnsi="Consolas" w:eastAsia="Consolas"/>
          <w:color w:val="C7254E"/>
          <w:sz w:val="20"/>
        </w:rPr>
        <w:t>is_online</w:t>
      </w:r>
      <w:r>
        <w:rPr>
          <w:rFonts w:ascii="宋体" w:hAnsi="宋体" w:eastAsia="宋体"/>
          <w:b w:val="0"/>
          <w:sz w:val="21"/>
        </w:rPr>
        <w:t xml:space="preserve"> 字段，更省事）。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⚠️ 当前架构的真实局限：模型格式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这是本方案里最应该主动说出来的技术债。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 问题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现在的「模型发布」产出的是 </w:t>
      </w:r>
      <w:r>
        <w:rPr>
          <w:rFonts w:ascii="微软雅黑" w:hAnsi="微软雅黑" w:eastAsia="微软雅黑"/>
          <w:b/>
          <w:sz w:val="21"/>
        </w:rPr>
        <w:t>.keras 格式</w:t>
      </w:r>
      <w:r>
        <w:rPr>
          <w:rFonts w:ascii="宋体" w:hAnsi="宋体" w:eastAsia="宋体"/>
          <w:b w:val="0"/>
          <w:sz w:val="21"/>
        </w:rPr>
        <w:t>（Keras 原生格式）。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要运行它，边缘端必须具备：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Python 环境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完整的 TensorFlow</w:t>
      </w:r>
      <w:r>
        <w:rPr>
          <w:rFonts w:ascii="宋体" w:hAnsi="宋体" w:eastAsia="宋体"/>
          <w:b w:val="0"/>
          <w:sz w:val="21"/>
        </w:rPr>
        <w:t>（约 500 MB+ 依赖）</w:t>
      </w:r>
    </w:p>
    <w:p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与训练时</w:t>
      </w:r>
      <w:r>
        <w:rPr>
          <w:rFonts w:ascii="微软雅黑" w:hAnsi="微软雅黑" w:eastAsia="微软雅黑"/>
          <w:b/>
          <w:sz w:val="21"/>
        </w:rPr>
        <w:t>匹配的</w:t>
      </w:r>
      <w:r>
        <w:rPr>
          <w:rFonts w:ascii="宋体" w:hAnsi="宋体" w:eastAsia="宋体"/>
          <w:b w:val="0"/>
          <w:sz w:val="21"/>
        </w:rPr>
        <w:t xml:space="preserve"> TF 版本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一台典型的工业边缘网关（低功耗、可能跑 ARM Linux）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装不下也不该装完整的 TensorFlow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6.2 这意味着什么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说法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是否成立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"边缘端用你现在的电脑就能演示"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成立 —— </w:t>
            </w:r>
            <w:r>
              <w:rPr>
                <w:rFonts w:ascii="微软雅黑" w:hAnsi="微软雅黑" w:eastAsia="微软雅黑"/>
                <w:b/>
                <w:sz w:val="17"/>
              </w:rPr>
              <w:t>但前提是那台电脑装了完整的 TF 环境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"边缘端不需要工控机"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⚠️ 半对。演示可以，真上产线不行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"模型已经可以下发到边缘设备"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7"/>
              </w:rPr>
              <w:t>不成立</w:t>
            </w:r>
            <w:r>
              <w:rPr>
                <w:rFonts w:ascii="宋体" w:hAnsi="宋体" w:eastAsia="宋体"/>
                <w:b w:val="0"/>
                <w:sz w:val="17"/>
              </w:rPr>
              <w:t>。能下发的是 Keras 包，不是边缘设备能跑的格式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这一点必须讲清楚。</w:t>
      </w:r>
      <w:r>
        <w:rPr>
          <w:rFonts w:ascii="宋体" w:hAnsi="宋体" w:eastAsia="宋体"/>
          <w:b w:val="0"/>
          <w:sz w:val="21"/>
        </w:rPr>
        <w:t xml:space="preserve"> 否则会出现这种情况：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演示时用笔记本跑通了，老师问"那工控机上怎么装 TensorFlow"，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而实际工控机可能根本没有 Python 环境。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6.3 工业界的正确做法（本方案给出路径，不实现）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格式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适用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ONNX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跨框架通用，ONNX Runtime 体积小（~15 MB），支持 C++/Python/移动端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通用首选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TFLite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Google 专为边缘设计，体积极小，支持量化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ARM 边缘设备首选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TensorRT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NVIDIA 平台极致优化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有 GPU 的工控机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转换路径</w:t>
      </w:r>
      <w:r>
        <w:rPr>
          <w:rFonts w:ascii="宋体" w:hAnsi="宋体" w:eastAsia="宋体"/>
          <w:b w:val="0"/>
          <w:sz w:val="21"/>
        </w:rPr>
        <w:t>（后续可做）：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E"/>
                <w:sz w:val="17"/>
              </w:rPr>
              <w:t>Keras (.keras) --tf2onnx--&gt; ONNX --onnxruntime--&gt; 边缘推理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\-TFLiteConverter-&gt; .tflite --&gt; TFLite Runtime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为什么本期不做</w:t>
      </w:r>
      <w:r>
        <w:rPr>
          <w:rFonts w:ascii="宋体" w:hAnsi="宋体" w:eastAsia="宋体"/>
          <w:b w:val="0"/>
          <w:sz w:val="21"/>
        </w:rPr>
        <w:t>：转换需要额外依赖（</w:t>
      </w:r>
      <w:r>
        <w:rPr>
          <w:rFonts w:ascii="Consolas" w:hAnsi="Consolas" w:eastAsia="Consolas"/>
          <w:color w:val="C7254E"/>
          <w:sz w:val="20"/>
        </w:rPr>
        <w:t>tf2onnx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onnxruntime</w:t>
      </w:r>
      <w:r>
        <w:rPr>
          <w:rFonts w:ascii="宋体" w:hAnsi="宋体" w:eastAsia="宋体"/>
          <w:b w:val="0"/>
          <w:sz w:val="21"/>
        </w:rPr>
        <w:t>），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且</w:t>
      </w:r>
      <w:r>
        <w:rPr>
          <w:rFonts w:ascii="微软雅黑" w:hAnsi="微软雅黑" w:eastAsia="微软雅黑"/>
          <w:b/>
          <w:sz w:val="21"/>
        </w:rPr>
        <w:t>转换后的模型精度需要验证</w:t>
      </w:r>
      <w:r>
        <w:rPr>
          <w:rFonts w:ascii="宋体" w:hAnsi="宋体" w:eastAsia="宋体"/>
          <w:b w:val="0"/>
          <w:sz w:val="21"/>
        </w:rPr>
        <w:t>（量化会掉点），这是独立的一期工作。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答辩时的正确说法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"当前发布的是 Keras 格式，需要目标机具备 TensorFlow 环境， 适合'另一台装了 Python 的电脑'这种形态。 要真正上产线，需要转换成 ONNX 或 TFLite，这是已知的下一步， 我们把它列为后续扩展方向。"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主动说出局限，比被问出来强得多。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7. 实施步骤（如果要动手）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按投入从小到大，三个阶段。</w:t>
      </w:r>
      <w:r>
        <w:rPr>
          <w:rFonts w:ascii="微软雅黑" w:hAnsi="微软雅黑" w:eastAsia="微软雅黑"/>
          <w:b/>
          <w:sz w:val="21"/>
        </w:rPr>
        <w:t>每阶段结束都能独立演示</w:t>
      </w:r>
      <w:r>
        <w:rPr>
          <w:rFonts w:ascii="宋体" w:hAnsi="宋体" w:eastAsia="宋体"/>
          <w:b w:val="0"/>
          <w:sz w:val="21"/>
        </w:rPr>
        <w:t>，不必一次做完。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阶段一：设备注册 + 心跳（最小可演示，约 1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改动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是否改表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加 </w:t>
            </w:r>
            <w:r>
              <w:rPr>
                <w:rFonts w:ascii="Consolas" w:hAnsi="Consolas" w:eastAsia="Consolas"/>
                <w:color w:val="C7254E"/>
                <w:sz w:val="16"/>
              </w:rPr>
              <w:t>KeyHash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KeyVersion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两列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7"/>
              </w:rPr>
              <w:t>本方案唯一需要 DDL 的地方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auth.py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：加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device:manage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权限点；新增 </w:t>
            </w:r>
            <w:r>
              <w:rPr>
                <w:rFonts w:ascii="Consolas" w:hAnsi="Consolas" w:eastAsia="Consolas"/>
                <w:color w:val="C7254E"/>
                <w:sz w:val="16"/>
              </w:rPr>
              <w:t>authenticate_device()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（校验 </w:t>
            </w:r>
            <w:r>
              <w:rPr>
                <w:rFonts w:ascii="Consolas" w:hAnsi="Consolas" w:eastAsia="Consolas"/>
                <w:color w:val="C7254E"/>
                <w:sz w:val="16"/>
              </w:rPr>
              <w:t>X-Device-Key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db.py</w:t>
            </w:r>
            <w:r>
              <w:rPr>
                <w:rFonts w:ascii="宋体" w:hAnsi="宋体" w:eastAsia="宋体"/>
                <w:b w:val="0"/>
                <w:sz w:val="17"/>
              </w:rPr>
              <w:t>：</w:t>
            </w:r>
            <w:r>
              <w:rPr>
                <w:rFonts w:ascii="Consolas" w:hAnsi="Consolas" w:eastAsia="Consolas"/>
                <w:color w:val="C7254E"/>
                <w:sz w:val="16"/>
              </w:rPr>
              <w:t>register_device()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list_devices()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heartbeat()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api.py</w:t>
            </w:r>
            <w:r>
              <w:rPr>
                <w:rFonts w:ascii="宋体" w:hAnsi="宋体" w:eastAsia="宋体"/>
                <w:b w:val="0"/>
                <w:sz w:val="17"/>
              </w:rPr>
              <w:t>：</w:t>
            </w:r>
            <w:r>
              <w:rPr>
                <w:rFonts w:ascii="Consolas" w:hAnsi="Consolas" w:eastAsia="Consolas"/>
                <w:color w:val="C7254E"/>
                <w:sz w:val="16"/>
              </w:rPr>
              <w:t>GET/POST /edge/devices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POST /edge/heartbeat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前端：「边缘设备」页（列表 + 注册弹窗 + 一次性密钥展示）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清理 </w:t>
            </w:r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的重复占位行（§2.3），并在数据库页加注记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演示效果</w:t>
      </w:r>
      <w:r>
        <w:rPr>
          <w:rFonts w:ascii="宋体" w:hAnsi="宋体" w:eastAsia="宋体"/>
          <w:b w:val="0"/>
          <w:sz w:val="21"/>
        </w:rPr>
        <w:t>：注册一台设备 → 拿到密钥 → 跑一个 20 行的 Python 脚本发心跳 →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中心端页面显示"在线"。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阶段二：模型下发 + 结果回传（约 1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改动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是否改表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api.py</w:t>
            </w:r>
            <w:r>
              <w:rPr>
                <w:rFonts w:ascii="宋体" w:hAnsi="宋体" w:eastAsia="宋体"/>
                <w:b w:val="0"/>
                <w:sz w:val="17"/>
              </w:rPr>
              <w:t>：</w:t>
            </w:r>
            <w:r>
              <w:rPr>
                <w:rFonts w:ascii="Consolas" w:hAnsi="Consolas" w:eastAsia="Consolas"/>
                <w:color w:val="C7254E"/>
                <w:sz w:val="16"/>
              </w:rPr>
              <w:t>GET /edge/models/&lt;name&gt;/&lt;ver&gt;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（带密钥鉴权，记下发日志，回填 </w:t>
            </w:r>
            <w:r>
              <w:rPr>
                <w:rFonts w:ascii="Consolas" w:hAnsi="Consolas" w:eastAsia="Consolas"/>
                <w:color w:val="C7254E"/>
                <w:sz w:val="16"/>
              </w:rPr>
              <w:t>ModelDeployments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❌ 复用现有列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nsolas" w:hAnsi="Consolas" w:eastAsia="Consolas"/>
                <w:color w:val="C7254E"/>
                <w:sz w:val="16"/>
              </w:rPr>
              <w:t>api.py</w:t>
            </w:r>
            <w:r>
              <w:rPr>
                <w:rFonts w:ascii="宋体" w:hAnsi="宋体" w:eastAsia="宋体"/>
                <w:b w:val="0"/>
                <w:sz w:val="17"/>
              </w:rPr>
              <w:t>：</w:t>
            </w:r>
            <w:r>
              <w:rPr>
                <w:rFonts w:ascii="Consolas" w:hAnsi="Consolas" w:eastAsia="Consolas"/>
                <w:color w:val="C7254E"/>
                <w:sz w:val="16"/>
              </w:rPr>
              <w:t>POST /edge/inference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（写 </w:t>
            </w:r>
            <w:r>
              <w:rPr>
                <w:rFonts w:ascii="Consolas" w:hAnsi="Consolas" w:eastAsia="Consolas"/>
                <w:color w:val="C7254E"/>
                <w:sz w:val="16"/>
              </w:rPr>
              <w:t>InferenceTasks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6"/>
              </w:rPr>
              <w:t>InferenceResults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，填 </w:t>
            </w:r>
            <w:r>
              <w:rPr>
                <w:rFonts w:ascii="Consolas" w:hAnsi="Consolas" w:eastAsia="Consolas"/>
                <w:color w:val="C7254E"/>
                <w:sz w:val="16"/>
              </w:rPr>
              <w:t>DeviceID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DeploymentID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7"/>
              </w:rPr>
              <w:t>列已存在</w:t>
            </w:r>
          </w:p>
        </w:tc>
      </w:tr>
      <w:t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前端：设备详情页显示"当前模型版本"与"最近推理"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因为没有 DDL、且接口都落在现有结构里，阶段二比预想的轻。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演示效果</w:t>
      </w:r>
      <w:r>
        <w:rPr>
          <w:rFonts w:ascii="宋体" w:hAnsi="宋体" w:eastAsia="宋体"/>
          <w:b w:val="0"/>
          <w:sz w:val="21"/>
        </w:rPr>
        <w:t>：完整链路 —— 中心端发模型 → 设备拉取 → 本地推理 → 结果回传 → 中心端可见。</w:t>
      </w:r>
    </w:p>
    <w:p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阶段三：模型格式转换（可选，独立一期）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转换 ONNX / TFLite，让模型能在没有 TensorFlow 的环境运行。</w:t>
      </w:r>
    </w:p>
    <w:p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建议单独评估，不要和上面混在一起做。</w:t>
      </w: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8. 答辩问答准备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老师可能会问</w:t>
            </w:r>
          </w:p>
        </w:tc>
        <w:tc>
          <w:tcPr>
            <w:tcW w:type="dxa" w:w="4592"/>
            <w:shd w:val="clear" w:color="auto" w:fill="E8EE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建议回答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"边缘端做了吗？"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"做了设计方案与最小原型规划，实现了设备注册/心跳/模型下发。不夸大说'已落地产线'。"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"怎么对接 PLC？"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"没有做。PLC 是厂商私有协议，需要实际设备与授权，超出学生项目范围。我们在方案里明确列为不做。"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"设备断网了怎么办？"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"当前不支持断网自治。这是产品级需求，需要边缘端完整本地模型仓库与冲突解决策略，我们列为后续扩展。"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"设备怎么鉴权？"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"设备密钥，只存哈希、只显示一次，支持撤销并立即生效。没有用人的账号密码，避免设备持有人的凭据。"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"为什么心跳不记日志？"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"心跳 30 秒一次，一天 2880 条，会淹没真正的操作日志。它的历史意义由 </w:t>
            </w:r>
            <w:r>
              <w:rPr>
                <w:rFonts w:ascii="Consolas" w:hAnsi="Consolas" w:eastAsia="Consolas"/>
                <w:color w:val="C7254E"/>
                <w:sz w:val="16"/>
              </w:rPr>
              <w:t>LastHeartbeat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字段承载。接入、停用、换密钥这些安全相关动作都记日志。"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"模型在工控机上怎么跑？"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</w:t>
            </w:r>
            <w:r>
              <w:rPr>
                <w:rFonts w:ascii="微软雅黑" w:hAnsi="微软雅黑" w:eastAsia="微软雅黑"/>
                <w:b/>
                <w:sz w:val="17"/>
              </w:rPr>
              <w:t>当前是 Keras 格式，需要 TensorFlow 环境</w:t>
            </w:r>
            <w:r>
              <w:rPr>
                <w:rFonts w:ascii="宋体" w:hAnsi="宋体" w:eastAsia="宋体"/>
                <w:b w:val="0"/>
                <w:sz w:val="17"/>
              </w:rPr>
              <w:t>，适合装 Python 的机器。真正上产线要转 ONNX/TFLite，这是已知技术债，见方案 §6。"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</w:t>
            </w:r>
            <w:r>
              <w:rPr>
                <w:rFonts w:ascii="Consolas" w:hAnsi="Consolas" w:eastAsia="Consolas"/>
                <w:color w:val="C7254E"/>
                <w:sz w:val="16"/>
              </w:rPr>
              <w:t>EdgeDevices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里有两条数据，是接了设备吗？"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"不是，是模型发布功能的外键占位行。方案 §2.3 有说明，我们也计划在界面上标注清楚。"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"为什么不用 MQTT / Kafka？"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"单机演示规模下，HTTP 轮询足够，引入消息中间件只会增加部署负担。设备数量上到几十台时再考虑。"</w:t>
            </w:r>
          </w:p>
        </w:tc>
      </w:tr>
      <w:t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"改了多少张表？"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宋体" w:hAnsi="宋体" w:eastAsia="宋体"/>
                <w:b w:val="0"/>
                <w:sz w:val="17"/>
              </w:rPr>
              <w:t>"</w:t>
            </w:r>
            <w:r>
              <w:rPr>
                <w:rFonts w:ascii="微软雅黑" w:hAnsi="微软雅黑" w:eastAsia="微软雅黑"/>
                <w:b/>
                <w:sz w:val="17"/>
              </w:rPr>
              <w:t>只改了 EdgeDevices 两张列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（设备密钥）。心跳、模型下发、结果回传全部复用现有结构——建表时就预留了 </w:t>
            </w:r>
            <w:r>
              <w:rPr>
                <w:rFonts w:ascii="Consolas" w:hAnsi="Consolas" w:eastAsia="Consolas"/>
                <w:color w:val="C7254E"/>
                <w:sz w:val="16"/>
              </w:rPr>
              <w:t>LastHeartbeat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DeployStatus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C7254E"/>
                <w:sz w:val="16"/>
              </w:rPr>
              <w:t>InferenceTasks.DeviceID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这些字段。"</w:t>
            </w:r>
          </w:p>
        </w:tc>
      </w:tr>
    </w:tbl>
    <w:p>
      <w:pPr>
        <w:spacing w:after="40"/>
      </w:pPr>
    </w:p>
    <w:p>
      <w:pPr>
        <w:spacing w:before="40" w:after="40"/>
        <w:pBdr>
          <w:top w:val="single" w:sz="4" w:space="4" w:color="BBBBBB"/>
          <w:left w:val="single" w:sz="4" w:space="4" w:color="BBBBBB"/>
          <w:bottom w:val="single" w:sz="4" w:space="4" w:color="BBBBBB"/>
          <w:right w:val="single" w:sz="4" w:space="4" w:color="BBBBBB"/>
        </w:pBdr>
      </w:pPr>
    </w:p>
    <w:p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9. 一句话总结</w:t>
      </w:r>
    </w:p>
    <w:p>
      <w:pPr>
        <w:spacing w:before="60" w:after="60"/>
        <w:ind w:left="283"/>
        <w:shd w:val="clear" w:color="auto" w:fill="FFF8E1"/>
      </w:pPr>
      <w:r>
        <w:rPr>
          <w:rFonts w:ascii="宋体" w:hAnsi="宋体" w:eastAsia="宋体"/>
          <w:b w:val="0"/>
          <w:sz w:val="19"/>
        </w:rPr>
        <w:t>本方案把"中心端 → 边缘端"的链路设计清楚：</w:t>
      </w:r>
      <w:r>
        <w:rPr>
          <w:rFonts w:ascii="微软雅黑" w:hAnsi="微软雅黑" w:eastAsia="微软雅黑"/>
          <w:b/>
          <w:sz w:val="19"/>
        </w:rPr>
        <w:t>设备密钥鉴权、心跳判在线、复用发布包下发、复用推理表回传</w:t>
      </w:r>
      <w:r>
        <w:rPr>
          <w:rFonts w:ascii="宋体" w:hAnsi="宋体" w:eastAsia="宋体"/>
          <w:b w:val="0"/>
          <w:sz w:val="19"/>
        </w:rPr>
        <w:t>， 并</w:t>
      </w:r>
      <w:r>
        <w:rPr>
          <w:rFonts w:ascii="微软雅黑" w:hAnsi="微软雅黑" w:eastAsia="微软雅黑"/>
          <w:b/>
          <w:sz w:val="19"/>
        </w:rPr>
        <w:t>明确列出不做的部分</w:t>
      </w:r>
      <w:r>
        <w:rPr>
          <w:rFonts w:ascii="宋体" w:hAnsi="宋体" w:eastAsia="宋体"/>
          <w:b w:val="0"/>
          <w:sz w:val="19"/>
        </w:rPr>
        <w:t>（PLC、断网自治、灰度发布）与</w:t>
      </w:r>
      <w:r>
        <w:rPr>
          <w:rFonts w:ascii="微软雅黑" w:hAnsi="微软雅黑" w:eastAsia="微软雅黑"/>
          <w:b/>
          <w:sz w:val="19"/>
        </w:rPr>
        <w:t>真实局限</w:t>
      </w:r>
      <w:r>
        <w:rPr>
          <w:rFonts w:ascii="宋体" w:hAnsi="宋体" w:eastAsia="宋体"/>
          <w:b w:val="0"/>
          <w:sz w:val="19"/>
        </w:rPr>
        <w:t>（模型格式需转换）。 关键发现：</w:t>
      </w:r>
      <w:r>
        <w:rPr>
          <w:rFonts w:ascii="微软雅黑" w:hAnsi="微软雅黑" w:eastAsia="微软雅黑"/>
          <w:b/>
          <w:sz w:val="19"/>
        </w:rPr>
        <w:t>数据库结构在建表时就为边缘端预留好了字段</w:t>
      </w:r>
      <w:r>
        <w:rPr>
          <w:rFonts w:ascii="宋体" w:hAnsi="宋体" w:eastAsia="宋体"/>
          <w:b w:val="0"/>
          <w:sz w:val="19"/>
        </w:rPr>
        <w:t xml:space="preserve">—— </w:t>
      </w:r>
      <w:r>
        <w:rPr>
          <w:rFonts w:ascii="Consolas" w:hAnsi="Consolas" w:eastAsia="Consolas"/>
          <w:color w:val="C7254E"/>
          <w:sz w:val="18"/>
        </w:rPr>
        <w:t>EdgeDevices</w:t>
      </w:r>
      <w:r>
        <w:rPr>
          <w:rFonts w:ascii="宋体" w:hAnsi="宋体" w:eastAsia="宋体"/>
          <w:b w:val="0"/>
          <w:sz w:val="19"/>
        </w:rPr>
        <w:t xml:space="preserve"> 有 </w:t>
      </w:r>
      <w:r>
        <w:rPr>
          <w:rFonts w:ascii="Consolas" w:hAnsi="Consolas" w:eastAsia="Consolas"/>
          <w:color w:val="C7254E"/>
          <w:sz w:val="18"/>
        </w:rPr>
        <w:t>LastHeartbeat</w:t>
      </w:r>
      <w:r>
        <w:rPr>
          <w:rFonts w:ascii="宋体" w:hAnsi="宋体" w:eastAsia="宋体"/>
          <w:b w:val="0"/>
          <w:sz w:val="19"/>
        </w:rPr>
        <w:t xml:space="preserve"> / </w:t>
      </w:r>
      <w:r>
        <w:rPr>
          <w:rFonts w:ascii="Consolas" w:hAnsi="Consolas" w:eastAsia="Consolas"/>
          <w:color w:val="C7254E"/>
          <w:sz w:val="18"/>
        </w:rPr>
        <w:t>DeviceCode</w:t>
      </w:r>
      <w:r>
        <w:rPr>
          <w:rFonts w:ascii="宋体" w:hAnsi="宋体" w:eastAsia="宋体"/>
          <w:b w:val="0"/>
          <w:sz w:val="19"/>
        </w:rPr>
        <w:t xml:space="preserve"> / </w:t>
      </w:r>
      <w:r>
        <w:rPr>
          <w:rFonts w:ascii="Consolas" w:hAnsi="Consolas" w:eastAsia="Consolas"/>
          <w:color w:val="C7254E"/>
          <w:sz w:val="18"/>
        </w:rPr>
        <w:t>EdgeStatus</w:t>
      </w:r>
      <w:r>
        <w:rPr>
          <w:rFonts w:ascii="宋体" w:hAnsi="宋体" w:eastAsia="宋体"/>
          <w:b w:val="0"/>
          <w:sz w:val="19"/>
        </w:rPr>
        <w:t xml:space="preserve">， </w:t>
      </w:r>
      <w:r>
        <w:rPr>
          <w:rFonts w:ascii="Consolas" w:hAnsi="Consolas" w:eastAsia="Consolas"/>
          <w:color w:val="C7254E"/>
          <w:sz w:val="18"/>
        </w:rPr>
        <w:t>ModelDeployments</w:t>
      </w:r>
      <w:r>
        <w:rPr>
          <w:rFonts w:ascii="宋体" w:hAnsi="宋体" w:eastAsia="宋体"/>
          <w:b w:val="0"/>
          <w:sz w:val="19"/>
        </w:rPr>
        <w:t xml:space="preserve"> 有 </w:t>
      </w:r>
      <w:r>
        <w:rPr>
          <w:rFonts w:ascii="Consolas" w:hAnsi="Consolas" w:eastAsia="Consolas"/>
          <w:color w:val="C7254E"/>
          <w:sz w:val="18"/>
        </w:rPr>
        <w:t>DeployStatus</w:t>
      </w:r>
      <w:r>
        <w:rPr>
          <w:rFonts w:ascii="宋体" w:hAnsi="宋体" w:eastAsia="宋体"/>
          <w:b w:val="0"/>
          <w:sz w:val="19"/>
        </w:rPr>
        <w:t xml:space="preserve"> / </w:t>
      </w:r>
      <w:r>
        <w:rPr>
          <w:rFonts w:ascii="Consolas" w:hAnsi="Consolas" w:eastAsia="Consolas"/>
          <w:color w:val="C7254E"/>
          <w:sz w:val="18"/>
        </w:rPr>
        <w:t>LastStatusCheck</w:t>
      </w:r>
      <w:r>
        <w:rPr>
          <w:rFonts w:ascii="宋体" w:hAnsi="宋体" w:eastAsia="宋体"/>
          <w:b w:val="0"/>
          <w:sz w:val="19"/>
        </w:rPr>
        <w:t xml:space="preserve">， </w:t>
      </w:r>
      <w:r>
        <w:rPr>
          <w:rFonts w:ascii="Consolas" w:hAnsi="Consolas" w:eastAsia="Consolas"/>
          <w:color w:val="C7254E"/>
          <w:sz w:val="18"/>
        </w:rPr>
        <w:t>InferenceTasks</w:t>
      </w:r>
      <w:r>
        <w:rPr>
          <w:rFonts w:ascii="宋体" w:hAnsi="宋体" w:eastAsia="宋体"/>
          <w:b w:val="0"/>
          <w:sz w:val="19"/>
        </w:rPr>
        <w:t xml:space="preserve"> 甚至有 </w:t>
      </w:r>
      <w:r>
        <w:rPr>
          <w:rFonts w:ascii="Consolas" w:hAnsi="Consolas" w:eastAsia="Consolas"/>
          <w:color w:val="C7254E"/>
          <w:sz w:val="18"/>
        </w:rPr>
        <w:t>DeviceID</w:t>
      </w:r>
      <w:r>
        <w:rPr>
          <w:rFonts w:ascii="宋体" w:hAnsi="宋体" w:eastAsia="宋体"/>
          <w:b w:val="0"/>
          <w:sz w:val="19"/>
        </w:rPr>
        <w:t xml:space="preserve"> 和 </w:t>
      </w:r>
      <w:r>
        <w:rPr>
          <w:rFonts w:ascii="Consolas" w:hAnsi="Consolas" w:eastAsia="Consolas"/>
          <w:color w:val="C7254E"/>
          <w:sz w:val="18"/>
        </w:rPr>
        <w:t>DeploymentID</w:t>
      </w:r>
      <w:r>
        <w:rPr>
          <w:rFonts w:ascii="宋体" w:hAnsi="宋体" w:eastAsia="宋体"/>
          <w:b w:val="0"/>
          <w:sz w:val="19"/>
        </w:rPr>
        <w:t xml:space="preserve"> 外键（注释写着"等边缘设备支线落地后回填"）。 因此全方案</w:t>
      </w:r>
      <w:r>
        <w:rPr>
          <w:rFonts w:ascii="微软雅黑" w:hAnsi="微软雅黑" w:eastAsia="微软雅黑"/>
          <w:b/>
          <w:sz w:val="19"/>
        </w:rPr>
        <w:t>只需新增两列用于设备密钥</w:t>
      </w:r>
      <w:r>
        <w:rPr>
          <w:rFonts w:ascii="宋体" w:hAnsi="宋体" w:eastAsia="宋体"/>
          <w:b w:val="0"/>
          <w:sz w:val="19"/>
        </w:rPr>
        <w:t>，其余都落在现有结构上。 最小可演示版本（设备注册 + 心跳 + 拉模型 + 结果回传）约需 2 天。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fldSimple w:instr="PAGE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 / 共 </w:t>
    </w:r>
    <w:fldSimple w:instr="NUMPAGES">
      <w:r>
        <w:rPr>
          <w:rFonts w:eastAsia="微软雅黑" w:ascii="微软雅黑"/>
          <w:sz w:val="18"/>
        </w:rPr>
        <w:t>1</w:t>
      </w:r>
    </w:fldSimple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