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CD4" w:rsidRDefault="009053B7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基于</w:t>
      </w:r>
      <w:r>
        <w:rPr>
          <w:rFonts w:hint="eastAsia"/>
        </w:rPr>
        <w:t>zookeeper</w:t>
      </w:r>
      <w:r>
        <w:rPr>
          <w:rFonts w:hint="eastAsia"/>
        </w:rPr>
        <w:t>构建的</w:t>
      </w:r>
      <w:r>
        <w:rPr>
          <w:rFonts w:hint="eastAsia"/>
        </w:rPr>
        <w:t>redis</w:t>
      </w:r>
      <w:r w:rsidR="004F05B0">
        <w:rPr>
          <w:rFonts w:hint="eastAsia"/>
        </w:rPr>
        <w:t xml:space="preserve"> cache</w:t>
      </w:r>
      <w:r w:rsidR="004F05B0">
        <w:rPr>
          <w:rFonts w:hint="eastAsia"/>
        </w:rPr>
        <w:t>集群</w:t>
      </w:r>
    </w:p>
    <w:p w:rsidR="00512532" w:rsidRPr="00512532" w:rsidRDefault="00512532" w:rsidP="00512532">
      <w:pPr>
        <w:widowControl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本文目标是设计高可用，易伸缩的</w:t>
      </w:r>
      <w:hyperlink r:id="rId7" w:tgtFrame="_blank" w:history="1">
        <w:r w:rsidRPr="00512532">
          <w:rPr>
            <w:rFonts w:ascii="Tahoma" w:eastAsia="微软雅黑" w:hAnsi="Tahoma" w:cs="Tahoma" w:hint="eastAsia"/>
            <w:color w:val="336699"/>
            <w:kern w:val="0"/>
            <w:sz w:val="18"/>
            <w:u w:val="single"/>
          </w:rPr>
          <w:t>Redis</w:t>
        </w:r>
      </w:hyperlink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Cache</w:t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集群方案，需求：</w:t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 </w:t>
      </w: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</w:p>
    <w:p w:rsidR="00512532" w:rsidRPr="00512532" w:rsidRDefault="00512532" w:rsidP="00512532">
      <w:pPr>
        <w:widowControl/>
        <w:numPr>
          <w:ilvl w:val="0"/>
          <w:numId w:val="1"/>
        </w:numPr>
        <w:ind w:left="655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故障转移：某个Redis实例故障应当可以把负责的key转移到其他实例。故障实例保存的数据可能丢失，这是符合Cache应用场景需求的。</w:t>
      </w:r>
    </w:p>
    <w:p w:rsidR="00512532" w:rsidRPr="00512532" w:rsidRDefault="00512532" w:rsidP="00512532">
      <w:pPr>
        <w:widowControl/>
        <w:numPr>
          <w:ilvl w:val="0"/>
          <w:numId w:val="1"/>
        </w:numPr>
        <w:ind w:left="655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动态水平伸缩：应当可以在运行时动态增加Redis实例，以达到容量水平扩容。水平扩容可能造成部分Cache Key丢失。</w:t>
      </w:r>
    </w:p>
    <w:p w:rsidR="00512532" w:rsidRPr="00512532" w:rsidRDefault="00512532" w:rsidP="00512532">
      <w:pPr>
        <w:widowControl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  <w:r w:rsidRPr="00512532">
        <w:rPr>
          <w:rFonts w:ascii="Tahoma" w:eastAsia="微软雅黑" w:hAnsi="Tahoma" w:cs="Tahoma" w:hint="eastAsia"/>
          <w:color w:val="0000FF"/>
          <w:kern w:val="0"/>
          <w:sz w:val="18"/>
          <w:szCs w:val="18"/>
        </w:rPr>
        <w:t xml:space="preserve">1. </w:t>
      </w:r>
      <w:r w:rsidRPr="00512532">
        <w:rPr>
          <w:rFonts w:ascii="Tahoma" w:eastAsia="微软雅黑" w:hAnsi="Tahoma" w:cs="Tahoma" w:hint="eastAsia"/>
          <w:color w:val="0000FF"/>
          <w:kern w:val="0"/>
          <w:sz w:val="18"/>
          <w:szCs w:val="18"/>
        </w:rPr>
        <w:t>总体架构</w:t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 </w:t>
      </w: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  <w:r>
        <w:rPr>
          <w:rFonts w:ascii="微软雅黑" w:eastAsia="微软雅黑" w:hAnsi="微软雅黑" w:cs="宋体"/>
          <w:noProof/>
          <w:color w:val="444444"/>
          <w:kern w:val="0"/>
          <w:sz w:val="18"/>
          <w:szCs w:val="18"/>
        </w:rPr>
        <w:drawing>
          <wp:inline distT="0" distB="0" distL="0" distR="0">
            <wp:extent cx="485140" cy="238760"/>
            <wp:effectExtent l="19050" t="0" r="0" b="0"/>
            <wp:docPr id="2" name="aimg_xNa7b" descr="http://dl.iteye.com/upload/picture/pic/132436/8005f6ac-fef4-3087-99f9-765d0c9979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xNa7b" descr="http://dl.iteye.com/upload/picture/pic/132436/8005f6ac-fef4-3087-99f9-765d0c99796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 </w:t>
      </w: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</w:p>
    <w:p w:rsidR="00512532" w:rsidRPr="00512532" w:rsidRDefault="00512532" w:rsidP="00512532">
      <w:pPr>
        <w:widowControl/>
        <w:numPr>
          <w:ilvl w:val="0"/>
          <w:numId w:val="2"/>
        </w:numPr>
        <w:ind w:left="655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每一个Redis实例都在Zookeeper当中注册一个EPHEMERAL SEQUENTIAL节点。</w:t>
      </w:r>
    </w:p>
    <w:p w:rsidR="00512532" w:rsidRPr="00512532" w:rsidRDefault="00512532" w:rsidP="00512532">
      <w:pPr>
        <w:widowControl/>
        <w:numPr>
          <w:ilvl w:val="0"/>
          <w:numId w:val="2"/>
        </w:numPr>
        <w:ind w:left="655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Zookeeper就可以负责维护Redis实例是否可用的状态信息，支持动态增减Redis实例</w:t>
      </w:r>
    </w:p>
    <w:p w:rsidR="00512532" w:rsidRPr="00512532" w:rsidRDefault="00512532" w:rsidP="00512532">
      <w:pPr>
        <w:widowControl/>
        <w:numPr>
          <w:ilvl w:val="0"/>
          <w:numId w:val="2"/>
        </w:numPr>
        <w:ind w:left="655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每个Redis实例获得一个唯一ID方便一致性哈希</w:t>
      </w:r>
      <w:hyperlink r:id="rId9" w:tgtFrame="_blank" w:history="1">
        <w:r w:rsidRPr="00512532">
          <w:rPr>
            <w:rFonts w:ascii="微软雅黑" w:eastAsia="微软雅黑" w:hAnsi="微软雅黑" w:cs="宋体" w:hint="eastAsia"/>
            <w:color w:val="336699"/>
            <w:kern w:val="0"/>
            <w:sz w:val="18"/>
            <w:u w:val="single"/>
          </w:rPr>
          <w:t>算法</w:t>
        </w:r>
      </w:hyperlink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的实现</w:t>
      </w:r>
    </w:p>
    <w:p w:rsidR="00512532" w:rsidRPr="00512532" w:rsidRDefault="00512532" w:rsidP="00512532">
      <w:pPr>
        <w:widowControl/>
        <w:numPr>
          <w:ilvl w:val="0"/>
          <w:numId w:val="2"/>
        </w:numPr>
        <w:ind w:left="655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每个Redis实例都需要有一个Keeper，代理维护其与Zookeeper之间的连接</w:t>
      </w:r>
    </w:p>
    <w:p w:rsidR="00512532" w:rsidRPr="00512532" w:rsidRDefault="00512532" w:rsidP="00512532">
      <w:pPr>
        <w:widowControl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  <w:r w:rsidRPr="00512532">
        <w:rPr>
          <w:rFonts w:ascii="Tahoma" w:eastAsia="微软雅黑" w:hAnsi="Tahoma" w:cs="Tahoma" w:hint="eastAsia"/>
          <w:color w:val="0000FF"/>
          <w:kern w:val="0"/>
          <w:sz w:val="18"/>
          <w:szCs w:val="18"/>
        </w:rPr>
        <w:t>2. Keeper</w:t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 </w:t>
      </w: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负责在</w:t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Zookeeper</w:t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中注册维护</w:t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Redis</w:t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实例的信息。</w:t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Keeper</w:t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和</w:t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Redis</w:t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位于同一台机器，</w:t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Keeper</w:t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通过</w:t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LOCAL HOST</w:t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地址访问它维护的</w:t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Redis</w:t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实例。</w:t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 </w:t>
      </w: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  <w:r w:rsidRPr="00512532">
        <w:rPr>
          <w:rFonts w:ascii="Tahoma" w:eastAsia="微软雅黑" w:hAnsi="Tahoma" w:cs="Tahoma" w:hint="eastAsia"/>
          <w:color w:val="0000FF"/>
          <w:kern w:val="0"/>
          <w:sz w:val="18"/>
          <w:szCs w:val="18"/>
        </w:rPr>
        <w:t xml:space="preserve">2.1. </w:t>
      </w:r>
      <w:r w:rsidRPr="00512532">
        <w:rPr>
          <w:rFonts w:ascii="Tahoma" w:eastAsia="微软雅黑" w:hAnsi="Tahoma" w:cs="Tahoma" w:hint="eastAsia"/>
          <w:color w:val="0000FF"/>
          <w:kern w:val="0"/>
          <w:sz w:val="18"/>
          <w:szCs w:val="18"/>
        </w:rPr>
        <w:t>启动</w:t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 </w:t>
      </w: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Keeper</w:t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启动过程的输入：</w:t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 </w:t>
      </w: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</w:p>
    <w:p w:rsidR="00512532" w:rsidRPr="00512532" w:rsidRDefault="00512532" w:rsidP="00512532">
      <w:pPr>
        <w:widowControl/>
        <w:numPr>
          <w:ilvl w:val="0"/>
          <w:numId w:val="3"/>
        </w:numPr>
        <w:ind w:left="655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Zookeeper IP</w:t>
      </w:r>
    </w:p>
    <w:p w:rsidR="00512532" w:rsidRPr="00512532" w:rsidRDefault="00512532" w:rsidP="00512532">
      <w:pPr>
        <w:widowControl/>
        <w:numPr>
          <w:ilvl w:val="0"/>
          <w:numId w:val="3"/>
        </w:numPr>
        <w:ind w:left="655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Zookeeper 端口</w:t>
      </w:r>
    </w:p>
    <w:p w:rsidR="00512532" w:rsidRPr="00512532" w:rsidRDefault="00512532" w:rsidP="00512532">
      <w:pPr>
        <w:widowControl/>
        <w:numPr>
          <w:ilvl w:val="0"/>
          <w:numId w:val="3"/>
        </w:numPr>
        <w:ind w:left="655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redis-server程序的路径</w:t>
      </w:r>
    </w:p>
    <w:p w:rsidR="00512532" w:rsidRPr="00512532" w:rsidRDefault="00512532" w:rsidP="00512532">
      <w:pPr>
        <w:widowControl/>
        <w:numPr>
          <w:ilvl w:val="0"/>
          <w:numId w:val="3"/>
        </w:numPr>
        <w:ind w:left="655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Redis实例端口</w:t>
      </w:r>
    </w:p>
    <w:p w:rsidR="00512532" w:rsidRPr="00512532" w:rsidRDefault="00512532" w:rsidP="00512532">
      <w:pPr>
        <w:widowControl/>
        <w:numPr>
          <w:ilvl w:val="0"/>
          <w:numId w:val="3"/>
        </w:numPr>
        <w:ind w:left="655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Client应当通过什么IP访问Redis实例</w:t>
      </w:r>
    </w:p>
    <w:p w:rsidR="00512532" w:rsidRPr="00512532" w:rsidRDefault="00512532" w:rsidP="00512532">
      <w:pPr>
        <w:widowControl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Keeper</w:t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启动完成的工作：</w:t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 </w:t>
      </w: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</w:p>
    <w:p w:rsidR="00512532" w:rsidRPr="00512532" w:rsidRDefault="00512532" w:rsidP="00512532">
      <w:pPr>
        <w:widowControl/>
        <w:numPr>
          <w:ilvl w:val="0"/>
          <w:numId w:val="4"/>
        </w:numPr>
        <w:ind w:left="655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启动本机Redis实例</w:t>
      </w:r>
    </w:p>
    <w:p w:rsidR="00512532" w:rsidRPr="00512532" w:rsidRDefault="00512532" w:rsidP="00512532">
      <w:pPr>
        <w:widowControl/>
        <w:numPr>
          <w:ilvl w:val="0"/>
          <w:numId w:val="4"/>
        </w:numPr>
        <w:ind w:left="655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与Zookeeper建立Session</w:t>
      </w:r>
    </w:p>
    <w:p w:rsidR="00512532" w:rsidRPr="00512532" w:rsidRDefault="00512532" w:rsidP="00512532">
      <w:pPr>
        <w:widowControl/>
        <w:numPr>
          <w:ilvl w:val="0"/>
          <w:numId w:val="4"/>
        </w:numPr>
        <w:ind w:left="655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在Zookeeper中创建EPHEMERAL SEQUENTIAL节点，并保存Redis实例的IP、Port</w:t>
      </w:r>
    </w:p>
    <w:p w:rsidR="00512532" w:rsidRPr="00512532" w:rsidRDefault="00512532" w:rsidP="00512532">
      <w:pPr>
        <w:widowControl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  <w:r w:rsidRPr="00512532">
        <w:rPr>
          <w:rFonts w:ascii="Tahoma" w:eastAsia="微软雅黑" w:hAnsi="Tahoma" w:cs="Tahoma" w:hint="eastAsia"/>
          <w:color w:val="0000FF"/>
          <w:kern w:val="0"/>
          <w:sz w:val="18"/>
          <w:szCs w:val="18"/>
        </w:rPr>
        <w:t>2.2. Redis</w:t>
      </w:r>
      <w:r w:rsidRPr="00512532">
        <w:rPr>
          <w:rFonts w:ascii="Tahoma" w:eastAsia="微软雅黑" w:hAnsi="Tahoma" w:cs="Tahoma" w:hint="eastAsia"/>
          <w:color w:val="0000FF"/>
          <w:kern w:val="0"/>
          <w:sz w:val="18"/>
          <w:szCs w:val="18"/>
        </w:rPr>
        <w:t>实例故障的检测与转移</w:t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 </w:t>
      </w: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</w:p>
    <w:p w:rsidR="00512532" w:rsidRPr="00512532" w:rsidRDefault="00512532" w:rsidP="00512532">
      <w:pPr>
        <w:widowControl/>
        <w:numPr>
          <w:ilvl w:val="0"/>
          <w:numId w:val="5"/>
        </w:numPr>
        <w:ind w:left="655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Keeper每隔一段时间就向它的Redis实例发送一个PING命令</w:t>
      </w:r>
    </w:p>
    <w:p w:rsidR="00512532" w:rsidRPr="00512532" w:rsidRDefault="00512532" w:rsidP="00512532">
      <w:pPr>
        <w:widowControl/>
        <w:numPr>
          <w:ilvl w:val="0"/>
          <w:numId w:val="5"/>
        </w:numPr>
        <w:ind w:left="655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若Keeper连续几次都PING失败则删除Zookeeper中对应的节点</w:t>
      </w:r>
    </w:p>
    <w:p w:rsidR="00512532" w:rsidRPr="00512532" w:rsidRDefault="00512532" w:rsidP="00512532">
      <w:pPr>
        <w:widowControl/>
        <w:numPr>
          <w:ilvl w:val="0"/>
          <w:numId w:val="5"/>
        </w:numPr>
        <w:ind w:left="655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若Keeper与Redis实例一起发生故障，则在Zookeeper检测到Session关闭之后自动删除节点</w:t>
      </w:r>
    </w:p>
    <w:p w:rsidR="00512532" w:rsidRPr="00512532" w:rsidRDefault="00512532" w:rsidP="00512532">
      <w:pPr>
        <w:widowControl/>
        <w:numPr>
          <w:ilvl w:val="0"/>
          <w:numId w:val="5"/>
        </w:numPr>
        <w:ind w:left="655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lastRenderedPageBreak/>
        <w:t>若Keeper故障Redis实例未故障，则逻辑上也认为Redis实例故障，将其移除</w:t>
      </w:r>
    </w:p>
    <w:p w:rsidR="00512532" w:rsidRPr="00512532" w:rsidRDefault="00512532" w:rsidP="00512532">
      <w:pPr>
        <w:widowControl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故障转移耗时评估：</w:t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 </w:t>
      </w: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  <w:r>
        <w:rPr>
          <w:noProof/>
        </w:rPr>
        <w:drawing>
          <wp:inline distT="0" distB="0" distL="0" distR="0">
            <wp:extent cx="5274310" cy="2597212"/>
            <wp:effectExtent l="19050" t="0" r="0" b="0"/>
            <wp:docPr id="3" name="图片 3" descr="http://dl.iteye.com/upload/picture/pic/132436/8005f6ac-fef4-3087-99f9-765d0c9979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.iteye.com/upload/picture/pic/132436/8005f6ac-fef4-3087-99f9-765d0c99796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7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532" w:rsidRPr="00512532" w:rsidRDefault="00512532" w:rsidP="00512532">
      <w:pPr>
        <w:widowControl/>
        <w:numPr>
          <w:ilvl w:val="0"/>
          <w:numId w:val="6"/>
        </w:numPr>
        <w:ind w:left="655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假设配置Zookeeper集群tickTime为500ms</w:t>
      </w:r>
    </w:p>
    <w:p w:rsidR="00512532" w:rsidRPr="00512532" w:rsidRDefault="00512532" w:rsidP="00512532">
      <w:pPr>
        <w:widowControl/>
        <w:numPr>
          <w:ilvl w:val="0"/>
          <w:numId w:val="6"/>
        </w:numPr>
        <w:ind w:left="655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要求Zookeeper Session 超市时间为tickTime的：2~20倍，配置为3倍</w:t>
      </w:r>
    </w:p>
    <w:p w:rsidR="00512532" w:rsidRPr="00512532" w:rsidRDefault="00512532" w:rsidP="00512532">
      <w:pPr>
        <w:widowControl/>
        <w:numPr>
          <w:ilvl w:val="0"/>
          <w:numId w:val="6"/>
        </w:numPr>
        <w:ind w:left="655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配置Keeper Ping Redis实例的间隔为500ms，故障重试次数也未3次</w:t>
      </w:r>
    </w:p>
    <w:p w:rsidR="00512532" w:rsidRPr="00512532" w:rsidRDefault="00512532" w:rsidP="00512532">
      <w:pPr>
        <w:widowControl/>
        <w:numPr>
          <w:ilvl w:val="0"/>
          <w:numId w:val="6"/>
        </w:numPr>
        <w:ind w:left="655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则故障转移最长耗时评估为：1.5s</w:t>
      </w:r>
    </w:p>
    <w:p w:rsidR="00512532" w:rsidRPr="00512532" w:rsidRDefault="00512532" w:rsidP="00512532">
      <w:pPr>
        <w:widowControl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  <w:r w:rsidRPr="00512532">
        <w:rPr>
          <w:rFonts w:ascii="Tahoma" w:eastAsia="微软雅黑" w:hAnsi="Tahoma" w:cs="Tahoma" w:hint="eastAsia"/>
          <w:color w:val="0000FF"/>
          <w:kern w:val="0"/>
          <w:sz w:val="18"/>
          <w:szCs w:val="18"/>
        </w:rPr>
        <w:t xml:space="preserve">2.3 </w:t>
      </w:r>
      <w:r w:rsidRPr="00512532">
        <w:rPr>
          <w:rFonts w:ascii="Tahoma" w:eastAsia="微软雅黑" w:hAnsi="Tahoma" w:cs="Tahoma" w:hint="eastAsia"/>
          <w:color w:val="0000FF"/>
          <w:kern w:val="0"/>
          <w:sz w:val="18"/>
          <w:szCs w:val="18"/>
        </w:rPr>
        <w:t>水平扩容的过程</w:t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 </w:t>
      </w: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水平扩容十分简便，过程如下</w:t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 </w:t>
      </w: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</w:p>
    <w:p w:rsidR="00512532" w:rsidRPr="00512532" w:rsidRDefault="00512532" w:rsidP="00512532">
      <w:pPr>
        <w:widowControl/>
        <w:numPr>
          <w:ilvl w:val="0"/>
          <w:numId w:val="7"/>
        </w:numPr>
        <w:ind w:left="655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分配机器，在上面安装好Redis和Keeper程序</w:t>
      </w:r>
    </w:p>
    <w:p w:rsidR="00512532" w:rsidRPr="00512532" w:rsidRDefault="00512532" w:rsidP="00512532">
      <w:pPr>
        <w:widowControl/>
        <w:numPr>
          <w:ilvl w:val="0"/>
          <w:numId w:val="7"/>
        </w:numPr>
        <w:ind w:left="655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配置好Keeper启动需要的输入参数（见2.1）</w:t>
      </w:r>
    </w:p>
    <w:p w:rsidR="00512532" w:rsidRPr="00512532" w:rsidRDefault="00512532" w:rsidP="00512532">
      <w:pPr>
        <w:widowControl/>
        <w:numPr>
          <w:ilvl w:val="0"/>
          <w:numId w:val="7"/>
        </w:numPr>
        <w:ind w:left="655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启动Keeper</w:t>
      </w:r>
    </w:p>
    <w:p w:rsidR="00512532" w:rsidRPr="00512532" w:rsidRDefault="00512532" w:rsidP="00512532">
      <w:pPr>
        <w:widowControl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  <w:r w:rsidRPr="00512532">
        <w:rPr>
          <w:rFonts w:ascii="Tahoma" w:eastAsia="微软雅黑" w:hAnsi="Tahoma" w:cs="Tahoma" w:hint="eastAsia"/>
          <w:color w:val="0000FF"/>
          <w:kern w:val="0"/>
          <w:sz w:val="18"/>
          <w:szCs w:val="18"/>
        </w:rPr>
        <w:t>3.Client</w:t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 </w:t>
      </w: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  <w:r w:rsidRPr="00512532">
        <w:rPr>
          <w:rFonts w:ascii="Tahoma" w:eastAsia="微软雅黑" w:hAnsi="Tahoma" w:cs="Tahoma" w:hint="eastAsia"/>
          <w:color w:val="0000FF"/>
          <w:kern w:val="0"/>
          <w:sz w:val="18"/>
          <w:szCs w:val="18"/>
        </w:rPr>
        <w:t xml:space="preserve">3.1 </w:t>
      </w:r>
      <w:r w:rsidRPr="00512532">
        <w:rPr>
          <w:rFonts w:ascii="Tahoma" w:eastAsia="微软雅黑" w:hAnsi="Tahoma" w:cs="Tahoma" w:hint="eastAsia"/>
          <w:color w:val="0000FF"/>
          <w:kern w:val="0"/>
          <w:sz w:val="18"/>
          <w:szCs w:val="18"/>
        </w:rPr>
        <w:t>数据分片</w:t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 </w:t>
      </w: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通过一致性哈希算法，在</w:t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Client</w:t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端实现数据分片。</w:t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 </w:t>
      </w: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  <w:r w:rsidRPr="00512532">
        <w:rPr>
          <w:rFonts w:ascii="Tahoma" w:eastAsia="微软雅黑" w:hAnsi="Tahoma" w:cs="Tahoma" w:hint="eastAsia"/>
          <w:color w:val="0000FF"/>
          <w:kern w:val="0"/>
          <w:sz w:val="18"/>
          <w:szCs w:val="18"/>
        </w:rPr>
        <w:t xml:space="preserve">3.2 </w:t>
      </w:r>
      <w:r w:rsidRPr="00512532">
        <w:rPr>
          <w:rFonts w:ascii="Tahoma" w:eastAsia="微软雅黑" w:hAnsi="Tahoma" w:cs="Tahoma" w:hint="eastAsia"/>
          <w:color w:val="0000FF"/>
          <w:kern w:val="0"/>
          <w:sz w:val="18"/>
          <w:szCs w:val="18"/>
        </w:rPr>
        <w:t>动态容错</w:t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 </w:t>
      </w: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Client</w:t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访问</w:t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Redis</w:t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实例的过程可以分为三步：</w:t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 </w:t>
      </w: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</w:p>
    <w:p w:rsidR="00512532" w:rsidRPr="00512532" w:rsidRDefault="00512532" w:rsidP="00512532">
      <w:pPr>
        <w:widowControl/>
        <w:numPr>
          <w:ilvl w:val="0"/>
          <w:numId w:val="8"/>
        </w:numPr>
        <w:ind w:left="655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1.在Zookeeper中查询Redis集群的动态配置信息</w:t>
      </w:r>
    </w:p>
    <w:p w:rsidR="00512532" w:rsidRPr="00512532" w:rsidRDefault="00512532" w:rsidP="00512532">
      <w:pPr>
        <w:widowControl/>
        <w:numPr>
          <w:ilvl w:val="0"/>
          <w:numId w:val="8"/>
        </w:numPr>
        <w:ind w:left="655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2.根据一致性哈希算法计算Key-&gt;Redis实例的映射</w:t>
      </w:r>
    </w:p>
    <w:p w:rsidR="00512532" w:rsidRPr="00512532" w:rsidRDefault="00512532" w:rsidP="00512532">
      <w:pPr>
        <w:widowControl/>
        <w:numPr>
          <w:ilvl w:val="0"/>
          <w:numId w:val="8"/>
        </w:numPr>
        <w:ind w:left="655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3.访问Redis实例进行数据操作</w:t>
      </w:r>
    </w:p>
    <w:p w:rsidR="009053B7" w:rsidRDefault="00512532" w:rsidP="00512532">
      <w:r w:rsidRPr="00512532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可能在上述的第</w:t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1</w:t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步之后，第</w:t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3</w:t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步之前发生</w:t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Redis</w:t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集群的动态变化，导致</w:t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Redis</w:t>
      </w:r>
      <w:r w:rsidRPr="00512532">
        <w:rPr>
          <w:rFonts w:ascii="Tahoma" w:eastAsia="微软雅黑" w:hAnsi="Tahoma" w:cs="Tahoma" w:hint="eastAsia"/>
          <w:color w:val="444444"/>
          <w:kern w:val="0"/>
          <w:sz w:val="18"/>
          <w:szCs w:val="18"/>
        </w:rPr>
        <w:t>实例访问失败。此时需要进行重试访问，超过一定次数之后，向上层返回错误。具体流程图如下所示：</w:t>
      </w:r>
      <w:r>
        <w:rPr>
          <w:rFonts w:ascii="Tahoma" w:eastAsia="微软雅黑" w:hAnsi="Tahoma" w:cs="Tahoma"/>
          <w:color w:val="444444"/>
          <w:kern w:val="0"/>
          <w:sz w:val="18"/>
          <w:szCs w:val="18"/>
        </w:rPr>
        <w:br/>
      </w:r>
      <w:r>
        <w:rPr>
          <w:noProof/>
        </w:rPr>
        <w:lastRenderedPageBreak/>
        <w:drawing>
          <wp:inline distT="0" distB="0" distL="0" distR="0">
            <wp:extent cx="3522345" cy="5931535"/>
            <wp:effectExtent l="19050" t="0" r="1905" b="0"/>
            <wp:docPr id="6" name="图片 6" descr="http://dl.iteye.com/upload/picture/pic/132440/75565a88-379f-3bdb-8906-16fb171d3e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dl.iteye.com/upload/picture/pic/132440/75565a88-379f-3bdb-8906-16fb171d3e8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593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53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5F56" w:rsidRDefault="00645F56" w:rsidP="009053B7">
      <w:r>
        <w:separator/>
      </w:r>
    </w:p>
  </w:endnote>
  <w:endnote w:type="continuationSeparator" w:id="1">
    <w:p w:rsidR="00645F56" w:rsidRDefault="00645F56" w:rsidP="009053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5F56" w:rsidRDefault="00645F56" w:rsidP="009053B7">
      <w:r>
        <w:separator/>
      </w:r>
    </w:p>
  </w:footnote>
  <w:footnote w:type="continuationSeparator" w:id="1">
    <w:p w:rsidR="00645F56" w:rsidRDefault="00645F56" w:rsidP="009053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75D0E"/>
    <w:multiLevelType w:val="multilevel"/>
    <w:tmpl w:val="47088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2D689D"/>
    <w:multiLevelType w:val="multilevel"/>
    <w:tmpl w:val="3F88A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C35D04"/>
    <w:multiLevelType w:val="multilevel"/>
    <w:tmpl w:val="6DAC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AC0B8C"/>
    <w:multiLevelType w:val="multilevel"/>
    <w:tmpl w:val="6042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4B1102"/>
    <w:multiLevelType w:val="multilevel"/>
    <w:tmpl w:val="683C5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11D4895"/>
    <w:multiLevelType w:val="multilevel"/>
    <w:tmpl w:val="5B9E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A403997"/>
    <w:multiLevelType w:val="multilevel"/>
    <w:tmpl w:val="421EF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DEE796A"/>
    <w:multiLevelType w:val="multilevel"/>
    <w:tmpl w:val="58D07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5CD4"/>
    <w:rsid w:val="003F5CD4"/>
    <w:rsid w:val="004F05B0"/>
    <w:rsid w:val="00512532"/>
    <w:rsid w:val="00645F56"/>
    <w:rsid w:val="009053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053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053B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053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053B7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12532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51253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1253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50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dataguru.cn/article-8569-1.html?union_site=innerlin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dataguru.cn/article-5747-1.html?union_site=innerlink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232</Words>
  <Characters>1326</Characters>
  <Application>Microsoft Office Word</Application>
  <DocSecurity>0</DocSecurity>
  <Lines>11</Lines>
  <Paragraphs>3</Paragraphs>
  <ScaleCrop>false</ScaleCrop>
  <Company>china</Company>
  <LinksUpToDate>false</LinksUpToDate>
  <CharactersWithSpaces>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2017-09-15T03:41:00Z</dcterms:created>
  <dcterms:modified xsi:type="dcterms:W3CDTF">2017-09-15T03:54:00Z</dcterms:modified>
</cp:coreProperties>
</file>