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6611" w:rsidRDefault="008E6611" w:rsidP="00794E9F">
      <w:pPr>
        <w:pStyle w:val="1"/>
      </w:pPr>
      <w:r>
        <w:rPr>
          <w:rFonts w:hint="eastAsia"/>
        </w:rPr>
        <w:t>Spring IOC</w:t>
      </w:r>
    </w:p>
    <w:p w:rsidR="002E32B6" w:rsidRDefault="00351522" w:rsidP="0026392C">
      <w:pPr>
        <w:pStyle w:val="2"/>
      </w:pPr>
      <w:r>
        <w:rPr>
          <w:rFonts w:hint="eastAsia"/>
        </w:rPr>
        <w:t>何为</w:t>
      </w:r>
      <w:r>
        <w:rPr>
          <w:rFonts w:hint="eastAsia"/>
        </w:rPr>
        <w:t>IOC?</w:t>
      </w:r>
    </w:p>
    <w:p w:rsidR="002E32B6" w:rsidRPr="002E32B6" w:rsidRDefault="00193970" w:rsidP="002E32B6">
      <w:pPr>
        <w:rPr>
          <w:lang w:eastAsia="zh-CN"/>
        </w:rPr>
      </w:pPr>
      <w:r>
        <w:rPr>
          <w:rFonts w:hint="eastAsia"/>
          <w:lang w:eastAsia="zh-CN"/>
        </w:rPr>
        <w:t>通常我们用到的对象会用到其他对象一起协作工作，所以该对象会存在对其他对象的引用，如果这个获取过程要靠自身实现，那么代码将高度耦合。</w:t>
      </w:r>
      <w:r w:rsidR="00F471D0">
        <w:rPr>
          <w:rFonts w:hint="eastAsia"/>
          <w:lang w:eastAsia="zh-CN"/>
        </w:rPr>
        <w:t>而</w:t>
      </w:r>
      <w:r w:rsidR="00F471D0">
        <w:rPr>
          <w:rFonts w:hint="eastAsia"/>
          <w:lang w:eastAsia="zh-CN"/>
        </w:rPr>
        <w:t>IOC</w:t>
      </w:r>
      <w:r w:rsidR="00F471D0">
        <w:rPr>
          <w:rFonts w:hint="eastAsia"/>
          <w:lang w:eastAsia="zh-CN"/>
        </w:rPr>
        <w:t>控制反转的解决方案就是将这个控制权从类自身转换到平台或者框架中。</w:t>
      </w:r>
    </w:p>
    <w:p w:rsidR="008E6611" w:rsidRDefault="00462E59" w:rsidP="0026392C">
      <w:pPr>
        <w:pStyle w:val="2"/>
      </w:pPr>
      <w:r w:rsidRPr="004669A7">
        <w:t>B</w:t>
      </w:r>
      <w:r w:rsidRPr="004669A7">
        <w:rPr>
          <w:rFonts w:hint="eastAsia"/>
        </w:rPr>
        <w:t>ean</w:t>
      </w:r>
      <w:r w:rsidRPr="004669A7">
        <w:rPr>
          <w:rFonts w:hint="eastAsia"/>
        </w:rPr>
        <w:t>的定义</w:t>
      </w:r>
    </w:p>
    <w:p w:rsidR="00D77BA5" w:rsidRPr="004669A7" w:rsidRDefault="00D77BA5" w:rsidP="00D77BA5"/>
    <w:p w:rsidR="00462E59" w:rsidRPr="004669A7" w:rsidRDefault="00462E59" w:rsidP="0026392C">
      <w:pPr>
        <w:pStyle w:val="2"/>
      </w:pPr>
      <w:r w:rsidRPr="004669A7">
        <w:t>B</w:t>
      </w:r>
      <w:r w:rsidRPr="004669A7">
        <w:rPr>
          <w:rFonts w:hint="eastAsia"/>
        </w:rPr>
        <w:t>ean</w:t>
      </w:r>
      <w:r w:rsidRPr="004669A7">
        <w:rPr>
          <w:rFonts w:hint="eastAsia"/>
        </w:rPr>
        <w:t>的实例化</w:t>
      </w:r>
      <w:r w:rsidR="007A54B6" w:rsidRPr="004669A7">
        <w:rPr>
          <w:rFonts w:hint="eastAsia"/>
        </w:rPr>
        <w:t>方式</w:t>
      </w:r>
    </w:p>
    <w:p w:rsidR="00601C47" w:rsidRDefault="00601C47" w:rsidP="0026392C">
      <w:pPr>
        <w:pStyle w:val="3"/>
      </w:pPr>
      <w:r>
        <w:rPr>
          <w:rFonts w:hint="eastAsia"/>
        </w:rPr>
        <w:t>构造器（默认）</w:t>
      </w:r>
    </w:p>
    <w:p w:rsidR="00856225" w:rsidRDefault="00953854" w:rsidP="00994E18">
      <w:pPr>
        <w:adjustRightInd w:val="0"/>
        <w:spacing w:line="360" w:lineRule="auto"/>
        <w:ind w:leftChars="200" w:left="440"/>
      </w:pPr>
      <w:r>
        <w:rPr>
          <w:rFonts w:hint="eastAsia"/>
          <w:noProof/>
          <w:lang w:eastAsia="zh-CN" w:bidi="ar-SA"/>
        </w:rPr>
        <w:drawing>
          <wp:inline distT="0" distB="0" distL="0" distR="0">
            <wp:extent cx="5270500" cy="431165"/>
            <wp:effectExtent l="1905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0500" cy="431165"/>
                    </a:xfrm>
                    <a:prstGeom prst="rect">
                      <a:avLst/>
                    </a:prstGeom>
                    <a:noFill/>
                    <a:ln w="9525">
                      <a:noFill/>
                      <a:miter lim="800000"/>
                      <a:headEnd/>
                      <a:tailEnd/>
                    </a:ln>
                  </pic:spPr>
                </pic:pic>
              </a:graphicData>
            </a:graphic>
          </wp:inline>
        </w:drawing>
      </w:r>
    </w:p>
    <w:p w:rsidR="00601C47" w:rsidRDefault="00601C47" w:rsidP="0026392C">
      <w:pPr>
        <w:pStyle w:val="3"/>
      </w:pPr>
      <w:r>
        <w:rPr>
          <w:rFonts w:hint="eastAsia"/>
        </w:rPr>
        <w:t>静态工厂方法</w:t>
      </w:r>
    </w:p>
    <w:p w:rsidR="00FD0331" w:rsidRDefault="00953854" w:rsidP="00994E18">
      <w:pPr>
        <w:adjustRightInd w:val="0"/>
        <w:spacing w:line="360" w:lineRule="auto"/>
        <w:ind w:leftChars="200" w:left="440"/>
      </w:pPr>
      <w:r>
        <w:rPr>
          <w:rFonts w:hint="eastAsia"/>
          <w:noProof/>
          <w:lang w:eastAsia="zh-CN" w:bidi="ar-SA"/>
        </w:rPr>
        <w:drawing>
          <wp:inline distT="0" distB="0" distL="0" distR="0">
            <wp:extent cx="5270500" cy="1026795"/>
            <wp:effectExtent l="1905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270500" cy="1026795"/>
                    </a:xfrm>
                    <a:prstGeom prst="rect">
                      <a:avLst/>
                    </a:prstGeom>
                    <a:noFill/>
                    <a:ln w="9525">
                      <a:noFill/>
                      <a:miter lim="800000"/>
                      <a:headEnd/>
                      <a:tailEnd/>
                    </a:ln>
                  </pic:spPr>
                </pic:pic>
              </a:graphicData>
            </a:graphic>
          </wp:inline>
        </w:drawing>
      </w:r>
    </w:p>
    <w:p w:rsidR="00601C47" w:rsidRDefault="00601C47" w:rsidP="0026392C">
      <w:pPr>
        <w:pStyle w:val="3"/>
      </w:pPr>
      <w:r>
        <w:rPr>
          <w:rFonts w:hint="eastAsia"/>
        </w:rPr>
        <w:lastRenderedPageBreak/>
        <w:t>实例工厂方法</w:t>
      </w:r>
    </w:p>
    <w:p w:rsidR="00C5297C" w:rsidRDefault="00953854" w:rsidP="00994E18">
      <w:pPr>
        <w:adjustRightInd w:val="0"/>
        <w:spacing w:line="360" w:lineRule="auto"/>
        <w:ind w:leftChars="200" w:left="440"/>
      </w:pPr>
      <w:r>
        <w:rPr>
          <w:rFonts w:hint="eastAsia"/>
          <w:noProof/>
          <w:lang w:eastAsia="zh-CN" w:bidi="ar-SA"/>
        </w:rPr>
        <w:drawing>
          <wp:inline distT="0" distB="0" distL="0" distR="0">
            <wp:extent cx="5270500" cy="2880995"/>
            <wp:effectExtent l="1905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270500" cy="2880995"/>
                    </a:xfrm>
                    <a:prstGeom prst="rect">
                      <a:avLst/>
                    </a:prstGeom>
                    <a:noFill/>
                    <a:ln w="9525">
                      <a:noFill/>
                      <a:miter lim="800000"/>
                      <a:headEnd/>
                      <a:tailEnd/>
                    </a:ln>
                  </pic:spPr>
                </pic:pic>
              </a:graphicData>
            </a:graphic>
          </wp:inline>
        </w:drawing>
      </w:r>
    </w:p>
    <w:p w:rsidR="00C90C13" w:rsidRPr="004669A7" w:rsidRDefault="00C90C13" w:rsidP="0026392C">
      <w:pPr>
        <w:pStyle w:val="2"/>
      </w:pPr>
      <w:r w:rsidRPr="004669A7">
        <w:t>B</w:t>
      </w:r>
      <w:r w:rsidRPr="004669A7">
        <w:rPr>
          <w:rFonts w:hint="eastAsia"/>
        </w:rPr>
        <w:t>ean</w:t>
      </w:r>
      <w:r w:rsidRPr="004669A7">
        <w:rPr>
          <w:rFonts w:hint="eastAsia"/>
        </w:rPr>
        <w:t>的</w:t>
      </w:r>
      <w:r w:rsidR="007B64E9">
        <w:rPr>
          <w:rFonts w:hint="eastAsia"/>
        </w:rPr>
        <w:t>作用域</w:t>
      </w:r>
    </w:p>
    <w:p w:rsidR="00C90C13" w:rsidRDefault="00E85697" w:rsidP="00994E18">
      <w:pPr>
        <w:adjustRightInd w:val="0"/>
        <w:spacing w:line="360" w:lineRule="auto"/>
        <w:ind w:leftChars="100" w:left="220"/>
        <w:rPr>
          <w:lang w:eastAsia="zh-CN"/>
        </w:rPr>
      </w:pPr>
      <w:r>
        <w:rPr>
          <w:lang w:eastAsia="zh-CN"/>
        </w:rPr>
        <w:t>B</w:t>
      </w:r>
      <w:r>
        <w:rPr>
          <w:rFonts w:hint="eastAsia"/>
          <w:lang w:eastAsia="zh-CN"/>
        </w:rPr>
        <w:t>ean</w:t>
      </w:r>
      <w:r>
        <w:rPr>
          <w:rFonts w:hint="eastAsia"/>
          <w:lang w:eastAsia="zh-CN"/>
        </w:rPr>
        <w:t>与</w:t>
      </w:r>
      <w:r w:rsidR="00214DBF">
        <w:rPr>
          <w:rFonts w:hint="eastAsia"/>
          <w:lang w:eastAsia="zh-CN"/>
        </w:rPr>
        <w:t>容器同时</w:t>
      </w:r>
      <w:r>
        <w:rPr>
          <w:rFonts w:hint="eastAsia"/>
          <w:lang w:eastAsia="zh-CN"/>
        </w:rPr>
        <w:t>被创建</w:t>
      </w:r>
      <w:r w:rsidR="009D3D2D">
        <w:rPr>
          <w:rFonts w:hint="eastAsia"/>
          <w:lang w:eastAsia="zh-CN"/>
        </w:rPr>
        <w:t>（默认）</w:t>
      </w:r>
    </w:p>
    <w:p w:rsidR="009D3D2D" w:rsidRDefault="009D3D2D" w:rsidP="00994E18">
      <w:pPr>
        <w:adjustRightInd w:val="0"/>
        <w:spacing w:line="360" w:lineRule="auto"/>
        <w:ind w:leftChars="100" w:left="220"/>
        <w:rPr>
          <w:lang w:eastAsia="zh-CN"/>
        </w:rPr>
      </w:pPr>
    </w:p>
    <w:p w:rsidR="00E85697" w:rsidRDefault="00E85697" w:rsidP="00994E18">
      <w:pPr>
        <w:adjustRightInd w:val="0"/>
        <w:spacing w:line="360" w:lineRule="auto"/>
        <w:ind w:leftChars="100" w:left="220"/>
      </w:pPr>
      <w:r>
        <w:rPr>
          <w:rFonts w:hint="eastAsia"/>
        </w:rPr>
        <w:t>用到时被创建</w:t>
      </w:r>
    </w:p>
    <w:p w:rsidR="007711DD" w:rsidRDefault="00953854" w:rsidP="00994E18">
      <w:pPr>
        <w:adjustRightInd w:val="0"/>
        <w:spacing w:line="360" w:lineRule="auto"/>
        <w:ind w:leftChars="100" w:left="220"/>
      </w:pPr>
      <w:r>
        <w:rPr>
          <w:rFonts w:hint="eastAsia"/>
          <w:noProof/>
          <w:lang w:eastAsia="zh-CN" w:bidi="ar-SA"/>
        </w:rPr>
        <w:drawing>
          <wp:inline distT="0" distB="0" distL="0" distR="0">
            <wp:extent cx="5270500" cy="957580"/>
            <wp:effectExtent l="1905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0500" cy="957580"/>
                    </a:xfrm>
                    <a:prstGeom prst="rect">
                      <a:avLst/>
                    </a:prstGeom>
                    <a:noFill/>
                    <a:ln w="9525">
                      <a:noFill/>
                      <a:miter lim="800000"/>
                      <a:headEnd/>
                      <a:tailEnd/>
                    </a:ln>
                  </pic:spPr>
                </pic:pic>
              </a:graphicData>
            </a:graphic>
          </wp:inline>
        </w:drawing>
      </w:r>
    </w:p>
    <w:p w:rsidR="0052426E" w:rsidRDefault="00953854" w:rsidP="00994E18">
      <w:pPr>
        <w:adjustRightInd w:val="0"/>
        <w:spacing w:line="360" w:lineRule="auto"/>
        <w:ind w:leftChars="100" w:left="220"/>
      </w:pPr>
      <w:r>
        <w:rPr>
          <w:rFonts w:hint="eastAsia"/>
          <w:noProof/>
          <w:lang w:eastAsia="zh-CN" w:bidi="ar-SA"/>
        </w:rPr>
        <w:lastRenderedPageBreak/>
        <w:drawing>
          <wp:inline distT="0" distB="0" distL="0" distR="0">
            <wp:extent cx="5270500" cy="3743960"/>
            <wp:effectExtent l="1905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270500" cy="3743960"/>
                    </a:xfrm>
                    <a:prstGeom prst="rect">
                      <a:avLst/>
                    </a:prstGeom>
                    <a:noFill/>
                    <a:ln w="9525">
                      <a:noFill/>
                      <a:miter lim="800000"/>
                      <a:headEnd/>
                      <a:tailEnd/>
                    </a:ln>
                  </pic:spPr>
                </pic:pic>
              </a:graphicData>
            </a:graphic>
          </wp:inline>
        </w:drawing>
      </w:r>
    </w:p>
    <w:p w:rsidR="00CC4EA4" w:rsidRDefault="00953854" w:rsidP="00994E18">
      <w:pPr>
        <w:adjustRightInd w:val="0"/>
        <w:spacing w:line="360" w:lineRule="auto"/>
        <w:ind w:leftChars="100" w:left="220"/>
      </w:pPr>
      <w:r>
        <w:rPr>
          <w:rFonts w:hint="eastAsia"/>
          <w:noProof/>
          <w:lang w:eastAsia="zh-CN" w:bidi="ar-SA"/>
        </w:rPr>
        <w:drawing>
          <wp:inline distT="0" distB="0" distL="0" distR="0">
            <wp:extent cx="5270500" cy="1250950"/>
            <wp:effectExtent l="1905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270500" cy="1250950"/>
                    </a:xfrm>
                    <a:prstGeom prst="rect">
                      <a:avLst/>
                    </a:prstGeom>
                    <a:noFill/>
                    <a:ln w="9525">
                      <a:noFill/>
                      <a:miter lim="800000"/>
                      <a:headEnd/>
                      <a:tailEnd/>
                    </a:ln>
                  </pic:spPr>
                </pic:pic>
              </a:graphicData>
            </a:graphic>
          </wp:inline>
        </w:drawing>
      </w:r>
    </w:p>
    <w:p w:rsidR="00753872" w:rsidRDefault="00953854" w:rsidP="00994E18">
      <w:pPr>
        <w:adjustRightInd w:val="0"/>
        <w:spacing w:line="360" w:lineRule="auto"/>
        <w:ind w:leftChars="100" w:left="220"/>
      </w:pPr>
      <w:r>
        <w:rPr>
          <w:rFonts w:hint="eastAsia"/>
          <w:noProof/>
          <w:lang w:eastAsia="zh-CN" w:bidi="ar-SA"/>
        </w:rPr>
        <w:drawing>
          <wp:inline distT="0" distB="0" distL="0" distR="0">
            <wp:extent cx="5270500" cy="1035050"/>
            <wp:effectExtent l="1905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270500" cy="1035050"/>
                    </a:xfrm>
                    <a:prstGeom prst="rect">
                      <a:avLst/>
                    </a:prstGeom>
                    <a:noFill/>
                    <a:ln w="9525">
                      <a:noFill/>
                      <a:miter lim="800000"/>
                      <a:headEnd/>
                      <a:tailEnd/>
                    </a:ln>
                  </pic:spPr>
                </pic:pic>
              </a:graphicData>
            </a:graphic>
          </wp:inline>
        </w:drawing>
      </w:r>
    </w:p>
    <w:p w:rsidR="00E63BA9" w:rsidRDefault="00953854" w:rsidP="00994E18">
      <w:pPr>
        <w:adjustRightInd w:val="0"/>
        <w:spacing w:line="360" w:lineRule="auto"/>
        <w:ind w:leftChars="100" w:left="220"/>
      </w:pPr>
      <w:r>
        <w:rPr>
          <w:rFonts w:hint="eastAsia"/>
          <w:noProof/>
          <w:lang w:eastAsia="zh-CN" w:bidi="ar-SA"/>
        </w:rPr>
        <w:drawing>
          <wp:inline distT="0" distB="0" distL="0" distR="0">
            <wp:extent cx="5270500" cy="1647825"/>
            <wp:effectExtent l="1905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270500" cy="1647825"/>
                    </a:xfrm>
                    <a:prstGeom prst="rect">
                      <a:avLst/>
                    </a:prstGeom>
                    <a:noFill/>
                    <a:ln w="9525">
                      <a:noFill/>
                      <a:miter lim="800000"/>
                      <a:headEnd/>
                      <a:tailEnd/>
                    </a:ln>
                  </pic:spPr>
                </pic:pic>
              </a:graphicData>
            </a:graphic>
          </wp:inline>
        </w:drawing>
      </w:r>
    </w:p>
    <w:p w:rsidR="00BC2A92" w:rsidRDefault="00953854" w:rsidP="00994E18">
      <w:pPr>
        <w:adjustRightInd w:val="0"/>
        <w:spacing w:line="360" w:lineRule="auto"/>
        <w:ind w:leftChars="100" w:left="220"/>
      </w:pPr>
      <w:r>
        <w:rPr>
          <w:rFonts w:hint="eastAsia"/>
          <w:noProof/>
          <w:lang w:eastAsia="zh-CN" w:bidi="ar-SA"/>
        </w:rPr>
        <w:lastRenderedPageBreak/>
        <w:drawing>
          <wp:inline distT="0" distB="0" distL="0" distR="0">
            <wp:extent cx="5262245" cy="2803525"/>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5262245" cy="2803525"/>
                    </a:xfrm>
                    <a:prstGeom prst="rect">
                      <a:avLst/>
                    </a:prstGeom>
                    <a:noFill/>
                    <a:ln w="9525">
                      <a:noFill/>
                      <a:miter lim="800000"/>
                      <a:headEnd/>
                      <a:tailEnd/>
                    </a:ln>
                  </pic:spPr>
                </pic:pic>
              </a:graphicData>
            </a:graphic>
          </wp:inline>
        </w:drawing>
      </w:r>
    </w:p>
    <w:p w:rsidR="009A58A7" w:rsidRDefault="00953854" w:rsidP="00994E18">
      <w:pPr>
        <w:adjustRightInd w:val="0"/>
        <w:spacing w:line="360" w:lineRule="auto"/>
        <w:ind w:leftChars="100" w:left="220"/>
      </w:pPr>
      <w:r>
        <w:rPr>
          <w:rFonts w:hint="eastAsia"/>
          <w:noProof/>
          <w:lang w:eastAsia="zh-CN" w:bidi="ar-SA"/>
        </w:rPr>
        <w:drawing>
          <wp:inline distT="0" distB="0" distL="0" distR="0">
            <wp:extent cx="5270500" cy="1992630"/>
            <wp:effectExtent l="1905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270500" cy="1992630"/>
                    </a:xfrm>
                    <a:prstGeom prst="rect">
                      <a:avLst/>
                    </a:prstGeom>
                    <a:noFill/>
                    <a:ln w="9525">
                      <a:noFill/>
                      <a:miter lim="800000"/>
                      <a:headEnd/>
                      <a:tailEnd/>
                    </a:ln>
                  </pic:spPr>
                </pic:pic>
              </a:graphicData>
            </a:graphic>
          </wp:inline>
        </w:drawing>
      </w:r>
    </w:p>
    <w:p w:rsidR="00B12263" w:rsidRDefault="00B12263" w:rsidP="0026392C">
      <w:pPr>
        <w:pStyle w:val="2"/>
        <w:rPr>
          <w:lang w:eastAsia="zh-CN"/>
        </w:rPr>
      </w:pPr>
      <w:r w:rsidRPr="00B12263">
        <w:rPr>
          <w:lang w:eastAsia="zh-CN"/>
        </w:rPr>
        <w:t>B</w:t>
      </w:r>
      <w:r w:rsidRPr="00B12263">
        <w:rPr>
          <w:rFonts w:hint="eastAsia"/>
          <w:lang w:eastAsia="zh-CN"/>
        </w:rPr>
        <w:t>ean</w:t>
      </w:r>
      <w:r w:rsidR="00F0679E">
        <w:rPr>
          <w:rFonts w:hint="eastAsia"/>
          <w:lang w:eastAsia="zh-CN"/>
        </w:rPr>
        <w:t>属性及构造参数的类型</w:t>
      </w:r>
    </w:p>
    <w:p w:rsidR="00B12263" w:rsidRDefault="00953854" w:rsidP="00B12263">
      <w:pPr>
        <w:adjustRightInd w:val="0"/>
        <w:spacing w:line="360" w:lineRule="auto"/>
        <w:rPr>
          <w:b/>
        </w:rPr>
      </w:pPr>
      <w:r>
        <w:rPr>
          <w:rFonts w:hint="eastAsia"/>
          <w:b/>
          <w:noProof/>
          <w:lang w:eastAsia="zh-CN" w:bidi="ar-SA"/>
        </w:rPr>
        <w:drawing>
          <wp:inline distT="0" distB="0" distL="0" distR="0">
            <wp:extent cx="5270500" cy="2389505"/>
            <wp:effectExtent l="1905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270500" cy="2389505"/>
                    </a:xfrm>
                    <a:prstGeom prst="rect">
                      <a:avLst/>
                    </a:prstGeom>
                    <a:noFill/>
                    <a:ln w="9525">
                      <a:noFill/>
                      <a:miter lim="800000"/>
                      <a:headEnd/>
                      <a:tailEnd/>
                    </a:ln>
                  </pic:spPr>
                </pic:pic>
              </a:graphicData>
            </a:graphic>
          </wp:inline>
        </w:drawing>
      </w:r>
    </w:p>
    <w:p w:rsidR="006F6F90" w:rsidRDefault="00953854" w:rsidP="00B12263">
      <w:pPr>
        <w:adjustRightInd w:val="0"/>
        <w:spacing w:line="360" w:lineRule="auto"/>
        <w:rPr>
          <w:b/>
        </w:rPr>
      </w:pPr>
      <w:r>
        <w:rPr>
          <w:rFonts w:hint="eastAsia"/>
          <w:b/>
          <w:noProof/>
          <w:lang w:eastAsia="zh-CN" w:bidi="ar-SA"/>
        </w:rPr>
        <w:lastRenderedPageBreak/>
        <w:drawing>
          <wp:inline distT="0" distB="0" distL="0" distR="0">
            <wp:extent cx="5270500" cy="3787140"/>
            <wp:effectExtent l="1905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270500" cy="3787140"/>
                    </a:xfrm>
                    <a:prstGeom prst="rect">
                      <a:avLst/>
                    </a:prstGeom>
                    <a:noFill/>
                    <a:ln w="9525">
                      <a:noFill/>
                      <a:miter lim="800000"/>
                      <a:headEnd/>
                      <a:tailEnd/>
                    </a:ln>
                  </pic:spPr>
                </pic:pic>
              </a:graphicData>
            </a:graphic>
          </wp:inline>
        </w:drawing>
      </w:r>
    </w:p>
    <w:p w:rsidR="005F1ADE" w:rsidRDefault="00953854" w:rsidP="00B12263">
      <w:pPr>
        <w:adjustRightInd w:val="0"/>
        <w:spacing w:line="360" w:lineRule="auto"/>
        <w:rPr>
          <w:b/>
        </w:rPr>
      </w:pPr>
      <w:r>
        <w:rPr>
          <w:rFonts w:hint="eastAsia"/>
          <w:b/>
          <w:noProof/>
          <w:lang w:eastAsia="zh-CN" w:bidi="ar-SA"/>
        </w:rPr>
        <w:lastRenderedPageBreak/>
        <w:drawing>
          <wp:inline distT="0" distB="0" distL="0" distR="0">
            <wp:extent cx="5270500" cy="5055235"/>
            <wp:effectExtent l="1905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270500" cy="5055235"/>
                    </a:xfrm>
                    <a:prstGeom prst="rect">
                      <a:avLst/>
                    </a:prstGeom>
                    <a:noFill/>
                    <a:ln w="9525">
                      <a:noFill/>
                      <a:miter lim="800000"/>
                      <a:headEnd/>
                      <a:tailEnd/>
                    </a:ln>
                  </pic:spPr>
                </pic:pic>
              </a:graphicData>
            </a:graphic>
          </wp:inline>
        </w:drawing>
      </w:r>
    </w:p>
    <w:p w:rsidR="00111DEB" w:rsidRDefault="00953854" w:rsidP="00B12263">
      <w:pPr>
        <w:adjustRightInd w:val="0"/>
        <w:spacing w:line="360" w:lineRule="auto"/>
        <w:rPr>
          <w:b/>
        </w:rPr>
      </w:pPr>
      <w:r>
        <w:rPr>
          <w:rFonts w:hint="eastAsia"/>
          <w:b/>
          <w:noProof/>
          <w:lang w:eastAsia="zh-CN" w:bidi="ar-SA"/>
        </w:rPr>
        <w:drawing>
          <wp:inline distT="0" distB="0" distL="0" distR="0">
            <wp:extent cx="5270500" cy="2933065"/>
            <wp:effectExtent l="1905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270500" cy="2933065"/>
                    </a:xfrm>
                    <a:prstGeom prst="rect">
                      <a:avLst/>
                    </a:prstGeom>
                    <a:noFill/>
                    <a:ln w="9525">
                      <a:noFill/>
                      <a:miter lim="800000"/>
                      <a:headEnd/>
                      <a:tailEnd/>
                    </a:ln>
                  </pic:spPr>
                </pic:pic>
              </a:graphicData>
            </a:graphic>
          </wp:inline>
        </w:drawing>
      </w:r>
    </w:p>
    <w:p w:rsidR="00111DEB" w:rsidRPr="00B12263" w:rsidRDefault="00953854" w:rsidP="00B12263">
      <w:pPr>
        <w:adjustRightInd w:val="0"/>
        <w:spacing w:line="360" w:lineRule="auto"/>
        <w:rPr>
          <w:b/>
        </w:rPr>
      </w:pPr>
      <w:r>
        <w:rPr>
          <w:rFonts w:hint="eastAsia"/>
          <w:b/>
          <w:noProof/>
          <w:lang w:eastAsia="zh-CN" w:bidi="ar-SA"/>
        </w:rPr>
        <w:lastRenderedPageBreak/>
        <w:drawing>
          <wp:inline distT="0" distB="0" distL="0" distR="0">
            <wp:extent cx="5270500" cy="5391785"/>
            <wp:effectExtent l="1905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270500" cy="5391785"/>
                    </a:xfrm>
                    <a:prstGeom prst="rect">
                      <a:avLst/>
                    </a:prstGeom>
                    <a:noFill/>
                    <a:ln w="9525">
                      <a:noFill/>
                      <a:miter lim="800000"/>
                      <a:headEnd/>
                      <a:tailEnd/>
                    </a:ln>
                  </pic:spPr>
                </pic:pic>
              </a:graphicData>
            </a:graphic>
          </wp:inline>
        </w:drawing>
      </w:r>
    </w:p>
    <w:p w:rsidR="00462E59" w:rsidRPr="004669A7" w:rsidRDefault="00107262" w:rsidP="0026392C">
      <w:pPr>
        <w:pStyle w:val="2"/>
      </w:pPr>
      <w:r>
        <w:rPr>
          <w:rFonts w:hint="eastAsia"/>
        </w:rPr>
        <w:t>依赖的注入方式</w:t>
      </w:r>
    </w:p>
    <w:p w:rsidR="00376EBE" w:rsidRDefault="00376EBE" w:rsidP="00994E18">
      <w:pPr>
        <w:adjustRightInd w:val="0"/>
        <w:spacing w:line="360" w:lineRule="auto"/>
        <w:ind w:leftChars="100" w:left="220"/>
      </w:pPr>
      <w:r>
        <w:t>S</w:t>
      </w:r>
      <w:r>
        <w:rPr>
          <w:rFonts w:hint="eastAsia"/>
        </w:rPr>
        <w:t>etter</w:t>
      </w:r>
      <w:r>
        <w:rPr>
          <w:rFonts w:hint="eastAsia"/>
        </w:rPr>
        <w:t>注入</w:t>
      </w:r>
    </w:p>
    <w:p w:rsidR="006D5EDE" w:rsidRDefault="00953854" w:rsidP="00994E18">
      <w:pPr>
        <w:adjustRightInd w:val="0"/>
        <w:spacing w:line="360" w:lineRule="auto"/>
        <w:ind w:leftChars="100" w:left="220"/>
      </w:pPr>
      <w:r>
        <w:rPr>
          <w:rFonts w:hint="eastAsia"/>
          <w:noProof/>
          <w:lang w:eastAsia="zh-CN" w:bidi="ar-SA"/>
        </w:rPr>
        <w:lastRenderedPageBreak/>
        <w:drawing>
          <wp:inline distT="0" distB="0" distL="0" distR="0">
            <wp:extent cx="5270500" cy="4451350"/>
            <wp:effectExtent l="1905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270500" cy="4451350"/>
                    </a:xfrm>
                    <a:prstGeom prst="rect">
                      <a:avLst/>
                    </a:prstGeom>
                    <a:noFill/>
                    <a:ln w="9525">
                      <a:noFill/>
                      <a:miter lim="800000"/>
                      <a:headEnd/>
                      <a:tailEnd/>
                    </a:ln>
                  </pic:spPr>
                </pic:pic>
              </a:graphicData>
            </a:graphic>
          </wp:inline>
        </w:drawing>
      </w:r>
    </w:p>
    <w:p w:rsidR="00376EBE" w:rsidRDefault="00376EBE" w:rsidP="00994E18">
      <w:pPr>
        <w:adjustRightInd w:val="0"/>
        <w:spacing w:line="360" w:lineRule="auto"/>
        <w:ind w:leftChars="100" w:left="220"/>
      </w:pPr>
      <w:r>
        <w:rPr>
          <w:rFonts w:hint="eastAsia"/>
        </w:rPr>
        <w:t>构造器注入</w:t>
      </w:r>
    </w:p>
    <w:p w:rsidR="00340FCE" w:rsidRDefault="00953854" w:rsidP="00994E18">
      <w:pPr>
        <w:adjustRightInd w:val="0"/>
        <w:spacing w:line="360" w:lineRule="auto"/>
        <w:ind w:leftChars="100" w:left="220"/>
      </w:pPr>
      <w:r>
        <w:rPr>
          <w:rFonts w:hint="eastAsia"/>
          <w:noProof/>
          <w:lang w:eastAsia="zh-CN" w:bidi="ar-SA"/>
        </w:rPr>
        <w:drawing>
          <wp:inline distT="0" distB="0" distL="0" distR="0">
            <wp:extent cx="5262245" cy="340741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5262245" cy="3407410"/>
                    </a:xfrm>
                    <a:prstGeom prst="rect">
                      <a:avLst/>
                    </a:prstGeom>
                    <a:noFill/>
                    <a:ln w="9525">
                      <a:noFill/>
                      <a:miter lim="800000"/>
                      <a:headEnd/>
                      <a:tailEnd/>
                    </a:ln>
                  </pic:spPr>
                </pic:pic>
              </a:graphicData>
            </a:graphic>
          </wp:inline>
        </w:drawing>
      </w:r>
    </w:p>
    <w:p w:rsidR="00ED5084" w:rsidRDefault="00ED5084" w:rsidP="00994E18">
      <w:pPr>
        <w:adjustRightInd w:val="0"/>
        <w:spacing w:line="360" w:lineRule="auto"/>
        <w:ind w:leftChars="100" w:left="220"/>
      </w:pPr>
      <w:r>
        <w:rPr>
          <w:rFonts w:hint="eastAsia"/>
        </w:rPr>
        <w:lastRenderedPageBreak/>
        <w:t>静态工厂注入：</w:t>
      </w:r>
    </w:p>
    <w:p w:rsidR="00ED5084" w:rsidRDefault="00953854" w:rsidP="00994E18">
      <w:pPr>
        <w:adjustRightInd w:val="0"/>
        <w:spacing w:line="360" w:lineRule="auto"/>
        <w:ind w:leftChars="100" w:left="220"/>
      </w:pPr>
      <w:r>
        <w:rPr>
          <w:rFonts w:hint="eastAsia"/>
          <w:noProof/>
          <w:lang w:eastAsia="zh-CN" w:bidi="ar-SA"/>
        </w:rPr>
        <w:drawing>
          <wp:inline distT="0" distB="0" distL="0" distR="0">
            <wp:extent cx="5270500" cy="5305425"/>
            <wp:effectExtent l="1905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5270500" cy="5305425"/>
                    </a:xfrm>
                    <a:prstGeom prst="rect">
                      <a:avLst/>
                    </a:prstGeom>
                    <a:noFill/>
                    <a:ln w="9525">
                      <a:noFill/>
                      <a:miter lim="800000"/>
                      <a:headEnd/>
                      <a:tailEnd/>
                    </a:ln>
                  </pic:spPr>
                </pic:pic>
              </a:graphicData>
            </a:graphic>
          </wp:inline>
        </w:drawing>
      </w:r>
    </w:p>
    <w:p w:rsidR="00EB3F67" w:rsidRDefault="00953854" w:rsidP="00994E18">
      <w:pPr>
        <w:adjustRightInd w:val="0"/>
        <w:spacing w:line="360" w:lineRule="auto"/>
        <w:ind w:leftChars="100" w:left="220"/>
      </w:pPr>
      <w:r>
        <w:rPr>
          <w:rFonts w:hint="eastAsia"/>
          <w:noProof/>
          <w:lang w:eastAsia="zh-CN" w:bidi="ar-SA"/>
        </w:rPr>
        <w:drawing>
          <wp:inline distT="0" distB="0" distL="0" distR="0">
            <wp:extent cx="5270500" cy="2078990"/>
            <wp:effectExtent l="1905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270500" cy="2078990"/>
                    </a:xfrm>
                    <a:prstGeom prst="rect">
                      <a:avLst/>
                    </a:prstGeom>
                    <a:noFill/>
                    <a:ln w="9525">
                      <a:noFill/>
                      <a:miter lim="800000"/>
                      <a:headEnd/>
                      <a:tailEnd/>
                    </a:ln>
                  </pic:spPr>
                </pic:pic>
              </a:graphicData>
            </a:graphic>
          </wp:inline>
        </w:drawing>
      </w:r>
    </w:p>
    <w:p w:rsidR="0046699B" w:rsidRPr="00734887" w:rsidRDefault="0046699B" w:rsidP="00994E18">
      <w:pPr>
        <w:adjustRightInd w:val="0"/>
        <w:spacing w:line="360" w:lineRule="auto"/>
        <w:ind w:leftChars="100" w:left="220"/>
        <w:rPr>
          <w:b/>
        </w:rPr>
      </w:pPr>
      <w:r w:rsidRPr="00734887">
        <w:rPr>
          <w:rFonts w:hint="eastAsia"/>
          <w:b/>
        </w:rPr>
        <w:t>注意：</w:t>
      </w:r>
    </w:p>
    <w:p w:rsidR="008E4417" w:rsidRPr="00462E59" w:rsidRDefault="00953854" w:rsidP="00994E18">
      <w:pPr>
        <w:adjustRightInd w:val="0"/>
        <w:spacing w:line="360" w:lineRule="auto"/>
        <w:ind w:leftChars="100" w:left="220"/>
      </w:pPr>
      <w:r>
        <w:rPr>
          <w:rFonts w:hint="eastAsia"/>
          <w:noProof/>
          <w:lang w:eastAsia="zh-CN" w:bidi="ar-SA"/>
        </w:rPr>
        <w:lastRenderedPageBreak/>
        <w:drawing>
          <wp:inline distT="0" distB="0" distL="0" distR="0">
            <wp:extent cx="5270500" cy="1638935"/>
            <wp:effectExtent l="1905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5270500" cy="1638935"/>
                    </a:xfrm>
                    <a:prstGeom prst="rect">
                      <a:avLst/>
                    </a:prstGeom>
                    <a:noFill/>
                    <a:ln w="9525">
                      <a:noFill/>
                      <a:miter lim="800000"/>
                      <a:headEnd/>
                      <a:tailEnd/>
                    </a:ln>
                  </pic:spPr>
                </pic:pic>
              </a:graphicData>
            </a:graphic>
          </wp:inline>
        </w:drawing>
      </w:r>
    </w:p>
    <w:p w:rsidR="00FE14DA" w:rsidRDefault="00FE14DA" w:rsidP="0026392C">
      <w:pPr>
        <w:pStyle w:val="1"/>
      </w:pPr>
      <w:r>
        <w:rPr>
          <w:rFonts w:hint="eastAsia"/>
        </w:rPr>
        <w:t>Spring  AOP</w:t>
      </w:r>
    </w:p>
    <w:p w:rsidR="003D2C04" w:rsidRPr="00BA13C0" w:rsidRDefault="00B03530" w:rsidP="0026392C">
      <w:pPr>
        <w:pStyle w:val="2"/>
      </w:pPr>
      <w:r w:rsidRPr="00BA13C0">
        <w:rPr>
          <w:rFonts w:hint="eastAsia"/>
        </w:rPr>
        <w:t>AOP</w:t>
      </w:r>
      <w:r w:rsidRPr="00BA13C0">
        <w:rPr>
          <w:rFonts w:hint="eastAsia"/>
        </w:rPr>
        <w:t>思想</w:t>
      </w:r>
    </w:p>
    <w:p w:rsidR="00B03530" w:rsidRDefault="00953854" w:rsidP="00B03530">
      <w:r>
        <w:rPr>
          <w:rFonts w:hint="eastAsia"/>
          <w:noProof/>
          <w:lang w:eastAsia="zh-CN" w:bidi="ar-SA"/>
        </w:rPr>
        <w:drawing>
          <wp:inline distT="0" distB="0" distL="0" distR="0">
            <wp:extent cx="5270500" cy="2545080"/>
            <wp:effectExtent l="1905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5270500" cy="2545080"/>
                    </a:xfrm>
                    <a:prstGeom prst="rect">
                      <a:avLst/>
                    </a:prstGeom>
                    <a:noFill/>
                    <a:ln w="9525">
                      <a:noFill/>
                      <a:miter lim="800000"/>
                      <a:headEnd/>
                      <a:tailEnd/>
                    </a:ln>
                  </pic:spPr>
                </pic:pic>
              </a:graphicData>
            </a:graphic>
          </wp:inline>
        </w:drawing>
      </w:r>
    </w:p>
    <w:p w:rsidR="008774F0" w:rsidRPr="00E479E8" w:rsidRDefault="00AE7101" w:rsidP="0026392C">
      <w:pPr>
        <w:pStyle w:val="2"/>
      </w:pPr>
      <w:r w:rsidRPr="00E479E8">
        <w:rPr>
          <w:rFonts w:hint="eastAsia"/>
        </w:rPr>
        <w:t>AOP</w:t>
      </w:r>
      <w:r w:rsidRPr="00E479E8">
        <w:rPr>
          <w:rFonts w:hint="eastAsia"/>
        </w:rPr>
        <w:t>的三个关键概念</w:t>
      </w:r>
    </w:p>
    <w:p w:rsidR="00AE7101" w:rsidRDefault="00C24CA8" w:rsidP="00AE7101">
      <w:r>
        <w:rPr>
          <w:rFonts w:hint="eastAsia"/>
        </w:rPr>
        <w:t>切入点</w:t>
      </w:r>
    </w:p>
    <w:p w:rsidR="00901E5D" w:rsidRDefault="00953854" w:rsidP="00AE7101">
      <w:r>
        <w:rPr>
          <w:rFonts w:hint="eastAsia"/>
          <w:noProof/>
          <w:lang w:eastAsia="zh-CN" w:bidi="ar-SA"/>
        </w:rPr>
        <w:drawing>
          <wp:inline distT="0" distB="0" distL="0" distR="0">
            <wp:extent cx="5270500" cy="1751330"/>
            <wp:effectExtent l="1905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270500" cy="1751330"/>
                    </a:xfrm>
                    <a:prstGeom prst="rect">
                      <a:avLst/>
                    </a:prstGeom>
                    <a:noFill/>
                    <a:ln w="9525">
                      <a:noFill/>
                      <a:miter lim="800000"/>
                      <a:headEnd/>
                      <a:tailEnd/>
                    </a:ln>
                  </pic:spPr>
                </pic:pic>
              </a:graphicData>
            </a:graphic>
          </wp:inline>
        </w:drawing>
      </w:r>
    </w:p>
    <w:p w:rsidR="0079483C" w:rsidRDefault="0079483C" w:rsidP="00AE7101">
      <w:r>
        <w:rPr>
          <w:rFonts w:hint="eastAsia"/>
        </w:rPr>
        <w:t>通知：</w:t>
      </w:r>
      <w:r w:rsidR="001032F8">
        <w:rPr>
          <w:rFonts w:hint="eastAsia"/>
        </w:rPr>
        <w:t>（</w:t>
      </w:r>
      <w:r w:rsidR="001032F8">
        <w:rPr>
          <w:rFonts w:hint="eastAsia"/>
        </w:rPr>
        <w:t>Advice</w:t>
      </w:r>
      <w:r w:rsidR="001032F8">
        <w:rPr>
          <w:rFonts w:hint="eastAsia"/>
        </w:rPr>
        <w:t>）</w:t>
      </w:r>
    </w:p>
    <w:p w:rsidR="001032F8" w:rsidRDefault="00953854" w:rsidP="00AE7101">
      <w:r>
        <w:rPr>
          <w:rFonts w:hint="eastAsia"/>
          <w:noProof/>
          <w:lang w:eastAsia="zh-CN" w:bidi="ar-SA"/>
        </w:rPr>
        <w:lastRenderedPageBreak/>
        <w:drawing>
          <wp:inline distT="0" distB="0" distL="0" distR="0">
            <wp:extent cx="5270500" cy="974725"/>
            <wp:effectExtent l="1905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5270500" cy="974725"/>
                    </a:xfrm>
                    <a:prstGeom prst="rect">
                      <a:avLst/>
                    </a:prstGeom>
                    <a:noFill/>
                    <a:ln w="9525">
                      <a:noFill/>
                      <a:miter lim="800000"/>
                      <a:headEnd/>
                      <a:tailEnd/>
                    </a:ln>
                  </pic:spPr>
                </pic:pic>
              </a:graphicData>
            </a:graphic>
          </wp:inline>
        </w:drawing>
      </w:r>
    </w:p>
    <w:p w:rsidR="003441AB" w:rsidRDefault="009433A6" w:rsidP="00AE7101">
      <w:r>
        <w:rPr>
          <w:rFonts w:hint="eastAsia"/>
        </w:rPr>
        <w:t>Advisor</w:t>
      </w:r>
    </w:p>
    <w:p w:rsidR="00602510" w:rsidRDefault="00953854" w:rsidP="00AE7101">
      <w:r>
        <w:rPr>
          <w:rFonts w:hint="eastAsia"/>
          <w:noProof/>
          <w:lang w:eastAsia="zh-CN" w:bidi="ar-SA"/>
        </w:rPr>
        <w:drawing>
          <wp:inline distT="0" distB="0" distL="0" distR="0">
            <wp:extent cx="5270500" cy="1000760"/>
            <wp:effectExtent l="1905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srcRect/>
                    <a:stretch>
                      <a:fillRect/>
                    </a:stretch>
                  </pic:blipFill>
                  <pic:spPr bwMode="auto">
                    <a:xfrm>
                      <a:off x="0" y="0"/>
                      <a:ext cx="5270500" cy="1000760"/>
                    </a:xfrm>
                    <a:prstGeom prst="rect">
                      <a:avLst/>
                    </a:prstGeom>
                    <a:noFill/>
                    <a:ln w="9525">
                      <a:noFill/>
                      <a:miter lim="800000"/>
                      <a:headEnd/>
                      <a:tailEnd/>
                    </a:ln>
                  </pic:spPr>
                </pic:pic>
              </a:graphicData>
            </a:graphic>
          </wp:inline>
        </w:drawing>
      </w:r>
    </w:p>
    <w:p w:rsidR="001B693A" w:rsidRDefault="00452E3A" w:rsidP="0026392C">
      <w:pPr>
        <w:pStyle w:val="2"/>
      </w:pPr>
      <w:r w:rsidRPr="00C74F93">
        <w:rPr>
          <w:rFonts w:hint="eastAsia"/>
        </w:rPr>
        <w:t>Spring</w:t>
      </w:r>
      <w:r w:rsidRPr="00C74F93">
        <w:rPr>
          <w:rFonts w:hint="eastAsia"/>
        </w:rPr>
        <w:t>三种切入点的实现</w:t>
      </w:r>
    </w:p>
    <w:p w:rsidR="00214E7C" w:rsidRDefault="00951117" w:rsidP="0026392C">
      <w:pPr>
        <w:pStyle w:val="3"/>
      </w:pPr>
      <w:r>
        <w:rPr>
          <w:rFonts w:hint="eastAsia"/>
        </w:rPr>
        <w:t>静态切入点：</w:t>
      </w:r>
    </w:p>
    <w:p w:rsidR="00400370" w:rsidRDefault="00953854" w:rsidP="004B5E25">
      <w:pPr>
        <w:adjustRightInd w:val="0"/>
        <w:spacing w:line="360" w:lineRule="auto"/>
      </w:pPr>
      <w:r>
        <w:rPr>
          <w:rFonts w:hint="eastAsia"/>
          <w:noProof/>
          <w:lang w:eastAsia="zh-CN" w:bidi="ar-SA"/>
        </w:rPr>
        <w:drawing>
          <wp:inline distT="0" distB="0" distL="0" distR="0">
            <wp:extent cx="5270500" cy="2795270"/>
            <wp:effectExtent l="1905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5270500" cy="2795270"/>
                    </a:xfrm>
                    <a:prstGeom prst="rect">
                      <a:avLst/>
                    </a:prstGeom>
                    <a:noFill/>
                    <a:ln w="9525">
                      <a:noFill/>
                      <a:miter lim="800000"/>
                      <a:headEnd/>
                      <a:tailEnd/>
                    </a:ln>
                  </pic:spPr>
                </pic:pic>
              </a:graphicData>
            </a:graphic>
          </wp:inline>
        </w:drawing>
      </w:r>
    </w:p>
    <w:p w:rsidR="00AC5462" w:rsidRDefault="00AC5462" w:rsidP="0026392C">
      <w:pPr>
        <w:pStyle w:val="3"/>
      </w:pPr>
      <w:r>
        <w:rPr>
          <w:rFonts w:hint="eastAsia"/>
        </w:rPr>
        <w:t>动态切入点：</w:t>
      </w:r>
    </w:p>
    <w:p w:rsidR="00D45366" w:rsidRDefault="00953854" w:rsidP="004B5E25">
      <w:pPr>
        <w:adjustRightInd w:val="0"/>
        <w:spacing w:line="360" w:lineRule="auto"/>
      </w:pPr>
      <w:r>
        <w:rPr>
          <w:rFonts w:hint="eastAsia"/>
          <w:noProof/>
          <w:lang w:eastAsia="zh-CN" w:bidi="ar-SA"/>
        </w:rPr>
        <w:drawing>
          <wp:inline distT="0" distB="0" distL="0" distR="0">
            <wp:extent cx="5270500" cy="1492250"/>
            <wp:effectExtent l="1905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5270500" cy="1492250"/>
                    </a:xfrm>
                    <a:prstGeom prst="rect">
                      <a:avLst/>
                    </a:prstGeom>
                    <a:noFill/>
                    <a:ln w="9525">
                      <a:noFill/>
                      <a:miter lim="800000"/>
                      <a:headEnd/>
                      <a:tailEnd/>
                    </a:ln>
                  </pic:spPr>
                </pic:pic>
              </a:graphicData>
            </a:graphic>
          </wp:inline>
        </w:drawing>
      </w:r>
    </w:p>
    <w:p w:rsidR="00113B9D" w:rsidRDefault="00113B9D" w:rsidP="0026392C">
      <w:pPr>
        <w:pStyle w:val="3"/>
      </w:pPr>
      <w:r>
        <w:rPr>
          <w:rFonts w:hint="eastAsia"/>
        </w:rPr>
        <w:lastRenderedPageBreak/>
        <w:t>自定义切入点：</w:t>
      </w:r>
    </w:p>
    <w:p w:rsidR="00BF116B" w:rsidRDefault="00953854" w:rsidP="004B5E25">
      <w:pPr>
        <w:adjustRightInd w:val="0"/>
        <w:spacing w:line="360" w:lineRule="auto"/>
      </w:pPr>
      <w:r>
        <w:rPr>
          <w:rFonts w:hint="eastAsia"/>
          <w:noProof/>
          <w:lang w:eastAsia="zh-CN" w:bidi="ar-SA"/>
        </w:rPr>
        <w:drawing>
          <wp:inline distT="0" distB="0" distL="0" distR="0">
            <wp:extent cx="5270500" cy="854075"/>
            <wp:effectExtent l="1905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srcRect/>
                    <a:stretch>
                      <a:fillRect/>
                    </a:stretch>
                  </pic:blipFill>
                  <pic:spPr bwMode="auto">
                    <a:xfrm>
                      <a:off x="0" y="0"/>
                      <a:ext cx="5270500" cy="854075"/>
                    </a:xfrm>
                    <a:prstGeom prst="rect">
                      <a:avLst/>
                    </a:prstGeom>
                    <a:noFill/>
                    <a:ln w="9525">
                      <a:noFill/>
                      <a:miter lim="800000"/>
                      <a:headEnd/>
                      <a:tailEnd/>
                    </a:ln>
                  </pic:spPr>
                </pic:pic>
              </a:graphicData>
            </a:graphic>
          </wp:inline>
        </w:drawing>
      </w:r>
    </w:p>
    <w:p w:rsidR="00327C99" w:rsidRDefault="00243383" w:rsidP="0026392C">
      <w:pPr>
        <w:pStyle w:val="2"/>
      </w:pPr>
      <w:r w:rsidRPr="00243383">
        <w:rPr>
          <w:rFonts w:hint="eastAsia"/>
        </w:rPr>
        <w:t>Spring</w:t>
      </w:r>
      <w:r w:rsidRPr="00243383">
        <w:rPr>
          <w:rFonts w:hint="eastAsia"/>
        </w:rPr>
        <w:t>通知</w:t>
      </w:r>
    </w:p>
    <w:p w:rsidR="003B362F" w:rsidRDefault="00953854" w:rsidP="006F01B9">
      <w:pPr>
        <w:adjustRightInd w:val="0"/>
        <w:spacing w:line="360" w:lineRule="auto"/>
        <w:rPr>
          <w:b/>
          <w:lang w:eastAsia="zh-CN"/>
        </w:rPr>
      </w:pPr>
      <w:r>
        <w:rPr>
          <w:rFonts w:hint="eastAsia"/>
          <w:b/>
          <w:noProof/>
          <w:lang w:eastAsia="zh-CN" w:bidi="ar-SA"/>
        </w:rPr>
        <w:drawing>
          <wp:inline distT="0" distB="0" distL="0" distR="0">
            <wp:extent cx="5270500" cy="793750"/>
            <wp:effectExtent l="1905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5270500" cy="793750"/>
                    </a:xfrm>
                    <a:prstGeom prst="rect">
                      <a:avLst/>
                    </a:prstGeom>
                    <a:noFill/>
                    <a:ln w="9525">
                      <a:noFill/>
                      <a:miter lim="800000"/>
                      <a:headEnd/>
                      <a:tailEnd/>
                    </a:ln>
                  </pic:spPr>
                </pic:pic>
              </a:graphicData>
            </a:graphic>
          </wp:inline>
        </w:drawing>
      </w:r>
    </w:p>
    <w:p w:rsidR="00BA2436" w:rsidRDefault="00BA2436" w:rsidP="00BA2436">
      <w:pPr>
        <w:pStyle w:val="1"/>
        <w:rPr>
          <w:lang w:eastAsia="zh-CN"/>
        </w:rPr>
      </w:pPr>
      <w:r>
        <w:rPr>
          <w:rFonts w:hint="eastAsia"/>
          <w:lang w:eastAsia="zh-CN"/>
        </w:rPr>
        <w:lastRenderedPageBreak/>
        <w:t>spring</w:t>
      </w:r>
      <w:r>
        <w:rPr>
          <w:rFonts w:hint="eastAsia"/>
          <w:lang w:eastAsia="zh-CN"/>
        </w:rPr>
        <w:t>事务管理</w:t>
      </w:r>
    </w:p>
    <w:tbl>
      <w:tblPr>
        <w:tblStyle w:val="af5"/>
        <w:tblW w:w="0" w:type="auto"/>
        <w:tblLook w:val="04A0" w:firstRow="1" w:lastRow="0" w:firstColumn="1" w:lastColumn="0" w:noHBand="0" w:noVBand="1"/>
      </w:tblPr>
      <w:tblGrid>
        <w:gridCol w:w="8522"/>
      </w:tblGrid>
      <w:tr w:rsidR="00BA2436" w:rsidTr="00BA2436">
        <w:tc>
          <w:tcPr>
            <w:tcW w:w="8522" w:type="dxa"/>
          </w:tcPr>
          <w:p w:rsidR="00BA2436" w:rsidRPr="00BA2436" w:rsidRDefault="00BA2436" w:rsidP="00BA2436">
            <w:pPr>
              <w:pStyle w:val="2"/>
              <w:outlineLvl w:val="1"/>
              <w:rPr>
                <w:lang w:eastAsia="zh-CN"/>
              </w:rPr>
            </w:pPr>
            <w:r w:rsidRPr="00BA2436">
              <w:rPr>
                <w:lang w:eastAsia="zh-CN"/>
              </w:rPr>
              <w:t>第一种配置方法：基于</w:t>
            </w:r>
            <w:r w:rsidRPr="00BA2436">
              <w:rPr>
                <w:lang w:eastAsia="zh-CN"/>
              </w:rPr>
              <w:t>XML</w:t>
            </w:r>
            <w:r w:rsidRPr="00BA2436">
              <w:rPr>
                <w:lang w:eastAsia="zh-CN"/>
              </w:rPr>
              <w:t>的事务管理</w:t>
            </w:r>
          </w:p>
          <w:p w:rsidR="00BA2436" w:rsidRDefault="00BA2436" w:rsidP="00BA2436">
            <w:pPr>
              <w:pStyle w:val="af6"/>
              <w:shd w:val="clear" w:color="auto" w:fill="FAF7EF"/>
              <w:spacing w:before="136" w:beforeAutospacing="0" w:after="136" w:afterAutospacing="0" w:line="340" w:lineRule="atLeast"/>
              <w:rPr>
                <w:rFonts w:ascii="Helvetica" w:hAnsi="Helvetica" w:cs="Helvetica"/>
                <w:color w:val="393939"/>
                <w:sz w:val="19"/>
                <w:szCs w:val="19"/>
              </w:rPr>
            </w:pPr>
            <w:r>
              <w:rPr>
                <w:rFonts w:ascii="Helvetica" w:hAnsi="Helvetica" w:cs="Helvetica"/>
                <w:color w:val="393939"/>
                <w:sz w:val="19"/>
                <w:szCs w:val="19"/>
              </w:rPr>
              <w:t>这种方法不需要对原有的业务做任何修改，通过在</w:t>
            </w:r>
            <w:r>
              <w:rPr>
                <w:rFonts w:ascii="Helvetica" w:hAnsi="Helvetica" w:cs="Helvetica"/>
                <w:color w:val="393939"/>
                <w:sz w:val="19"/>
                <w:szCs w:val="19"/>
              </w:rPr>
              <w:t>XML</w:t>
            </w:r>
            <w:r>
              <w:rPr>
                <w:rFonts w:ascii="Helvetica" w:hAnsi="Helvetica" w:cs="Helvetica"/>
                <w:color w:val="393939"/>
                <w:sz w:val="19"/>
                <w:szCs w:val="19"/>
              </w:rPr>
              <w:t>文件中定义需要拦截方法的匹配即可完成配置，要求是，业务处理中的方法的命名要有规律，比如</w:t>
            </w:r>
            <w:r>
              <w:rPr>
                <w:rFonts w:ascii="Helvetica" w:hAnsi="Helvetica" w:cs="Helvetica"/>
                <w:color w:val="393939"/>
                <w:sz w:val="19"/>
                <w:szCs w:val="19"/>
              </w:rPr>
              <w:t>setXxx</w:t>
            </w:r>
            <w:r>
              <w:rPr>
                <w:rFonts w:ascii="Helvetica" w:hAnsi="Helvetica" w:cs="Helvetica"/>
                <w:color w:val="393939"/>
                <w:sz w:val="19"/>
                <w:szCs w:val="19"/>
              </w:rPr>
              <w:t>，</w:t>
            </w:r>
            <w:r>
              <w:rPr>
                <w:rFonts w:ascii="Helvetica" w:hAnsi="Helvetica" w:cs="Helvetica"/>
                <w:color w:val="393939"/>
                <w:sz w:val="19"/>
                <w:szCs w:val="19"/>
              </w:rPr>
              <w:t>xxxUpdate</w:t>
            </w:r>
            <w:r>
              <w:rPr>
                <w:rFonts w:ascii="Helvetica" w:hAnsi="Helvetica" w:cs="Helvetica"/>
                <w:color w:val="393939"/>
                <w:sz w:val="19"/>
                <w:szCs w:val="19"/>
              </w:rPr>
              <w:t>等等。详细配置如下：</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lang w:eastAsia="zh-CN"/>
              </w:rPr>
            </w:pPr>
            <w:r>
              <w:rPr>
                <w:rFonts w:ascii="Consolas" w:hAnsi="Consolas" w:cs="Consolas"/>
                <w:color w:val="000000"/>
                <w:sz w:val="16"/>
                <w:szCs w:val="16"/>
                <w:bdr w:val="none" w:sz="0" w:space="0" w:color="auto" w:frame="1"/>
                <w:lang w:eastAsia="zh-CN"/>
              </w:rPr>
              <w:t>&lt;!-- </w:t>
            </w:r>
            <w:r>
              <w:rPr>
                <w:rFonts w:ascii="Consolas" w:hAnsi="Consolas" w:cs="Consolas"/>
                <w:color w:val="000000"/>
                <w:sz w:val="16"/>
                <w:szCs w:val="16"/>
                <w:bdr w:val="none" w:sz="0" w:space="0" w:color="auto" w:frame="1"/>
                <w:lang w:eastAsia="zh-CN"/>
              </w:rPr>
              <w:t>定义事务处理类，不同的数据访问方式，事务处理类不同</w:t>
            </w:r>
            <w:r>
              <w:rPr>
                <w:rFonts w:ascii="Consolas" w:hAnsi="Consolas" w:cs="Consolas"/>
                <w:color w:val="000000"/>
                <w:sz w:val="16"/>
                <w:szCs w:val="16"/>
                <w:bdr w:val="none" w:sz="0" w:space="0" w:color="auto" w:frame="1"/>
                <w:lang w:eastAsia="zh-CN"/>
              </w:rPr>
              <w:t>  </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lang w:eastAsia="zh-CN"/>
              </w:rPr>
              <w:t>    </w:t>
            </w:r>
            <w:r>
              <w:rPr>
                <w:rFonts w:ascii="Consolas" w:hAnsi="Consolas" w:cs="Consolas"/>
                <w:color w:val="000000"/>
                <w:sz w:val="16"/>
                <w:szCs w:val="16"/>
                <w:bdr w:val="none" w:sz="0" w:space="0" w:color="auto" w:frame="1"/>
              </w:rPr>
              <w:t>比如：</w:t>
            </w:r>
            <w:r>
              <w:rPr>
                <w:rFonts w:ascii="Consolas" w:hAnsi="Consolas" w:cs="Consolas"/>
                <w:color w:val="000000"/>
                <w:sz w:val="16"/>
                <w:szCs w:val="16"/>
                <w:bdr w:val="none" w:sz="0" w:space="0" w:color="auto" w:frame="1"/>
              </w:rPr>
              <w:t>Hibernate</w:t>
            </w:r>
            <w:r>
              <w:rPr>
                <w:rFonts w:ascii="Consolas" w:hAnsi="Consolas" w:cs="Consolas"/>
                <w:color w:val="000000"/>
                <w:sz w:val="16"/>
                <w:szCs w:val="16"/>
                <w:bdr w:val="none" w:sz="0" w:space="0" w:color="auto" w:frame="1"/>
              </w:rPr>
              <w:t>操作的</w:t>
            </w:r>
            <w:r>
              <w:rPr>
                <w:rFonts w:ascii="Consolas" w:hAnsi="Consolas" w:cs="Consolas"/>
                <w:color w:val="000000"/>
                <w:sz w:val="16"/>
                <w:szCs w:val="16"/>
                <w:bdr w:val="none" w:sz="0" w:space="0" w:color="auto" w:frame="1"/>
              </w:rPr>
              <w:t>HibernateTransactionManager</w:t>
            </w:r>
            <w:r>
              <w:rPr>
                <w:rFonts w:ascii="Consolas" w:hAnsi="Consolas" w:cs="Consolas"/>
                <w:color w:val="000000"/>
                <w:sz w:val="16"/>
                <w:szCs w:val="16"/>
                <w:bdr w:val="none" w:sz="0" w:space="0" w:color="auto" w:frame="1"/>
              </w:rPr>
              <w:t>，</w:t>
            </w:r>
            <w:r>
              <w:rPr>
                <w:rFonts w:ascii="Consolas" w:hAnsi="Consolas" w:cs="Consolas"/>
                <w:color w:val="000000"/>
                <w:sz w:val="16"/>
                <w:szCs w:val="16"/>
                <w:bdr w:val="none" w:sz="0" w:space="0" w:color="auto" w:frame="1"/>
              </w:rPr>
              <w:t>JDBC</w:t>
            </w:r>
            <w:r>
              <w:rPr>
                <w:rFonts w:ascii="Consolas" w:hAnsi="Consolas" w:cs="Consolas"/>
                <w:color w:val="000000"/>
                <w:sz w:val="16"/>
                <w:szCs w:val="16"/>
                <w:bdr w:val="none" w:sz="0" w:space="0" w:color="auto" w:frame="1"/>
              </w:rPr>
              <w:t>操作的使用</w:t>
            </w:r>
            <w:r>
              <w:rPr>
                <w:rFonts w:ascii="Consolas" w:hAnsi="Consolas" w:cs="Consolas"/>
                <w:color w:val="000000"/>
                <w:sz w:val="16"/>
                <w:szCs w:val="16"/>
                <w:bdr w:val="none" w:sz="0" w:space="0" w:color="auto" w:frame="1"/>
              </w:rPr>
              <w:t>DataSourceTransactionManager  </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tag"/>
                <w:rFonts w:ascii="Consolas" w:hAnsi="Consolas" w:cs="Consolas"/>
                <w:b/>
                <w:bCs/>
                <w:color w:val="006699"/>
                <w:sz w:val="16"/>
                <w:szCs w:val="16"/>
                <w:bdr w:val="none" w:sz="0" w:space="0" w:color="auto" w:frame="1"/>
              </w:rPr>
              <w:t>&gt;  </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rPr>
            </w:pPr>
            <w:r>
              <w:rPr>
                <w:rStyle w:val="tag"/>
                <w:rFonts w:ascii="Consolas" w:hAnsi="Consolas" w:cs="Consolas"/>
                <w:b/>
                <w:bCs/>
                <w:color w:val="006699"/>
                <w:sz w:val="16"/>
                <w:szCs w:val="16"/>
                <w:bdr w:val="none" w:sz="0" w:space="0" w:color="auto" w:frame="1"/>
              </w:rPr>
              <w:t>&lt;</w:t>
            </w:r>
            <w:r>
              <w:rPr>
                <w:rStyle w:val="tag-name"/>
                <w:rFonts w:ascii="Consolas" w:hAnsi="Consolas" w:cs="Consolas"/>
                <w:b/>
                <w:bCs/>
                <w:color w:val="006699"/>
                <w:sz w:val="16"/>
                <w:szCs w:val="16"/>
                <w:bdr w:val="none" w:sz="0" w:space="0" w:color="auto" w:frame="1"/>
              </w:rPr>
              <w:t>bean </w:t>
            </w:r>
            <w:r>
              <w:rPr>
                <w:rStyle w:val="attribute"/>
                <w:rFonts w:ascii="Consolas" w:hAnsi="Consolas" w:cs="Consolas"/>
                <w:b/>
                <w:bCs/>
                <w:color w:val="FF0000"/>
                <w:sz w:val="16"/>
                <w:szCs w:val="16"/>
                <w:bdr w:val="none" w:sz="0" w:space="0" w:color="auto" w:frame="1"/>
              </w:rPr>
              <w:t>id=</w:t>
            </w:r>
            <w:r>
              <w:rPr>
                <w:rStyle w:val="attribute-value"/>
                <w:rFonts w:ascii="Consolas" w:hAnsi="Consolas" w:cs="Consolas"/>
                <w:b/>
                <w:bCs/>
                <w:color w:val="0000FF"/>
                <w:sz w:val="16"/>
                <w:szCs w:val="16"/>
                <w:bdr w:val="none" w:sz="0" w:space="0" w:color="auto" w:frame="1"/>
              </w:rPr>
              <w:t>"transactionManager" </w:t>
            </w:r>
            <w:r>
              <w:rPr>
                <w:rStyle w:val="attribute"/>
                <w:rFonts w:ascii="Consolas" w:hAnsi="Consolas" w:cs="Consolas"/>
                <w:b/>
                <w:bCs/>
                <w:color w:val="FF0000"/>
                <w:sz w:val="16"/>
                <w:szCs w:val="16"/>
                <w:bdr w:val="none" w:sz="0" w:space="0" w:color="auto" w:frame="1"/>
              </w:rPr>
              <w:t>class=</w:t>
            </w:r>
            <w:r>
              <w:rPr>
                <w:rStyle w:val="attribute-value"/>
                <w:rFonts w:ascii="Consolas" w:hAnsi="Consolas" w:cs="Consolas"/>
                <w:b/>
                <w:bCs/>
                <w:color w:val="0000FF"/>
                <w:sz w:val="16"/>
                <w:szCs w:val="16"/>
                <w:bdr w:val="none" w:sz="0" w:space="0" w:color="auto" w:frame="1"/>
              </w:rPr>
              <w:t>"org.springframework.jdbc.datasource.DataSourceTransactionManager"</w:t>
            </w:r>
            <w:r>
              <w:rPr>
                <w:rStyle w:val="tag"/>
                <w:rFonts w:ascii="Consolas" w:hAnsi="Consolas" w:cs="Consolas"/>
                <w:b/>
                <w:bCs/>
                <w:color w:val="006699"/>
                <w:sz w:val="16"/>
                <w:szCs w:val="16"/>
                <w:bdr w:val="none" w:sz="0" w:space="0" w:color="auto" w:frame="1"/>
              </w:rPr>
              <w:t>&gt;  </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tag"/>
                <w:rFonts w:ascii="Consolas" w:hAnsi="Consolas" w:cs="Consolas"/>
                <w:b/>
                <w:bCs/>
                <w:color w:val="006699"/>
                <w:sz w:val="16"/>
                <w:szCs w:val="16"/>
                <w:bdr w:val="none" w:sz="0" w:space="0" w:color="auto" w:frame="1"/>
              </w:rPr>
              <w:t>&lt;</w:t>
            </w:r>
            <w:r>
              <w:rPr>
                <w:rStyle w:val="tag-name"/>
                <w:rFonts w:ascii="Consolas" w:hAnsi="Consolas" w:cs="Consolas"/>
                <w:b/>
                <w:bCs/>
                <w:color w:val="006699"/>
                <w:sz w:val="16"/>
                <w:szCs w:val="16"/>
                <w:bdr w:val="none" w:sz="0" w:space="0" w:color="auto" w:frame="1"/>
              </w:rPr>
              <w:t>property </w:t>
            </w:r>
            <w:r>
              <w:rPr>
                <w:rStyle w:val="attribute"/>
                <w:rFonts w:ascii="Consolas" w:hAnsi="Consolas" w:cs="Consolas"/>
                <w:b/>
                <w:bCs/>
                <w:color w:val="FF0000"/>
                <w:sz w:val="16"/>
                <w:szCs w:val="16"/>
                <w:bdr w:val="none" w:sz="0" w:space="0" w:color="auto" w:frame="1"/>
              </w:rPr>
              <w:t>name=</w:t>
            </w:r>
            <w:r>
              <w:rPr>
                <w:rStyle w:val="attribute-value"/>
                <w:rFonts w:ascii="Consolas" w:hAnsi="Consolas" w:cs="Consolas"/>
                <w:b/>
                <w:bCs/>
                <w:color w:val="0000FF"/>
                <w:sz w:val="16"/>
                <w:szCs w:val="16"/>
                <w:bdr w:val="none" w:sz="0" w:space="0" w:color="auto" w:frame="1"/>
              </w:rPr>
              <w:t>"dataSource" </w:t>
            </w:r>
            <w:r>
              <w:rPr>
                <w:rStyle w:val="attribute"/>
                <w:rFonts w:ascii="Consolas" w:hAnsi="Consolas" w:cs="Consolas"/>
                <w:b/>
                <w:bCs/>
                <w:color w:val="FF0000"/>
                <w:sz w:val="16"/>
                <w:szCs w:val="16"/>
                <w:bdr w:val="none" w:sz="0" w:space="0" w:color="auto" w:frame="1"/>
              </w:rPr>
              <w:t>ref=</w:t>
            </w:r>
            <w:r>
              <w:rPr>
                <w:rStyle w:val="attribute-value"/>
                <w:rFonts w:ascii="Consolas" w:hAnsi="Consolas" w:cs="Consolas"/>
                <w:b/>
                <w:bCs/>
                <w:color w:val="0000FF"/>
                <w:sz w:val="16"/>
                <w:szCs w:val="16"/>
                <w:bdr w:val="none" w:sz="0" w:space="0" w:color="auto" w:frame="1"/>
              </w:rPr>
              <w:t>"dataSource"</w:t>
            </w:r>
            <w:r>
              <w:rPr>
                <w:rStyle w:val="tag"/>
                <w:rFonts w:ascii="Consolas" w:hAnsi="Consolas" w:cs="Consolas"/>
                <w:b/>
                <w:bCs/>
                <w:color w:val="006699"/>
                <w:sz w:val="16"/>
                <w:szCs w:val="16"/>
                <w:bdr w:val="none" w:sz="0" w:space="0" w:color="auto" w:frame="1"/>
              </w:rPr>
              <w:t>&gt;&lt;/</w:t>
            </w:r>
            <w:r>
              <w:rPr>
                <w:rStyle w:val="tag-name"/>
                <w:rFonts w:ascii="Consolas" w:hAnsi="Consolas" w:cs="Consolas"/>
                <w:b/>
                <w:bCs/>
                <w:color w:val="006699"/>
                <w:sz w:val="16"/>
                <w:szCs w:val="16"/>
                <w:bdr w:val="none" w:sz="0" w:space="0" w:color="auto" w:frame="1"/>
              </w:rPr>
              <w:t>property</w:t>
            </w:r>
            <w:r>
              <w:rPr>
                <w:rStyle w:val="tag"/>
                <w:rFonts w:ascii="Consolas" w:hAnsi="Consolas" w:cs="Consolas"/>
                <w:b/>
                <w:bCs/>
                <w:color w:val="006699"/>
                <w:sz w:val="16"/>
                <w:szCs w:val="16"/>
                <w:bdr w:val="none" w:sz="0" w:space="0" w:color="auto" w:frame="1"/>
              </w:rPr>
              <w:t>&gt;  </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rPr>
            </w:pPr>
            <w:r>
              <w:rPr>
                <w:rStyle w:val="tag"/>
                <w:rFonts w:ascii="Consolas" w:hAnsi="Consolas" w:cs="Consolas"/>
                <w:b/>
                <w:bCs/>
                <w:color w:val="006699"/>
                <w:sz w:val="16"/>
                <w:szCs w:val="16"/>
                <w:bdr w:val="none" w:sz="0" w:space="0" w:color="auto" w:frame="1"/>
              </w:rPr>
              <w:t>&lt;/</w:t>
            </w:r>
            <w:r>
              <w:rPr>
                <w:rStyle w:val="tag-name"/>
                <w:rFonts w:ascii="Consolas" w:hAnsi="Consolas" w:cs="Consolas"/>
                <w:b/>
                <w:bCs/>
                <w:color w:val="006699"/>
                <w:sz w:val="16"/>
                <w:szCs w:val="16"/>
                <w:bdr w:val="none" w:sz="0" w:space="0" w:color="auto" w:frame="1"/>
              </w:rPr>
              <w:t>bean</w:t>
            </w:r>
            <w:r>
              <w:rPr>
                <w:rStyle w:val="tag"/>
                <w:rFonts w:ascii="Consolas" w:hAnsi="Consolas" w:cs="Consolas"/>
                <w:b/>
                <w:bCs/>
                <w:color w:val="006699"/>
                <w:sz w:val="16"/>
                <w:szCs w:val="16"/>
                <w:bdr w:val="none" w:sz="0" w:space="0" w:color="auto" w:frame="1"/>
              </w:rPr>
              <w:t>&gt;  </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rPr>
            </w:pPr>
            <w:r>
              <w:rPr>
                <w:rStyle w:val="comments"/>
                <w:rFonts w:ascii="Consolas" w:hAnsi="Consolas" w:cs="Consolas"/>
                <w:color w:val="008200"/>
                <w:sz w:val="16"/>
                <w:szCs w:val="16"/>
                <w:bdr w:val="none" w:sz="0" w:space="0" w:color="auto" w:frame="1"/>
              </w:rPr>
              <w:t>&lt;!-- </w:t>
            </w:r>
            <w:r>
              <w:rPr>
                <w:rStyle w:val="comments"/>
                <w:rFonts w:ascii="Consolas" w:hAnsi="Consolas" w:cs="Consolas"/>
                <w:color w:val="008200"/>
                <w:sz w:val="16"/>
                <w:szCs w:val="16"/>
                <w:bdr w:val="none" w:sz="0" w:space="0" w:color="auto" w:frame="1"/>
              </w:rPr>
              <w:t>定义事务通知</w:t>
            </w:r>
            <w:r>
              <w:rPr>
                <w:rStyle w:val="comments"/>
                <w:rFonts w:ascii="Consolas" w:hAnsi="Consolas" w:cs="Consolas"/>
                <w:color w:val="008200"/>
                <w:sz w:val="16"/>
                <w:szCs w:val="16"/>
                <w:bdr w:val="none" w:sz="0" w:space="0" w:color="auto" w:frame="1"/>
              </w:rPr>
              <w:t> --&gt;  </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rPr>
            </w:pPr>
            <w:r>
              <w:rPr>
                <w:rStyle w:val="tag"/>
                <w:rFonts w:ascii="Consolas" w:hAnsi="Consolas" w:cs="Consolas"/>
                <w:b/>
                <w:bCs/>
                <w:color w:val="006699"/>
                <w:sz w:val="16"/>
                <w:szCs w:val="16"/>
                <w:bdr w:val="none" w:sz="0" w:space="0" w:color="auto" w:frame="1"/>
              </w:rPr>
              <w:t>&lt;</w:t>
            </w:r>
            <w:r>
              <w:rPr>
                <w:rStyle w:val="tag-name"/>
                <w:rFonts w:ascii="Consolas" w:hAnsi="Consolas" w:cs="Consolas"/>
                <w:b/>
                <w:bCs/>
                <w:color w:val="006699"/>
                <w:sz w:val="16"/>
                <w:szCs w:val="16"/>
                <w:bdr w:val="none" w:sz="0" w:space="0" w:color="auto" w:frame="1"/>
              </w:rPr>
              <w:t>tx:advice </w:t>
            </w:r>
            <w:r>
              <w:rPr>
                <w:rStyle w:val="attribute"/>
                <w:rFonts w:ascii="Consolas" w:hAnsi="Consolas" w:cs="Consolas"/>
                <w:b/>
                <w:bCs/>
                <w:color w:val="FF0000"/>
                <w:sz w:val="16"/>
                <w:szCs w:val="16"/>
                <w:bdr w:val="none" w:sz="0" w:space="0" w:color="auto" w:frame="1"/>
              </w:rPr>
              <w:t>id=</w:t>
            </w:r>
            <w:r>
              <w:rPr>
                <w:rStyle w:val="attribute-value"/>
                <w:rFonts w:ascii="Consolas" w:hAnsi="Consolas" w:cs="Consolas"/>
                <w:b/>
                <w:bCs/>
                <w:color w:val="0000FF"/>
                <w:sz w:val="16"/>
                <w:szCs w:val="16"/>
                <w:bdr w:val="none" w:sz="0" w:space="0" w:color="auto" w:frame="1"/>
              </w:rPr>
              <w:t>"txAdvice" </w:t>
            </w:r>
            <w:r>
              <w:rPr>
                <w:rStyle w:val="attribute"/>
                <w:rFonts w:ascii="Consolas" w:hAnsi="Consolas" w:cs="Consolas"/>
                <w:b/>
                <w:bCs/>
                <w:color w:val="FF0000"/>
                <w:sz w:val="16"/>
                <w:szCs w:val="16"/>
                <w:bdr w:val="none" w:sz="0" w:space="0" w:color="auto" w:frame="1"/>
              </w:rPr>
              <w:t>transaction-manager=</w:t>
            </w:r>
            <w:r>
              <w:rPr>
                <w:rStyle w:val="attribute-value"/>
                <w:rFonts w:ascii="Consolas" w:hAnsi="Consolas" w:cs="Consolas"/>
                <w:b/>
                <w:bCs/>
                <w:color w:val="0000FF"/>
                <w:sz w:val="16"/>
                <w:szCs w:val="16"/>
                <w:bdr w:val="none" w:sz="0" w:space="0" w:color="auto" w:frame="1"/>
              </w:rPr>
              <w:t>"transactionManager"</w:t>
            </w:r>
            <w:r>
              <w:rPr>
                <w:rStyle w:val="tag"/>
                <w:rFonts w:ascii="Consolas" w:hAnsi="Consolas" w:cs="Consolas"/>
                <w:b/>
                <w:bCs/>
                <w:color w:val="006699"/>
                <w:sz w:val="16"/>
                <w:szCs w:val="16"/>
                <w:bdr w:val="none" w:sz="0" w:space="0" w:color="auto" w:frame="1"/>
              </w:rPr>
              <w:t>&gt;  </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comments"/>
                <w:rFonts w:ascii="Consolas" w:hAnsi="Consolas" w:cs="Consolas"/>
                <w:color w:val="008200"/>
                <w:sz w:val="16"/>
                <w:szCs w:val="16"/>
                <w:bdr w:val="none" w:sz="0" w:space="0" w:color="auto" w:frame="1"/>
              </w:rPr>
              <w:t>&lt;!-- </w:t>
            </w:r>
            <w:r>
              <w:rPr>
                <w:rStyle w:val="comments"/>
                <w:rFonts w:ascii="Consolas" w:hAnsi="Consolas" w:cs="Consolas"/>
                <w:color w:val="008200"/>
                <w:sz w:val="16"/>
                <w:szCs w:val="16"/>
                <w:bdr w:val="none" w:sz="0" w:space="0" w:color="auto" w:frame="1"/>
              </w:rPr>
              <w:t>定义方法的过滤规则</w:t>
            </w:r>
            <w:r>
              <w:rPr>
                <w:rStyle w:val="comments"/>
                <w:rFonts w:ascii="Consolas" w:hAnsi="Consolas" w:cs="Consolas"/>
                <w:color w:val="008200"/>
                <w:sz w:val="16"/>
                <w:szCs w:val="16"/>
                <w:bdr w:val="none" w:sz="0" w:space="0" w:color="auto" w:frame="1"/>
              </w:rPr>
              <w:t> --&gt;  </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tag"/>
                <w:rFonts w:ascii="Consolas" w:hAnsi="Consolas" w:cs="Consolas"/>
                <w:b/>
                <w:bCs/>
                <w:color w:val="006699"/>
                <w:sz w:val="16"/>
                <w:szCs w:val="16"/>
                <w:bdr w:val="none" w:sz="0" w:space="0" w:color="auto" w:frame="1"/>
              </w:rPr>
              <w:t>&lt;</w:t>
            </w:r>
            <w:r>
              <w:rPr>
                <w:rStyle w:val="tag-name"/>
                <w:rFonts w:ascii="Consolas" w:hAnsi="Consolas" w:cs="Consolas"/>
                <w:b/>
                <w:bCs/>
                <w:color w:val="006699"/>
                <w:sz w:val="16"/>
                <w:szCs w:val="16"/>
                <w:bdr w:val="none" w:sz="0" w:space="0" w:color="auto" w:frame="1"/>
              </w:rPr>
              <w:t>tx:attributes</w:t>
            </w:r>
            <w:r>
              <w:rPr>
                <w:rStyle w:val="tag"/>
                <w:rFonts w:ascii="Consolas" w:hAnsi="Consolas" w:cs="Consolas"/>
                <w:b/>
                <w:bCs/>
                <w:color w:val="006699"/>
                <w:sz w:val="16"/>
                <w:szCs w:val="16"/>
                <w:bdr w:val="none" w:sz="0" w:space="0" w:color="auto" w:frame="1"/>
              </w:rPr>
              <w:t>&gt;  </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comments"/>
                <w:rFonts w:ascii="Consolas" w:hAnsi="Consolas" w:cs="Consolas"/>
                <w:color w:val="008200"/>
                <w:sz w:val="16"/>
                <w:szCs w:val="16"/>
                <w:bdr w:val="none" w:sz="0" w:space="0" w:color="auto" w:frame="1"/>
              </w:rPr>
              <w:t>&lt;!-- </w:t>
            </w:r>
            <w:r>
              <w:rPr>
                <w:rStyle w:val="comments"/>
                <w:rFonts w:ascii="Consolas" w:hAnsi="Consolas" w:cs="Consolas"/>
                <w:color w:val="008200"/>
                <w:sz w:val="16"/>
                <w:szCs w:val="16"/>
                <w:bdr w:val="none" w:sz="0" w:space="0" w:color="auto" w:frame="1"/>
              </w:rPr>
              <w:t>所有方法都使用事务</w:t>
            </w:r>
            <w:r>
              <w:rPr>
                <w:rStyle w:val="comments"/>
                <w:rFonts w:ascii="Consolas" w:hAnsi="Consolas" w:cs="Consolas"/>
                <w:color w:val="008200"/>
                <w:sz w:val="16"/>
                <w:szCs w:val="16"/>
                <w:bdr w:val="none" w:sz="0" w:space="0" w:color="auto" w:frame="1"/>
              </w:rPr>
              <w:t> --&gt;  </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tag"/>
                <w:rFonts w:ascii="Consolas" w:hAnsi="Consolas" w:cs="Consolas"/>
                <w:b/>
                <w:bCs/>
                <w:color w:val="006699"/>
                <w:sz w:val="16"/>
                <w:szCs w:val="16"/>
                <w:bdr w:val="none" w:sz="0" w:space="0" w:color="auto" w:frame="1"/>
              </w:rPr>
              <w:t>&lt;</w:t>
            </w:r>
            <w:r>
              <w:rPr>
                <w:rStyle w:val="tag-name"/>
                <w:rFonts w:ascii="Consolas" w:hAnsi="Consolas" w:cs="Consolas"/>
                <w:b/>
                <w:bCs/>
                <w:color w:val="006699"/>
                <w:sz w:val="16"/>
                <w:szCs w:val="16"/>
                <w:bdr w:val="none" w:sz="0" w:space="0" w:color="auto" w:frame="1"/>
              </w:rPr>
              <w:t>tx:method </w:t>
            </w:r>
            <w:r>
              <w:rPr>
                <w:rStyle w:val="attribute"/>
                <w:rFonts w:ascii="Consolas" w:hAnsi="Consolas" w:cs="Consolas"/>
                <w:b/>
                <w:bCs/>
                <w:color w:val="FF0000"/>
                <w:sz w:val="16"/>
                <w:szCs w:val="16"/>
                <w:bdr w:val="none" w:sz="0" w:space="0" w:color="auto" w:frame="1"/>
              </w:rPr>
              <w:t>name=</w:t>
            </w:r>
            <w:r>
              <w:rPr>
                <w:rStyle w:val="attribute-value"/>
                <w:rFonts w:ascii="Consolas" w:hAnsi="Consolas" w:cs="Consolas"/>
                <w:b/>
                <w:bCs/>
                <w:color w:val="0000FF"/>
                <w:sz w:val="16"/>
                <w:szCs w:val="16"/>
                <w:bdr w:val="none" w:sz="0" w:space="0" w:color="auto" w:frame="1"/>
              </w:rPr>
              <w:t>"*" </w:t>
            </w:r>
            <w:r>
              <w:rPr>
                <w:rStyle w:val="attribute"/>
                <w:rFonts w:ascii="Consolas" w:hAnsi="Consolas" w:cs="Consolas"/>
                <w:b/>
                <w:bCs/>
                <w:color w:val="FF0000"/>
                <w:sz w:val="16"/>
                <w:szCs w:val="16"/>
                <w:bdr w:val="none" w:sz="0" w:space="0" w:color="auto" w:frame="1"/>
              </w:rPr>
              <w:t>propagation=</w:t>
            </w:r>
            <w:r>
              <w:rPr>
                <w:rStyle w:val="attribute-value"/>
                <w:rFonts w:ascii="Consolas" w:hAnsi="Consolas" w:cs="Consolas"/>
                <w:b/>
                <w:bCs/>
                <w:color w:val="0000FF"/>
                <w:sz w:val="16"/>
                <w:szCs w:val="16"/>
                <w:bdr w:val="none" w:sz="0" w:space="0" w:color="auto" w:frame="1"/>
              </w:rPr>
              <w:t>"REQUIRED"</w:t>
            </w:r>
            <w:r>
              <w:rPr>
                <w:rStyle w:val="tag"/>
                <w:rFonts w:ascii="Consolas" w:hAnsi="Consolas" w:cs="Consolas"/>
                <w:b/>
                <w:bCs/>
                <w:color w:val="006699"/>
                <w:sz w:val="16"/>
                <w:szCs w:val="16"/>
                <w:bdr w:val="none" w:sz="0" w:space="0" w:color="auto" w:frame="1"/>
              </w:rPr>
              <w:t>/&gt;  </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lang w:eastAsia="zh-CN"/>
              </w:rPr>
            </w:pPr>
            <w:r>
              <w:rPr>
                <w:rFonts w:ascii="Consolas" w:hAnsi="Consolas" w:cs="Consolas"/>
                <w:color w:val="000000"/>
                <w:sz w:val="16"/>
                <w:szCs w:val="16"/>
                <w:bdr w:val="none" w:sz="0" w:space="0" w:color="auto" w:frame="1"/>
              </w:rPr>
              <w:t>        </w:t>
            </w:r>
            <w:r>
              <w:rPr>
                <w:rStyle w:val="comments"/>
                <w:rFonts w:ascii="Consolas" w:hAnsi="Consolas" w:cs="Consolas"/>
                <w:color w:val="008200"/>
                <w:sz w:val="16"/>
                <w:szCs w:val="16"/>
                <w:bdr w:val="none" w:sz="0" w:space="0" w:color="auto" w:frame="1"/>
                <w:lang w:eastAsia="zh-CN"/>
              </w:rPr>
              <w:t>&lt;!-- </w:t>
            </w:r>
            <w:r>
              <w:rPr>
                <w:rStyle w:val="comments"/>
                <w:rFonts w:ascii="Consolas" w:hAnsi="Consolas" w:cs="Consolas"/>
                <w:color w:val="008200"/>
                <w:sz w:val="16"/>
                <w:szCs w:val="16"/>
                <w:bdr w:val="none" w:sz="0" w:space="0" w:color="auto" w:frame="1"/>
                <w:lang w:eastAsia="zh-CN"/>
              </w:rPr>
              <w:t>定义所有</w:t>
            </w:r>
            <w:r>
              <w:rPr>
                <w:rStyle w:val="comments"/>
                <w:rFonts w:ascii="Consolas" w:hAnsi="Consolas" w:cs="Consolas"/>
                <w:color w:val="008200"/>
                <w:sz w:val="16"/>
                <w:szCs w:val="16"/>
                <w:bdr w:val="none" w:sz="0" w:space="0" w:color="auto" w:frame="1"/>
                <w:lang w:eastAsia="zh-CN"/>
              </w:rPr>
              <w:t>get</w:t>
            </w:r>
            <w:r>
              <w:rPr>
                <w:rStyle w:val="comments"/>
                <w:rFonts w:ascii="Consolas" w:hAnsi="Consolas" w:cs="Consolas"/>
                <w:color w:val="008200"/>
                <w:sz w:val="16"/>
                <w:szCs w:val="16"/>
                <w:bdr w:val="none" w:sz="0" w:space="0" w:color="auto" w:frame="1"/>
                <w:lang w:eastAsia="zh-CN"/>
              </w:rPr>
              <w:t>开头的方法都是只读的</w:t>
            </w:r>
            <w:r>
              <w:rPr>
                <w:rStyle w:val="comments"/>
                <w:rFonts w:ascii="Consolas" w:hAnsi="Consolas" w:cs="Consolas"/>
                <w:color w:val="008200"/>
                <w:sz w:val="16"/>
                <w:szCs w:val="16"/>
                <w:bdr w:val="none" w:sz="0" w:space="0" w:color="auto" w:frame="1"/>
                <w:lang w:eastAsia="zh-CN"/>
              </w:rPr>
              <w:t> --&gt;  </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lang w:eastAsia="zh-CN"/>
              </w:rPr>
              <w:t>        </w:t>
            </w:r>
            <w:r>
              <w:rPr>
                <w:rStyle w:val="tag"/>
                <w:rFonts w:ascii="Consolas" w:hAnsi="Consolas" w:cs="Consolas"/>
                <w:b/>
                <w:bCs/>
                <w:color w:val="006699"/>
                <w:sz w:val="16"/>
                <w:szCs w:val="16"/>
                <w:bdr w:val="none" w:sz="0" w:space="0" w:color="auto" w:frame="1"/>
              </w:rPr>
              <w:t>&lt;</w:t>
            </w:r>
            <w:r>
              <w:rPr>
                <w:rStyle w:val="tag-name"/>
                <w:rFonts w:ascii="Consolas" w:hAnsi="Consolas" w:cs="Consolas"/>
                <w:b/>
                <w:bCs/>
                <w:color w:val="006699"/>
                <w:sz w:val="16"/>
                <w:szCs w:val="16"/>
                <w:bdr w:val="none" w:sz="0" w:space="0" w:color="auto" w:frame="1"/>
              </w:rPr>
              <w:t>tx:method </w:t>
            </w:r>
            <w:r>
              <w:rPr>
                <w:rStyle w:val="attribute"/>
                <w:rFonts w:ascii="Consolas" w:hAnsi="Consolas" w:cs="Consolas"/>
                <w:b/>
                <w:bCs/>
                <w:color w:val="FF0000"/>
                <w:sz w:val="16"/>
                <w:szCs w:val="16"/>
                <w:bdr w:val="none" w:sz="0" w:space="0" w:color="auto" w:frame="1"/>
              </w:rPr>
              <w:t>name=</w:t>
            </w:r>
            <w:r>
              <w:rPr>
                <w:rStyle w:val="attribute-value"/>
                <w:rFonts w:ascii="Consolas" w:hAnsi="Consolas" w:cs="Consolas"/>
                <w:b/>
                <w:bCs/>
                <w:color w:val="0000FF"/>
                <w:sz w:val="16"/>
                <w:szCs w:val="16"/>
                <w:bdr w:val="none" w:sz="0" w:space="0" w:color="auto" w:frame="1"/>
              </w:rPr>
              <w:t>"get*" </w:t>
            </w:r>
            <w:r>
              <w:rPr>
                <w:rStyle w:val="attribute"/>
                <w:rFonts w:ascii="Consolas" w:hAnsi="Consolas" w:cs="Consolas"/>
                <w:b/>
                <w:bCs/>
                <w:color w:val="FF0000"/>
                <w:sz w:val="16"/>
                <w:szCs w:val="16"/>
                <w:bdr w:val="none" w:sz="0" w:space="0" w:color="auto" w:frame="1"/>
              </w:rPr>
              <w:t>read-only=</w:t>
            </w:r>
            <w:r>
              <w:rPr>
                <w:rStyle w:val="attribute-value"/>
                <w:rFonts w:ascii="Consolas" w:hAnsi="Consolas" w:cs="Consolas"/>
                <w:b/>
                <w:bCs/>
                <w:color w:val="0000FF"/>
                <w:sz w:val="16"/>
                <w:szCs w:val="16"/>
                <w:bdr w:val="none" w:sz="0" w:space="0" w:color="auto" w:frame="1"/>
              </w:rPr>
              <w:t>"true"</w:t>
            </w:r>
            <w:r>
              <w:rPr>
                <w:rStyle w:val="tag"/>
                <w:rFonts w:ascii="Consolas" w:hAnsi="Consolas" w:cs="Consolas"/>
                <w:b/>
                <w:bCs/>
                <w:color w:val="006699"/>
                <w:sz w:val="16"/>
                <w:szCs w:val="16"/>
                <w:bdr w:val="none" w:sz="0" w:space="0" w:color="auto" w:frame="1"/>
              </w:rPr>
              <w:t>/&gt;  </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tag"/>
                <w:rFonts w:ascii="Consolas" w:hAnsi="Consolas" w:cs="Consolas"/>
                <w:b/>
                <w:bCs/>
                <w:color w:val="006699"/>
                <w:sz w:val="16"/>
                <w:szCs w:val="16"/>
                <w:bdr w:val="none" w:sz="0" w:space="0" w:color="auto" w:frame="1"/>
              </w:rPr>
              <w:t>&lt;/</w:t>
            </w:r>
            <w:r>
              <w:rPr>
                <w:rStyle w:val="tag-name"/>
                <w:rFonts w:ascii="Consolas" w:hAnsi="Consolas" w:cs="Consolas"/>
                <w:b/>
                <w:bCs/>
                <w:color w:val="006699"/>
                <w:sz w:val="16"/>
                <w:szCs w:val="16"/>
                <w:bdr w:val="none" w:sz="0" w:space="0" w:color="auto" w:frame="1"/>
              </w:rPr>
              <w:t>tx:attributes</w:t>
            </w:r>
            <w:r>
              <w:rPr>
                <w:rStyle w:val="tag"/>
                <w:rFonts w:ascii="Consolas" w:hAnsi="Consolas" w:cs="Consolas"/>
                <w:b/>
                <w:bCs/>
                <w:color w:val="006699"/>
                <w:sz w:val="16"/>
                <w:szCs w:val="16"/>
                <w:bdr w:val="none" w:sz="0" w:space="0" w:color="auto" w:frame="1"/>
              </w:rPr>
              <w:t>&gt;  </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rPr>
            </w:pPr>
            <w:r>
              <w:rPr>
                <w:rStyle w:val="tag"/>
                <w:rFonts w:ascii="Consolas" w:hAnsi="Consolas" w:cs="Consolas"/>
                <w:b/>
                <w:bCs/>
                <w:color w:val="006699"/>
                <w:sz w:val="16"/>
                <w:szCs w:val="16"/>
                <w:bdr w:val="none" w:sz="0" w:space="0" w:color="auto" w:frame="1"/>
              </w:rPr>
              <w:t>&lt;/</w:t>
            </w:r>
            <w:r>
              <w:rPr>
                <w:rStyle w:val="tag-name"/>
                <w:rFonts w:ascii="Consolas" w:hAnsi="Consolas" w:cs="Consolas"/>
                <w:b/>
                <w:bCs/>
                <w:color w:val="006699"/>
                <w:sz w:val="16"/>
                <w:szCs w:val="16"/>
                <w:bdr w:val="none" w:sz="0" w:space="0" w:color="auto" w:frame="1"/>
              </w:rPr>
              <w:t>tx:advice</w:t>
            </w:r>
            <w:r>
              <w:rPr>
                <w:rStyle w:val="tag"/>
                <w:rFonts w:ascii="Consolas" w:hAnsi="Consolas" w:cs="Consolas"/>
                <w:b/>
                <w:bCs/>
                <w:color w:val="006699"/>
                <w:sz w:val="16"/>
                <w:szCs w:val="16"/>
                <w:bdr w:val="none" w:sz="0" w:space="0" w:color="auto" w:frame="1"/>
              </w:rPr>
              <w:t>&gt;  </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rPr>
            </w:pPr>
            <w:r>
              <w:rPr>
                <w:rStyle w:val="comments"/>
                <w:rFonts w:ascii="Consolas" w:hAnsi="Consolas" w:cs="Consolas"/>
                <w:color w:val="008200"/>
                <w:sz w:val="16"/>
                <w:szCs w:val="16"/>
                <w:bdr w:val="none" w:sz="0" w:space="0" w:color="auto" w:frame="1"/>
              </w:rPr>
              <w:t>&lt;!-- </w:t>
            </w:r>
            <w:r>
              <w:rPr>
                <w:rStyle w:val="comments"/>
                <w:rFonts w:ascii="Consolas" w:hAnsi="Consolas" w:cs="Consolas"/>
                <w:color w:val="008200"/>
                <w:sz w:val="16"/>
                <w:szCs w:val="16"/>
                <w:bdr w:val="none" w:sz="0" w:space="0" w:color="auto" w:frame="1"/>
              </w:rPr>
              <w:t>定义</w:t>
            </w:r>
            <w:r>
              <w:rPr>
                <w:rStyle w:val="comments"/>
                <w:rFonts w:ascii="Consolas" w:hAnsi="Consolas" w:cs="Consolas"/>
                <w:color w:val="008200"/>
                <w:sz w:val="16"/>
                <w:szCs w:val="16"/>
                <w:bdr w:val="none" w:sz="0" w:space="0" w:color="auto" w:frame="1"/>
              </w:rPr>
              <w:t>AOP</w:t>
            </w:r>
            <w:r>
              <w:rPr>
                <w:rStyle w:val="comments"/>
                <w:rFonts w:ascii="Consolas" w:hAnsi="Consolas" w:cs="Consolas"/>
                <w:color w:val="008200"/>
                <w:sz w:val="16"/>
                <w:szCs w:val="16"/>
                <w:bdr w:val="none" w:sz="0" w:space="0" w:color="auto" w:frame="1"/>
              </w:rPr>
              <w:t>配置</w:t>
            </w:r>
            <w:r>
              <w:rPr>
                <w:rStyle w:val="comments"/>
                <w:rFonts w:ascii="Consolas" w:hAnsi="Consolas" w:cs="Consolas"/>
                <w:color w:val="008200"/>
                <w:sz w:val="16"/>
                <w:szCs w:val="16"/>
                <w:bdr w:val="none" w:sz="0" w:space="0" w:color="auto" w:frame="1"/>
              </w:rPr>
              <w:t> --&gt;  </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rPr>
            </w:pPr>
            <w:r>
              <w:rPr>
                <w:rStyle w:val="tag"/>
                <w:rFonts w:ascii="Consolas" w:hAnsi="Consolas" w:cs="Consolas"/>
                <w:b/>
                <w:bCs/>
                <w:color w:val="006699"/>
                <w:sz w:val="16"/>
                <w:szCs w:val="16"/>
                <w:bdr w:val="none" w:sz="0" w:space="0" w:color="auto" w:frame="1"/>
              </w:rPr>
              <w:t>&lt;</w:t>
            </w:r>
            <w:r>
              <w:rPr>
                <w:rStyle w:val="tag-name"/>
                <w:rFonts w:ascii="Consolas" w:hAnsi="Consolas" w:cs="Consolas"/>
                <w:b/>
                <w:bCs/>
                <w:color w:val="006699"/>
                <w:sz w:val="16"/>
                <w:szCs w:val="16"/>
                <w:bdr w:val="none" w:sz="0" w:space="0" w:color="auto" w:frame="1"/>
              </w:rPr>
              <w:t>aop:config</w:t>
            </w:r>
            <w:r>
              <w:rPr>
                <w:rStyle w:val="tag"/>
                <w:rFonts w:ascii="Consolas" w:hAnsi="Consolas" w:cs="Consolas"/>
                <w:b/>
                <w:bCs/>
                <w:color w:val="006699"/>
                <w:sz w:val="16"/>
                <w:szCs w:val="16"/>
                <w:bdr w:val="none" w:sz="0" w:space="0" w:color="auto" w:frame="1"/>
              </w:rPr>
              <w:t>&gt;  </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comments"/>
                <w:rFonts w:ascii="Consolas" w:hAnsi="Consolas" w:cs="Consolas"/>
                <w:color w:val="008200"/>
                <w:sz w:val="16"/>
                <w:szCs w:val="16"/>
                <w:bdr w:val="none" w:sz="0" w:space="0" w:color="auto" w:frame="1"/>
              </w:rPr>
              <w:t>&lt;!-- </w:t>
            </w:r>
            <w:r>
              <w:rPr>
                <w:rStyle w:val="comments"/>
                <w:rFonts w:ascii="Consolas" w:hAnsi="Consolas" w:cs="Consolas"/>
                <w:color w:val="008200"/>
                <w:sz w:val="16"/>
                <w:szCs w:val="16"/>
                <w:bdr w:val="none" w:sz="0" w:space="0" w:color="auto" w:frame="1"/>
              </w:rPr>
              <w:t>定义一个切入点</w:t>
            </w:r>
            <w:r>
              <w:rPr>
                <w:rStyle w:val="comments"/>
                <w:rFonts w:ascii="Consolas" w:hAnsi="Consolas" w:cs="Consolas"/>
                <w:color w:val="008200"/>
                <w:sz w:val="16"/>
                <w:szCs w:val="16"/>
                <w:bdr w:val="none" w:sz="0" w:space="0" w:color="auto" w:frame="1"/>
              </w:rPr>
              <w:t> --&gt;  </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tag"/>
                <w:rFonts w:ascii="Consolas" w:hAnsi="Consolas" w:cs="Consolas"/>
                <w:b/>
                <w:bCs/>
                <w:color w:val="006699"/>
                <w:sz w:val="16"/>
                <w:szCs w:val="16"/>
                <w:bdr w:val="none" w:sz="0" w:space="0" w:color="auto" w:frame="1"/>
              </w:rPr>
              <w:t>&lt;</w:t>
            </w:r>
            <w:r>
              <w:rPr>
                <w:rStyle w:val="tag-name"/>
                <w:rFonts w:ascii="Consolas" w:hAnsi="Consolas" w:cs="Consolas"/>
                <w:b/>
                <w:bCs/>
                <w:color w:val="006699"/>
                <w:sz w:val="16"/>
                <w:szCs w:val="16"/>
                <w:bdr w:val="none" w:sz="0" w:space="0" w:color="auto" w:frame="1"/>
              </w:rPr>
              <w:t>aop:pointcut </w:t>
            </w:r>
            <w:r>
              <w:rPr>
                <w:rStyle w:val="attribute"/>
                <w:rFonts w:ascii="Consolas" w:hAnsi="Consolas" w:cs="Consolas"/>
                <w:b/>
                <w:bCs/>
                <w:color w:val="FF0000"/>
                <w:sz w:val="16"/>
                <w:szCs w:val="16"/>
                <w:bdr w:val="none" w:sz="0" w:space="0" w:color="auto" w:frame="1"/>
              </w:rPr>
              <w:t>expression=</w:t>
            </w:r>
            <w:r>
              <w:rPr>
                <w:rStyle w:val="attribute-value"/>
                <w:rFonts w:ascii="Consolas" w:hAnsi="Consolas" w:cs="Consolas"/>
                <w:b/>
                <w:bCs/>
                <w:color w:val="0000FF"/>
                <w:sz w:val="16"/>
                <w:szCs w:val="16"/>
                <w:bdr w:val="none" w:sz="0" w:space="0" w:color="auto" w:frame="1"/>
              </w:rPr>
              <w:t>"execution (* com.iflysse.school.services.impl.*.*(..))" </w:t>
            </w:r>
            <w:r>
              <w:rPr>
                <w:rStyle w:val="attribute"/>
                <w:rFonts w:ascii="Consolas" w:hAnsi="Consolas" w:cs="Consolas"/>
                <w:b/>
                <w:bCs/>
                <w:color w:val="FF0000"/>
                <w:sz w:val="16"/>
                <w:szCs w:val="16"/>
                <w:bdr w:val="none" w:sz="0" w:space="0" w:color="auto" w:frame="1"/>
              </w:rPr>
              <w:t>id=</w:t>
            </w:r>
            <w:r>
              <w:rPr>
                <w:rStyle w:val="attribute-value"/>
                <w:rFonts w:ascii="Consolas" w:hAnsi="Consolas" w:cs="Consolas"/>
                <w:b/>
                <w:bCs/>
                <w:color w:val="0000FF"/>
                <w:sz w:val="16"/>
                <w:szCs w:val="16"/>
                <w:bdr w:val="none" w:sz="0" w:space="0" w:color="auto" w:frame="1"/>
              </w:rPr>
              <w:t>"services"</w:t>
            </w:r>
            <w:r>
              <w:rPr>
                <w:rStyle w:val="tag"/>
                <w:rFonts w:ascii="Consolas" w:hAnsi="Consolas" w:cs="Consolas"/>
                <w:b/>
                <w:bCs/>
                <w:color w:val="006699"/>
                <w:sz w:val="16"/>
                <w:szCs w:val="16"/>
                <w:bdr w:val="none" w:sz="0" w:space="0" w:color="auto" w:frame="1"/>
              </w:rPr>
              <w:t>/&gt;  </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lang w:eastAsia="zh-CN"/>
              </w:rPr>
            </w:pPr>
            <w:r>
              <w:rPr>
                <w:rFonts w:ascii="Consolas" w:hAnsi="Consolas" w:cs="Consolas"/>
                <w:color w:val="000000"/>
                <w:sz w:val="16"/>
                <w:szCs w:val="16"/>
                <w:bdr w:val="none" w:sz="0" w:space="0" w:color="auto" w:frame="1"/>
                <w:lang w:eastAsia="zh-CN"/>
              </w:rPr>
              <w:t>    </w:t>
            </w:r>
            <w:r>
              <w:rPr>
                <w:rStyle w:val="comments"/>
                <w:rFonts w:ascii="Consolas" w:hAnsi="Consolas" w:cs="Consolas"/>
                <w:color w:val="008200"/>
                <w:sz w:val="16"/>
                <w:szCs w:val="16"/>
                <w:bdr w:val="none" w:sz="0" w:space="0" w:color="auto" w:frame="1"/>
                <w:lang w:eastAsia="zh-CN"/>
              </w:rPr>
              <w:t>&lt;!-- </w:t>
            </w:r>
            <w:r>
              <w:rPr>
                <w:rStyle w:val="comments"/>
                <w:rFonts w:ascii="Consolas" w:hAnsi="Consolas" w:cs="Consolas"/>
                <w:color w:val="008200"/>
                <w:sz w:val="16"/>
                <w:szCs w:val="16"/>
                <w:bdr w:val="none" w:sz="0" w:space="0" w:color="auto" w:frame="1"/>
                <w:lang w:eastAsia="zh-CN"/>
              </w:rPr>
              <w:t>对切入点和事务的通知，进行适配</w:t>
            </w:r>
            <w:r>
              <w:rPr>
                <w:rStyle w:val="comments"/>
                <w:rFonts w:ascii="Consolas" w:hAnsi="Consolas" w:cs="Consolas"/>
                <w:color w:val="008200"/>
                <w:sz w:val="16"/>
                <w:szCs w:val="16"/>
                <w:bdr w:val="none" w:sz="0" w:space="0" w:color="auto" w:frame="1"/>
                <w:lang w:eastAsia="zh-CN"/>
              </w:rPr>
              <w:t> --&gt;  </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lang w:eastAsia="zh-CN"/>
              </w:rPr>
              <w:t>    </w:t>
            </w:r>
            <w:r>
              <w:rPr>
                <w:rStyle w:val="tag"/>
                <w:rFonts w:ascii="Consolas" w:hAnsi="Consolas" w:cs="Consolas"/>
                <w:b/>
                <w:bCs/>
                <w:color w:val="006699"/>
                <w:sz w:val="16"/>
                <w:szCs w:val="16"/>
                <w:bdr w:val="none" w:sz="0" w:space="0" w:color="auto" w:frame="1"/>
              </w:rPr>
              <w:t>&lt;</w:t>
            </w:r>
            <w:r>
              <w:rPr>
                <w:rStyle w:val="tag-name"/>
                <w:rFonts w:ascii="Consolas" w:hAnsi="Consolas" w:cs="Consolas"/>
                <w:b/>
                <w:bCs/>
                <w:color w:val="006699"/>
                <w:sz w:val="16"/>
                <w:szCs w:val="16"/>
                <w:bdr w:val="none" w:sz="0" w:space="0" w:color="auto" w:frame="1"/>
              </w:rPr>
              <w:t>aop:advisor </w:t>
            </w:r>
            <w:r>
              <w:rPr>
                <w:rStyle w:val="attribute"/>
                <w:rFonts w:ascii="Consolas" w:hAnsi="Consolas" w:cs="Consolas"/>
                <w:b/>
                <w:bCs/>
                <w:color w:val="FF0000"/>
                <w:sz w:val="16"/>
                <w:szCs w:val="16"/>
                <w:bdr w:val="none" w:sz="0" w:space="0" w:color="auto" w:frame="1"/>
              </w:rPr>
              <w:t>advice-ref=</w:t>
            </w:r>
            <w:r>
              <w:rPr>
                <w:rStyle w:val="attribute-value"/>
                <w:rFonts w:ascii="Consolas" w:hAnsi="Consolas" w:cs="Consolas"/>
                <w:b/>
                <w:bCs/>
                <w:color w:val="0000FF"/>
                <w:sz w:val="16"/>
                <w:szCs w:val="16"/>
                <w:bdr w:val="none" w:sz="0" w:space="0" w:color="auto" w:frame="1"/>
              </w:rPr>
              <w:t>"txAdvice" </w:t>
            </w:r>
            <w:r>
              <w:rPr>
                <w:rStyle w:val="attribute"/>
                <w:rFonts w:ascii="Consolas" w:hAnsi="Consolas" w:cs="Consolas"/>
                <w:b/>
                <w:bCs/>
                <w:color w:val="FF0000"/>
                <w:sz w:val="16"/>
                <w:szCs w:val="16"/>
                <w:bdr w:val="none" w:sz="0" w:space="0" w:color="auto" w:frame="1"/>
              </w:rPr>
              <w:t>pointcut-ref=</w:t>
            </w:r>
            <w:r>
              <w:rPr>
                <w:rStyle w:val="attribute-value"/>
                <w:rFonts w:ascii="Consolas" w:hAnsi="Consolas" w:cs="Consolas"/>
                <w:b/>
                <w:bCs/>
                <w:color w:val="0000FF"/>
                <w:sz w:val="16"/>
                <w:szCs w:val="16"/>
                <w:bdr w:val="none" w:sz="0" w:space="0" w:color="auto" w:frame="1"/>
              </w:rPr>
              <w:t>"services"</w:t>
            </w:r>
            <w:r>
              <w:rPr>
                <w:rStyle w:val="tag"/>
                <w:rFonts w:ascii="Consolas" w:hAnsi="Consolas" w:cs="Consolas"/>
                <w:b/>
                <w:bCs/>
                <w:color w:val="006699"/>
                <w:sz w:val="16"/>
                <w:szCs w:val="16"/>
                <w:bdr w:val="none" w:sz="0" w:space="0" w:color="auto" w:frame="1"/>
              </w:rPr>
              <w:t>/&gt;  </w:t>
            </w:r>
          </w:p>
          <w:p w:rsidR="00BA2436" w:rsidRDefault="00BA2436" w:rsidP="00BA2436">
            <w:pPr>
              <w:numPr>
                <w:ilvl w:val="0"/>
                <w:numId w:val="5"/>
              </w:numPr>
              <w:pBdr>
                <w:left w:val="single" w:sz="6" w:space="7" w:color="D1D7DC"/>
              </w:pBdr>
              <w:shd w:val="clear" w:color="auto" w:fill="F8F8F8"/>
              <w:spacing w:line="245" w:lineRule="atLeast"/>
              <w:ind w:left="516"/>
              <w:rPr>
                <w:rFonts w:ascii="Consolas" w:hAnsi="Consolas" w:cs="Consolas"/>
                <w:color w:val="5C5C5C"/>
                <w:sz w:val="16"/>
                <w:szCs w:val="16"/>
              </w:rPr>
            </w:pPr>
            <w:r>
              <w:rPr>
                <w:rStyle w:val="tag"/>
                <w:rFonts w:ascii="Consolas" w:hAnsi="Consolas" w:cs="Consolas"/>
                <w:b/>
                <w:bCs/>
                <w:color w:val="006699"/>
                <w:sz w:val="16"/>
                <w:szCs w:val="16"/>
                <w:bdr w:val="none" w:sz="0" w:space="0" w:color="auto" w:frame="1"/>
              </w:rPr>
              <w:t>&lt;/</w:t>
            </w:r>
            <w:r>
              <w:rPr>
                <w:rStyle w:val="tag-name"/>
                <w:rFonts w:ascii="Consolas" w:hAnsi="Consolas" w:cs="Consolas"/>
                <w:b/>
                <w:bCs/>
                <w:color w:val="006699"/>
                <w:sz w:val="16"/>
                <w:szCs w:val="16"/>
                <w:bdr w:val="none" w:sz="0" w:space="0" w:color="auto" w:frame="1"/>
              </w:rPr>
              <w:t>aop:config</w:t>
            </w:r>
            <w:r>
              <w:rPr>
                <w:rStyle w:val="tag"/>
                <w:rFonts w:ascii="Consolas" w:hAnsi="Consolas" w:cs="Consolas"/>
                <w:b/>
                <w:bCs/>
                <w:color w:val="006699"/>
                <w:sz w:val="16"/>
                <w:szCs w:val="16"/>
                <w:bdr w:val="none" w:sz="0" w:space="0" w:color="auto" w:frame="1"/>
              </w:rPr>
              <w:t>&gt;  </w:t>
            </w:r>
          </w:p>
          <w:p w:rsidR="00BA2436" w:rsidRPr="00BA2436" w:rsidRDefault="00BA2436" w:rsidP="00BA2436">
            <w:pPr>
              <w:pStyle w:val="2"/>
              <w:outlineLvl w:val="1"/>
              <w:rPr>
                <w:szCs w:val="16"/>
              </w:rPr>
            </w:pPr>
            <w:r w:rsidRPr="00BA2436">
              <w:t>第二中配置方法：基于</w:t>
            </w:r>
            <w:r w:rsidRPr="00BA2436">
              <w:t>@Transactional</w:t>
            </w:r>
            <w:r w:rsidRPr="00BA2436">
              <w:t>的事务管理</w:t>
            </w:r>
          </w:p>
          <w:p w:rsidR="00BA2436" w:rsidRDefault="00BA2436" w:rsidP="00BA2436">
            <w:pPr>
              <w:pStyle w:val="af6"/>
              <w:shd w:val="clear" w:color="auto" w:fill="FAF7EF"/>
              <w:spacing w:before="0" w:beforeAutospacing="0" w:after="0" w:afterAutospacing="0" w:line="340" w:lineRule="atLeast"/>
              <w:rPr>
                <w:rFonts w:ascii="Helvetica" w:hAnsi="Helvetica" w:cs="Helvetica"/>
                <w:color w:val="393939"/>
                <w:sz w:val="19"/>
                <w:szCs w:val="19"/>
              </w:rPr>
            </w:pPr>
            <w:r>
              <w:rPr>
                <w:rFonts w:ascii="Helvetica" w:hAnsi="Helvetica" w:cs="Helvetica"/>
                <w:color w:val="393939"/>
                <w:sz w:val="19"/>
                <w:szCs w:val="19"/>
              </w:rPr>
              <w:t>这种方法，只需要在</w:t>
            </w:r>
            <w:r>
              <w:rPr>
                <w:rFonts w:ascii="Helvetica" w:hAnsi="Helvetica" w:cs="Helvetica"/>
                <w:color w:val="393939"/>
                <w:sz w:val="19"/>
                <w:szCs w:val="19"/>
              </w:rPr>
              <w:t>Spring</w:t>
            </w:r>
            <w:r>
              <w:rPr>
                <w:rFonts w:ascii="Helvetica" w:hAnsi="Helvetica" w:cs="Helvetica"/>
                <w:color w:val="393939"/>
                <w:sz w:val="19"/>
                <w:szCs w:val="19"/>
              </w:rPr>
              <w:t>配置文件中定义一个事务管理对象（如</w:t>
            </w:r>
            <w:r>
              <w:rPr>
                <w:rFonts w:ascii="Helvetica" w:hAnsi="Helvetica" w:cs="Helvetica"/>
                <w:color w:val="393939"/>
                <w:sz w:val="19"/>
                <w:szCs w:val="19"/>
              </w:rPr>
              <w:t>DataSourceTransactionManager</w:t>
            </w:r>
            <w:r>
              <w:rPr>
                <w:rFonts w:ascii="Helvetica" w:hAnsi="Helvetica" w:cs="Helvetica"/>
                <w:color w:val="393939"/>
                <w:sz w:val="19"/>
                <w:szCs w:val="19"/>
              </w:rPr>
              <w:t>），然后加入</w:t>
            </w:r>
            <w:r>
              <w:rPr>
                <w:rFonts w:ascii="Helvetica" w:hAnsi="Helvetica" w:cs="Helvetica"/>
                <w:color w:val="393939"/>
                <w:sz w:val="19"/>
                <w:szCs w:val="19"/>
              </w:rPr>
              <w:t>&lt;tx:annotation-driven/&gt;</w:t>
            </w:r>
            <w:r>
              <w:rPr>
                <w:rFonts w:ascii="Helvetica" w:hAnsi="Helvetica" w:cs="Helvetica"/>
                <w:color w:val="393939"/>
                <w:sz w:val="19"/>
                <w:szCs w:val="19"/>
              </w:rPr>
              <w:t>节点，引用该事务管理对象，然后即可在需要进行事务处理的</w:t>
            </w:r>
            <w:r>
              <w:rPr>
                <w:rStyle w:val="a9"/>
                <w:rFonts w:ascii="Helvetica" w:hAnsi="Helvetica" w:cs="Helvetica"/>
                <w:color w:val="FF0000"/>
                <w:sz w:val="19"/>
                <w:szCs w:val="19"/>
              </w:rPr>
              <w:t>类</w:t>
            </w:r>
            <w:r>
              <w:rPr>
                <w:rFonts w:ascii="Helvetica" w:hAnsi="Helvetica" w:cs="Helvetica"/>
                <w:color w:val="000000"/>
                <w:sz w:val="19"/>
                <w:szCs w:val="19"/>
              </w:rPr>
              <w:t>和</w:t>
            </w:r>
            <w:r>
              <w:rPr>
                <w:rStyle w:val="a9"/>
                <w:rFonts w:ascii="Helvetica" w:hAnsi="Helvetica" w:cs="Helvetica"/>
                <w:color w:val="000000"/>
                <w:sz w:val="19"/>
                <w:szCs w:val="19"/>
              </w:rPr>
              <w:t>方法</w:t>
            </w:r>
            <w:r>
              <w:rPr>
                <w:rFonts w:ascii="Helvetica" w:hAnsi="Helvetica" w:cs="Helvetica"/>
                <w:color w:val="000000"/>
                <w:sz w:val="19"/>
                <w:szCs w:val="19"/>
              </w:rPr>
              <w:t>使用</w:t>
            </w:r>
            <w:r>
              <w:rPr>
                <w:rFonts w:ascii="Helvetica" w:hAnsi="Helvetica" w:cs="Helvetica"/>
                <w:color w:val="000000"/>
                <w:sz w:val="19"/>
                <w:szCs w:val="19"/>
              </w:rPr>
              <w:t>@Transactional</w:t>
            </w:r>
            <w:r>
              <w:rPr>
                <w:rFonts w:ascii="Helvetica" w:hAnsi="Helvetica" w:cs="Helvetica"/>
                <w:color w:val="000000"/>
                <w:sz w:val="19"/>
                <w:szCs w:val="19"/>
              </w:rPr>
              <w:t>进行标注。示例如下：</w:t>
            </w:r>
          </w:p>
          <w:p w:rsidR="00BA2436" w:rsidRDefault="00BA2436" w:rsidP="00BA2436">
            <w:pPr>
              <w:pStyle w:val="af6"/>
              <w:shd w:val="clear" w:color="auto" w:fill="FAF7EF"/>
              <w:spacing w:before="136" w:beforeAutospacing="0" w:after="136" w:afterAutospacing="0" w:line="340" w:lineRule="atLeast"/>
              <w:rPr>
                <w:rFonts w:ascii="Helvetica" w:hAnsi="Helvetica" w:cs="Helvetica"/>
                <w:color w:val="393939"/>
                <w:sz w:val="19"/>
                <w:szCs w:val="19"/>
              </w:rPr>
            </w:pPr>
            <w:r>
              <w:rPr>
                <w:rFonts w:ascii="Helvetica" w:hAnsi="Helvetica" w:cs="Helvetica"/>
                <w:color w:val="393939"/>
                <w:sz w:val="19"/>
                <w:szCs w:val="19"/>
              </w:rPr>
              <w:t>Spring</w:t>
            </w:r>
            <w:r>
              <w:rPr>
                <w:rFonts w:ascii="Helvetica" w:hAnsi="Helvetica" w:cs="Helvetica"/>
                <w:color w:val="393939"/>
                <w:sz w:val="19"/>
                <w:szCs w:val="19"/>
              </w:rPr>
              <w:t>配置</w:t>
            </w:r>
            <w:r>
              <w:rPr>
                <w:rFonts w:ascii="Helvetica" w:hAnsi="Helvetica" w:cs="Helvetica"/>
                <w:color w:val="393939"/>
                <w:sz w:val="19"/>
                <w:szCs w:val="19"/>
              </w:rPr>
              <w:t>XML</w:t>
            </w:r>
            <w:r>
              <w:rPr>
                <w:rFonts w:ascii="Helvetica" w:hAnsi="Helvetica" w:cs="Helvetica"/>
                <w:color w:val="393939"/>
                <w:sz w:val="19"/>
                <w:szCs w:val="19"/>
              </w:rPr>
              <w:t>文件</w:t>
            </w:r>
          </w:p>
          <w:p w:rsidR="00BA2436" w:rsidRDefault="00BA2436" w:rsidP="00BA2436">
            <w:pPr>
              <w:numPr>
                <w:ilvl w:val="0"/>
                <w:numId w:val="6"/>
              </w:numPr>
              <w:pBdr>
                <w:left w:val="single" w:sz="6" w:space="7" w:color="D1D7DC"/>
              </w:pBdr>
              <w:shd w:val="clear" w:color="auto" w:fill="F8F8F8"/>
              <w:spacing w:line="245" w:lineRule="atLeast"/>
              <w:ind w:left="516"/>
              <w:rPr>
                <w:rFonts w:ascii="Consolas" w:hAnsi="Consolas" w:cs="Consolas"/>
                <w:color w:val="5C5C5C"/>
                <w:sz w:val="16"/>
                <w:szCs w:val="16"/>
                <w:lang w:eastAsia="zh-CN"/>
              </w:rPr>
            </w:pPr>
            <w:r>
              <w:rPr>
                <w:rFonts w:ascii="Consolas" w:hAnsi="Consolas" w:cs="Consolas"/>
                <w:color w:val="000000"/>
                <w:sz w:val="16"/>
                <w:szCs w:val="16"/>
                <w:bdr w:val="none" w:sz="0" w:space="0" w:color="auto" w:frame="1"/>
                <w:lang w:eastAsia="zh-CN"/>
              </w:rPr>
              <w:t>&lt;!-- </w:t>
            </w:r>
            <w:r>
              <w:rPr>
                <w:rFonts w:ascii="Consolas" w:hAnsi="Consolas" w:cs="Consolas"/>
                <w:color w:val="000000"/>
                <w:sz w:val="16"/>
                <w:szCs w:val="16"/>
                <w:bdr w:val="none" w:sz="0" w:space="0" w:color="auto" w:frame="1"/>
                <w:lang w:eastAsia="zh-CN"/>
              </w:rPr>
              <w:t>定义事务处理类，不同的数据访问方式，事务处理类不同</w:t>
            </w:r>
            <w:r>
              <w:rPr>
                <w:rFonts w:ascii="Consolas" w:hAnsi="Consolas" w:cs="Consolas"/>
                <w:color w:val="000000"/>
                <w:sz w:val="16"/>
                <w:szCs w:val="16"/>
                <w:bdr w:val="none" w:sz="0" w:space="0" w:color="auto" w:frame="1"/>
                <w:lang w:eastAsia="zh-CN"/>
              </w:rPr>
              <w:t>  </w:t>
            </w:r>
          </w:p>
          <w:p w:rsidR="00BA2436" w:rsidRDefault="00BA2436" w:rsidP="00BA2436">
            <w:pPr>
              <w:numPr>
                <w:ilvl w:val="0"/>
                <w:numId w:val="6"/>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lang w:eastAsia="zh-CN"/>
              </w:rPr>
              <w:lastRenderedPageBreak/>
              <w:t>    </w:t>
            </w:r>
            <w:r>
              <w:rPr>
                <w:rFonts w:ascii="Consolas" w:hAnsi="Consolas" w:cs="Consolas"/>
                <w:color w:val="000000"/>
                <w:sz w:val="16"/>
                <w:szCs w:val="16"/>
                <w:bdr w:val="none" w:sz="0" w:space="0" w:color="auto" w:frame="1"/>
              </w:rPr>
              <w:t>比如：</w:t>
            </w:r>
            <w:r>
              <w:rPr>
                <w:rFonts w:ascii="Consolas" w:hAnsi="Consolas" w:cs="Consolas"/>
                <w:color w:val="000000"/>
                <w:sz w:val="16"/>
                <w:szCs w:val="16"/>
                <w:bdr w:val="none" w:sz="0" w:space="0" w:color="auto" w:frame="1"/>
              </w:rPr>
              <w:t>Hibernate</w:t>
            </w:r>
            <w:r>
              <w:rPr>
                <w:rFonts w:ascii="Consolas" w:hAnsi="Consolas" w:cs="Consolas"/>
                <w:color w:val="000000"/>
                <w:sz w:val="16"/>
                <w:szCs w:val="16"/>
                <w:bdr w:val="none" w:sz="0" w:space="0" w:color="auto" w:frame="1"/>
              </w:rPr>
              <w:t>操作的</w:t>
            </w:r>
            <w:r>
              <w:rPr>
                <w:rFonts w:ascii="Consolas" w:hAnsi="Consolas" w:cs="Consolas"/>
                <w:color w:val="000000"/>
                <w:sz w:val="16"/>
                <w:szCs w:val="16"/>
                <w:bdr w:val="none" w:sz="0" w:space="0" w:color="auto" w:frame="1"/>
              </w:rPr>
              <w:t>HibernateTransactionManager</w:t>
            </w:r>
            <w:r>
              <w:rPr>
                <w:rFonts w:ascii="Consolas" w:hAnsi="Consolas" w:cs="Consolas"/>
                <w:color w:val="000000"/>
                <w:sz w:val="16"/>
                <w:szCs w:val="16"/>
                <w:bdr w:val="none" w:sz="0" w:space="0" w:color="auto" w:frame="1"/>
              </w:rPr>
              <w:t>，</w:t>
            </w:r>
            <w:r>
              <w:rPr>
                <w:rFonts w:ascii="Consolas" w:hAnsi="Consolas" w:cs="Consolas"/>
                <w:color w:val="000000"/>
                <w:sz w:val="16"/>
                <w:szCs w:val="16"/>
                <w:bdr w:val="none" w:sz="0" w:space="0" w:color="auto" w:frame="1"/>
              </w:rPr>
              <w:t>JDBC</w:t>
            </w:r>
            <w:r>
              <w:rPr>
                <w:rFonts w:ascii="Consolas" w:hAnsi="Consolas" w:cs="Consolas"/>
                <w:color w:val="000000"/>
                <w:sz w:val="16"/>
                <w:szCs w:val="16"/>
                <w:bdr w:val="none" w:sz="0" w:space="0" w:color="auto" w:frame="1"/>
              </w:rPr>
              <w:t>操作的使用</w:t>
            </w:r>
            <w:r>
              <w:rPr>
                <w:rFonts w:ascii="Consolas" w:hAnsi="Consolas" w:cs="Consolas"/>
                <w:color w:val="000000"/>
                <w:sz w:val="16"/>
                <w:szCs w:val="16"/>
                <w:bdr w:val="none" w:sz="0" w:space="0" w:color="auto" w:frame="1"/>
              </w:rPr>
              <w:t>DataSourceTransactionManager  </w:t>
            </w:r>
          </w:p>
          <w:p w:rsidR="00BA2436" w:rsidRDefault="00BA2436" w:rsidP="00BA2436">
            <w:pPr>
              <w:numPr>
                <w:ilvl w:val="0"/>
                <w:numId w:val="6"/>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tag"/>
                <w:rFonts w:ascii="Consolas" w:hAnsi="Consolas" w:cs="Consolas"/>
                <w:b/>
                <w:bCs/>
                <w:color w:val="006699"/>
                <w:sz w:val="16"/>
                <w:szCs w:val="16"/>
                <w:bdr w:val="none" w:sz="0" w:space="0" w:color="auto" w:frame="1"/>
              </w:rPr>
              <w:t>&gt;  </w:t>
            </w:r>
          </w:p>
          <w:p w:rsidR="00BA2436" w:rsidRDefault="00BA2436" w:rsidP="00BA2436">
            <w:pPr>
              <w:numPr>
                <w:ilvl w:val="0"/>
                <w:numId w:val="6"/>
              </w:numPr>
              <w:pBdr>
                <w:left w:val="single" w:sz="6" w:space="7" w:color="D1D7DC"/>
              </w:pBdr>
              <w:shd w:val="clear" w:color="auto" w:fill="F8F8F8"/>
              <w:spacing w:line="245" w:lineRule="atLeast"/>
              <w:ind w:left="516"/>
              <w:rPr>
                <w:rFonts w:ascii="Consolas" w:hAnsi="Consolas" w:cs="Consolas"/>
                <w:color w:val="5C5C5C"/>
                <w:sz w:val="16"/>
                <w:szCs w:val="16"/>
              </w:rPr>
            </w:pPr>
            <w:r>
              <w:rPr>
                <w:rStyle w:val="tag"/>
                <w:rFonts w:ascii="Consolas" w:hAnsi="Consolas" w:cs="Consolas"/>
                <w:b/>
                <w:bCs/>
                <w:color w:val="006699"/>
                <w:sz w:val="16"/>
                <w:szCs w:val="16"/>
                <w:bdr w:val="none" w:sz="0" w:space="0" w:color="auto" w:frame="1"/>
              </w:rPr>
              <w:t>&lt;</w:t>
            </w:r>
            <w:r>
              <w:rPr>
                <w:rStyle w:val="tag-name"/>
                <w:rFonts w:ascii="Consolas" w:hAnsi="Consolas" w:cs="Consolas"/>
                <w:b/>
                <w:bCs/>
                <w:color w:val="006699"/>
                <w:sz w:val="16"/>
                <w:szCs w:val="16"/>
                <w:bdr w:val="none" w:sz="0" w:space="0" w:color="auto" w:frame="1"/>
              </w:rPr>
              <w:t>bean </w:t>
            </w:r>
            <w:r>
              <w:rPr>
                <w:rStyle w:val="attribute"/>
                <w:rFonts w:ascii="Consolas" w:hAnsi="Consolas" w:cs="Consolas"/>
                <w:b/>
                <w:bCs/>
                <w:color w:val="FF0000"/>
                <w:sz w:val="16"/>
                <w:szCs w:val="16"/>
                <w:bdr w:val="none" w:sz="0" w:space="0" w:color="auto" w:frame="1"/>
              </w:rPr>
              <w:t>id=</w:t>
            </w:r>
            <w:r>
              <w:rPr>
                <w:rStyle w:val="attribute-value"/>
                <w:rFonts w:ascii="Consolas" w:hAnsi="Consolas" w:cs="Consolas"/>
                <w:b/>
                <w:bCs/>
                <w:color w:val="0000FF"/>
                <w:sz w:val="16"/>
                <w:szCs w:val="16"/>
                <w:bdr w:val="none" w:sz="0" w:space="0" w:color="auto" w:frame="1"/>
              </w:rPr>
              <w:t>"transactionManager" </w:t>
            </w:r>
            <w:r>
              <w:rPr>
                <w:rStyle w:val="attribute"/>
                <w:rFonts w:ascii="Consolas" w:hAnsi="Consolas" w:cs="Consolas"/>
                <w:b/>
                <w:bCs/>
                <w:color w:val="FF0000"/>
                <w:sz w:val="16"/>
                <w:szCs w:val="16"/>
                <w:bdr w:val="none" w:sz="0" w:space="0" w:color="auto" w:frame="1"/>
              </w:rPr>
              <w:t>class=</w:t>
            </w:r>
            <w:r>
              <w:rPr>
                <w:rStyle w:val="attribute-value"/>
                <w:rFonts w:ascii="Consolas" w:hAnsi="Consolas" w:cs="Consolas"/>
                <w:b/>
                <w:bCs/>
                <w:color w:val="0000FF"/>
                <w:sz w:val="16"/>
                <w:szCs w:val="16"/>
                <w:bdr w:val="none" w:sz="0" w:space="0" w:color="auto" w:frame="1"/>
              </w:rPr>
              <w:t>"org.springframework.jdbc.datasource.DataSourceTransactionManager"</w:t>
            </w:r>
            <w:r>
              <w:rPr>
                <w:rStyle w:val="tag"/>
                <w:rFonts w:ascii="Consolas" w:hAnsi="Consolas" w:cs="Consolas"/>
                <w:b/>
                <w:bCs/>
                <w:color w:val="006699"/>
                <w:sz w:val="16"/>
                <w:szCs w:val="16"/>
                <w:bdr w:val="none" w:sz="0" w:space="0" w:color="auto" w:frame="1"/>
              </w:rPr>
              <w:t>&gt;  </w:t>
            </w:r>
          </w:p>
          <w:p w:rsidR="00BA2436" w:rsidRDefault="00BA2436" w:rsidP="00BA2436">
            <w:pPr>
              <w:numPr>
                <w:ilvl w:val="0"/>
                <w:numId w:val="6"/>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tag"/>
                <w:rFonts w:ascii="Consolas" w:hAnsi="Consolas" w:cs="Consolas"/>
                <w:b/>
                <w:bCs/>
                <w:color w:val="006699"/>
                <w:sz w:val="16"/>
                <w:szCs w:val="16"/>
                <w:bdr w:val="none" w:sz="0" w:space="0" w:color="auto" w:frame="1"/>
              </w:rPr>
              <w:t>&lt;</w:t>
            </w:r>
            <w:r>
              <w:rPr>
                <w:rStyle w:val="tag-name"/>
                <w:rFonts w:ascii="Consolas" w:hAnsi="Consolas" w:cs="Consolas"/>
                <w:b/>
                <w:bCs/>
                <w:color w:val="006699"/>
                <w:sz w:val="16"/>
                <w:szCs w:val="16"/>
                <w:bdr w:val="none" w:sz="0" w:space="0" w:color="auto" w:frame="1"/>
              </w:rPr>
              <w:t>property </w:t>
            </w:r>
            <w:r>
              <w:rPr>
                <w:rStyle w:val="attribute"/>
                <w:rFonts w:ascii="Consolas" w:hAnsi="Consolas" w:cs="Consolas"/>
                <w:b/>
                <w:bCs/>
                <w:color w:val="FF0000"/>
                <w:sz w:val="16"/>
                <w:szCs w:val="16"/>
                <w:bdr w:val="none" w:sz="0" w:space="0" w:color="auto" w:frame="1"/>
              </w:rPr>
              <w:t>name=</w:t>
            </w:r>
            <w:r>
              <w:rPr>
                <w:rStyle w:val="attribute-value"/>
                <w:rFonts w:ascii="Consolas" w:hAnsi="Consolas" w:cs="Consolas"/>
                <w:b/>
                <w:bCs/>
                <w:color w:val="0000FF"/>
                <w:sz w:val="16"/>
                <w:szCs w:val="16"/>
                <w:bdr w:val="none" w:sz="0" w:space="0" w:color="auto" w:frame="1"/>
              </w:rPr>
              <w:t>"dataSource" </w:t>
            </w:r>
            <w:r>
              <w:rPr>
                <w:rStyle w:val="attribute"/>
                <w:rFonts w:ascii="Consolas" w:hAnsi="Consolas" w:cs="Consolas"/>
                <w:b/>
                <w:bCs/>
                <w:color w:val="FF0000"/>
                <w:sz w:val="16"/>
                <w:szCs w:val="16"/>
                <w:bdr w:val="none" w:sz="0" w:space="0" w:color="auto" w:frame="1"/>
              </w:rPr>
              <w:t>ref=</w:t>
            </w:r>
            <w:r>
              <w:rPr>
                <w:rStyle w:val="attribute-value"/>
                <w:rFonts w:ascii="Consolas" w:hAnsi="Consolas" w:cs="Consolas"/>
                <w:b/>
                <w:bCs/>
                <w:color w:val="0000FF"/>
                <w:sz w:val="16"/>
                <w:szCs w:val="16"/>
                <w:bdr w:val="none" w:sz="0" w:space="0" w:color="auto" w:frame="1"/>
              </w:rPr>
              <w:t>"dataSource"</w:t>
            </w:r>
            <w:r>
              <w:rPr>
                <w:rStyle w:val="tag"/>
                <w:rFonts w:ascii="Consolas" w:hAnsi="Consolas" w:cs="Consolas"/>
                <w:b/>
                <w:bCs/>
                <w:color w:val="006699"/>
                <w:sz w:val="16"/>
                <w:szCs w:val="16"/>
                <w:bdr w:val="none" w:sz="0" w:space="0" w:color="auto" w:frame="1"/>
              </w:rPr>
              <w:t>&gt;&lt;/</w:t>
            </w:r>
            <w:r>
              <w:rPr>
                <w:rStyle w:val="tag-name"/>
                <w:rFonts w:ascii="Consolas" w:hAnsi="Consolas" w:cs="Consolas"/>
                <w:b/>
                <w:bCs/>
                <w:color w:val="006699"/>
                <w:sz w:val="16"/>
                <w:szCs w:val="16"/>
                <w:bdr w:val="none" w:sz="0" w:space="0" w:color="auto" w:frame="1"/>
              </w:rPr>
              <w:t>property</w:t>
            </w:r>
            <w:r>
              <w:rPr>
                <w:rStyle w:val="tag"/>
                <w:rFonts w:ascii="Consolas" w:hAnsi="Consolas" w:cs="Consolas"/>
                <w:b/>
                <w:bCs/>
                <w:color w:val="006699"/>
                <w:sz w:val="16"/>
                <w:szCs w:val="16"/>
                <w:bdr w:val="none" w:sz="0" w:space="0" w:color="auto" w:frame="1"/>
              </w:rPr>
              <w:t>&gt;  </w:t>
            </w:r>
          </w:p>
          <w:p w:rsidR="00BA2436" w:rsidRDefault="00BA2436" w:rsidP="00BA2436">
            <w:pPr>
              <w:numPr>
                <w:ilvl w:val="0"/>
                <w:numId w:val="6"/>
              </w:numPr>
              <w:pBdr>
                <w:left w:val="single" w:sz="6" w:space="7" w:color="D1D7DC"/>
              </w:pBdr>
              <w:shd w:val="clear" w:color="auto" w:fill="F8F8F8"/>
              <w:spacing w:line="245" w:lineRule="atLeast"/>
              <w:ind w:left="516"/>
              <w:rPr>
                <w:rFonts w:ascii="Consolas" w:hAnsi="Consolas" w:cs="Consolas"/>
                <w:color w:val="5C5C5C"/>
                <w:sz w:val="16"/>
                <w:szCs w:val="16"/>
              </w:rPr>
            </w:pPr>
            <w:r>
              <w:rPr>
                <w:rStyle w:val="tag"/>
                <w:rFonts w:ascii="Consolas" w:hAnsi="Consolas" w:cs="Consolas"/>
                <w:b/>
                <w:bCs/>
                <w:color w:val="006699"/>
                <w:sz w:val="16"/>
                <w:szCs w:val="16"/>
                <w:bdr w:val="none" w:sz="0" w:space="0" w:color="auto" w:frame="1"/>
              </w:rPr>
              <w:t>&lt;/</w:t>
            </w:r>
            <w:r>
              <w:rPr>
                <w:rStyle w:val="tag-name"/>
                <w:rFonts w:ascii="Consolas" w:hAnsi="Consolas" w:cs="Consolas"/>
                <w:b/>
                <w:bCs/>
                <w:color w:val="006699"/>
                <w:sz w:val="16"/>
                <w:szCs w:val="16"/>
                <w:bdr w:val="none" w:sz="0" w:space="0" w:color="auto" w:frame="1"/>
              </w:rPr>
              <w:t>bean</w:t>
            </w:r>
            <w:r>
              <w:rPr>
                <w:rStyle w:val="tag"/>
                <w:rFonts w:ascii="Consolas" w:hAnsi="Consolas" w:cs="Consolas"/>
                <w:b/>
                <w:bCs/>
                <w:color w:val="006699"/>
                <w:sz w:val="16"/>
                <w:szCs w:val="16"/>
                <w:bdr w:val="none" w:sz="0" w:space="0" w:color="auto" w:frame="1"/>
              </w:rPr>
              <w:t>&gt;  </w:t>
            </w:r>
          </w:p>
          <w:p w:rsidR="00BA2436" w:rsidRDefault="00BA2436" w:rsidP="00BA2436">
            <w:pPr>
              <w:numPr>
                <w:ilvl w:val="0"/>
                <w:numId w:val="6"/>
              </w:numPr>
              <w:pBdr>
                <w:left w:val="single" w:sz="6" w:space="7" w:color="D1D7DC"/>
              </w:pBdr>
              <w:shd w:val="clear" w:color="auto" w:fill="F8F8F8"/>
              <w:spacing w:line="245" w:lineRule="atLeast"/>
              <w:ind w:left="516"/>
              <w:rPr>
                <w:rFonts w:ascii="Consolas" w:hAnsi="Consolas" w:cs="Consolas"/>
                <w:color w:val="5C5C5C"/>
                <w:sz w:val="16"/>
                <w:szCs w:val="16"/>
              </w:rPr>
            </w:pPr>
            <w:r>
              <w:rPr>
                <w:rStyle w:val="comments"/>
                <w:rFonts w:ascii="Consolas" w:hAnsi="Consolas" w:cs="Consolas"/>
                <w:color w:val="008200"/>
                <w:sz w:val="16"/>
                <w:szCs w:val="16"/>
                <w:bdr w:val="none" w:sz="0" w:space="0" w:color="auto" w:frame="1"/>
              </w:rPr>
              <w:t>&lt;!-- </w:t>
            </w:r>
            <w:r>
              <w:rPr>
                <w:rStyle w:val="comments"/>
                <w:rFonts w:ascii="Consolas" w:hAnsi="Consolas" w:cs="Consolas"/>
                <w:color w:val="008200"/>
                <w:sz w:val="16"/>
                <w:szCs w:val="16"/>
                <w:bdr w:val="none" w:sz="0" w:space="0" w:color="auto" w:frame="1"/>
              </w:rPr>
              <w:t>声明使用注解式事务</w:t>
            </w:r>
            <w:r>
              <w:rPr>
                <w:rStyle w:val="comments"/>
                <w:rFonts w:ascii="Consolas" w:hAnsi="Consolas" w:cs="Consolas"/>
                <w:color w:val="008200"/>
                <w:sz w:val="16"/>
                <w:szCs w:val="16"/>
                <w:bdr w:val="none" w:sz="0" w:space="0" w:color="auto" w:frame="1"/>
              </w:rPr>
              <w:t> --&gt;  </w:t>
            </w:r>
          </w:p>
          <w:p w:rsidR="00BA2436" w:rsidRDefault="00BA2436" w:rsidP="00BA2436">
            <w:pPr>
              <w:numPr>
                <w:ilvl w:val="0"/>
                <w:numId w:val="6"/>
              </w:numPr>
              <w:pBdr>
                <w:left w:val="single" w:sz="6" w:space="7" w:color="D1D7DC"/>
              </w:pBdr>
              <w:shd w:val="clear" w:color="auto" w:fill="F8F8F8"/>
              <w:spacing w:line="245" w:lineRule="atLeast"/>
              <w:ind w:left="516"/>
              <w:rPr>
                <w:rFonts w:ascii="Consolas" w:hAnsi="Consolas" w:cs="Consolas"/>
                <w:color w:val="5C5C5C"/>
                <w:sz w:val="16"/>
                <w:szCs w:val="16"/>
              </w:rPr>
            </w:pPr>
            <w:r>
              <w:rPr>
                <w:rStyle w:val="tag"/>
                <w:rFonts w:ascii="Consolas" w:hAnsi="Consolas" w:cs="Consolas"/>
                <w:b/>
                <w:bCs/>
                <w:color w:val="006699"/>
                <w:sz w:val="16"/>
                <w:szCs w:val="16"/>
                <w:bdr w:val="none" w:sz="0" w:space="0" w:color="auto" w:frame="1"/>
              </w:rPr>
              <w:t>&lt;</w:t>
            </w:r>
            <w:r>
              <w:rPr>
                <w:rStyle w:val="tag-name"/>
                <w:rFonts w:ascii="Consolas" w:hAnsi="Consolas" w:cs="Consolas"/>
                <w:b/>
                <w:bCs/>
                <w:color w:val="006699"/>
                <w:sz w:val="16"/>
                <w:szCs w:val="16"/>
                <w:bdr w:val="none" w:sz="0" w:space="0" w:color="auto" w:frame="1"/>
              </w:rPr>
              <w:t>tx:annotation-driven </w:t>
            </w:r>
            <w:r>
              <w:rPr>
                <w:rStyle w:val="attribute"/>
                <w:rFonts w:ascii="Consolas" w:hAnsi="Consolas" w:cs="Consolas"/>
                <w:b/>
                <w:bCs/>
                <w:color w:val="FF0000"/>
                <w:sz w:val="16"/>
                <w:szCs w:val="16"/>
                <w:bdr w:val="none" w:sz="0" w:space="0" w:color="auto" w:frame="1"/>
              </w:rPr>
              <w:t>transaction-manager=</w:t>
            </w:r>
            <w:r>
              <w:rPr>
                <w:rStyle w:val="attribute-value"/>
                <w:rFonts w:ascii="Consolas" w:hAnsi="Consolas" w:cs="Consolas"/>
                <w:b/>
                <w:bCs/>
                <w:color w:val="0000FF"/>
                <w:sz w:val="16"/>
                <w:szCs w:val="16"/>
                <w:bdr w:val="none" w:sz="0" w:space="0" w:color="auto" w:frame="1"/>
              </w:rPr>
              <w:t>"transactionManager"</w:t>
            </w:r>
            <w:r>
              <w:rPr>
                <w:rStyle w:val="tag"/>
                <w:rFonts w:ascii="Consolas" w:hAnsi="Consolas" w:cs="Consolas"/>
                <w:b/>
                <w:bCs/>
                <w:color w:val="006699"/>
                <w:sz w:val="16"/>
                <w:szCs w:val="16"/>
                <w:bdr w:val="none" w:sz="0" w:space="0" w:color="auto" w:frame="1"/>
              </w:rPr>
              <w:t>/&gt;  </w:t>
            </w:r>
          </w:p>
          <w:p w:rsidR="00BA2436" w:rsidRDefault="00BA2436" w:rsidP="00BA2436">
            <w:pPr>
              <w:pStyle w:val="af6"/>
              <w:shd w:val="clear" w:color="auto" w:fill="FAF7EF"/>
              <w:spacing w:before="136" w:beforeAutospacing="0" w:after="136" w:afterAutospacing="0" w:line="340" w:lineRule="atLeast"/>
              <w:rPr>
                <w:rFonts w:ascii="Helvetica" w:hAnsi="Helvetica" w:cs="Helvetica"/>
                <w:color w:val="393939"/>
                <w:sz w:val="19"/>
                <w:szCs w:val="19"/>
              </w:rPr>
            </w:pPr>
            <w:r>
              <w:rPr>
                <w:rFonts w:ascii="Helvetica" w:hAnsi="Helvetica" w:cs="Helvetica"/>
                <w:color w:val="393939"/>
                <w:sz w:val="19"/>
                <w:szCs w:val="19"/>
              </w:rPr>
              <w:t>Java</w:t>
            </w:r>
            <w:r>
              <w:rPr>
                <w:rFonts w:ascii="Helvetica" w:hAnsi="Helvetica" w:cs="Helvetica"/>
                <w:color w:val="393939"/>
                <w:sz w:val="19"/>
                <w:szCs w:val="19"/>
              </w:rPr>
              <w:t>代码中</w:t>
            </w:r>
            <w:r>
              <w:rPr>
                <w:rFonts w:ascii="Helvetica" w:hAnsi="Helvetica" w:cs="Helvetica"/>
                <w:color w:val="393939"/>
                <w:sz w:val="19"/>
                <w:szCs w:val="19"/>
              </w:rPr>
              <w:t>@Transactional</w:t>
            </w:r>
            <w:r>
              <w:rPr>
                <w:rFonts w:ascii="Helvetica" w:hAnsi="Helvetica" w:cs="Helvetica"/>
                <w:color w:val="393939"/>
                <w:sz w:val="19"/>
                <w:szCs w:val="19"/>
              </w:rPr>
              <w:t>示例</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Style w:val="comment"/>
                <w:rFonts w:ascii="Consolas" w:hAnsi="Consolas" w:cs="Consolas"/>
                <w:color w:val="008200"/>
                <w:sz w:val="16"/>
                <w:szCs w:val="16"/>
                <w:bdr w:val="none" w:sz="0" w:space="0" w:color="auto" w:frame="1"/>
              </w:rPr>
              <w:t>/**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Style w:val="comment"/>
                <w:rFonts w:ascii="Consolas" w:hAnsi="Consolas" w:cs="Consolas"/>
                <w:color w:val="008200"/>
                <w:sz w:val="16"/>
                <w:szCs w:val="16"/>
                <w:bdr w:val="none" w:sz="0" w:space="0" w:color="auto" w:frame="1"/>
              </w:rPr>
              <w:t> * @author ZYWANG 2011-3-24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Style w:val="comment"/>
                <w:rFonts w:ascii="Consolas" w:hAnsi="Consolas" w:cs="Consolas"/>
                <w:color w:val="008200"/>
                <w:sz w:val="16"/>
                <w:szCs w:val="16"/>
                <w:bdr w:val="none" w:sz="0" w:space="0" w:color="auto" w:frame="1"/>
              </w:rPr>
              <w:t> */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Style w:val="annotation"/>
                <w:rFonts w:ascii="Consolas" w:hAnsi="Consolas" w:cs="Consolas"/>
                <w:color w:val="646464"/>
                <w:sz w:val="16"/>
                <w:szCs w:val="16"/>
                <w:bdr w:val="none" w:sz="0" w:space="0" w:color="auto" w:frame="1"/>
              </w:rPr>
              <w:t>@Service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Style w:val="annotation"/>
                <w:rFonts w:ascii="Consolas" w:hAnsi="Consolas" w:cs="Consolas"/>
                <w:color w:val="646464"/>
                <w:sz w:val="16"/>
                <w:szCs w:val="16"/>
                <w:bdr w:val="none" w:sz="0" w:space="0" w:color="auto" w:frame="1"/>
              </w:rPr>
              <w:t>@Transactional(propagation = Propagation.REQUIRED)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Style w:val="keyword"/>
                <w:rFonts w:ascii="Consolas" w:hAnsi="Consolas" w:cs="Consolas"/>
                <w:b/>
                <w:bCs/>
                <w:color w:val="7F0055"/>
                <w:sz w:val="16"/>
                <w:szCs w:val="16"/>
                <w:bdr w:val="none" w:sz="0" w:space="0" w:color="auto" w:frame="1"/>
              </w:rPr>
              <w:t>public class TeacherServicesImpl implements TeacherServices {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annotation"/>
                <w:rFonts w:ascii="Consolas" w:hAnsi="Consolas" w:cs="Consolas"/>
                <w:color w:val="646464"/>
                <w:sz w:val="16"/>
                <w:szCs w:val="16"/>
                <w:bdr w:val="none" w:sz="0" w:space="0" w:color="auto" w:frame="1"/>
              </w:rPr>
              <w:t>@Autowired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TeacherDao dao = </w:t>
            </w:r>
            <w:r>
              <w:rPr>
                <w:rStyle w:val="keyword"/>
                <w:rFonts w:ascii="Consolas" w:hAnsi="Consolas" w:cs="Consolas"/>
                <w:b/>
                <w:bCs/>
                <w:color w:val="7F0055"/>
                <w:sz w:val="16"/>
                <w:szCs w:val="16"/>
                <w:bdr w:val="none" w:sz="0" w:space="0" w:color="auto" w:frame="1"/>
              </w:rPr>
              <w:t>null;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keyword"/>
                <w:rFonts w:ascii="Consolas" w:hAnsi="Consolas" w:cs="Consolas"/>
                <w:b/>
                <w:bCs/>
                <w:color w:val="7F0055"/>
                <w:sz w:val="16"/>
                <w:szCs w:val="16"/>
                <w:bdr w:val="none" w:sz="0" w:space="0" w:color="auto" w:frame="1"/>
              </w:rPr>
              <w:t>public TeacherDao getDao() {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keyword"/>
                <w:rFonts w:ascii="Consolas" w:hAnsi="Consolas" w:cs="Consolas"/>
                <w:b/>
                <w:bCs/>
                <w:color w:val="7F0055"/>
                <w:sz w:val="16"/>
                <w:szCs w:val="16"/>
                <w:bdr w:val="none" w:sz="0" w:space="0" w:color="auto" w:frame="1"/>
              </w:rPr>
              <w:t>return dao;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keyword"/>
                <w:rFonts w:ascii="Consolas" w:hAnsi="Consolas" w:cs="Consolas"/>
                <w:b/>
                <w:bCs/>
                <w:color w:val="7F0055"/>
                <w:sz w:val="16"/>
                <w:szCs w:val="16"/>
                <w:bdr w:val="none" w:sz="0" w:space="0" w:color="auto" w:frame="1"/>
              </w:rPr>
              <w:t>public void setDao(TeacherDao dao) {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keyword"/>
                <w:rFonts w:ascii="Consolas" w:hAnsi="Consolas" w:cs="Consolas"/>
                <w:b/>
                <w:bCs/>
                <w:color w:val="7F0055"/>
                <w:sz w:val="16"/>
                <w:szCs w:val="16"/>
                <w:bdr w:val="none" w:sz="0" w:space="0" w:color="auto" w:frame="1"/>
              </w:rPr>
              <w:t>this.dao = dao;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annotation"/>
                <w:rFonts w:ascii="Consolas" w:hAnsi="Consolas" w:cs="Consolas"/>
                <w:color w:val="646464"/>
                <w:sz w:val="16"/>
                <w:szCs w:val="16"/>
                <w:bdr w:val="none" w:sz="0" w:space="0" w:color="auto" w:frame="1"/>
              </w:rPr>
              <w:t>@Override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annotation"/>
                <w:rFonts w:ascii="Consolas" w:hAnsi="Consolas" w:cs="Consolas"/>
                <w:color w:val="646464"/>
                <w:sz w:val="16"/>
                <w:szCs w:val="16"/>
                <w:bdr w:val="none" w:sz="0" w:space="0" w:color="auto" w:frame="1"/>
              </w:rPr>
              <w:t>@Transactional(readOnly=</w:t>
            </w:r>
            <w:r>
              <w:rPr>
                <w:rStyle w:val="keyword"/>
                <w:rFonts w:ascii="Consolas" w:hAnsi="Consolas" w:cs="Consolas"/>
                <w:b/>
                <w:bCs/>
                <w:color w:val="7F0055"/>
                <w:sz w:val="16"/>
                <w:szCs w:val="16"/>
                <w:bdr w:val="none" w:sz="0" w:space="0" w:color="auto" w:frame="1"/>
              </w:rPr>
              <w:t>true,propagation=Propagation.NEVER)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keyword"/>
                <w:rFonts w:ascii="Consolas" w:hAnsi="Consolas" w:cs="Consolas"/>
                <w:b/>
                <w:bCs/>
                <w:color w:val="7F0055"/>
                <w:sz w:val="16"/>
                <w:szCs w:val="16"/>
                <w:bdr w:val="none" w:sz="0" w:space="0" w:color="auto" w:frame="1"/>
              </w:rPr>
              <w:t>public List&lt;Teacher&gt; getAllTeachers() {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keyword"/>
                <w:rFonts w:ascii="Consolas" w:hAnsi="Consolas" w:cs="Consolas"/>
                <w:b/>
                <w:bCs/>
                <w:color w:val="7F0055"/>
                <w:sz w:val="16"/>
                <w:szCs w:val="16"/>
                <w:bdr w:val="none" w:sz="0" w:space="0" w:color="auto" w:frame="1"/>
              </w:rPr>
              <w:t>return getDao().getAllTeachers();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annotation"/>
                <w:rFonts w:ascii="Consolas" w:hAnsi="Consolas" w:cs="Consolas"/>
                <w:color w:val="646464"/>
                <w:sz w:val="16"/>
                <w:szCs w:val="16"/>
                <w:bdr w:val="none" w:sz="0" w:space="0" w:color="auto" w:frame="1"/>
              </w:rPr>
              <w:t>@Override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keyword"/>
                <w:rFonts w:ascii="Consolas" w:hAnsi="Consolas" w:cs="Consolas"/>
                <w:b/>
                <w:bCs/>
                <w:color w:val="7F0055"/>
                <w:sz w:val="16"/>
                <w:szCs w:val="16"/>
                <w:bdr w:val="none" w:sz="0" w:space="0" w:color="auto" w:frame="1"/>
              </w:rPr>
              <w:t>public void addTeacher(Teacher teacher) {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keyword"/>
                <w:rFonts w:ascii="Consolas" w:hAnsi="Consolas" w:cs="Consolas"/>
                <w:b/>
                <w:bCs/>
                <w:color w:val="7F0055"/>
                <w:sz w:val="16"/>
                <w:szCs w:val="16"/>
                <w:bdr w:val="none" w:sz="0" w:space="0" w:color="auto" w:frame="1"/>
              </w:rPr>
              <w:t>if(teacher.getId() &gt; </w:t>
            </w:r>
            <w:r>
              <w:rPr>
                <w:rStyle w:val="number"/>
                <w:rFonts w:ascii="Consolas" w:hAnsi="Consolas" w:cs="Consolas"/>
                <w:b/>
                <w:bCs/>
                <w:color w:val="C00000"/>
                <w:sz w:val="16"/>
                <w:szCs w:val="16"/>
                <w:bdr w:val="none" w:sz="0" w:space="0" w:color="auto" w:frame="1"/>
              </w:rPr>
              <w:t>0){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getDao().updateTeacher(teacher);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r>
              <w:rPr>
                <w:rStyle w:val="keyword"/>
                <w:rFonts w:ascii="Consolas" w:hAnsi="Consolas" w:cs="Consolas"/>
                <w:b/>
                <w:bCs/>
                <w:color w:val="7F0055"/>
                <w:sz w:val="16"/>
                <w:szCs w:val="16"/>
                <w:bdr w:val="none" w:sz="0" w:space="0" w:color="auto" w:frame="1"/>
              </w:rPr>
              <w:t>else{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getDao().addTeacher(teacher);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  </w:t>
            </w:r>
          </w:p>
          <w:p w:rsidR="00BA2436" w:rsidRDefault="00BA2436" w:rsidP="00BA2436">
            <w:pPr>
              <w:numPr>
                <w:ilvl w:val="0"/>
                <w:numId w:val="7"/>
              </w:numPr>
              <w:pBdr>
                <w:left w:val="single" w:sz="6" w:space="7" w:color="D1D7DC"/>
              </w:pBdr>
              <w:shd w:val="clear" w:color="auto" w:fill="F8F8F8"/>
              <w:spacing w:line="245" w:lineRule="atLeast"/>
              <w:ind w:left="516"/>
              <w:rPr>
                <w:rFonts w:ascii="Consolas" w:hAnsi="Consolas" w:cs="Consolas"/>
                <w:color w:val="5C5C5C"/>
                <w:sz w:val="16"/>
                <w:szCs w:val="16"/>
              </w:rPr>
            </w:pPr>
            <w:r>
              <w:rPr>
                <w:rFonts w:ascii="Consolas" w:hAnsi="Consolas" w:cs="Consolas"/>
                <w:color w:val="000000"/>
                <w:sz w:val="16"/>
                <w:szCs w:val="16"/>
                <w:bdr w:val="none" w:sz="0" w:space="0" w:color="auto" w:frame="1"/>
              </w:rPr>
              <w:t>}  </w:t>
            </w:r>
          </w:p>
          <w:p w:rsidR="00BA2436" w:rsidRDefault="00BA2436" w:rsidP="00BA2436">
            <w:pPr>
              <w:pStyle w:val="af6"/>
              <w:shd w:val="clear" w:color="auto" w:fill="FAF7EF"/>
              <w:spacing w:before="136" w:beforeAutospacing="0" w:after="136" w:afterAutospacing="0" w:line="340" w:lineRule="atLeast"/>
              <w:rPr>
                <w:rFonts w:ascii="Helvetica" w:hAnsi="Helvetica" w:cs="Helvetica"/>
                <w:color w:val="393939"/>
                <w:sz w:val="19"/>
                <w:szCs w:val="19"/>
              </w:rPr>
            </w:pPr>
            <w:r>
              <w:rPr>
                <w:rFonts w:ascii="Helvetica" w:hAnsi="Helvetica" w:cs="Helvetica"/>
                <w:color w:val="393939"/>
                <w:sz w:val="19"/>
                <w:szCs w:val="19"/>
              </w:rPr>
              <w:lastRenderedPageBreak/>
              <w:t> </w:t>
            </w:r>
          </w:p>
          <w:p w:rsidR="00BA2436" w:rsidRDefault="00BA2436" w:rsidP="00BA2436">
            <w:pPr>
              <w:pStyle w:val="af6"/>
              <w:shd w:val="clear" w:color="auto" w:fill="FAF7EF"/>
              <w:spacing w:before="0" w:beforeAutospacing="0" w:after="0" w:afterAutospacing="0" w:line="340" w:lineRule="atLeast"/>
              <w:rPr>
                <w:rFonts w:ascii="Helvetica" w:hAnsi="Helvetica" w:cs="Helvetica"/>
                <w:color w:val="393939"/>
                <w:sz w:val="19"/>
                <w:szCs w:val="19"/>
              </w:rPr>
            </w:pPr>
            <w:r>
              <w:rPr>
                <w:rStyle w:val="aa"/>
                <w:rFonts w:ascii="Helvetica" w:hAnsi="Helvetica" w:cs="Helvetica"/>
                <w:color w:val="393939"/>
                <w:sz w:val="19"/>
                <w:szCs w:val="19"/>
              </w:rPr>
              <w:t> </w:t>
            </w:r>
            <w:r>
              <w:rPr>
                <w:rStyle w:val="aa"/>
                <w:rFonts w:ascii="Helvetica" w:hAnsi="Helvetica" w:cs="Helvetica"/>
                <w:color w:val="393939"/>
                <w:sz w:val="19"/>
                <w:szCs w:val="19"/>
              </w:rPr>
              <w:t>个人认为第一中方式的配置的侵入性低多了，写程序时只需要关注业务和命名规范，不需要考虑事务处理；第二种方式的配置可以更加灵活的使用事务，个性化定制。</w:t>
            </w:r>
          </w:p>
          <w:p w:rsidR="00BA2436" w:rsidRDefault="00BA2436" w:rsidP="00BA2436">
            <w:pPr>
              <w:rPr>
                <w:lang w:eastAsia="zh-CN"/>
              </w:rPr>
            </w:pPr>
          </w:p>
        </w:tc>
      </w:tr>
    </w:tbl>
    <w:p w:rsidR="00BA2436" w:rsidRPr="00BA2436" w:rsidRDefault="00BA2436" w:rsidP="00BA2436">
      <w:pPr>
        <w:rPr>
          <w:lang w:eastAsia="zh-CN"/>
        </w:rPr>
      </w:pPr>
    </w:p>
    <w:p w:rsidR="001A3733" w:rsidRDefault="00737E36" w:rsidP="00737E36">
      <w:pPr>
        <w:pStyle w:val="1"/>
        <w:rPr>
          <w:lang w:eastAsia="zh-CN"/>
        </w:rPr>
      </w:pPr>
      <w:r>
        <w:rPr>
          <w:rFonts w:hint="eastAsia"/>
          <w:lang w:eastAsia="zh-CN"/>
        </w:rPr>
        <w:t>Spring MVC</w:t>
      </w:r>
      <w:r w:rsidR="00F615E7">
        <w:rPr>
          <w:rFonts w:hint="eastAsia"/>
          <w:lang w:eastAsia="zh-CN"/>
        </w:rPr>
        <w:t xml:space="preserve"> </w:t>
      </w:r>
      <w:r w:rsidR="00F615E7">
        <w:rPr>
          <w:rFonts w:hint="eastAsia"/>
          <w:lang w:eastAsia="zh-CN"/>
        </w:rPr>
        <w:t>框架</w:t>
      </w:r>
    </w:p>
    <w:p w:rsidR="001A3733" w:rsidRDefault="005C2945" w:rsidP="00C531DB">
      <w:pPr>
        <w:pStyle w:val="2"/>
        <w:rPr>
          <w:lang w:eastAsia="zh-CN"/>
        </w:rPr>
      </w:pPr>
      <w:r>
        <w:rPr>
          <w:rFonts w:hint="eastAsia"/>
          <w:lang w:eastAsia="zh-CN"/>
        </w:rPr>
        <w:t>什么是</w:t>
      </w:r>
      <w:r>
        <w:rPr>
          <w:rFonts w:hint="eastAsia"/>
          <w:lang w:eastAsia="zh-CN"/>
        </w:rPr>
        <w:t>Spring MVC</w:t>
      </w:r>
    </w:p>
    <w:p w:rsidR="005C2945" w:rsidRDefault="005C2945" w:rsidP="00C531DB">
      <w:pPr>
        <w:pStyle w:val="2"/>
        <w:rPr>
          <w:lang w:eastAsia="zh-CN"/>
        </w:rPr>
      </w:pPr>
      <w:r>
        <w:rPr>
          <w:rFonts w:hint="eastAsia"/>
          <w:lang w:eastAsia="zh-CN"/>
        </w:rPr>
        <w:t>Spring MVC</w:t>
      </w:r>
      <w:r>
        <w:rPr>
          <w:rFonts w:hint="eastAsia"/>
          <w:lang w:eastAsia="zh-CN"/>
        </w:rPr>
        <w:t>的框架原理</w:t>
      </w:r>
    </w:p>
    <w:p w:rsidR="00C531DB" w:rsidRDefault="00EE7293" w:rsidP="00C531DB">
      <w:pPr>
        <w:rPr>
          <w:lang w:eastAsia="zh-CN"/>
        </w:rPr>
      </w:pPr>
      <w:r>
        <w:rPr>
          <w:noProof/>
          <w:lang w:eastAsia="zh-CN" w:bidi="ar-SA"/>
        </w:rPr>
        <w:drawing>
          <wp:inline distT="0" distB="0" distL="0" distR="0">
            <wp:extent cx="5274310" cy="2936038"/>
            <wp:effectExtent l="19050" t="0" r="254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274310" cy="2936038"/>
                    </a:xfrm>
                    <a:prstGeom prst="rect">
                      <a:avLst/>
                    </a:prstGeom>
                    <a:noFill/>
                    <a:ln w="9525">
                      <a:noFill/>
                      <a:miter lim="800000"/>
                      <a:headEnd/>
                      <a:tailEnd/>
                    </a:ln>
                  </pic:spPr>
                </pic:pic>
              </a:graphicData>
            </a:graphic>
          </wp:inline>
        </w:drawing>
      </w:r>
    </w:p>
    <w:p w:rsidR="0078502D" w:rsidRDefault="0078502D" w:rsidP="0078502D">
      <w:pPr>
        <w:pStyle w:val="2"/>
        <w:rPr>
          <w:lang w:eastAsia="zh-CN"/>
        </w:rPr>
      </w:pPr>
      <w:r>
        <w:rPr>
          <w:rFonts w:hint="eastAsia"/>
          <w:lang w:eastAsia="zh-CN"/>
        </w:rPr>
        <w:t>入门程序</w:t>
      </w:r>
    </w:p>
    <w:p w:rsidR="0078502D" w:rsidRDefault="0078502D" w:rsidP="00C96528">
      <w:pPr>
        <w:pStyle w:val="3"/>
        <w:rPr>
          <w:lang w:eastAsia="zh-CN"/>
        </w:rPr>
      </w:pPr>
      <w:r>
        <w:rPr>
          <w:rFonts w:hint="eastAsia"/>
          <w:lang w:eastAsia="zh-CN"/>
        </w:rPr>
        <w:t>引入依赖</w:t>
      </w:r>
      <w:r>
        <w:rPr>
          <w:rFonts w:hint="eastAsia"/>
          <w:lang w:eastAsia="zh-CN"/>
        </w:rPr>
        <w:t>jar</w:t>
      </w:r>
      <w:r>
        <w:rPr>
          <w:rFonts w:hint="eastAsia"/>
          <w:lang w:eastAsia="zh-CN"/>
        </w:rPr>
        <w:t>包</w:t>
      </w:r>
    </w:p>
    <w:p w:rsidR="00BA1901" w:rsidRPr="00BA1901" w:rsidRDefault="00BA1901" w:rsidP="00BA1901">
      <w:pPr>
        <w:rPr>
          <w:lang w:eastAsia="zh-CN"/>
        </w:rPr>
      </w:pPr>
    </w:p>
    <w:p w:rsidR="003643E3" w:rsidRDefault="00DE021A" w:rsidP="003643E3">
      <w:pPr>
        <w:pStyle w:val="3"/>
        <w:rPr>
          <w:lang w:eastAsia="zh-CN"/>
        </w:rPr>
      </w:pPr>
      <w:r>
        <w:rPr>
          <w:rFonts w:hint="eastAsia"/>
          <w:lang w:eastAsia="zh-CN"/>
        </w:rPr>
        <w:t>在</w:t>
      </w:r>
      <w:r w:rsidR="0078502D">
        <w:rPr>
          <w:lang w:eastAsia="zh-CN"/>
        </w:rPr>
        <w:t>W</w:t>
      </w:r>
      <w:r w:rsidR="0078502D">
        <w:rPr>
          <w:rFonts w:hint="eastAsia"/>
          <w:lang w:eastAsia="zh-CN"/>
        </w:rPr>
        <w:t>eb.xml</w:t>
      </w:r>
      <w:r w:rsidR="002A34AA">
        <w:rPr>
          <w:rFonts w:hint="eastAsia"/>
          <w:lang w:eastAsia="zh-CN"/>
        </w:rPr>
        <w:t>配置前端</w:t>
      </w:r>
      <w:r w:rsidR="0078502D">
        <w:rPr>
          <w:rFonts w:hint="eastAsia"/>
          <w:lang w:eastAsia="zh-CN"/>
        </w:rPr>
        <w:t>控制器</w:t>
      </w:r>
    </w:p>
    <w:p w:rsidR="00AA373B" w:rsidRPr="00AA373B" w:rsidRDefault="008643FF" w:rsidP="00AA373B">
      <w:pPr>
        <w:rPr>
          <w:lang w:eastAsia="zh-CN"/>
        </w:rPr>
      </w:pPr>
      <w:r w:rsidRPr="008643FF">
        <w:rPr>
          <w:lang w:eastAsia="zh-CN"/>
        </w:rPr>
        <w:t>/SSM/WebRoot/WEB-INF/web.xml</w:t>
      </w:r>
    </w:p>
    <w:p w:rsidR="00EE51DC" w:rsidRPr="00EE51DC" w:rsidRDefault="002652D9" w:rsidP="00EE51DC">
      <w:pPr>
        <w:rPr>
          <w:lang w:eastAsia="zh-CN"/>
        </w:rPr>
      </w:pPr>
      <w:r>
        <w:rPr>
          <w:noProof/>
          <w:lang w:eastAsia="zh-CN" w:bidi="ar-SA"/>
        </w:rPr>
        <w:lastRenderedPageBreak/>
        <w:drawing>
          <wp:inline distT="0" distB="0" distL="0" distR="0">
            <wp:extent cx="5274310" cy="2088866"/>
            <wp:effectExtent l="19050" t="0" r="254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274310" cy="2088866"/>
                    </a:xfrm>
                    <a:prstGeom prst="rect">
                      <a:avLst/>
                    </a:prstGeom>
                    <a:noFill/>
                    <a:ln w="9525">
                      <a:noFill/>
                      <a:miter lim="800000"/>
                      <a:headEnd/>
                      <a:tailEnd/>
                    </a:ln>
                  </pic:spPr>
                </pic:pic>
              </a:graphicData>
            </a:graphic>
          </wp:inline>
        </w:drawing>
      </w:r>
    </w:p>
    <w:p w:rsidR="0078502D" w:rsidRDefault="003A638F" w:rsidP="00C96528">
      <w:pPr>
        <w:pStyle w:val="3"/>
        <w:rPr>
          <w:lang w:eastAsia="zh-CN"/>
        </w:rPr>
      </w:pPr>
      <w:r>
        <w:rPr>
          <w:rFonts w:hint="eastAsia"/>
          <w:lang w:eastAsia="zh-CN"/>
        </w:rPr>
        <w:t>配置处理器适配器、处理器映射器</w:t>
      </w:r>
    </w:p>
    <w:p w:rsidR="00EE51DC" w:rsidRDefault="00F1383E" w:rsidP="00EE51DC">
      <w:pPr>
        <w:rPr>
          <w:lang w:eastAsia="zh-CN"/>
        </w:rPr>
      </w:pPr>
      <w:r w:rsidRPr="00F1383E">
        <w:rPr>
          <w:lang w:eastAsia="zh-CN"/>
        </w:rPr>
        <w:t>/SSM/config/springMVC/spring-mvc-conf.xml</w:t>
      </w:r>
    </w:p>
    <w:p w:rsidR="003018BC" w:rsidRDefault="00213CAC" w:rsidP="00EE51DC">
      <w:pPr>
        <w:rPr>
          <w:lang w:eastAsia="zh-CN"/>
        </w:rPr>
      </w:pPr>
      <w:r>
        <w:rPr>
          <w:rFonts w:hint="eastAsia"/>
          <w:lang w:eastAsia="zh-CN"/>
        </w:rPr>
        <w:t>非注解的处理器映射器和非注解的处理器适配器：</w:t>
      </w:r>
    </w:p>
    <w:p w:rsidR="00213CAC" w:rsidRPr="00213CAC" w:rsidRDefault="00213CAC" w:rsidP="00EE51DC">
      <w:pPr>
        <w:rPr>
          <w:lang w:eastAsia="zh-CN"/>
        </w:rPr>
      </w:pPr>
      <w:r>
        <w:rPr>
          <w:rFonts w:hint="eastAsia"/>
          <w:noProof/>
          <w:lang w:eastAsia="zh-CN" w:bidi="ar-SA"/>
        </w:rPr>
        <w:drawing>
          <wp:inline distT="0" distB="0" distL="0" distR="0">
            <wp:extent cx="5274310" cy="2920171"/>
            <wp:effectExtent l="19050" t="0" r="2540"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274310" cy="2920171"/>
                    </a:xfrm>
                    <a:prstGeom prst="rect">
                      <a:avLst/>
                    </a:prstGeom>
                    <a:noFill/>
                    <a:ln w="9525">
                      <a:noFill/>
                      <a:miter lim="800000"/>
                      <a:headEnd/>
                      <a:tailEnd/>
                    </a:ln>
                  </pic:spPr>
                </pic:pic>
              </a:graphicData>
            </a:graphic>
          </wp:inline>
        </w:drawing>
      </w:r>
    </w:p>
    <w:p w:rsidR="003A638F" w:rsidRDefault="003A638F" w:rsidP="003A638F">
      <w:pPr>
        <w:pStyle w:val="3"/>
        <w:rPr>
          <w:lang w:eastAsia="zh-CN"/>
        </w:rPr>
      </w:pPr>
      <w:r>
        <w:rPr>
          <w:rFonts w:hint="eastAsia"/>
          <w:lang w:eastAsia="zh-CN"/>
        </w:rPr>
        <w:t>编写</w:t>
      </w:r>
      <w:r>
        <w:rPr>
          <w:rFonts w:hint="eastAsia"/>
          <w:lang w:eastAsia="zh-CN"/>
        </w:rPr>
        <w:t>Handler</w:t>
      </w:r>
    </w:p>
    <w:p w:rsidR="000031BE" w:rsidRDefault="000031BE" w:rsidP="000031BE">
      <w:pPr>
        <w:rPr>
          <w:lang w:eastAsia="zh-CN"/>
        </w:rPr>
      </w:pPr>
      <w:r>
        <w:rPr>
          <w:rFonts w:hint="eastAsia"/>
          <w:lang w:eastAsia="zh-CN"/>
        </w:rPr>
        <w:t>实现方式一：继承</w:t>
      </w:r>
      <w:r w:rsidRPr="000031BE">
        <w:rPr>
          <w:lang w:eastAsia="zh-CN"/>
        </w:rPr>
        <w:t>Controller</w:t>
      </w:r>
      <w:r>
        <w:rPr>
          <w:rFonts w:hint="eastAsia"/>
          <w:lang w:eastAsia="zh-CN"/>
        </w:rPr>
        <w:t>接口</w:t>
      </w:r>
    </w:p>
    <w:p w:rsidR="001032FB" w:rsidRDefault="001032FB" w:rsidP="000031BE">
      <w:pPr>
        <w:rPr>
          <w:lang w:eastAsia="zh-CN"/>
        </w:rPr>
      </w:pPr>
      <w:r>
        <w:rPr>
          <w:rFonts w:hint="eastAsia"/>
          <w:noProof/>
          <w:lang w:eastAsia="zh-CN" w:bidi="ar-SA"/>
        </w:rPr>
        <w:lastRenderedPageBreak/>
        <w:drawing>
          <wp:inline distT="0" distB="0" distL="0" distR="0">
            <wp:extent cx="5274310" cy="2779680"/>
            <wp:effectExtent l="19050" t="0" r="2540" b="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274310" cy="2779680"/>
                    </a:xfrm>
                    <a:prstGeom prst="rect">
                      <a:avLst/>
                    </a:prstGeom>
                    <a:noFill/>
                    <a:ln w="9525">
                      <a:noFill/>
                      <a:miter lim="800000"/>
                      <a:headEnd/>
                      <a:tailEnd/>
                    </a:ln>
                  </pic:spPr>
                </pic:pic>
              </a:graphicData>
            </a:graphic>
          </wp:inline>
        </w:drawing>
      </w:r>
    </w:p>
    <w:p w:rsidR="007B5AF5" w:rsidRDefault="007B5AF5" w:rsidP="007B5AF5">
      <w:pPr>
        <w:pStyle w:val="3"/>
        <w:rPr>
          <w:lang w:eastAsia="zh-CN"/>
        </w:rPr>
      </w:pPr>
      <w:r>
        <w:rPr>
          <w:rFonts w:hint="eastAsia"/>
          <w:lang w:eastAsia="zh-CN"/>
        </w:rPr>
        <w:t>配置</w:t>
      </w:r>
      <w:r>
        <w:rPr>
          <w:rFonts w:hint="eastAsia"/>
          <w:lang w:eastAsia="zh-CN"/>
        </w:rPr>
        <w:t>Handler</w:t>
      </w:r>
    </w:p>
    <w:p w:rsidR="005E0FA7" w:rsidRPr="005E0FA7" w:rsidRDefault="00314501" w:rsidP="005E0FA7">
      <w:pPr>
        <w:rPr>
          <w:lang w:eastAsia="zh-CN"/>
        </w:rPr>
      </w:pPr>
      <w:r>
        <w:rPr>
          <w:rFonts w:hint="eastAsia"/>
          <w:noProof/>
          <w:lang w:eastAsia="zh-CN" w:bidi="ar-SA"/>
        </w:rPr>
        <w:drawing>
          <wp:inline distT="0" distB="0" distL="0" distR="0">
            <wp:extent cx="5274310" cy="470927"/>
            <wp:effectExtent l="19050" t="0" r="2540"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274310" cy="470927"/>
                    </a:xfrm>
                    <a:prstGeom prst="rect">
                      <a:avLst/>
                    </a:prstGeom>
                    <a:noFill/>
                    <a:ln w="9525">
                      <a:noFill/>
                      <a:miter lim="800000"/>
                      <a:headEnd/>
                      <a:tailEnd/>
                    </a:ln>
                  </pic:spPr>
                </pic:pic>
              </a:graphicData>
            </a:graphic>
          </wp:inline>
        </w:drawing>
      </w:r>
    </w:p>
    <w:p w:rsidR="007B5AF5" w:rsidRDefault="007B5AF5" w:rsidP="007B5AF5">
      <w:pPr>
        <w:pStyle w:val="3"/>
        <w:rPr>
          <w:lang w:eastAsia="zh-CN"/>
        </w:rPr>
      </w:pPr>
      <w:r>
        <w:rPr>
          <w:rFonts w:hint="eastAsia"/>
          <w:lang w:eastAsia="zh-CN"/>
        </w:rPr>
        <w:t>配置视图解析器</w:t>
      </w:r>
    </w:p>
    <w:p w:rsidR="00C62BF4" w:rsidRPr="00C62BF4" w:rsidRDefault="00651D74" w:rsidP="00C62BF4">
      <w:pPr>
        <w:rPr>
          <w:lang w:eastAsia="zh-CN"/>
        </w:rPr>
      </w:pPr>
      <w:r>
        <w:rPr>
          <w:rFonts w:hint="eastAsia"/>
          <w:noProof/>
          <w:lang w:eastAsia="zh-CN" w:bidi="ar-SA"/>
        </w:rPr>
        <w:drawing>
          <wp:inline distT="0" distB="0" distL="0" distR="0">
            <wp:extent cx="5274310" cy="797063"/>
            <wp:effectExtent l="19050" t="0" r="2540" b="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5274310" cy="797063"/>
                    </a:xfrm>
                    <a:prstGeom prst="rect">
                      <a:avLst/>
                    </a:prstGeom>
                    <a:noFill/>
                    <a:ln w="9525">
                      <a:noFill/>
                      <a:miter lim="800000"/>
                      <a:headEnd/>
                      <a:tailEnd/>
                    </a:ln>
                  </pic:spPr>
                </pic:pic>
              </a:graphicData>
            </a:graphic>
          </wp:inline>
        </w:drawing>
      </w:r>
    </w:p>
    <w:p w:rsidR="005E0FA7" w:rsidRDefault="00FD2125" w:rsidP="00FD2125">
      <w:pPr>
        <w:pStyle w:val="2"/>
        <w:rPr>
          <w:lang w:eastAsia="zh-CN"/>
        </w:rPr>
      </w:pPr>
      <w:r>
        <w:rPr>
          <w:rFonts w:hint="eastAsia"/>
          <w:lang w:eastAsia="zh-CN"/>
        </w:rPr>
        <w:t>处理器适配器和处理器映射器</w:t>
      </w:r>
    </w:p>
    <w:p w:rsidR="00FD2125" w:rsidRDefault="00D00896" w:rsidP="00FD2125">
      <w:pPr>
        <w:rPr>
          <w:lang w:eastAsia="zh-CN"/>
        </w:rPr>
      </w:pPr>
      <w:r w:rsidRPr="00D00896">
        <w:rPr>
          <w:lang w:eastAsia="zh-CN"/>
        </w:rPr>
        <w:t>/org/springframework/web/servlet/DispatcherServlet.properties</w:t>
      </w:r>
      <w:r w:rsidR="006C68E1">
        <w:rPr>
          <w:rFonts w:hint="eastAsia"/>
          <w:lang w:eastAsia="zh-CN"/>
        </w:rPr>
        <w:t>定义了默认的处理器适配器和处理器映射器</w:t>
      </w:r>
    </w:p>
    <w:p w:rsidR="00D7151F" w:rsidRDefault="007A12B8" w:rsidP="00FD2125">
      <w:pPr>
        <w:rPr>
          <w:lang w:eastAsia="zh-CN"/>
        </w:rPr>
      </w:pPr>
      <w:r>
        <w:rPr>
          <w:rFonts w:hint="eastAsia"/>
          <w:lang w:eastAsia="zh-CN"/>
        </w:rPr>
        <w:t>非注解的处理器适配器和非注解的处理器映射器配置：</w:t>
      </w:r>
    </w:p>
    <w:p w:rsidR="007A12B8" w:rsidRDefault="00462FB8" w:rsidP="00FD2125">
      <w:pPr>
        <w:rPr>
          <w:lang w:eastAsia="zh-CN"/>
        </w:rPr>
      </w:pPr>
      <w:r>
        <w:rPr>
          <w:rFonts w:hint="eastAsia"/>
          <w:noProof/>
          <w:lang w:eastAsia="zh-CN" w:bidi="ar-SA"/>
        </w:rPr>
        <w:lastRenderedPageBreak/>
        <w:drawing>
          <wp:inline distT="0" distB="0" distL="0" distR="0">
            <wp:extent cx="5274310" cy="2700711"/>
            <wp:effectExtent l="19050" t="0" r="2540" b="0"/>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5274310" cy="2700711"/>
                    </a:xfrm>
                    <a:prstGeom prst="rect">
                      <a:avLst/>
                    </a:prstGeom>
                    <a:noFill/>
                    <a:ln w="9525">
                      <a:noFill/>
                      <a:miter lim="800000"/>
                      <a:headEnd/>
                      <a:tailEnd/>
                    </a:ln>
                  </pic:spPr>
                </pic:pic>
              </a:graphicData>
            </a:graphic>
          </wp:inline>
        </w:drawing>
      </w:r>
    </w:p>
    <w:p w:rsidR="00462FB8" w:rsidRDefault="00462FB8" w:rsidP="00FD2125">
      <w:pPr>
        <w:rPr>
          <w:lang w:eastAsia="zh-CN"/>
        </w:rPr>
      </w:pPr>
      <w:r>
        <w:rPr>
          <w:rFonts w:hint="eastAsia"/>
          <w:lang w:eastAsia="zh-CN"/>
        </w:rPr>
        <w:t>注解的处理器适配器和注解的处理器映射器：</w:t>
      </w:r>
    </w:p>
    <w:p w:rsidR="00462FB8" w:rsidRDefault="00C01B57" w:rsidP="00FD2125">
      <w:pPr>
        <w:rPr>
          <w:lang w:eastAsia="zh-CN"/>
        </w:rPr>
      </w:pPr>
      <w:r>
        <w:rPr>
          <w:rFonts w:hint="eastAsia"/>
          <w:noProof/>
          <w:lang w:eastAsia="zh-CN" w:bidi="ar-SA"/>
        </w:rPr>
        <w:drawing>
          <wp:inline distT="0" distB="0" distL="0" distR="0">
            <wp:extent cx="5274310" cy="949036"/>
            <wp:effectExtent l="19050" t="0" r="2540" b="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5274310" cy="949036"/>
                    </a:xfrm>
                    <a:prstGeom prst="rect">
                      <a:avLst/>
                    </a:prstGeom>
                    <a:noFill/>
                    <a:ln w="9525">
                      <a:noFill/>
                      <a:miter lim="800000"/>
                      <a:headEnd/>
                      <a:tailEnd/>
                    </a:ln>
                  </pic:spPr>
                </pic:pic>
              </a:graphicData>
            </a:graphic>
          </wp:inline>
        </w:drawing>
      </w:r>
    </w:p>
    <w:p w:rsidR="0009082D" w:rsidRDefault="0009082D" w:rsidP="0009082D">
      <w:pPr>
        <w:pStyle w:val="2"/>
        <w:rPr>
          <w:lang w:eastAsia="zh-CN"/>
        </w:rPr>
      </w:pPr>
      <w:r>
        <w:rPr>
          <w:rFonts w:hint="eastAsia"/>
          <w:lang w:eastAsia="zh-CN"/>
        </w:rPr>
        <w:t>参数绑定</w:t>
      </w:r>
    </w:p>
    <w:p w:rsidR="001B56FA" w:rsidRDefault="001B56FA" w:rsidP="001B56FA">
      <w:pPr>
        <w:pStyle w:val="3"/>
        <w:rPr>
          <w:lang w:eastAsia="zh-CN"/>
        </w:rPr>
      </w:pPr>
      <w:r>
        <w:rPr>
          <w:rFonts w:hint="eastAsia"/>
          <w:lang w:eastAsia="zh-CN"/>
        </w:rPr>
        <w:t>默认支持类型</w:t>
      </w:r>
    </w:p>
    <w:p w:rsidR="001B56FA" w:rsidRDefault="001B56FA" w:rsidP="001B56FA">
      <w:pPr>
        <w:rPr>
          <w:lang w:eastAsia="zh-CN"/>
        </w:rPr>
      </w:pPr>
      <w:r>
        <w:rPr>
          <w:rFonts w:hint="eastAsia"/>
          <w:lang w:eastAsia="zh-CN"/>
        </w:rPr>
        <w:t>HTTPRequest</w:t>
      </w:r>
    </w:p>
    <w:p w:rsidR="001B56FA" w:rsidRDefault="001B56FA" w:rsidP="001B56FA">
      <w:pPr>
        <w:rPr>
          <w:lang w:eastAsia="zh-CN"/>
        </w:rPr>
      </w:pPr>
      <w:r>
        <w:rPr>
          <w:rFonts w:hint="eastAsia"/>
          <w:lang w:eastAsia="zh-CN"/>
        </w:rPr>
        <w:t>HTTPResponse</w:t>
      </w:r>
    </w:p>
    <w:p w:rsidR="001B56FA" w:rsidRDefault="001B56FA" w:rsidP="001B56FA">
      <w:pPr>
        <w:rPr>
          <w:lang w:eastAsia="zh-CN"/>
        </w:rPr>
      </w:pPr>
      <w:r>
        <w:rPr>
          <w:rFonts w:hint="eastAsia"/>
          <w:lang w:eastAsia="zh-CN"/>
        </w:rPr>
        <w:t>HTTPSession</w:t>
      </w:r>
    </w:p>
    <w:p w:rsidR="001B56FA" w:rsidRDefault="00C708E4" w:rsidP="001B56FA">
      <w:pPr>
        <w:rPr>
          <w:lang w:eastAsia="zh-CN"/>
        </w:rPr>
      </w:pPr>
      <w:r>
        <w:rPr>
          <w:rFonts w:hint="eastAsia"/>
          <w:lang w:eastAsia="zh-CN"/>
        </w:rPr>
        <w:t>Model/ModelMap</w:t>
      </w:r>
    </w:p>
    <w:p w:rsidR="006C7732" w:rsidRDefault="006C7732" w:rsidP="006C7732">
      <w:pPr>
        <w:pStyle w:val="3"/>
        <w:rPr>
          <w:lang w:eastAsia="zh-CN"/>
        </w:rPr>
      </w:pPr>
      <w:r>
        <w:rPr>
          <w:rFonts w:hint="eastAsia"/>
          <w:lang w:eastAsia="zh-CN"/>
        </w:rPr>
        <w:t>简单类型</w:t>
      </w:r>
    </w:p>
    <w:p w:rsidR="00CA5DFF" w:rsidRPr="00CA5DFF" w:rsidRDefault="00CA5DFF" w:rsidP="00CA5DFF">
      <w:pPr>
        <w:rPr>
          <w:lang w:eastAsia="zh-CN"/>
        </w:rPr>
      </w:pPr>
      <w:r>
        <w:rPr>
          <w:rFonts w:hint="eastAsia"/>
          <w:lang w:eastAsia="zh-CN"/>
        </w:rPr>
        <w:t>简单类型包括整型、字符、</w:t>
      </w:r>
      <w:r w:rsidR="002306C2">
        <w:rPr>
          <w:rFonts w:hint="eastAsia"/>
          <w:lang w:eastAsia="zh-CN"/>
        </w:rPr>
        <w:t>单精、双精、布尔</w:t>
      </w:r>
    </w:p>
    <w:p w:rsidR="006C7732" w:rsidRDefault="00FE4ED1" w:rsidP="006C7732">
      <w:pPr>
        <w:rPr>
          <w:lang w:eastAsia="zh-CN"/>
        </w:rPr>
      </w:pPr>
      <w:r>
        <w:rPr>
          <w:rFonts w:hint="eastAsia"/>
          <w:lang w:eastAsia="zh-CN"/>
        </w:rPr>
        <w:t>通过</w:t>
      </w:r>
      <w:r>
        <w:rPr>
          <w:rFonts w:hint="eastAsia"/>
          <w:lang w:eastAsia="zh-CN"/>
        </w:rPr>
        <w:t>@RequestParam</w:t>
      </w:r>
      <w:r>
        <w:rPr>
          <w:rFonts w:hint="eastAsia"/>
          <w:lang w:eastAsia="zh-CN"/>
        </w:rPr>
        <w:t>对简单参数类型进行绑定，如果不使用则要求</w:t>
      </w:r>
      <w:r>
        <w:rPr>
          <w:rFonts w:hint="eastAsia"/>
          <w:lang w:eastAsia="zh-CN"/>
        </w:rPr>
        <w:t>request</w:t>
      </w:r>
      <w:r>
        <w:rPr>
          <w:rFonts w:hint="eastAsia"/>
          <w:lang w:eastAsia="zh-CN"/>
        </w:rPr>
        <w:t>中参数名称和</w:t>
      </w:r>
      <w:r>
        <w:rPr>
          <w:rFonts w:hint="eastAsia"/>
          <w:lang w:eastAsia="zh-CN"/>
        </w:rPr>
        <w:t>controller</w:t>
      </w:r>
      <w:r>
        <w:rPr>
          <w:rFonts w:hint="eastAsia"/>
          <w:lang w:eastAsia="zh-CN"/>
        </w:rPr>
        <w:t>方法参数名称一致方可绑定成功。</w:t>
      </w:r>
    </w:p>
    <w:p w:rsidR="00660A24" w:rsidRDefault="00660A24" w:rsidP="006C7732">
      <w:pPr>
        <w:rPr>
          <w:lang w:eastAsia="zh-CN"/>
        </w:rPr>
      </w:pPr>
      <w:r>
        <w:rPr>
          <w:noProof/>
          <w:lang w:eastAsia="zh-CN" w:bidi="ar-SA"/>
        </w:rPr>
        <w:lastRenderedPageBreak/>
        <w:drawing>
          <wp:inline distT="0" distB="0" distL="0" distR="0">
            <wp:extent cx="5274310" cy="1652991"/>
            <wp:effectExtent l="19050" t="0" r="254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274310" cy="1652991"/>
                    </a:xfrm>
                    <a:prstGeom prst="rect">
                      <a:avLst/>
                    </a:prstGeom>
                    <a:noFill/>
                    <a:ln w="9525">
                      <a:noFill/>
                      <a:miter lim="800000"/>
                      <a:headEnd/>
                      <a:tailEnd/>
                    </a:ln>
                  </pic:spPr>
                </pic:pic>
              </a:graphicData>
            </a:graphic>
          </wp:inline>
        </w:drawing>
      </w:r>
    </w:p>
    <w:p w:rsidR="00F77B5F" w:rsidRDefault="00F77B5F" w:rsidP="00F77B5F">
      <w:pPr>
        <w:pStyle w:val="3"/>
        <w:rPr>
          <w:lang w:eastAsia="zh-CN"/>
        </w:rPr>
      </w:pPr>
      <w:r>
        <w:rPr>
          <w:rFonts w:hint="eastAsia"/>
          <w:lang w:eastAsia="zh-CN"/>
        </w:rPr>
        <w:t>POJO</w:t>
      </w:r>
    </w:p>
    <w:p w:rsidR="00F77B5F" w:rsidRDefault="00584C85" w:rsidP="00F77B5F">
      <w:pPr>
        <w:rPr>
          <w:lang w:eastAsia="zh-CN"/>
        </w:rPr>
      </w:pPr>
      <w:r>
        <w:rPr>
          <w:rFonts w:hint="eastAsia"/>
          <w:lang w:eastAsia="zh-CN"/>
        </w:rPr>
        <w:t>页面中的</w:t>
      </w:r>
      <w:r>
        <w:rPr>
          <w:rFonts w:hint="eastAsia"/>
          <w:lang w:eastAsia="zh-CN"/>
        </w:rPr>
        <w:t>name</w:t>
      </w:r>
      <w:r>
        <w:rPr>
          <w:rFonts w:hint="eastAsia"/>
          <w:lang w:eastAsia="zh-CN"/>
        </w:rPr>
        <w:t>与</w:t>
      </w:r>
      <w:r>
        <w:rPr>
          <w:rFonts w:hint="eastAsia"/>
          <w:lang w:eastAsia="zh-CN"/>
        </w:rPr>
        <w:t>POJO</w:t>
      </w:r>
      <w:r>
        <w:rPr>
          <w:rFonts w:hint="eastAsia"/>
          <w:lang w:eastAsia="zh-CN"/>
        </w:rPr>
        <w:t>中属性名称一致才可绑定成功。</w:t>
      </w:r>
    </w:p>
    <w:p w:rsidR="00E135B7" w:rsidRDefault="00E135B7" w:rsidP="00E135B7">
      <w:pPr>
        <w:pStyle w:val="3"/>
        <w:rPr>
          <w:lang w:eastAsia="zh-CN"/>
        </w:rPr>
      </w:pPr>
      <w:r>
        <w:rPr>
          <w:rFonts w:hint="eastAsia"/>
          <w:lang w:eastAsia="zh-CN"/>
        </w:rPr>
        <w:t>自定义参数绑定</w:t>
      </w:r>
    </w:p>
    <w:p w:rsidR="00555E1A" w:rsidRDefault="00BF364A" w:rsidP="00555E1A">
      <w:pPr>
        <w:rPr>
          <w:lang w:eastAsia="zh-CN"/>
        </w:rPr>
      </w:pPr>
      <w:r>
        <w:rPr>
          <w:rFonts w:hint="eastAsia"/>
          <w:lang w:eastAsia="zh-CN"/>
        </w:rPr>
        <w:t>对于</w:t>
      </w:r>
      <w:r>
        <w:rPr>
          <w:rFonts w:hint="eastAsia"/>
          <w:lang w:eastAsia="zh-CN"/>
        </w:rPr>
        <w:t>controller</w:t>
      </w:r>
      <w:r w:rsidR="00D143E6">
        <w:rPr>
          <w:rFonts w:hint="eastAsia"/>
          <w:lang w:eastAsia="zh-CN"/>
        </w:rPr>
        <w:t>入参</w:t>
      </w:r>
      <w:r w:rsidR="0017457E">
        <w:rPr>
          <w:rFonts w:hint="eastAsia"/>
          <w:lang w:eastAsia="zh-CN"/>
        </w:rPr>
        <w:t>POJO</w:t>
      </w:r>
      <w:r w:rsidR="0017457E">
        <w:rPr>
          <w:rFonts w:hint="eastAsia"/>
          <w:lang w:eastAsia="zh-CN"/>
        </w:rPr>
        <w:t>中有</w:t>
      </w:r>
      <w:r w:rsidR="0017457E">
        <w:rPr>
          <w:rFonts w:hint="eastAsia"/>
          <w:lang w:eastAsia="zh-CN"/>
        </w:rPr>
        <w:t>Date</w:t>
      </w:r>
      <w:r w:rsidR="0017457E">
        <w:rPr>
          <w:rFonts w:hint="eastAsia"/>
          <w:lang w:eastAsia="zh-CN"/>
        </w:rPr>
        <w:t>类型，则需要自定义参数绑定。</w:t>
      </w:r>
    </w:p>
    <w:p w:rsidR="00E903F7" w:rsidRDefault="008B327F" w:rsidP="00555E1A">
      <w:pPr>
        <w:rPr>
          <w:lang w:eastAsia="zh-CN"/>
        </w:rPr>
      </w:pPr>
      <w:r>
        <w:rPr>
          <w:rFonts w:hint="eastAsia"/>
          <w:lang w:eastAsia="zh-CN"/>
        </w:rPr>
        <w:t>方法：</w:t>
      </w:r>
    </w:p>
    <w:p w:rsidR="008B327F" w:rsidRDefault="008B327F" w:rsidP="00555E1A">
      <w:pPr>
        <w:rPr>
          <w:lang w:eastAsia="zh-CN"/>
        </w:rPr>
      </w:pPr>
      <w:r>
        <w:rPr>
          <w:rFonts w:hint="eastAsia"/>
          <w:lang w:eastAsia="zh-CN"/>
        </w:rPr>
        <w:t>需要向处理器适配器中注入自定义的转换器</w:t>
      </w:r>
    </w:p>
    <w:tbl>
      <w:tblPr>
        <w:tblStyle w:val="af5"/>
        <w:tblW w:w="0" w:type="auto"/>
        <w:tblLook w:val="04A0" w:firstRow="1" w:lastRow="0" w:firstColumn="1" w:lastColumn="0" w:noHBand="0" w:noVBand="1"/>
      </w:tblPr>
      <w:tblGrid>
        <w:gridCol w:w="8522"/>
      </w:tblGrid>
      <w:tr w:rsidR="001679FD" w:rsidTr="001679FD">
        <w:tc>
          <w:tcPr>
            <w:tcW w:w="8522" w:type="dxa"/>
          </w:tcPr>
          <w:p w:rsidR="00F37E05" w:rsidRDefault="00F37E05" w:rsidP="00F37E05">
            <w:pPr>
              <w:widowControl w:val="0"/>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&lt;!-- mvc:annotation-driven:</w:t>
            </w:r>
            <w:r>
              <w:rPr>
                <w:rFonts w:ascii="Courier New" w:hAnsi="Courier New" w:cs="Courier New"/>
                <w:color w:val="3F5FBF"/>
                <w:sz w:val="20"/>
                <w:szCs w:val="20"/>
                <w:lang w:bidi="ar-SA"/>
              </w:rPr>
              <w:t>使用它可以代替上面的注解的适配器和注解的映射器，</w:t>
            </w:r>
          </w:p>
          <w:p w:rsidR="00F37E05" w:rsidRDefault="00F37E05" w:rsidP="00F37E05">
            <w:pPr>
              <w:widowControl w:val="0"/>
              <w:autoSpaceDE w:val="0"/>
              <w:autoSpaceDN w:val="0"/>
              <w:adjustRightInd w:val="0"/>
              <w:rPr>
                <w:rFonts w:ascii="Courier New" w:hAnsi="Courier New" w:cs="Courier New"/>
                <w:sz w:val="20"/>
                <w:szCs w:val="20"/>
                <w:lang w:eastAsia="zh-CN" w:bidi="ar-SA"/>
              </w:rPr>
            </w:pPr>
            <w:r>
              <w:rPr>
                <w:rFonts w:ascii="Courier New" w:hAnsi="Courier New" w:cs="Courier New"/>
                <w:color w:val="3F5FBF"/>
                <w:sz w:val="20"/>
                <w:szCs w:val="20"/>
                <w:lang w:bidi="ar-SA"/>
              </w:rPr>
              <w:tab/>
              <w:t xml:space="preserve"> </w:t>
            </w:r>
            <w:r>
              <w:rPr>
                <w:rFonts w:ascii="Courier New" w:hAnsi="Courier New" w:cs="Courier New"/>
                <w:color w:val="3F5FBF"/>
                <w:sz w:val="20"/>
                <w:szCs w:val="20"/>
                <w:lang w:eastAsia="zh-CN" w:bidi="ar-SA"/>
              </w:rPr>
              <w:t>并且默认加载很多参数绑定方法</w:t>
            </w:r>
            <w:r>
              <w:rPr>
                <w:rFonts w:ascii="Courier New" w:hAnsi="Courier New" w:cs="Courier New"/>
                <w:color w:val="3F5FBF"/>
                <w:sz w:val="20"/>
                <w:szCs w:val="20"/>
                <w:lang w:eastAsia="zh-CN" w:bidi="ar-SA"/>
              </w:rPr>
              <w:t xml:space="preserve"> </w:t>
            </w:r>
            <w:r>
              <w:rPr>
                <w:rFonts w:ascii="Courier New" w:hAnsi="Courier New" w:cs="Courier New"/>
                <w:color w:val="3F5FBF"/>
                <w:sz w:val="20"/>
                <w:szCs w:val="20"/>
                <w:lang w:eastAsia="zh-CN" w:bidi="ar-SA"/>
              </w:rPr>
              <w:t>比如</w:t>
            </w:r>
            <w:r>
              <w:rPr>
                <w:rFonts w:ascii="Courier New" w:hAnsi="Courier New" w:cs="Courier New"/>
                <w:color w:val="3F5FBF"/>
                <w:sz w:val="20"/>
                <w:szCs w:val="20"/>
                <w:u w:val="single"/>
                <w:lang w:eastAsia="zh-CN" w:bidi="ar-SA"/>
              </w:rPr>
              <w:t>json</w:t>
            </w:r>
            <w:r>
              <w:rPr>
                <w:rFonts w:ascii="Courier New" w:hAnsi="Courier New" w:cs="Courier New"/>
                <w:color w:val="3F5FBF"/>
                <w:sz w:val="20"/>
                <w:szCs w:val="20"/>
                <w:lang w:eastAsia="zh-CN" w:bidi="ar-SA"/>
              </w:rPr>
              <w:t>转换，在实际开发中建议使用</w:t>
            </w:r>
            <w:r>
              <w:rPr>
                <w:rFonts w:ascii="Courier New" w:hAnsi="Courier New" w:cs="Courier New"/>
                <w:color w:val="3F5FBF"/>
                <w:sz w:val="20"/>
                <w:szCs w:val="20"/>
                <w:lang w:eastAsia="zh-CN" w:bidi="ar-SA"/>
              </w:rPr>
              <w:t xml:space="preserve"> --&gt;</w:t>
            </w:r>
          </w:p>
          <w:p w:rsidR="00F37E05" w:rsidRDefault="00F37E05" w:rsidP="00F37E05">
            <w:pPr>
              <w:widowControl w:val="0"/>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eastAsia="zh-CN" w:bidi="ar-SA"/>
              </w:rPr>
              <w:t xml:space="preserve">    </w:t>
            </w:r>
            <w:r>
              <w:rPr>
                <w:rFonts w:ascii="Courier New" w:hAnsi="Courier New" w:cs="Courier New"/>
                <w:color w:val="008080"/>
                <w:sz w:val="20"/>
                <w:szCs w:val="20"/>
                <w:lang w:bidi="ar-SA"/>
              </w:rPr>
              <w:t>&lt;</w:t>
            </w:r>
            <w:r>
              <w:rPr>
                <w:rFonts w:ascii="Courier New" w:hAnsi="Courier New" w:cs="Courier New"/>
                <w:color w:val="3F7F7F"/>
                <w:sz w:val="20"/>
                <w:szCs w:val="20"/>
                <w:lang w:bidi="ar-SA"/>
              </w:rPr>
              <w:t>mvc:annotation-driven</w:t>
            </w:r>
            <w:r>
              <w:rPr>
                <w:rFonts w:ascii="Courier New" w:hAnsi="Courier New" w:cs="Courier New"/>
                <w:sz w:val="20"/>
                <w:szCs w:val="20"/>
                <w:lang w:bidi="ar-SA"/>
              </w:rPr>
              <w:t xml:space="preserve"> </w:t>
            </w:r>
            <w:r>
              <w:rPr>
                <w:rFonts w:ascii="Courier New" w:hAnsi="Courier New" w:cs="Courier New"/>
                <w:color w:val="7F007F"/>
                <w:sz w:val="20"/>
                <w:szCs w:val="20"/>
                <w:lang w:bidi="ar-SA"/>
              </w:rPr>
              <w:t>conversion-service</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"conversionService"</w:t>
            </w:r>
            <w:r>
              <w:rPr>
                <w:rFonts w:ascii="Courier New" w:hAnsi="Courier New" w:cs="Courier New"/>
                <w:sz w:val="20"/>
                <w:szCs w:val="20"/>
                <w:lang w:bidi="ar-SA"/>
              </w:rPr>
              <w:t xml:space="preserve"> </w:t>
            </w:r>
            <w:r>
              <w:rPr>
                <w:rFonts w:ascii="Courier New" w:hAnsi="Courier New" w:cs="Courier New"/>
                <w:color w:val="008080"/>
                <w:sz w:val="20"/>
                <w:szCs w:val="20"/>
                <w:lang w:bidi="ar-SA"/>
              </w:rPr>
              <w:t>/&gt;</w:t>
            </w:r>
          </w:p>
          <w:p w:rsidR="00F37E05" w:rsidRDefault="00F37E05" w:rsidP="00F37E05">
            <w:pPr>
              <w:widowControl w:val="0"/>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    </w:t>
            </w:r>
          </w:p>
          <w:p w:rsidR="00F37E05" w:rsidRDefault="00F37E05" w:rsidP="00F37E05">
            <w:pPr>
              <w:widowControl w:val="0"/>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    </w:t>
            </w:r>
            <w:r>
              <w:rPr>
                <w:rFonts w:ascii="Courier New" w:hAnsi="Courier New" w:cs="Courier New"/>
                <w:color w:val="3F5FBF"/>
                <w:sz w:val="20"/>
                <w:szCs w:val="20"/>
                <w:lang w:bidi="ar-SA"/>
              </w:rPr>
              <w:t xml:space="preserve">&lt;!-- </w:t>
            </w:r>
            <w:r>
              <w:rPr>
                <w:rFonts w:ascii="Courier New" w:hAnsi="Courier New" w:cs="Courier New"/>
                <w:color w:val="3F5FBF"/>
                <w:sz w:val="20"/>
                <w:szCs w:val="20"/>
                <w:lang w:bidi="ar-SA"/>
              </w:rPr>
              <w:t>自定义参数转换器</w:t>
            </w:r>
            <w:r>
              <w:rPr>
                <w:rFonts w:ascii="Courier New" w:hAnsi="Courier New" w:cs="Courier New"/>
                <w:color w:val="3F5FBF"/>
                <w:sz w:val="20"/>
                <w:szCs w:val="20"/>
                <w:lang w:bidi="ar-SA"/>
              </w:rPr>
              <w:t xml:space="preserve"> --&gt;</w:t>
            </w:r>
          </w:p>
          <w:p w:rsidR="00F37E05" w:rsidRDefault="00F37E05" w:rsidP="00F37E05">
            <w:pPr>
              <w:widowControl w:val="0"/>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    </w:t>
            </w:r>
            <w:r>
              <w:rPr>
                <w:rFonts w:ascii="Courier New" w:hAnsi="Courier New" w:cs="Courier New"/>
                <w:color w:val="008080"/>
                <w:sz w:val="20"/>
                <w:szCs w:val="20"/>
                <w:lang w:bidi="ar-SA"/>
              </w:rPr>
              <w:t>&lt;</w:t>
            </w:r>
            <w:r>
              <w:rPr>
                <w:rFonts w:ascii="Courier New" w:hAnsi="Courier New" w:cs="Courier New"/>
                <w:color w:val="3F7F7F"/>
                <w:sz w:val="20"/>
                <w:szCs w:val="20"/>
                <w:lang w:bidi="ar-SA"/>
              </w:rPr>
              <w:t>bean</w:t>
            </w:r>
            <w:r>
              <w:rPr>
                <w:rFonts w:ascii="Courier New" w:hAnsi="Courier New" w:cs="Courier New"/>
                <w:sz w:val="20"/>
                <w:szCs w:val="20"/>
                <w:lang w:bidi="ar-SA"/>
              </w:rPr>
              <w:t xml:space="preserve"> </w:t>
            </w:r>
            <w:r>
              <w:rPr>
                <w:rFonts w:ascii="Courier New" w:hAnsi="Courier New" w:cs="Courier New"/>
                <w:color w:val="7F007F"/>
                <w:sz w:val="20"/>
                <w:szCs w:val="20"/>
                <w:lang w:bidi="ar-SA"/>
              </w:rPr>
              <w:t>id</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"conversionService"</w:t>
            </w:r>
            <w:r>
              <w:rPr>
                <w:rFonts w:ascii="Courier New" w:hAnsi="Courier New" w:cs="Courier New"/>
                <w:sz w:val="20"/>
                <w:szCs w:val="20"/>
                <w:lang w:bidi="ar-SA"/>
              </w:rPr>
              <w:t xml:space="preserve"> </w:t>
            </w:r>
            <w:r>
              <w:rPr>
                <w:rFonts w:ascii="Courier New" w:hAnsi="Courier New" w:cs="Courier New"/>
                <w:color w:val="7F007F"/>
                <w:sz w:val="20"/>
                <w:szCs w:val="20"/>
                <w:lang w:bidi="ar-SA"/>
              </w:rPr>
              <w:t>class</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"org.springframework.format.support.FormattingConversionServiceFactoryBean"</w:t>
            </w:r>
            <w:r>
              <w:rPr>
                <w:rFonts w:ascii="Courier New" w:hAnsi="Courier New" w:cs="Courier New"/>
                <w:color w:val="008080"/>
                <w:sz w:val="20"/>
                <w:szCs w:val="20"/>
                <w:lang w:bidi="ar-SA"/>
              </w:rPr>
              <w:t>&gt;</w:t>
            </w:r>
          </w:p>
          <w:p w:rsidR="00F37E05" w:rsidRDefault="00F37E05" w:rsidP="00F37E05">
            <w:pPr>
              <w:widowControl w:val="0"/>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    </w:t>
            </w: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property</w:t>
            </w:r>
            <w:r>
              <w:rPr>
                <w:rFonts w:ascii="Courier New" w:hAnsi="Courier New" w:cs="Courier New"/>
                <w:sz w:val="20"/>
                <w:szCs w:val="20"/>
                <w:lang w:bidi="ar-SA"/>
              </w:rPr>
              <w:t xml:space="preserve"> </w:t>
            </w:r>
            <w:r>
              <w:rPr>
                <w:rFonts w:ascii="Courier New" w:hAnsi="Courier New" w:cs="Courier New"/>
                <w:color w:val="7F007F"/>
                <w:sz w:val="20"/>
                <w:szCs w:val="20"/>
                <w:lang w:bidi="ar-SA"/>
              </w:rPr>
              <w:t>name</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"converters"</w:t>
            </w:r>
            <w:r>
              <w:rPr>
                <w:rFonts w:ascii="Courier New" w:hAnsi="Courier New" w:cs="Courier New"/>
                <w:color w:val="008080"/>
                <w:sz w:val="20"/>
                <w:szCs w:val="20"/>
                <w:lang w:bidi="ar-SA"/>
              </w:rPr>
              <w:t>&gt;</w:t>
            </w:r>
          </w:p>
          <w:p w:rsidR="00F37E05" w:rsidRDefault="00F37E05" w:rsidP="00F37E05">
            <w:pPr>
              <w:widowControl w:val="0"/>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    </w:t>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list</w:t>
            </w:r>
            <w:r>
              <w:rPr>
                <w:rFonts w:ascii="Courier New" w:hAnsi="Courier New" w:cs="Courier New"/>
                <w:color w:val="008080"/>
                <w:sz w:val="20"/>
                <w:szCs w:val="20"/>
                <w:lang w:bidi="ar-SA"/>
              </w:rPr>
              <w:t>&gt;</w:t>
            </w:r>
          </w:p>
          <w:p w:rsidR="00F37E05" w:rsidRDefault="00F37E05" w:rsidP="00F37E05">
            <w:pPr>
              <w:widowControl w:val="0"/>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    </w:t>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3F5FBF"/>
                <w:sz w:val="20"/>
                <w:szCs w:val="20"/>
                <w:lang w:bidi="ar-SA"/>
              </w:rPr>
              <w:t xml:space="preserve">&lt;!-- </w:t>
            </w:r>
            <w:r>
              <w:rPr>
                <w:rFonts w:ascii="Courier New" w:hAnsi="Courier New" w:cs="Courier New"/>
                <w:color w:val="3F5FBF"/>
                <w:sz w:val="20"/>
                <w:szCs w:val="20"/>
                <w:lang w:bidi="ar-SA"/>
              </w:rPr>
              <w:t>日期类型转换器</w:t>
            </w:r>
            <w:r>
              <w:rPr>
                <w:rFonts w:ascii="Courier New" w:hAnsi="Courier New" w:cs="Courier New"/>
                <w:color w:val="3F5FBF"/>
                <w:sz w:val="20"/>
                <w:szCs w:val="20"/>
                <w:lang w:bidi="ar-SA"/>
              </w:rPr>
              <w:t xml:space="preserve"> --&gt;</w:t>
            </w:r>
          </w:p>
          <w:p w:rsidR="00F37E05" w:rsidRDefault="00F37E05" w:rsidP="00F37E05">
            <w:pPr>
              <w:widowControl w:val="0"/>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    </w:t>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bean</w:t>
            </w:r>
            <w:r>
              <w:rPr>
                <w:rFonts w:ascii="Courier New" w:hAnsi="Courier New" w:cs="Courier New"/>
                <w:sz w:val="20"/>
                <w:szCs w:val="20"/>
                <w:lang w:bidi="ar-SA"/>
              </w:rPr>
              <w:t xml:space="preserve"> </w:t>
            </w:r>
            <w:r>
              <w:rPr>
                <w:rFonts w:ascii="Courier New" w:hAnsi="Courier New" w:cs="Courier New"/>
                <w:color w:val="7F007F"/>
                <w:sz w:val="20"/>
                <w:szCs w:val="20"/>
                <w:lang w:bidi="ar-SA"/>
              </w:rPr>
              <w:t>class</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"com.lj.springmvc.controller.converter.DateConverter"</w:t>
            </w:r>
            <w:r>
              <w:rPr>
                <w:rFonts w:ascii="Courier New" w:hAnsi="Courier New" w:cs="Courier New"/>
                <w:color w:val="008080"/>
                <w:sz w:val="20"/>
                <w:szCs w:val="20"/>
                <w:lang w:bidi="ar-SA"/>
              </w:rPr>
              <w:t>&gt;&lt;/</w:t>
            </w:r>
            <w:r>
              <w:rPr>
                <w:rFonts w:ascii="Courier New" w:hAnsi="Courier New" w:cs="Courier New"/>
                <w:color w:val="3F7F7F"/>
                <w:sz w:val="20"/>
                <w:szCs w:val="20"/>
                <w:lang w:bidi="ar-SA"/>
              </w:rPr>
              <w:t>bean</w:t>
            </w:r>
            <w:r>
              <w:rPr>
                <w:rFonts w:ascii="Courier New" w:hAnsi="Courier New" w:cs="Courier New"/>
                <w:color w:val="008080"/>
                <w:sz w:val="20"/>
                <w:szCs w:val="20"/>
                <w:lang w:bidi="ar-SA"/>
              </w:rPr>
              <w:t>&gt;</w:t>
            </w:r>
          </w:p>
          <w:p w:rsidR="00F37E05" w:rsidRDefault="00F37E05" w:rsidP="00F37E05">
            <w:pPr>
              <w:widowControl w:val="0"/>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    </w:t>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list</w:t>
            </w:r>
            <w:r>
              <w:rPr>
                <w:rFonts w:ascii="Courier New" w:hAnsi="Courier New" w:cs="Courier New"/>
                <w:color w:val="008080"/>
                <w:sz w:val="20"/>
                <w:szCs w:val="20"/>
                <w:lang w:bidi="ar-SA"/>
              </w:rPr>
              <w:t>&gt;</w:t>
            </w:r>
          </w:p>
          <w:p w:rsidR="00F37E05" w:rsidRDefault="00F37E05" w:rsidP="00F37E05">
            <w:pPr>
              <w:widowControl w:val="0"/>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 xml:space="preserve">    </w:t>
            </w: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property</w:t>
            </w:r>
            <w:r>
              <w:rPr>
                <w:rFonts w:ascii="Courier New" w:hAnsi="Courier New" w:cs="Courier New"/>
                <w:color w:val="008080"/>
                <w:sz w:val="20"/>
                <w:szCs w:val="20"/>
                <w:lang w:bidi="ar-SA"/>
              </w:rPr>
              <w:t>&gt;</w:t>
            </w:r>
          </w:p>
          <w:p w:rsidR="001679FD" w:rsidRDefault="00F37E05" w:rsidP="00F37E05">
            <w:pPr>
              <w:rPr>
                <w:lang w:eastAsia="zh-CN"/>
              </w:rPr>
            </w:pPr>
            <w:r>
              <w:rPr>
                <w:rFonts w:ascii="Courier New" w:hAnsi="Courier New" w:cs="Courier New"/>
                <w:color w:val="000000"/>
                <w:sz w:val="20"/>
                <w:szCs w:val="20"/>
                <w:lang w:bidi="ar-SA"/>
              </w:rPr>
              <w:t xml:space="preserve">    </w:t>
            </w:r>
            <w:r>
              <w:rPr>
                <w:rFonts w:ascii="Courier New" w:hAnsi="Courier New" w:cs="Courier New"/>
                <w:color w:val="008080"/>
                <w:sz w:val="20"/>
                <w:szCs w:val="20"/>
                <w:lang w:bidi="ar-SA"/>
              </w:rPr>
              <w:t>&lt;/</w:t>
            </w:r>
            <w:r>
              <w:rPr>
                <w:rFonts w:ascii="Courier New" w:hAnsi="Courier New" w:cs="Courier New"/>
                <w:color w:val="3F7F7F"/>
                <w:sz w:val="20"/>
                <w:szCs w:val="20"/>
                <w:lang w:bidi="ar-SA"/>
              </w:rPr>
              <w:t>bean</w:t>
            </w:r>
            <w:r>
              <w:rPr>
                <w:rFonts w:ascii="Courier New" w:hAnsi="Courier New" w:cs="Courier New"/>
                <w:color w:val="008080"/>
                <w:sz w:val="20"/>
                <w:szCs w:val="20"/>
                <w:lang w:bidi="ar-SA"/>
              </w:rPr>
              <w:t>&gt;</w:t>
            </w:r>
          </w:p>
        </w:tc>
      </w:tr>
    </w:tbl>
    <w:p w:rsidR="006A65B3" w:rsidRDefault="0092318F" w:rsidP="0092318F">
      <w:pPr>
        <w:pStyle w:val="3"/>
        <w:rPr>
          <w:lang w:eastAsia="zh-CN"/>
        </w:rPr>
      </w:pPr>
      <w:r>
        <w:rPr>
          <w:rFonts w:hint="eastAsia"/>
          <w:lang w:eastAsia="zh-CN"/>
        </w:rPr>
        <w:t>包装类型的参数绑定</w:t>
      </w:r>
    </w:p>
    <w:p w:rsidR="007E1D7E" w:rsidRDefault="007E1D7E" w:rsidP="007E1D7E">
      <w:pPr>
        <w:rPr>
          <w:lang w:eastAsia="zh-CN"/>
        </w:rPr>
      </w:pPr>
      <w:r>
        <w:rPr>
          <w:rFonts w:hint="eastAsia"/>
          <w:lang w:eastAsia="zh-CN"/>
        </w:rPr>
        <w:t>包装类型：</w:t>
      </w:r>
      <w:r>
        <w:rPr>
          <w:rFonts w:hint="eastAsia"/>
          <w:lang w:eastAsia="zh-CN"/>
        </w:rPr>
        <w:t>User</w:t>
      </w:r>
      <w:r>
        <w:rPr>
          <w:rFonts w:hint="eastAsia"/>
          <w:lang w:eastAsia="zh-CN"/>
        </w:rPr>
        <w:t>类中包装了</w:t>
      </w:r>
      <w:r>
        <w:rPr>
          <w:rFonts w:hint="eastAsia"/>
          <w:lang w:eastAsia="zh-CN"/>
        </w:rPr>
        <w:t>Address</w:t>
      </w:r>
      <w:r>
        <w:rPr>
          <w:rFonts w:hint="eastAsia"/>
          <w:lang w:eastAsia="zh-CN"/>
        </w:rPr>
        <w:t>类</w:t>
      </w:r>
      <w:r w:rsidR="00333FCD">
        <w:rPr>
          <w:rFonts w:hint="eastAsia"/>
          <w:lang w:eastAsia="zh-CN"/>
        </w:rPr>
        <w:t>即</w:t>
      </w:r>
      <w:r w:rsidR="00333FCD">
        <w:rPr>
          <w:rFonts w:hint="eastAsia"/>
          <w:lang w:eastAsia="zh-CN"/>
        </w:rPr>
        <w:t>PoJO</w:t>
      </w:r>
      <w:r w:rsidR="00333FCD">
        <w:rPr>
          <w:rFonts w:hint="eastAsia"/>
          <w:lang w:eastAsia="zh-CN"/>
        </w:rPr>
        <w:t>中属性是</w:t>
      </w:r>
      <w:r w:rsidR="00333FCD">
        <w:rPr>
          <w:rFonts w:hint="eastAsia"/>
          <w:lang w:eastAsia="zh-CN"/>
        </w:rPr>
        <w:t>Pojo</w:t>
      </w:r>
      <w:r w:rsidR="00020BEF">
        <w:rPr>
          <w:rFonts w:hint="eastAsia"/>
          <w:lang w:eastAsia="zh-CN"/>
        </w:rPr>
        <w:t>。</w:t>
      </w:r>
    </w:p>
    <w:p w:rsidR="00EE370F" w:rsidRDefault="008825E8" w:rsidP="007E1D7E">
      <w:pPr>
        <w:rPr>
          <w:lang w:eastAsia="zh-CN"/>
        </w:rPr>
      </w:pPr>
      <w:r>
        <w:rPr>
          <w:rFonts w:hint="eastAsia"/>
          <w:lang w:eastAsia="zh-CN"/>
        </w:rPr>
        <w:t>可以使用类型</w:t>
      </w:r>
      <w:r>
        <w:rPr>
          <w:rFonts w:hint="eastAsia"/>
          <w:lang w:eastAsia="zh-CN"/>
        </w:rPr>
        <w:t>OGNL</w:t>
      </w:r>
      <w:r>
        <w:rPr>
          <w:rFonts w:hint="eastAsia"/>
          <w:lang w:eastAsia="zh-CN"/>
        </w:rPr>
        <w:t>的形式进行绑定，即在页面中将</w:t>
      </w:r>
      <w:r>
        <w:rPr>
          <w:rFonts w:hint="eastAsia"/>
          <w:lang w:eastAsia="zh-CN"/>
        </w:rPr>
        <w:t>name</w:t>
      </w:r>
      <w:r>
        <w:rPr>
          <w:rFonts w:hint="eastAsia"/>
          <w:lang w:eastAsia="zh-CN"/>
        </w:rPr>
        <w:t>定义为</w:t>
      </w:r>
      <w:r>
        <w:rPr>
          <w:rFonts w:hint="eastAsia"/>
          <w:lang w:eastAsia="zh-CN"/>
        </w:rPr>
        <w:t>address.add</w:t>
      </w:r>
      <w:r w:rsidR="005C0F2E">
        <w:rPr>
          <w:rFonts w:hint="eastAsia"/>
          <w:lang w:eastAsia="zh-CN"/>
        </w:rPr>
        <w:t>ressN</w:t>
      </w:r>
      <w:r>
        <w:rPr>
          <w:rFonts w:hint="eastAsia"/>
          <w:lang w:eastAsia="zh-CN"/>
        </w:rPr>
        <w:t>ame</w:t>
      </w:r>
      <w:r>
        <w:rPr>
          <w:rFonts w:hint="eastAsia"/>
          <w:lang w:eastAsia="zh-CN"/>
        </w:rPr>
        <w:t>即可。</w:t>
      </w:r>
    </w:p>
    <w:p w:rsidR="006F68F5" w:rsidRDefault="006F68F5" w:rsidP="006F68F5">
      <w:pPr>
        <w:pStyle w:val="3"/>
        <w:rPr>
          <w:lang w:eastAsia="zh-CN"/>
        </w:rPr>
      </w:pPr>
      <w:r>
        <w:rPr>
          <w:rFonts w:hint="eastAsia"/>
          <w:lang w:eastAsia="zh-CN"/>
        </w:rPr>
        <w:t>集合类型</w:t>
      </w:r>
    </w:p>
    <w:p w:rsidR="00D0489F" w:rsidRPr="00D0489F" w:rsidRDefault="00D0489F" w:rsidP="00D0489F">
      <w:pPr>
        <w:rPr>
          <w:lang w:eastAsia="zh-CN"/>
        </w:rPr>
      </w:pPr>
      <w:r>
        <w:rPr>
          <w:rFonts w:hint="eastAsia"/>
          <w:lang w:eastAsia="zh-CN"/>
        </w:rPr>
        <w:t>List</w:t>
      </w:r>
    </w:p>
    <w:p w:rsidR="006F68F5" w:rsidRDefault="00CA07C2" w:rsidP="006F68F5">
      <w:pPr>
        <w:rPr>
          <w:lang w:eastAsia="zh-CN"/>
        </w:rPr>
      </w:pPr>
      <w:r>
        <w:rPr>
          <w:noProof/>
          <w:lang w:eastAsia="zh-CN" w:bidi="ar-SA"/>
        </w:rPr>
        <w:lastRenderedPageBreak/>
        <w:drawing>
          <wp:inline distT="0" distB="0" distL="0" distR="0">
            <wp:extent cx="5274310" cy="1422552"/>
            <wp:effectExtent l="19050" t="0" r="254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274310" cy="1422552"/>
                    </a:xfrm>
                    <a:prstGeom prst="rect">
                      <a:avLst/>
                    </a:prstGeom>
                    <a:noFill/>
                    <a:ln w="9525">
                      <a:noFill/>
                      <a:miter lim="800000"/>
                      <a:headEnd/>
                      <a:tailEnd/>
                    </a:ln>
                  </pic:spPr>
                </pic:pic>
              </a:graphicData>
            </a:graphic>
          </wp:inline>
        </w:drawing>
      </w:r>
    </w:p>
    <w:p w:rsidR="004A0485" w:rsidRDefault="004A0485" w:rsidP="006F68F5">
      <w:pPr>
        <w:rPr>
          <w:lang w:eastAsia="zh-CN"/>
        </w:rPr>
      </w:pPr>
      <w:r>
        <w:rPr>
          <w:rFonts w:hint="eastAsia"/>
          <w:lang w:eastAsia="zh-CN"/>
        </w:rPr>
        <w:t>MAP</w:t>
      </w:r>
    </w:p>
    <w:p w:rsidR="00121B93" w:rsidRPr="006F68F5" w:rsidRDefault="00121B93" w:rsidP="006F68F5">
      <w:pPr>
        <w:rPr>
          <w:lang w:eastAsia="zh-CN"/>
        </w:rPr>
      </w:pPr>
      <w:r>
        <w:rPr>
          <w:noProof/>
          <w:lang w:eastAsia="zh-CN" w:bidi="ar-SA"/>
        </w:rPr>
        <w:drawing>
          <wp:inline distT="0" distB="0" distL="0" distR="0">
            <wp:extent cx="5274310" cy="2533932"/>
            <wp:effectExtent l="19050" t="0" r="254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5274310" cy="2533932"/>
                    </a:xfrm>
                    <a:prstGeom prst="rect">
                      <a:avLst/>
                    </a:prstGeom>
                    <a:noFill/>
                    <a:ln w="9525">
                      <a:noFill/>
                      <a:miter lim="800000"/>
                      <a:headEnd/>
                      <a:tailEnd/>
                    </a:ln>
                  </pic:spPr>
                </pic:pic>
              </a:graphicData>
            </a:graphic>
          </wp:inline>
        </w:drawing>
      </w:r>
    </w:p>
    <w:p w:rsidR="00F55420" w:rsidRDefault="00F55420" w:rsidP="00F55420">
      <w:pPr>
        <w:pStyle w:val="2"/>
        <w:rPr>
          <w:lang w:eastAsia="zh-CN"/>
        </w:rPr>
      </w:pPr>
      <w:r>
        <w:rPr>
          <w:rFonts w:hint="eastAsia"/>
          <w:lang w:eastAsia="zh-CN"/>
        </w:rPr>
        <w:t>数据校验</w:t>
      </w:r>
    </w:p>
    <w:p w:rsidR="00BA68F1" w:rsidRPr="00BA68F1" w:rsidRDefault="003C637F" w:rsidP="00BA68F1">
      <w:pPr>
        <w:rPr>
          <w:lang w:eastAsia="zh-CN"/>
        </w:rPr>
      </w:pPr>
      <w:r>
        <w:rPr>
          <w:rFonts w:hint="eastAsia"/>
          <w:lang w:eastAsia="zh-CN"/>
        </w:rPr>
        <w:t>1.</w:t>
      </w:r>
      <w:r w:rsidR="00BA68F1">
        <w:rPr>
          <w:rFonts w:hint="eastAsia"/>
          <w:lang w:eastAsia="zh-CN"/>
        </w:rPr>
        <w:t>引入校验需要的</w:t>
      </w:r>
      <w:r w:rsidR="00BA68F1">
        <w:rPr>
          <w:rFonts w:hint="eastAsia"/>
          <w:lang w:eastAsia="zh-CN"/>
        </w:rPr>
        <w:t>jar</w:t>
      </w:r>
      <w:r w:rsidR="00BA68F1">
        <w:rPr>
          <w:rFonts w:hint="eastAsia"/>
          <w:lang w:eastAsia="zh-CN"/>
        </w:rPr>
        <w:t>包，这里使用</w:t>
      </w:r>
      <w:r w:rsidR="00BA68F1">
        <w:rPr>
          <w:rFonts w:hint="eastAsia"/>
          <w:lang w:eastAsia="zh-CN"/>
        </w:rPr>
        <w:t>hibernate</w:t>
      </w:r>
      <w:r w:rsidR="00BA68F1">
        <w:rPr>
          <w:rFonts w:hint="eastAsia"/>
          <w:lang w:eastAsia="zh-CN"/>
        </w:rPr>
        <w:t>提供的校验框架。</w:t>
      </w:r>
    </w:p>
    <w:p w:rsidR="00F55420" w:rsidRDefault="00EF7ED7" w:rsidP="00F55420">
      <w:pPr>
        <w:rPr>
          <w:lang w:eastAsia="zh-CN"/>
        </w:rPr>
      </w:pPr>
      <w:r>
        <w:rPr>
          <w:noProof/>
          <w:lang w:eastAsia="zh-CN" w:bidi="ar-SA"/>
        </w:rPr>
        <w:drawing>
          <wp:inline distT="0" distB="0" distL="0" distR="0">
            <wp:extent cx="2855595" cy="1181735"/>
            <wp:effectExtent l="19050" t="0" r="1905" b="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2855595" cy="1181735"/>
                    </a:xfrm>
                    <a:prstGeom prst="rect">
                      <a:avLst/>
                    </a:prstGeom>
                    <a:noFill/>
                    <a:ln w="9525">
                      <a:noFill/>
                      <a:miter lim="800000"/>
                      <a:headEnd/>
                      <a:tailEnd/>
                    </a:ln>
                  </pic:spPr>
                </pic:pic>
              </a:graphicData>
            </a:graphic>
          </wp:inline>
        </w:drawing>
      </w:r>
    </w:p>
    <w:p w:rsidR="0068766E" w:rsidRDefault="0068766E" w:rsidP="00F55420">
      <w:pPr>
        <w:rPr>
          <w:lang w:eastAsia="zh-CN"/>
        </w:rPr>
      </w:pPr>
      <w:r>
        <w:rPr>
          <w:rFonts w:hint="eastAsia"/>
          <w:lang w:eastAsia="zh-CN"/>
        </w:rPr>
        <w:t>2.</w:t>
      </w:r>
    </w:p>
    <w:p w:rsidR="00BD1565" w:rsidRDefault="00D21417" w:rsidP="00F55420">
      <w:pPr>
        <w:rPr>
          <w:lang w:eastAsia="zh-CN"/>
        </w:rPr>
      </w:pPr>
      <w:r>
        <w:rPr>
          <w:rFonts w:hint="eastAsia"/>
          <w:lang w:eastAsia="zh-CN"/>
        </w:rPr>
        <w:t>校验分组</w:t>
      </w:r>
    </w:p>
    <w:p w:rsidR="008B1E3B" w:rsidRDefault="008B1E3B" w:rsidP="00F55420">
      <w:pPr>
        <w:rPr>
          <w:lang w:eastAsia="zh-CN"/>
        </w:rPr>
      </w:pPr>
      <w:r>
        <w:rPr>
          <w:noProof/>
          <w:lang w:eastAsia="zh-CN" w:bidi="ar-SA"/>
        </w:rPr>
        <w:drawing>
          <wp:inline distT="0" distB="0" distL="0" distR="0">
            <wp:extent cx="5274310" cy="670434"/>
            <wp:effectExtent l="19050" t="0" r="254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274310" cy="670434"/>
                    </a:xfrm>
                    <a:prstGeom prst="rect">
                      <a:avLst/>
                    </a:prstGeom>
                    <a:noFill/>
                    <a:ln w="9525">
                      <a:noFill/>
                      <a:miter lim="800000"/>
                      <a:headEnd/>
                      <a:tailEnd/>
                    </a:ln>
                  </pic:spPr>
                </pic:pic>
              </a:graphicData>
            </a:graphic>
          </wp:inline>
        </w:drawing>
      </w:r>
    </w:p>
    <w:p w:rsidR="008B1E3B" w:rsidRDefault="008B1E3B" w:rsidP="00F55420">
      <w:pPr>
        <w:rPr>
          <w:lang w:eastAsia="zh-CN"/>
        </w:rPr>
      </w:pPr>
      <w:r>
        <w:rPr>
          <w:noProof/>
          <w:lang w:eastAsia="zh-CN" w:bidi="ar-SA"/>
        </w:rPr>
        <w:lastRenderedPageBreak/>
        <w:drawing>
          <wp:inline distT="0" distB="0" distL="0" distR="0">
            <wp:extent cx="5274310" cy="1147180"/>
            <wp:effectExtent l="19050" t="0" r="2540" b="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5274310" cy="1147180"/>
                    </a:xfrm>
                    <a:prstGeom prst="rect">
                      <a:avLst/>
                    </a:prstGeom>
                    <a:noFill/>
                    <a:ln w="9525">
                      <a:noFill/>
                      <a:miter lim="800000"/>
                      <a:headEnd/>
                      <a:tailEnd/>
                    </a:ln>
                  </pic:spPr>
                </pic:pic>
              </a:graphicData>
            </a:graphic>
          </wp:inline>
        </w:drawing>
      </w:r>
    </w:p>
    <w:p w:rsidR="00AF732B" w:rsidRDefault="00AF732B" w:rsidP="00AF732B">
      <w:pPr>
        <w:pStyle w:val="2"/>
        <w:rPr>
          <w:lang w:eastAsia="zh-CN"/>
        </w:rPr>
      </w:pPr>
      <w:r>
        <w:rPr>
          <w:rFonts w:hint="eastAsia"/>
          <w:lang w:eastAsia="zh-CN"/>
        </w:rPr>
        <w:t>数据回显</w:t>
      </w:r>
    </w:p>
    <w:p w:rsidR="00AF732B" w:rsidRDefault="00EC0A0C" w:rsidP="00AF732B">
      <w:pPr>
        <w:rPr>
          <w:lang w:eastAsia="zh-CN"/>
        </w:rPr>
      </w:pPr>
      <w:r>
        <w:rPr>
          <w:noProof/>
          <w:lang w:eastAsia="zh-CN" w:bidi="ar-SA"/>
        </w:rPr>
        <w:drawing>
          <wp:inline distT="0" distB="0" distL="0" distR="0">
            <wp:extent cx="5274310" cy="1434061"/>
            <wp:effectExtent l="19050" t="0" r="2540" b="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srcRect/>
                    <a:stretch>
                      <a:fillRect/>
                    </a:stretch>
                  </pic:blipFill>
                  <pic:spPr bwMode="auto">
                    <a:xfrm>
                      <a:off x="0" y="0"/>
                      <a:ext cx="5274310" cy="1434061"/>
                    </a:xfrm>
                    <a:prstGeom prst="rect">
                      <a:avLst/>
                    </a:prstGeom>
                    <a:noFill/>
                    <a:ln w="9525">
                      <a:noFill/>
                      <a:miter lim="800000"/>
                      <a:headEnd/>
                      <a:tailEnd/>
                    </a:ln>
                  </pic:spPr>
                </pic:pic>
              </a:graphicData>
            </a:graphic>
          </wp:inline>
        </w:drawing>
      </w:r>
    </w:p>
    <w:p w:rsidR="00EC0A0C" w:rsidRDefault="00EC0A0C" w:rsidP="00AF732B">
      <w:pPr>
        <w:rPr>
          <w:lang w:eastAsia="zh-CN"/>
        </w:rPr>
      </w:pPr>
    </w:p>
    <w:p w:rsidR="00EC0A0C" w:rsidRDefault="00EC0A0C" w:rsidP="00AF732B">
      <w:pPr>
        <w:rPr>
          <w:lang w:eastAsia="zh-CN"/>
        </w:rPr>
      </w:pPr>
      <w:r>
        <w:rPr>
          <w:noProof/>
          <w:lang w:eastAsia="zh-CN" w:bidi="ar-SA"/>
        </w:rPr>
        <w:drawing>
          <wp:inline distT="0" distB="0" distL="0" distR="0">
            <wp:extent cx="5274310" cy="2964232"/>
            <wp:effectExtent l="19050" t="0" r="2540" b="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5274310" cy="2964232"/>
                    </a:xfrm>
                    <a:prstGeom prst="rect">
                      <a:avLst/>
                    </a:prstGeom>
                    <a:noFill/>
                    <a:ln w="9525">
                      <a:noFill/>
                      <a:miter lim="800000"/>
                      <a:headEnd/>
                      <a:tailEnd/>
                    </a:ln>
                  </pic:spPr>
                </pic:pic>
              </a:graphicData>
            </a:graphic>
          </wp:inline>
        </w:drawing>
      </w:r>
    </w:p>
    <w:p w:rsidR="00AD2E34" w:rsidRPr="00AF732B" w:rsidRDefault="00AD2E34" w:rsidP="00AF732B">
      <w:pPr>
        <w:rPr>
          <w:lang w:eastAsia="zh-CN"/>
        </w:rPr>
      </w:pPr>
      <w:r>
        <w:rPr>
          <w:noProof/>
          <w:lang w:eastAsia="zh-CN" w:bidi="ar-SA"/>
        </w:rPr>
        <w:drawing>
          <wp:inline distT="0" distB="0" distL="0" distR="0">
            <wp:extent cx="5274310" cy="1594821"/>
            <wp:effectExtent l="19050" t="0" r="2540" b="0"/>
            <wp:docPr id="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274310" cy="1594821"/>
                    </a:xfrm>
                    <a:prstGeom prst="rect">
                      <a:avLst/>
                    </a:prstGeom>
                    <a:noFill/>
                    <a:ln w="9525">
                      <a:noFill/>
                      <a:miter lim="800000"/>
                      <a:headEnd/>
                      <a:tailEnd/>
                    </a:ln>
                  </pic:spPr>
                </pic:pic>
              </a:graphicData>
            </a:graphic>
          </wp:inline>
        </w:drawing>
      </w:r>
    </w:p>
    <w:p w:rsidR="00F55420" w:rsidRDefault="00F55420" w:rsidP="00F55420">
      <w:pPr>
        <w:pStyle w:val="2"/>
        <w:rPr>
          <w:lang w:eastAsia="zh-CN"/>
        </w:rPr>
      </w:pPr>
      <w:r>
        <w:rPr>
          <w:rFonts w:hint="eastAsia"/>
          <w:lang w:eastAsia="zh-CN"/>
        </w:rPr>
        <w:lastRenderedPageBreak/>
        <w:t>文件上传</w:t>
      </w:r>
    </w:p>
    <w:p w:rsidR="00E27A9D" w:rsidRPr="00E27A9D" w:rsidRDefault="00E27A9D" w:rsidP="00E27A9D">
      <w:pPr>
        <w:rPr>
          <w:lang w:eastAsia="zh-CN"/>
        </w:rPr>
      </w:pPr>
    </w:p>
    <w:p w:rsidR="00F55420" w:rsidRDefault="00E27A9D" w:rsidP="00E27A9D">
      <w:pPr>
        <w:pStyle w:val="2"/>
        <w:rPr>
          <w:lang w:eastAsia="zh-CN"/>
        </w:rPr>
      </w:pPr>
      <w:r>
        <w:rPr>
          <w:rFonts w:hint="eastAsia"/>
          <w:lang w:eastAsia="zh-CN"/>
        </w:rPr>
        <w:t>异常处理</w:t>
      </w:r>
    </w:p>
    <w:p w:rsidR="00C347DD" w:rsidRDefault="00C347DD" w:rsidP="00C347DD">
      <w:pPr>
        <w:rPr>
          <w:lang w:eastAsia="zh-CN"/>
        </w:rPr>
      </w:pPr>
    </w:p>
    <w:p w:rsidR="00C347DD" w:rsidRDefault="00BF0062" w:rsidP="00BF0062">
      <w:pPr>
        <w:pStyle w:val="2"/>
        <w:rPr>
          <w:lang w:eastAsia="zh-CN"/>
        </w:rPr>
      </w:pPr>
      <w:r>
        <w:rPr>
          <w:rFonts w:hint="eastAsia"/>
          <w:lang w:eastAsia="zh-CN"/>
        </w:rPr>
        <w:t>拦截器</w:t>
      </w:r>
    </w:p>
    <w:p w:rsidR="000B3D70" w:rsidRDefault="000B3D70" w:rsidP="00CA33A7">
      <w:pPr>
        <w:pStyle w:val="2"/>
        <w:rPr>
          <w:lang w:eastAsia="zh-CN"/>
        </w:rPr>
      </w:pPr>
      <w:r>
        <w:rPr>
          <w:rFonts w:hint="eastAsia"/>
          <w:lang w:eastAsia="zh-CN"/>
        </w:rPr>
        <w:t>Spring mvc</w:t>
      </w:r>
      <w:r>
        <w:rPr>
          <w:rFonts w:hint="eastAsia"/>
          <w:lang w:eastAsia="zh-CN"/>
        </w:rPr>
        <w:t>和</w:t>
      </w:r>
      <w:r>
        <w:rPr>
          <w:rFonts w:hint="eastAsia"/>
          <w:lang w:eastAsia="zh-CN"/>
        </w:rPr>
        <w:t>mybatis</w:t>
      </w:r>
      <w:r>
        <w:rPr>
          <w:rFonts w:hint="eastAsia"/>
          <w:lang w:eastAsia="zh-CN"/>
        </w:rPr>
        <w:t>整合</w:t>
      </w:r>
    </w:p>
    <w:p w:rsidR="00994D6A" w:rsidRPr="00994D6A" w:rsidRDefault="00994D6A" w:rsidP="00994D6A">
      <w:pPr>
        <w:rPr>
          <w:lang w:eastAsia="zh-CN"/>
        </w:rPr>
      </w:pPr>
      <w:r>
        <w:rPr>
          <w:rFonts w:hint="eastAsia"/>
          <w:lang w:eastAsia="zh-CN"/>
        </w:rPr>
        <w:t>加入依赖</w:t>
      </w:r>
      <w:r>
        <w:rPr>
          <w:rFonts w:hint="eastAsia"/>
          <w:lang w:eastAsia="zh-CN"/>
        </w:rPr>
        <w:t>jar</w:t>
      </w:r>
      <w:r>
        <w:rPr>
          <w:rFonts w:hint="eastAsia"/>
          <w:lang w:eastAsia="zh-CN"/>
        </w:rPr>
        <w:t>包</w:t>
      </w:r>
    </w:p>
    <w:p w:rsidR="000829A7" w:rsidRDefault="000829A7" w:rsidP="000829A7">
      <w:pPr>
        <w:rPr>
          <w:lang w:eastAsia="zh-CN"/>
        </w:rPr>
      </w:pPr>
      <w:r>
        <w:rPr>
          <w:lang w:eastAsia="zh-CN"/>
        </w:rPr>
        <w:t>S</w:t>
      </w:r>
      <w:r>
        <w:rPr>
          <w:rFonts w:hint="eastAsia"/>
          <w:lang w:eastAsia="zh-CN"/>
        </w:rPr>
        <w:t>qlmapconfig.xml</w:t>
      </w:r>
    </w:p>
    <w:p w:rsidR="00381C90" w:rsidRDefault="00381C90" w:rsidP="000829A7">
      <w:pPr>
        <w:rPr>
          <w:lang w:eastAsia="zh-CN"/>
        </w:rPr>
      </w:pPr>
    </w:p>
    <w:p w:rsidR="000829A7" w:rsidRDefault="000829A7" w:rsidP="000829A7">
      <w:pPr>
        <w:rPr>
          <w:lang w:eastAsia="zh-CN"/>
        </w:rPr>
      </w:pPr>
      <w:r>
        <w:rPr>
          <w:rFonts w:hint="eastAsia"/>
          <w:lang w:eastAsia="zh-CN"/>
        </w:rPr>
        <w:t>application</w:t>
      </w:r>
      <w:r w:rsidR="00264EC5">
        <w:rPr>
          <w:rFonts w:hint="eastAsia"/>
          <w:lang w:eastAsia="zh-CN"/>
        </w:rPr>
        <w:t>Context-dao.xml</w:t>
      </w:r>
    </w:p>
    <w:p w:rsidR="00C14A9D" w:rsidRDefault="00C14A9D" w:rsidP="000829A7">
      <w:pPr>
        <w:rPr>
          <w:lang w:eastAsia="zh-CN"/>
        </w:rPr>
      </w:pPr>
    </w:p>
    <w:p w:rsidR="003E57EA" w:rsidRDefault="00F61152" w:rsidP="00E352E6">
      <w:pPr>
        <w:pStyle w:val="1"/>
        <w:rPr>
          <w:lang w:eastAsia="zh-CN"/>
        </w:rPr>
      </w:pPr>
      <w:r>
        <w:rPr>
          <w:lang w:eastAsia="zh-CN"/>
        </w:rPr>
        <w:t>S</w:t>
      </w:r>
      <w:r w:rsidR="003E57EA">
        <w:rPr>
          <w:rFonts w:hint="eastAsia"/>
          <w:lang w:eastAsia="zh-CN"/>
        </w:rPr>
        <w:t>pring</w:t>
      </w:r>
      <w:r>
        <w:rPr>
          <w:rFonts w:hint="eastAsia"/>
          <w:lang w:eastAsia="zh-CN"/>
        </w:rPr>
        <w:t>-</w:t>
      </w:r>
      <w:r w:rsidR="003E57EA">
        <w:rPr>
          <w:lang w:eastAsia="zh-CN"/>
        </w:rPr>
        <w:t>activiti</w:t>
      </w:r>
      <w:r w:rsidR="003E57EA">
        <w:rPr>
          <w:lang w:eastAsia="zh-CN"/>
        </w:rPr>
        <w:t>整合</w:t>
      </w:r>
    </w:p>
    <w:p w:rsidR="003E57EA" w:rsidRPr="000829A7" w:rsidRDefault="00F61152" w:rsidP="00E352E6">
      <w:pPr>
        <w:pStyle w:val="1"/>
        <w:rPr>
          <w:rFonts w:hint="eastAsia"/>
          <w:lang w:eastAsia="zh-CN"/>
        </w:rPr>
      </w:pPr>
      <w:r>
        <w:rPr>
          <w:lang w:eastAsia="zh-CN"/>
        </w:rPr>
        <w:t>S</w:t>
      </w:r>
      <w:r w:rsidR="003E57EA">
        <w:rPr>
          <w:rFonts w:hint="eastAsia"/>
          <w:lang w:eastAsia="zh-CN"/>
        </w:rPr>
        <w:t>pring</w:t>
      </w:r>
      <w:r>
        <w:rPr>
          <w:rFonts w:hint="eastAsia"/>
          <w:lang w:eastAsia="zh-CN"/>
        </w:rPr>
        <w:t>-</w:t>
      </w:r>
      <w:bookmarkStart w:id="0" w:name="_GoBack"/>
      <w:bookmarkEnd w:id="0"/>
      <w:r w:rsidR="003E57EA">
        <w:rPr>
          <w:rFonts w:hint="eastAsia"/>
          <w:lang w:eastAsia="zh-CN"/>
        </w:rPr>
        <w:t>quar</w:t>
      </w:r>
      <w:r w:rsidR="003E57EA">
        <w:rPr>
          <w:lang w:eastAsia="zh-CN"/>
        </w:rPr>
        <w:t>tz</w:t>
      </w:r>
      <w:r w:rsidR="003E57EA">
        <w:rPr>
          <w:rFonts w:hint="eastAsia"/>
          <w:lang w:eastAsia="zh-CN"/>
        </w:rPr>
        <w:t>整合</w:t>
      </w:r>
    </w:p>
    <w:p w:rsidR="00161443" w:rsidRDefault="00035F45" w:rsidP="00035F45">
      <w:pPr>
        <w:pStyle w:val="1"/>
        <w:rPr>
          <w:lang w:eastAsia="zh-CN"/>
        </w:rPr>
      </w:pPr>
      <w:r>
        <w:rPr>
          <w:rFonts w:hint="eastAsia"/>
          <w:lang w:eastAsia="zh-CN"/>
        </w:rPr>
        <w:t>附件</w:t>
      </w:r>
    </w:p>
    <w:p w:rsidR="00035F45" w:rsidRDefault="007C012E" w:rsidP="00035F45">
      <w:pPr>
        <w:rPr>
          <w:lang w:eastAsia="zh-CN"/>
        </w:rPr>
      </w:pPr>
      <w:r>
        <w:rPr>
          <w:lang w:eastAsia="zh-CN"/>
        </w:rPr>
        <w:t>W</w:t>
      </w:r>
      <w:r>
        <w:rPr>
          <w:rFonts w:hint="eastAsia"/>
          <w:lang w:eastAsia="zh-CN"/>
        </w:rPr>
        <w:t>eb.xml</w:t>
      </w:r>
    </w:p>
    <w:p w:rsidR="007C0437" w:rsidRDefault="007C0437" w:rsidP="00035F45">
      <w:pPr>
        <w:rPr>
          <w:lang w:eastAsia="zh-CN"/>
        </w:rPr>
      </w:pPr>
      <w:r>
        <w:rPr>
          <w:lang w:eastAsia="zh-CN"/>
        </w:rPr>
        <w:t>S</w:t>
      </w:r>
      <w:r>
        <w:rPr>
          <w:rFonts w:hint="eastAsia"/>
          <w:lang w:eastAsia="zh-CN"/>
        </w:rPr>
        <w:t>pring-mvc.xml</w:t>
      </w:r>
    </w:p>
    <w:p w:rsidR="006B7236" w:rsidRDefault="006B7236" w:rsidP="006B7236">
      <w:pPr>
        <w:pStyle w:val="1"/>
        <w:rPr>
          <w:lang w:eastAsia="zh-CN"/>
        </w:rPr>
      </w:pPr>
      <w:r>
        <w:rPr>
          <w:rFonts w:hint="eastAsia"/>
          <w:lang w:eastAsia="zh-CN"/>
        </w:rPr>
        <w:t>问题</w:t>
      </w:r>
    </w:p>
    <w:p w:rsidR="006B7236" w:rsidRDefault="006B7236" w:rsidP="006B7236">
      <w:pPr>
        <w:pStyle w:val="2"/>
        <w:rPr>
          <w:lang w:eastAsia="zh-CN"/>
        </w:rPr>
      </w:pPr>
      <w:r>
        <w:rPr>
          <w:rFonts w:hint="eastAsia"/>
          <w:lang w:eastAsia="zh-CN"/>
        </w:rPr>
        <w:t>Post</w:t>
      </w:r>
      <w:r>
        <w:rPr>
          <w:rFonts w:hint="eastAsia"/>
          <w:lang w:eastAsia="zh-CN"/>
        </w:rPr>
        <w:t>提交乱码</w:t>
      </w:r>
    </w:p>
    <w:p w:rsidR="008E1C2F" w:rsidRDefault="008E1C2F" w:rsidP="008E1C2F">
      <w:pPr>
        <w:rPr>
          <w:lang w:eastAsia="zh-CN"/>
        </w:rPr>
      </w:pPr>
      <w:r>
        <w:rPr>
          <w:rFonts w:hint="eastAsia"/>
          <w:lang w:eastAsia="zh-CN"/>
        </w:rPr>
        <w:t>在</w:t>
      </w:r>
      <w:r>
        <w:rPr>
          <w:rFonts w:hint="eastAsia"/>
          <w:lang w:eastAsia="zh-CN"/>
        </w:rPr>
        <w:t>web.xml</w:t>
      </w:r>
      <w:r>
        <w:rPr>
          <w:rFonts w:hint="eastAsia"/>
          <w:lang w:eastAsia="zh-CN"/>
        </w:rPr>
        <w:t>中添加过滤器</w:t>
      </w:r>
    </w:p>
    <w:tbl>
      <w:tblPr>
        <w:tblStyle w:val="af5"/>
        <w:tblW w:w="0" w:type="auto"/>
        <w:tblLook w:val="04A0" w:firstRow="1" w:lastRow="0" w:firstColumn="1" w:lastColumn="0" w:noHBand="0" w:noVBand="1"/>
      </w:tblPr>
      <w:tblGrid>
        <w:gridCol w:w="8522"/>
      </w:tblGrid>
      <w:tr w:rsidR="00657444" w:rsidTr="00657444">
        <w:tc>
          <w:tcPr>
            <w:tcW w:w="8522" w:type="dxa"/>
          </w:tcPr>
          <w:p w:rsidR="00E97D5C" w:rsidRDefault="00E97D5C" w:rsidP="00E97D5C">
            <w:pPr>
              <w:widowControl w:val="0"/>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r>
              <w:rPr>
                <w:rFonts w:ascii="Courier New" w:hAnsi="Courier New" w:cs="Courier New"/>
                <w:color w:val="3F7F7F"/>
                <w:sz w:val="20"/>
                <w:szCs w:val="20"/>
                <w:highlight w:val="lightGray"/>
                <w:lang w:bidi="ar-SA"/>
              </w:rPr>
              <w:t>filter</w:t>
            </w:r>
            <w:r>
              <w:rPr>
                <w:rFonts w:ascii="Courier New" w:hAnsi="Courier New" w:cs="Courier New"/>
                <w:color w:val="008080"/>
                <w:sz w:val="20"/>
                <w:szCs w:val="20"/>
                <w:lang w:bidi="ar-SA"/>
              </w:rPr>
              <w:t>&gt;</w:t>
            </w:r>
          </w:p>
          <w:p w:rsidR="00E97D5C" w:rsidRDefault="00E97D5C" w:rsidP="00E97D5C">
            <w:pPr>
              <w:widowControl w:val="0"/>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filter-name</w:t>
            </w:r>
            <w:r>
              <w:rPr>
                <w:rFonts w:ascii="Courier New" w:hAnsi="Courier New" w:cs="Courier New"/>
                <w:color w:val="008080"/>
                <w:sz w:val="20"/>
                <w:szCs w:val="20"/>
                <w:lang w:bidi="ar-SA"/>
              </w:rPr>
              <w:t>&gt;</w:t>
            </w:r>
            <w:r>
              <w:rPr>
                <w:rFonts w:ascii="Courier New" w:hAnsi="Courier New" w:cs="Courier New"/>
                <w:color w:val="000000"/>
                <w:sz w:val="20"/>
                <w:szCs w:val="20"/>
                <w:lang w:bidi="ar-SA"/>
              </w:rPr>
              <w:t>encodingFilter</w:t>
            </w:r>
            <w:r>
              <w:rPr>
                <w:rFonts w:ascii="Courier New" w:hAnsi="Courier New" w:cs="Courier New"/>
                <w:color w:val="008080"/>
                <w:sz w:val="20"/>
                <w:szCs w:val="20"/>
                <w:lang w:bidi="ar-SA"/>
              </w:rPr>
              <w:t>&lt;/</w:t>
            </w:r>
            <w:r>
              <w:rPr>
                <w:rFonts w:ascii="Courier New" w:hAnsi="Courier New" w:cs="Courier New"/>
                <w:color w:val="3F7F7F"/>
                <w:sz w:val="20"/>
                <w:szCs w:val="20"/>
                <w:lang w:bidi="ar-SA"/>
              </w:rPr>
              <w:t>filter-name</w:t>
            </w:r>
            <w:r>
              <w:rPr>
                <w:rFonts w:ascii="Courier New" w:hAnsi="Courier New" w:cs="Courier New"/>
                <w:color w:val="008080"/>
                <w:sz w:val="20"/>
                <w:szCs w:val="20"/>
                <w:lang w:bidi="ar-SA"/>
              </w:rPr>
              <w:t>&gt;</w:t>
            </w:r>
          </w:p>
          <w:p w:rsidR="00E97D5C" w:rsidRDefault="00E97D5C" w:rsidP="00E97D5C">
            <w:pPr>
              <w:widowControl w:val="0"/>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lastRenderedPageBreak/>
              <w:tab/>
            </w: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filter-class</w:t>
            </w:r>
            <w:r>
              <w:rPr>
                <w:rFonts w:ascii="Courier New" w:hAnsi="Courier New" w:cs="Courier New"/>
                <w:color w:val="008080"/>
                <w:sz w:val="20"/>
                <w:szCs w:val="20"/>
                <w:lang w:bidi="ar-SA"/>
              </w:rPr>
              <w:t>&gt;</w:t>
            </w:r>
            <w:r>
              <w:rPr>
                <w:rFonts w:ascii="Courier New" w:hAnsi="Courier New" w:cs="Courier New"/>
                <w:color w:val="000000"/>
                <w:sz w:val="20"/>
                <w:szCs w:val="20"/>
                <w:lang w:bidi="ar-SA"/>
              </w:rPr>
              <w:t>org.springframework.web.filter.CharacterEncodingFilter</w:t>
            </w:r>
            <w:r>
              <w:rPr>
                <w:rFonts w:ascii="Courier New" w:hAnsi="Courier New" w:cs="Courier New"/>
                <w:color w:val="008080"/>
                <w:sz w:val="20"/>
                <w:szCs w:val="20"/>
                <w:lang w:bidi="ar-SA"/>
              </w:rPr>
              <w:t>&lt;/</w:t>
            </w:r>
            <w:r>
              <w:rPr>
                <w:rFonts w:ascii="Courier New" w:hAnsi="Courier New" w:cs="Courier New"/>
                <w:color w:val="3F7F7F"/>
                <w:sz w:val="20"/>
                <w:szCs w:val="20"/>
                <w:lang w:bidi="ar-SA"/>
              </w:rPr>
              <w:t>filter-class</w:t>
            </w:r>
            <w:r>
              <w:rPr>
                <w:rFonts w:ascii="Courier New" w:hAnsi="Courier New" w:cs="Courier New"/>
                <w:color w:val="008080"/>
                <w:sz w:val="20"/>
                <w:szCs w:val="20"/>
                <w:lang w:bidi="ar-SA"/>
              </w:rPr>
              <w:t>&gt;</w:t>
            </w:r>
          </w:p>
          <w:p w:rsidR="00E97D5C" w:rsidRDefault="00E97D5C" w:rsidP="00E97D5C">
            <w:pPr>
              <w:widowControl w:val="0"/>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init-param</w:t>
            </w:r>
            <w:r>
              <w:rPr>
                <w:rFonts w:ascii="Courier New" w:hAnsi="Courier New" w:cs="Courier New"/>
                <w:color w:val="008080"/>
                <w:sz w:val="20"/>
                <w:szCs w:val="20"/>
                <w:lang w:bidi="ar-SA"/>
              </w:rPr>
              <w:t>&gt;</w:t>
            </w:r>
          </w:p>
          <w:p w:rsidR="00E97D5C" w:rsidRDefault="00E97D5C" w:rsidP="00E97D5C">
            <w:pPr>
              <w:widowControl w:val="0"/>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param-name</w:t>
            </w:r>
            <w:r>
              <w:rPr>
                <w:rFonts w:ascii="Courier New" w:hAnsi="Courier New" w:cs="Courier New"/>
                <w:color w:val="008080"/>
                <w:sz w:val="20"/>
                <w:szCs w:val="20"/>
                <w:lang w:bidi="ar-SA"/>
              </w:rPr>
              <w:t>&gt;</w:t>
            </w:r>
            <w:r>
              <w:rPr>
                <w:rFonts w:ascii="Courier New" w:hAnsi="Courier New" w:cs="Courier New"/>
                <w:color w:val="000000"/>
                <w:sz w:val="20"/>
                <w:szCs w:val="20"/>
                <w:lang w:bidi="ar-SA"/>
              </w:rPr>
              <w:t>encoding</w:t>
            </w:r>
            <w:r>
              <w:rPr>
                <w:rFonts w:ascii="Courier New" w:hAnsi="Courier New" w:cs="Courier New"/>
                <w:color w:val="008080"/>
                <w:sz w:val="20"/>
                <w:szCs w:val="20"/>
                <w:lang w:bidi="ar-SA"/>
              </w:rPr>
              <w:t>&lt;/</w:t>
            </w:r>
            <w:r>
              <w:rPr>
                <w:rFonts w:ascii="Courier New" w:hAnsi="Courier New" w:cs="Courier New"/>
                <w:color w:val="3F7F7F"/>
                <w:sz w:val="20"/>
                <w:szCs w:val="20"/>
                <w:lang w:bidi="ar-SA"/>
              </w:rPr>
              <w:t>param-name</w:t>
            </w:r>
            <w:r>
              <w:rPr>
                <w:rFonts w:ascii="Courier New" w:hAnsi="Courier New" w:cs="Courier New"/>
                <w:color w:val="008080"/>
                <w:sz w:val="20"/>
                <w:szCs w:val="20"/>
                <w:lang w:bidi="ar-SA"/>
              </w:rPr>
              <w:t>&gt;</w:t>
            </w:r>
          </w:p>
          <w:p w:rsidR="00E97D5C" w:rsidRDefault="00E97D5C" w:rsidP="00E97D5C">
            <w:pPr>
              <w:widowControl w:val="0"/>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param-value</w:t>
            </w:r>
            <w:r>
              <w:rPr>
                <w:rFonts w:ascii="Courier New" w:hAnsi="Courier New" w:cs="Courier New"/>
                <w:color w:val="008080"/>
                <w:sz w:val="20"/>
                <w:szCs w:val="20"/>
                <w:lang w:bidi="ar-SA"/>
              </w:rPr>
              <w:t>&gt;</w:t>
            </w:r>
            <w:r>
              <w:rPr>
                <w:rFonts w:ascii="Courier New" w:hAnsi="Courier New" w:cs="Courier New"/>
                <w:color w:val="000000"/>
                <w:sz w:val="20"/>
                <w:szCs w:val="20"/>
                <w:lang w:bidi="ar-SA"/>
              </w:rPr>
              <w:t>UTF-8</w:t>
            </w:r>
            <w:r>
              <w:rPr>
                <w:rFonts w:ascii="Courier New" w:hAnsi="Courier New" w:cs="Courier New"/>
                <w:color w:val="008080"/>
                <w:sz w:val="20"/>
                <w:szCs w:val="20"/>
                <w:lang w:bidi="ar-SA"/>
              </w:rPr>
              <w:t>&lt;/</w:t>
            </w:r>
            <w:r>
              <w:rPr>
                <w:rFonts w:ascii="Courier New" w:hAnsi="Courier New" w:cs="Courier New"/>
                <w:color w:val="3F7F7F"/>
                <w:sz w:val="20"/>
                <w:szCs w:val="20"/>
                <w:lang w:bidi="ar-SA"/>
              </w:rPr>
              <w:t>param-value</w:t>
            </w:r>
            <w:r>
              <w:rPr>
                <w:rFonts w:ascii="Courier New" w:hAnsi="Courier New" w:cs="Courier New"/>
                <w:color w:val="008080"/>
                <w:sz w:val="20"/>
                <w:szCs w:val="20"/>
                <w:lang w:bidi="ar-SA"/>
              </w:rPr>
              <w:t>&gt;</w:t>
            </w:r>
          </w:p>
          <w:p w:rsidR="00E97D5C" w:rsidRDefault="00E97D5C" w:rsidP="00E97D5C">
            <w:pPr>
              <w:widowControl w:val="0"/>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init-param</w:t>
            </w:r>
            <w:r>
              <w:rPr>
                <w:rFonts w:ascii="Courier New" w:hAnsi="Courier New" w:cs="Courier New"/>
                <w:color w:val="008080"/>
                <w:sz w:val="20"/>
                <w:szCs w:val="20"/>
                <w:lang w:bidi="ar-SA"/>
              </w:rPr>
              <w:t>&gt;</w:t>
            </w:r>
          </w:p>
          <w:p w:rsidR="00E97D5C" w:rsidRDefault="00E97D5C" w:rsidP="00E97D5C">
            <w:pPr>
              <w:widowControl w:val="0"/>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highlight w:val="lightGray"/>
                <w:lang w:bidi="ar-SA"/>
              </w:rPr>
              <w:t>filter</w:t>
            </w:r>
            <w:r>
              <w:rPr>
                <w:rFonts w:ascii="Courier New" w:hAnsi="Courier New" w:cs="Courier New"/>
                <w:color w:val="008080"/>
                <w:sz w:val="20"/>
                <w:szCs w:val="20"/>
                <w:lang w:bidi="ar-SA"/>
              </w:rPr>
              <w:t>&gt;</w:t>
            </w:r>
          </w:p>
          <w:p w:rsidR="00E97D5C" w:rsidRDefault="00E97D5C" w:rsidP="00E97D5C">
            <w:pPr>
              <w:widowControl w:val="0"/>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filter-mapping</w:t>
            </w:r>
            <w:r>
              <w:rPr>
                <w:rFonts w:ascii="Courier New" w:hAnsi="Courier New" w:cs="Courier New"/>
                <w:color w:val="008080"/>
                <w:sz w:val="20"/>
                <w:szCs w:val="20"/>
                <w:lang w:bidi="ar-SA"/>
              </w:rPr>
              <w:t>&gt;</w:t>
            </w:r>
          </w:p>
          <w:p w:rsidR="00E97D5C" w:rsidRDefault="00E97D5C" w:rsidP="00E97D5C">
            <w:pPr>
              <w:widowControl w:val="0"/>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filter-name</w:t>
            </w:r>
            <w:r>
              <w:rPr>
                <w:rFonts w:ascii="Courier New" w:hAnsi="Courier New" w:cs="Courier New"/>
                <w:color w:val="008080"/>
                <w:sz w:val="20"/>
                <w:szCs w:val="20"/>
                <w:lang w:bidi="ar-SA"/>
              </w:rPr>
              <w:t>&gt;</w:t>
            </w:r>
            <w:r>
              <w:rPr>
                <w:rFonts w:ascii="Courier New" w:hAnsi="Courier New" w:cs="Courier New"/>
                <w:color w:val="000000"/>
                <w:sz w:val="20"/>
                <w:szCs w:val="20"/>
                <w:lang w:bidi="ar-SA"/>
              </w:rPr>
              <w:t>encodingFilter</w:t>
            </w:r>
            <w:r>
              <w:rPr>
                <w:rFonts w:ascii="Courier New" w:hAnsi="Courier New" w:cs="Courier New"/>
                <w:color w:val="008080"/>
                <w:sz w:val="20"/>
                <w:szCs w:val="20"/>
                <w:lang w:bidi="ar-SA"/>
              </w:rPr>
              <w:t>&lt;/</w:t>
            </w:r>
            <w:r>
              <w:rPr>
                <w:rFonts w:ascii="Courier New" w:hAnsi="Courier New" w:cs="Courier New"/>
                <w:color w:val="3F7F7F"/>
                <w:sz w:val="20"/>
                <w:szCs w:val="20"/>
                <w:lang w:bidi="ar-SA"/>
              </w:rPr>
              <w:t>filter-name</w:t>
            </w:r>
            <w:r>
              <w:rPr>
                <w:rFonts w:ascii="Courier New" w:hAnsi="Courier New" w:cs="Courier New"/>
                <w:color w:val="008080"/>
                <w:sz w:val="20"/>
                <w:szCs w:val="20"/>
                <w:lang w:bidi="ar-SA"/>
              </w:rPr>
              <w:t>&gt;</w:t>
            </w:r>
          </w:p>
          <w:p w:rsidR="00E97D5C" w:rsidRDefault="00E97D5C" w:rsidP="00E97D5C">
            <w:pPr>
              <w:widowControl w:val="0"/>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url-pattern</w:t>
            </w:r>
            <w:r>
              <w:rPr>
                <w:rFonts w:ascii="Courier New" w:hAnsi="Courier New" w:cs="Courier New"/>
                <w:color w:val="008080"/>
                <w:sz w:val="20"/>
                <w:szCs w:val="20"/>
                <w:lang w:bidi="ar-SA"/>
              </w:rPr>
              <w:t>&gt;</w:t>
            </w:r>
            <w:r>
              <w:rPr>
                <w:rFonts w:ascii="Courier New" w:hAnsi="Courier New" w:cs="Courier New"/>
                <w:color w:val="000000"/>
                <w:sz w:val="20"/>
                <w:szCs w:val="20"/>
                <w:lang w:bidi="ar-SA"/>
              </w:rPr>
              <w:t>/*</w:t>
            </w:r>
            <w:r>
              <w:rPr>
                <w:rFonts w:ascii="Courier New" w:hAnsi="Courier New" w:cs="Courier New"/>
                <w:color w:val="008080"/>
                <w:sz w:val="20"/>
                <w:szCs w:val="20"/>
                <w:lang w:bidi="ar-SA"/>
              </w:rPr>
              <w:t>&lt;/</w:t>
            </w:r>
            <w:r>
              <w:rPr>
                <w:rFonts w:ascii="Courier New" w:hAnsi="Courier New" w:cs="Courier New"/>
                <w:color w:val="3F7F7F"/>
                <w:sz w:val="20"/>
                <w:szCs w:val="20"/>
                <w:lang w:bidi="ar-SA"/>
              </w:rPr>
              <w:t>url-pattern</w:t>
            </w:r>
            <w:r>
              <w:rPr>
                <w:rFonts w:ascii="Courier New" w:hAnsi="Courier New" w:cs="Courier New"/>
                <w:color w:val="008080"/>
                <w:sz w:val="20"/>
                <w:szCs w:val="20"/>
                <w:lang w:bidi="ar-SA"/>
              </w:rPr>
              <w:t>&gt;</w:t>
            </w:r>
          </w:p>
          <w:p w:rsidR="00E97D5C" w:rsidRDefault="00E97D5C" w:rsidP="00E97D5C">
            <w:pPr>
              <w:widowControl w:val="0"/>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filter-mapping</w:t>
            </w:r>
            <w:r>
              <w:rPr>
                <w:rFonts w:ascii="Courier New" w:hAnsi="Courier New" w:cs="Courier New"/>
                <w:color w:val="008080"/>
                <w:sz w:val="20"/>
                <w:szCs w:val="20"/>
                <w:lang w:bidi="ar-SA"/>
              </w:rPr>
              <w:t>&gt;</w:t>
            </w:r>
          </w:p>
          <w:p w:rsidR="00657444" w:rsidRDefault="00E97D5C" w:rsidP="00E97D5C">
            <w:pPr>
              <w:rPr>
                <w:lang w:eastAsia="zh-CN"/>
              </w:rPr>
            </w:pPr>
            <w:r>
              <w:rPr>
                <w:rFonts w:ascii="Courier New" w:hAnsi="Courier New" w:cs="Courier New"/>
                <w:color w:val="000000"/>
                <w:sz w:val="20"/>
                <w:szCs w:val="20"/>
                <w:lang w:bidi="ar-SA"/>
              </w:rPr>
              <w:t xml:space="preserve">  </w:t>
            </w:r>
          </w:p>
        </w:tc>
      </w:tr>
    </w:tbl>
    <w:p w:rsidR="00B756B3" w:rsidRDefault="00FB0F7E" w:rsidP="00D763AB">
      <w:pPr>
        <w:pStyle w:val="2"/>
        <w:rPr>
          <w:lang w:eastAsia="zh-CN"/>
        </w:rPr>
      </w:pPr>
      <w:r>
        <w:rPr>
          <w:lang w:eastAsia="zh-CN"/>
        </w:rPr>
        <w:lastRenderedPageBreak/>
        <w:t>G</w:t>
      </w:r>
      <w:r>
        <w:rPr>
          <w:rFonts w:hint="eastAsia"/>
          <w:lang w:eastAsia="zh-CN"/>
        </w:rPr>
        <w:t>et</w:t>
      </w:r>
      <w:r>
        <w:rPr>
          <w:rFonts w:hint="eastAsia"/>
          <w:lang w:eastAsia="zh-CN"/>
        </w:rPr>
        <w:t>提交乱码</w:t>
      </w:r>
    </w:p>
    <w:p w:rsidR="00C858EA" w:rsidRDefault="001C7BC0" w:rsidP="008E1C2F">
      <w:pPr>
        <w:rPr>
          <w:lang w:eastAsia="zh-CN"/>
        </w:rPr>
      </w:pPr>
      <w:r>
        <w:rPr>
          <w:rFonts w:hint="eastAsia"/>
          <w:lang w:eastAsia="zh-CN"/>
        </w:rPr>
        <w:t>解决方案一：</w:t>
      </w:r>
    </w:p>
    <w:p w:rsidR="001C7BC0" w:rsidRDefault="001C7BC0" w:rsidP="008E1C2F">
      <w:pPr>
        <w:rPr>
          <w:lang w:eastAsia="zh-CN"/>
        </w:rPr>
      </w:pPr>
      <w:r>
        <w:rPr>
          <w:noProof/>
          <w:lang w:eastAsia="zh-CN" w:bidi="ar-SA"/>
        </w:rPr>
        <w:drawing>
          <wp:inline distT="0" distB="0" distL="0" distR="0">
            <wp:extent cx="5274310" cy="728588"/>
            <wp:effectExtent l="19050" t="0" r="254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5274310" cy="728588"/>
                    </a:xfrm>
                    <a:prstGeom prst="rect">
                      <a:avLst/>
                    </a:prstGeom>
                    <a:noFill/>
                    <a:ln w="9525">
                      <a:noFill/>
                      <a:miter lim="800000"/>
                      <a:headEnd/>
                      <a:tailEnd/>
                    </a:ln>
                  </pic:spPr>
                </pic:pic>
              </a:graphicData>
            </a:graphic>
          </wp:inline>
        </w:drawing>
      </w:r>
    </w:p>
    <w:p w:rsidR="005C3F4B" w:rsidRDefault="005C3F4B" w:rsidP="008E1C2F">
      <w:pPr>
        <w:rPr>
          <w:lang w:eastAsia="zh-CN"/>
        </w:rPr>
      </w:pPr>
      <w:r>
        <w:rPr>
          <w:rFonts w:hint="eastAsia"/>
          <w:lang w:eastAsia="zh-CN"/>
        </w:rPr>
        <w:t>解决方案二：</w:t>
      </w:r>
    </w:p>
    <w:p w:rsidR="004D3068" w:rsidRPr="008E1C2F" w:rsidRDefault="004D3068" w:rsidP="008E1C2F">
      <w:pPr>
        <w:rPr>
          <w:lang w:eastAsia="zh-CN"/>
        </w:rPr>
      </w:pPr>
      <w:r>
        <w:rPr>
          <w:noProof/>
          <w:lang w:eastAsia="zh-CN" w:bidi="ar-SA"/>
        </w:rPr>
        <w:drawing>
          <wp:inline distT="0" distB="0" distL="0" distR="0">
            <wp:extent cx="5274310" cy="1166174"/>
            <wp:effectExtent l="19050" t="0" r="254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5274310" cy="1166174"/>
                    </a:xfrm>
                    <a:prstGeom prst="rect">
                      <a:avLst/>
                    </a:prstGeom>
                    <a:noFill/>
                    <a:ln w="9525">
                      <a:noFill/>
                      <a:miter lim="800000"/>
                      <a:headEnd/>
                      <a:tailEnd/>
                    </a:ln>
                  </pic:spPr>
                </pic:pic>
              </a:graphicData>
            </a:graphic>
          </wp:inline>
        </w:drawing>
      </w:r>
    </w:p>
    <w:sectPr w:rsidR="004D3068" w:rsidRPr="008E1C2F" w:rsidSect="00DA55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4437" w:rsidRDefault="00634437" w:rsidP="00FE14DA">
      <w:r>
        <w:separator/>
      </w:r>
    </w:p>
  </w:endnote>
  <w:endnote w:type="continuationSeparator" w:id="0">
    <w:p w:rsidR="00634437" w:rsidRDefault="00634437" w:rsidP="00FE14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4437" w:rsidRDefault="00634437" w:rsidP="00FE14DA">
      <w:r>
        <w:separator/>
      </w:r>
    </w:p>
  </w:footnote>
  <w:footnote w:type="continuationSeparator" w:id="0">
    <w:p w:rsidR="00634437" w:rsidRDefault="00634437" w:rsidP="00FE14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8D7080"/>
    <w:multiLevelType w:val="multilevel"/>
    <w:tmpl w:val="00062DB0"/>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4F3C6DEE"/>
    <w:multiLevelType w:val="hybridMultilevel"/>
    <w:tmpl w:val="50C8A226"/>
    <w:lvl w:ilvl="0" w:tplc="04090009">
      <w:start w:val="1"/>
      <w:numFmt w:val="bullet"/>
      <w:lvlText w:val=""/>
      <w:lvlJc w:val="left"/>
      <w:pPr>
        <w:tabs>
          <w:tab w:val="num" w:pos="360"/>
        </w:tabs>
        <w:ind w:left="360" w:hanging="36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4F8F79B4"/>
    <w:multiLevelType w:val="hybridMultilevel"/>
    <w:tmpl w:val="186E96CA"/>
    <w:lvl w:ilvl="0" w:tplc="466A9F0C">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2E901C5"/>
    <w:multiLevelType w:val="multilevel"/>
    <w:tmpl w:val="2AF8D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EEB1ACC"/>
    <w:multiLevelType w:val="multilevel"/>
    <w:tmpl w:val="89168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2F358C7"/>
    <w:multiLevelType w:val="multilevel"/>
    <w:tmpl w:val="250E0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1411EFA"/>
    <w:multiLevelType w:val="hybridMultilevel"/>
    <w:tmpl w:val="1464818A"/>
    <w:lvl w:ilvl="0" w:tplc="04090009">
      <w:start w:val="1"/>
      <w:numFmt w:val="bullet"/>
      <w:lvlText w:val=""/>
      <w:lvlJc w:val="left"/>
      <w:pPr>
        <w:tabs>
          <w:tab w:val="num" w:pos="360"/>
        </w:tabs>
        <w:ind w:left="360" w:hanging="36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6"/>
  </w:num>
  <w:num w:numId="2">
    <w:abstractNumId w:val="2"/>
  </w:num>
  <w:num w:numId="3">
    <w:abstractNumId w:val="1"/>
  </w:num>
  <w:num w:numId="4">
    <w:abstractNumId w:val="0"/>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A733C"/>
    <w:rsid w:val="000031BE"/>
    <w:rsid w:val="00003F99"/>
    <w:rsid w:val="00004163"/>
    <w:rsid w:val="00004467"/>
    <w:rsid w:val="00011284"/>
    <w:rsid w:val="00011818"/>
    <w:rsid w:val="000137F5"/>
    <w:rsid w:val="00016714"/>
    <w:rsid w:val="000169B4"/>
    <w:rsid w:val="00020BEF"/>
    <w:rsid w:val="0002684D"/>
    <w:rsid w:val="000308C6"/>
    <w:rsid w:val="00033817"/>
    <w:rsid w:val="00034BB0"/>
    <w:rsid w:val="00035F45"/>
    <w:rsid w:val="00040B33"/>
    <w:rsid w:val="00042C34"/>
    <w:rsid w:val="00044095"/>
    <w:rsid w:val="00044E33"/>
    <w:rsid w:val="00046A05"/>
    <w:rsid w:val="000536EB"/>
    <w:rsid w:val="00057B2F"/>
    <w:rsid w:val="00066997"/>
    <w:rsid w:val="000713A8"/>
    <w:rsid w:val="000718C2"/>
    <w:rsid w:val="000763AC"/>
    <w:rsid w:val="000829A7"/>
    <w:rsid w:val="00086100"/>
    <w:rsid w:val="0009082D"/>
    <w:rsid w:val="000A07B5"/>
    <w:rsid w:val="000B0595"/>
    <w:rsid w:val="000B0677"/>
    <w:rsid w:val="000B0B3D"/>
    <w:rsid w:val="000B3D70"/>
    <w:rsid w:val="000C14E6"/>
    <w:rsid w:val="000C41D0"/>
    <w:rsid w:val="000C5920"/>
    <w:rsid w:val="000C7C90"/>
    <w:rsid w:val="000C7DE8"/>
    <w:rsid w:val="000D3FA5"/>
    <w:rsid w:val="000D4B91"/>
    <w:rsid w:val="000D4F00"/>
    <w:rsid w:val="000D7232"/>
    <w:rsid w:val="000E5F50"/>
    <w:rsid w:val="000F1391"/>
    <w:rsid w:val="000F54E1"/>
    <w:rsid w:val="00102473"/>
    <w:rsid w:val="001032F8"/>
    <w:rsid w:val="001032FB"/>
    <w:rsid w:val="00103396"/>
    <w:rsid w:val="00107262"/>
    <w:rsid w:val="001108F0"/>
    <w:rsid w:val="00111DEB"/>
    <w:rsid w:val="00113B9D"/>
    <w:rsid w:val="00115B6D"/>
    <w:rsid w:val="00121B93"/>
    <w:rsid w:val="00135BA0"/>
    <w:rsid w:val="00140164"/>
    <w:rsid w:val="001444CE"/>
    <w:rsid w:val="001523DA"/>
    <w:rsid w:val="00155D87"/>
    <w:rsid w:val="001560ED"/>
    <w:rsid w:val="0015696F"/>
    <w:rsid w:val="00161443"/>
    <w:rsid w:val="00164A34"/>
    <w:rsid w:val="001679FD"/>
    <w:rsid w:val="001703DF"/>
    <w:rsid w:val="001743FB"/>
    <w:rsid w:val="0017457E"/>
    <w:rsid w:val="00174598"/>
    <w:rsid w:val="00174B2F"/>
    <w:rsid w:val="00175259"/>
    <w:rsid w:val="00175906"/>
    <w:rsid w:val="0017617C"/>
    <w:rsid w:val="001865E4"/>
    <w:rsid w:val="00193970"/>
    <w:rsid w:val="001A3733"/>
    <w:rsid w:val="001A74C5"/>
    <w:rsid w:val="001B106B"/>
    <w:rsid w:val="001B15FD"/>
    <w:rsid w:val="001B56FA"/>
    <w:rsid w:val="001B693A"/>
    <w:rsid w:val="001C5507"/>
    <w:rsid w:val="001C712A"/>
    <w:rsid w:val="001C7BC0"/>
    <w:rsid w:val="001D0920"/>
    <w:rsid w:val="001D0C81"/>
    <w:rsid w:val="001D1BE2"/>
    <w:rsid w:val="001D2E41"/>
    <w:rsid w:val="001E43EE"/>
    <w:rsid w:val="001F2BC0"/>
    <w:rsid w:val="00213CAC"/>
    <w:rsid w:val="00214DBF"/>
    <w:rsid w:val="00214E7C"/>
    <w:rsid w:val="00224A1F"/>
    <w:rsid w:val="0022516B"/>
    <w:rsid w:val="002306C2"/>
    <w:rsid w:val="0023152B"/>
    <w:rsid w:val="0023275E"/>
    <w:rsid w:val="00236EC2"/>
    <w:rsid w:val="00240514"/>
    <w:rsid w:val="00243383"/>
    <w:rsid w:val="002435F7"/>
    <w:rsid w:val="00245288"/>
    <w:rsid w:val="00246236"/>
    <w:rsid w:val="00247721"/>
    <w:rsid w:val="0024787A"/>
    <w:rsid w:val="002544CE"/>
    <w:rsid w:val="00254E0C"/>
    <w:rsid w:val="00256FC1"/>
    <w:rsid w:val="0026392C"/>
    <w:rsid w:val="00264EC5"/>
    <w:rsid w:val="002652D9"/>
    <w:rsid w:val="002673B8"/>
    <w:rsid w:val="00270A7F"/>
    <w:rsid w:val="00273FC6"/>
    <w:rsid w:val="00274254"/>
    <w:rsid w:val="00280549"/>
    <w:rsid w:val="00286305"/>
    <w:rsid w:val="0029255F"/>
    <w:rsid w:val="00294DED"/>
    <w:rsid w:val="002960FB"/>
    <w:rsid w:val="002A1059"/>
    <w:rsid w:val="002A1793"/>
    <w:rsid w:val="002A34AA"/>
    <w:rsid w:val="002A7EDB"/>
    <w:rsid w:val="002B2687"/>
    <w:rsid w:val="002B27F6"/>
    <w:rsid w:val="002B40CE"/>
    <w:rsid w:val="002B72BE"/>
    <w:rsid w:val="002B76D3"/>
    <w:rsid w:val="002B771D"/>
    <w:rsid w:val="002C3273"/>
    <w:rsid w:val="002C495B"/>
    <w:rsid w:val="002C792C"/>
    <w:rsid w:val="002C7CC0"/>
    <w:rsid w:val="002C7DF2"/>
    <w:rsid w:val="002D5488"/>
    <w:rsid w:val="002D6CA3"/>
    <w:rsid w:val="002E32B6"/>
    <w:rsid w:val="002E3A26"/>
    <w:rsid w:val="002E3D0A"/>
    <w:rsid w:val="002E624C"/>
    <w:rsid w:val="002E653B"/>
    <w:rsid w:val="002F1B7C"/>
    <w:rsid w:val="002F4F23"/>
    <w:rsid w:val="002F7FD4"/>
    <w:rsid w:val="003018BC"/>
    <w:rsid w:val="003036ED"/>
    <w:rsid w:val="003057EE"/>
    <w:rsid w:val="00314501"/>
    <w:rsid w:val="00320426"/>
    <w:rsid w:val="003236B2"/>
    <w:rsid w:val="00327C99"/>
    <w:rsid w:val="003315CB"/>
    <w:rsid w:val="00333FCD"/>
    <w:rsid w:val="00340FCE"/>
    <w:rsid w:val="003441AB"/>
    <w:rsid w:val="00351522"/>
    <w:rsid w:val="003524EE"/>
    <w:rsid w:val="00356EEA"/>
    <w:rsid w:val="00360BC9"/>
    <w:rsid w:val="00361389"/>
    <w:rsid w:val="003643E3"/>
    <w:rsid w:val="003707E6"/>
    <w:rsid w:val="00373280"/>
    <w:rsid w:val="00376EBE"/>
    <w:rsid w:val="0038118B"/>
    <w:rsid w:val="00381C90"/>
    <w:rsid w:val="003936C9"/>
    <w:rsid w:val="003975A0"/>
    <w:rsid w:val="003A05B8"/>
    <w:rsid w:val="003A0B63"/>
    <w:rsid w:val="003A5808"/>
    <w:rsid w:val="003A638F"/>
    <w:rsid w:val="003A737D"/>
    <w:rsid w:val="003B1310"/>
    <w:rsid w:val="003B1E98"/>
    <w:rsid w:val="003B275D"/>
    <w:rsid w:val="003B362F"/>
    <w:rsid w:val="003B7711"/>
    <w:rsid w:val="003C0593"/>
    <w:rsid w:val="003C25BA"/>
    <w:rsid w:val="003C637F"/>
    <w:rsid w:val="003D2C04"/>
    <w:rsid w:val="003D7E73"/>
    <w:rsid w:val="003E1389"/>
    <w:rsid w:val="003E57EA"/>
    <w:rsid w:val="003F4DC0"/>
    <w:rsid w:val="003F526D"/>
    <w:rsid w:val="00400370"/>
    <w:rsid w:val="004106C8"/>
    <w:rsid w:val="004172FE"/>
    <w:rsid w:val="00421B7D"/>
    <w:rsid w:val="00422F4F"/>
    <w:rsid w:val="004259AF"/>
    <w:rsid w:val="00427C31"/>
    <w:rsid w:val="004453DA"/>
    <w:rsid w:val="00447CF6"/>
    <w:rsid w:val="00452E3A"/>
    <w:rsid w:val="00456B03"/>
    <w:rsid w:val="00456DDE"/>
    <w:rsid w:val="004604AE"/>
    <w:rsid w:val="00462E59"/>
    <w:rsid w:val="00462FB8"/>
    <w:rsid w:val="00463350"/>
    <w:rsid w:val="0046699B"/>
    <w:rsid w:val="004669A7"/>
    <w:rsid w:val="00483500"/>
    <w:rsid w:val="00487EB9"/>
    <w:rsid w:val="004A0485"/>
    <w:rsid w:val="004A0787"/>
    <w:rsid w:val="004A2E7D"/>
    <w:rsid w:val="004B02DF"/>
    <w:rsid w:val="004B0847"/>
    <w:rsid w:val="004B5E25"/>
    <w:rsid w:val="004B627A"/>
    <w:rsid w:val="004B6333"/>
    <w:rsid w:val="004B67CA"/>
    <w:rsid w:val="004D3068"/>
    <w:rsid w:val="004D306E"/>
    <w:rsid w:val="004D666C"/>
    <w:rsid w:val="004E033E"/>
    <w:rsid w:val="004E263E"/>
    <w:rsid w:val="004E7218"/>
    <w:rsid w:val="004F4503"/>
    <w:rsid w:val="004F4A07"/>
    <w:rsid w:val="00502B10"/>
    <w:rsid w:val="005057C0"/>
    <w:rsid w:val="00507A53"/>
    <w:rsid w:val="00514154"/>
    <w:rsid w:val="00515D7A"/>
    <w:rsid w:val="0052426E"/>
    <w:rsid w:val="00525F8C"/>
    <w:rsid w:val="005275A7"/>
    <w:rsid w:val="0053193C"/>
    <w:rsid w:val="0053310D"/>
    <w:rsid w:val="0053545E"/>
    <w:rsid w:val="00536B2D"/>
    <w:rsid w:val="00536C12"/>
    <w:rsid w:val="00543BA4"/>
    <w:rsid w:val="00546B73"/>
    <w:rsid w:val="00547ABC"/>
    <w:rsid w:val="0055392A"/>
    <w:rsid w:val="00555E1A"/>
    <w:rsid w:val="00557C0C"/>
    <w:rsid w:val="00561095"/>
    <w:rsid w:val="0056252F"/>
    <w:rsid w:val="00571506"/>
    <w:rsid w:val="00571D51"/>
    <w:rsid w:val="005742BD"/>
    <w:rsid w:val="00576328"/>
    <w:rsid w:val="005773D0"/>
    <w:rsid w:val="00581C90"/>
    <w:rsid w:val="00584C85"/>
    <w:rsid w:val="00584E33"/>
    <w:rsid w:val="00585079"/>
    <w:rsid w:val="00595F16"/>
    <w:rsid w:val="005A0E63"/>
    <w:rsid w:val="005A7135"/>
    <w:rsid w:val="005B36F5"/>
    <w:rsid w:val="005B3DF4"/>
    <w:rsid w:val="005C0F2E"/>
    <w:rsid w:val="005C2945"/>
    <w:rsid w:val="005C3F4B"/>
    <w:rsid w:val="005C6146"/>
    <w:rsid w:val="005D0C95"/>
    <w:rsid w:val="005D5786"/>
    <w:rsid w:val="005E0FA7"/>
    <w:rsid w:val="005E1082"/>
    <w:rsid w:val="005E2419"/>
    <w:rsid w:val="005F188A"/>
    <w:rsid w:val="005F1ADE"/>
    <w:rsid w:val="005F371F"/>
    <w:rsid w:val="005F7618"/>
    <w:rsid w:val="00600D2E"/>
    <w:rsid w:val="00601ADD"/>
    <w:rsid w:val="00601C47"/>
    <w:rsid w:val="00602510"/>
    <w:rsid w:val="00605F61"/>
    <w:rsid w:val="00606297"/>
    <w:rsid w:val="00606545"/>
    <w:rsid w:val="006138D4"/>
    <w:rsid w:val="00614159"/>
    <w:rsid w:val="006166AA"/>
    <w:rsid w:val="00622FF7"/>
    <w:rsid w:val="00624A02"/>
    <w:rsid w:val="00634437"/>
    <w:rsid w:val="00634AB9"/>
    <w:rsid w:val="00640820"/>
    <w:rsid w:val="006416C6"/>
    <w:rsid w:val="006434A2"/>
    <w:rsid w:val="0064412A"/>
    <w:rsid w:val="00644B01"/>
    <w:rsid w:val="00651ACF"/>
    <w:rsid w:val="00651D74"/>
    <w:rsid w:val="00657444"/>
    <w:rsid w:val="00660A24"/>
    <w:rsid w:val="00666D4F"/>
    <w:rsid w:val="0066769F"/>
    <w:rsid w:val="006678AD"/>
    <w:rsid w:val="00676AFB"/>
    <w:rsid w:val="00681484"/>
    <w:rsid w:val="0068766E"/>
    <w:rsid w:val="006A59D9"/>
    <w:rsid w:val="006A65B3"/>
    <w:rsid w:val="006A775F"/>
    <w:rsid w:val="006B4E1A"/>
    <w:rsid w:val="006B64C3"/>
    <w:rsid w:val="006B7236"/>
    <w:rsid w:val="006B7E5A"/>
    <w:rsid w:val="006C14AD"/>
    <w:rsid w:val="006C404C"/>
    <w:rsid w:val="006C5BC4"/>
    <w:rsid w:val="006C5DCA"/>
    <w:rsid w:val="006C68E1"/>
    <w:rsid w:val="006C72CC"/>
    <w:rsid w:val="006C74DA"/>
    <w:rsid w:val="006C7732"/>
    <w:rsid w:val="006C7831"/>
    <w:rsid w:val="006D09C0"/>
    <w:rsid w:val="006D4D0B"/>
    <w:rsid w:val="006D56E6"/>
    <w:rsid w:val="006D5EDE"/>
    <w:rsid w:val="006E4149"/>
    <w:rsid w:val="006F01B9"/>
    <w:rsid w:val="006F0275"/>
    <w:rsid w:val="006F3D47"/>
    <w:rsid w:val="006F3D8B"/>
    <w:rsid w:val="006F5041"/>
    <w:rsid w:val="006F68F5"/>
    <w:rsid w:val="006F6F90"/>
    <w:rsid w:val="007036E9"/>
    <w:rsid w:val="007066E1"/>
    <w:rsid w:val="00711751"/>
    <w:rsid w:val="00715F3C"/>
    <w:rsid w:val="00717E0E"/>
    <w:rsid w:val="00726C83"/>
    <w:rsid w:val="00727369"/>
    <w:rsid w:val="00734887"/>
    <w:rsid w:val="00735014"/>
    <w:rsid w:val="00737E36"/>
    <w:rsid w:val="00744758"/>
    <w:rsid w:val="00750141"/>
    <w:rsid w:val="00753872"/>
    <w:rsid w:val="00763BE4"/>
    <w:rsid w:val="007711DD"/>
    <w:rsid w:val="007732BD"/>
    <w:rsid w:val="007735F5"/>
    <w:rsid w:val="00776162"/>
    <w:rsid w:val="00780BAC"/>
    <w:rsid w:val="0078502D"/>
    <w:rsid w:val="00785E1A"/>
    <w:rsid w:val="0079483C"/>
    <w:rsid w:val="00794E9F"/>
    <w:rsid w:val="007963A2"/>
    <w:rsid w:val="007A12B8"/>
    <w:rsid w:val="007A1E68"/>
    <w:rsid w:val="007A2E48"/>
    <w:rsid w:val="007A426E"/>
    <w:rsid w:val="007A54B6"/>
    <w:rsid w:val="007A552B"/>
    <w:rsid w:val="007B0A17"/>
    <w:rsid w:val="007B5AF5"/>
    <w:rsid w:val="007B64E9"/>
    <w:rsid w:val="007B6E9C"/>
    <w:rsid w:val="007C012E"/>
    <w:rsid w:val="007C0437"/>
    <w:rsid w:val="007C5A4B"/>
    <w:rsid w:val="007D2144"/>
    <w:rsid w:val="007D231C"/>
    <w:rsid w:val="007D3188"/>
    <w:rsid w:val="007D6290"/>
    <w:rsid w:val="007E1D7E"/>
    <w:rsid w:val="007E43FE"/>
    <w:rsid w:val="007E4812"/>
    <w:rsid w:val="007F12B1"/>
    <w:rsid w:val="0080762D"/>
    <w:rsid w:val="00826024"/>
    <w:rsid w:val="008302D5"/>
    <w:rsid w:val="008371CB"/>
    <w:rsid w:val="00841CC9"/>
    <w:rsid w:val="00842153"/>
    <w:rsid w:val="0084391D"/>
    <w:rsid w:val="00850FF9"/>
    <w:rsid w:val="008533A0"/>
    <w:rsid w:val="00853858"/>
    <w:rsid w:val="00854BC9"/>
    <w:rsid w:val="00856225"/>
    <w:rsid w:val="00860BF2"/>
    <w:rsid w:val="008643FF"/>
    <w:rsid w:val="00870548"/>
    <w:rsid w:val="00871553"/>
    <w:rsid w:val="00872EC0"/>
    <w:rsid w:val="0087414E"/>
    <w:rsid w:val="008774F0"/>
    <w:rsid w:val="008820AA"/>
    <w:rsid w:val="008825E8"/>
    <w:rsid w:val="00885855"/>
    <w:rsid w:val="00887365"/>
    <w:rsid w:val="00894CDB"/>
    <w:rsid w:val="008A158F"/>
    <w:rsid w:val="008A4BD9"/>
    <w:rsid w:val="008B1E3B"/>
    <w:rsid w:val="008B327F"/>
    <w:rsid w:val="008C253E"/>
    <w:rsid w:val="008C77F8"/>
    <w:rsid w:val="008C7A4D"/>
    <w:rsid w:val="008D21E0"/>
    <w:rsid w:val="008D5891"/>
    <w:rsid w:val="008D7808"/>
    <w:rsid w:val="008E1C2F"/>
    <w:rsid w:val="008E4417"/>
    <w:rsid w:val="008E56A5"/>
    <w:rsid w:val="008E6611"/>
    <w:rsid w:val="008F061E"/>
    <w:rsid w:val="008F6577"/>
    <w:rsid w:val="00901019"/>
    <w:rsid w:val="00901E5D"/>
    <w:rsid w:val="00902DDF"/>
    <w:rsid w:val="0090528B"/>
    <w:rsid w:val="0091145D"/>
    <w:rsid w:val="009207E6"/>
    <w:rsid w:val="0092318F"/>
    <w:rsid w:val="00940B15"/>
    <w:rsid w:val="00941E4D"/>
    <w:rsid w:val="009426F6"/>
    <w:rsid w:val="009433A6"/>
    <w:rsid w:val="00943407"/>
    <w:rsid w:val="00943B94"/>
    <w:rsid w:val="00946A94"/>
    <w:rsid w:val="00951117"/>
    <w:rsid w:val="00953854"/>
    <w:rsid w:val="00955F27"/>
    <w:rsid w:val="009622E2"/>
    <w:rsid w:val="0096622C"/>
    <w:rsid w:val="00966F01"/>
    <w:rsid w:val="00971BF9"/>
    <w:rsid w:val="00971E41"/>
    <w:rsid w:val="00972177"/>
    <w:rsid w:val="009729EF"/>
    <w:rsid w:val="009730B0"/>
    <w:rsid w:val="009858DE"/>
    <w:rsid w:val="009863FF"/>
    <w:rsid w:val="009919AA"/>
    <w:rsid w:val="00994D6A"/>
    <w:rsid w:val="00994E18"/>
    <w:rsid w:val="009A3EFD"/>
    <w:rsid w:val="009A58A7"/>
    <w:rsid w:val="009B3AE1"/>
    <w:rsid w:val="009C0441"/>
    <w:rsid w:val="009C1807"/>
    <w:rsid w:val="009D3D2D"/>
    <w:rsid w:val="009D6E87"/>
    <w:rsid w:val="009D75AE"/>
    <w:rsid w:val="009E1225"/>
    <w:rsid w:val="009E51E5"/>
    <w:rsid w:val="00A03C68"/>
    <w:rsid w:val="00A03CF7"/>
    <w:rsid w:val="00A04E69"/>
    <w:rsid w:val="00A059FA"/>
    <w:rsid w:val="00A1054D"/>
    <w:rsid w:val="00A12479"/>
    <w:rsid w:val="00A155FC"/>
    <w:rsid w:val="00A202C3"/>
    <w:rsid w:val="00A20B39"/>
    <w:rsid w:val="00A2161C"/>
    <w:rsid w:val="00A2498F"/>
    <w:rsid w:val="00A31145"/>
    <w:rsid w:val="00A337ED"/>
    <w:rsid w:val="00A349B5"/>
    <w:rsid w:val="00A3747A"/>
    <w:rsid w:val="00A41830"/>
    <w:rsid w:val="00A43AF0"/>
    <w:rsid w:val="00A5124A"/>
    <w:rsid w:val="00A559B5"/>
    <w:rsid w:val="00A5654E"/>
    <w:rsid w:val="00A57244"/>
    <w:rsid w:val="00A62244"/>
    <w:rsid w:val="00A6325A"/>
    <w:rsid w:val="00A64F87"/>
    <w:rsid w:val="00A67670"/>
    <w:rsid w:val="00A71155"/>
    <w:rsid w:val="00A77195"/>
    <w:rsid w:val="00A83139"/>
    <w:rsid w:val="00A910CE"/>
    <w:rsid w:val="00A91341"/>
    <w:rsid w:val="00A91934"/>
    <w:rsid w:val="00A97496"/>
    <w:rsid w:val="00AA3657"/>
    <w:rsid w:val="00AA373B"/>
    <w:rsid w:val="00AA3CB3"/>
    <w:rsid w:val="00AA733C"/>
    <w:rsid w:val="00AA73B6"/>
    <w:rsid w:val="00AB7F49"/>
    <w:rsid w:val="00AC0D13"/>
    <w:rsid w:val="00AC3346"/>
    <w:rsid w:val="00AC5462"/>
    <w:rsid w:val="00AC77AF"/>
    <w:rsid w:val="00AD2E34"/>
    <w:rsid w:val="00AD4309"/>
    <w:rsid w:val="00AD5CE4"/>
    <w:rsid w:val="00AE049B"/>
    <w:rsid w:val="00AE04AC"/>
    <w:rsid w:val="00AE47E1"/>
    <w:rsid w:val="00AE7101"/>
    <w:rsid w:val="00AE7D64"/>
    <w:rsid w:val="00AE7EF6"/>
    <w:rsid w:val="00AF0312"/>
    <w:rsid w:val="00AF36CC"/>
    <w:rsid w:val="00AF407E"/>
    <w:rsid w:val="00AF6768"/>
    <w:rsid w:val="00AF71E7"/>
    <w:rsid w:val="00AF732B"/>
    <w:rsid w:val="00B01B1F"/>
    <w:rsid w:val="00B03530"/>
    <w:rsid w:val="00B103F1"/>
    <w:rsid w:val="00B12263"/>
    <w:rsid w:val="00B12C2C"/>
    <w:rsid w:val="00B259B1"/>
    <w:rsid w:val="00B303F0"/>
    <w:rsid w:val="00B30DE6"/>
    <w:rsid w:val="00B30DFE"/>
    <w:rsid w:val="00B34939"/>
    <w:rsid w:val="00B538D7"/>
    <w:rsid w:val="00B54248"/>
    <w:rsid w:val="00B578CA"/>
    <w:rsid w:val="00B71149"/>
    <w:rsid w:val="00B756B3"/>
    <w:rsid w:val="00B75EF4"/>
    <w:rsid w:val="00B76AC9"/>
    <w:rsid w:val="00B811B6"/>
    <w:rsid w:val="00B830A6"/>
    <w:rsid w:val="00B841E0"/>
    <w:rsid w:val="00B855C8"/>
    <w:rsid w:val="00B9668E"/>
    <w:rsid w:val="00BA13C0"/>
    <w:rsid w:val="00BA1901"/>
    <w:rsid w:val="00BA2436"/>
    <w:rsid w:val="00BA68F1"/>
    <w:rsid w:val="00BB0D19"/>
    <w:rsid w:val="00BB27CB"/>
    <w:rsid w:val="00BB2EC2"/>
    <w:rsid w:val="00BC2873"/>
    <w:rsid w:val="00BC2A92"/>
    <w:rsid w:val="00BC62AE"/>
    <w:rsid w:val="00BC7562"/>
    <w:rsid w:val="00BD1565"/>
    <w:rsid w:val="00BD1C50"/>
    <w:rsid w:val="00BE5974"/>
    <w:rsid w:val="00BE74F7"/>
    <w:rsid w:val="00BF0062"/>
    <w:rsid w:val="00BF04BD"/>
    <w:rsid w:val="00BF116B"/>
    <w:rsid w:val="00BF20A2"/>
    <w:rsid w:val="00BF364A"/>
    <w:rsid w:val="00C01B57"/>
    <w:rsid w:val="00C06EBA"/>
    <w:rsid w:val="00C07909"/>
    <w:rsid w:val="00C12DAE"/>
    <w:rsid w:val="00C14A9D"/>
    <w:rsid w:val="00C1717E"/>
    <w:rsid w:val="00C20F69"/>
    <w:rsid w:val="00C238D3"/>
    <w:rsid w:val="00C24CA8"/>
    <w:rsid w:val="00C32D20"/>
    <w:rsid w:val="00C347DD"/>
    <w:rsid w:val="00C351DD"/>
    <w:rsid w:val="00C35DDB"/>
    <w:rsid w:val="00C40A00"/>
    <w:rsid w:val="00C5297C"/>
    <w:rsid w:val="00C531DB"/>
    <w:rsid w:val="00C55BC7"/>
    <w:rsid w:val="00C62BF4"/>
    <w:rsid w:val="00C63577"/>
    <w:rsid w:val="00C63A7B"/>
    <w:rsid w:val="00C648A7"/>
    <w:rsid w:val="00C66B13"/>
    <w:rsid w:val="00C66E8C"/>
    <w:rsid w:val="00C708E4"/>
    <w:rsid w:val="00C74F93"/>
    <w:rsid w:val="00C8285E"/>
    <w:rsid w:val="00C83545"/>
    <w:rsid w:val="00C858EA"/>
    <w:rsid w:val="00C863E9"/>
    <w:rsid w:val="00C90C13"/>
    <w:rsid w:val="00C9179C"/>
    <w:rsid w:val="00C96528"/>
    <w:rsid w:val="00CA010D"/>
    <w:rsid w:val="00CA07C2"/>
    <w:rsid w:val="00CA33A7"/>
    <w:rsid w:val="00CA5DFF"/>
    <w:rsid w:val="00CA7899"/>
    <w:rsid w:val="00CB79EA"/>
    <w:rsid w:val="00CC2E12"/>
    <w:rsid w:val="00CC2F18"/>
    <w:rsid w:val="00CC4620"/>
    <w:rsid w:val="00CC4EA4"/>
    <w:rsid w:val="00CC5630"/>
    <w:rsid w:val="00CD43B4"/>
    <w:rsid w:val="00CD5847"/>
    <w:rsid w:val="00CE0387"/>
    <w:rsid w:val="00CE0A12"/>
    <w:rsid w:val="00CE2B87"/>
    <w:rsid w:val="00CE3C92"/>
    <w:rsid w:val="00CF15E5"/>
    <w:rsid w:val="00CF4430"/>
    <w:rsid w:val="00D00896"/>
    <w:rsid w:val="00D04226"/>
    <w:rsid w:val="00D0489F"/>
    <w:rsid w:val="00D05D6C"/>
    <w:rsid w:val="00D13216"/>
    <w:rsid w:val="00D13515"/>
    <w:rsid w:val="00D143E6"/>
    <w:rsid w:val="00D21417"/>
    <w:rsid w:val="00D355E1"/>
    <w:rsid w:val="00D41406"/>
    <w:rsid w:val="00D42CFE"/>
    <w:rsid w:val="00D45366"/>
    <w:rsid w:val="00D47CEB"/>
    <w:rsid w:val="00D50972"/>
    <w:rsid w:val="00D5436D"/>
    <w:rsid w:val="00D70D98"/>
    <w:rsid w:val="00D7151F"/>
    <w:rsid w:val="00D763AB"/>
    <w:rsid w:val="00D77BA5"/>
    <w:rsid w:val="00D93D0C"/>
    <w:rsid w:val="00DA1DDB"/>
    <w:rsid w:val="00DA30CA"/>
    <w:rsid w:val="00DA5550"/>
    <w:rsid w:val="00DA7082"/>
    <w:rsid w:val="00DB24FD"/>
    <w:rsid w:val="00DB6E8A"/>
    <w:rsid w:val="00DB7A9A"/>
    <w:rsid w:val="00DC2063"/>
    <w:rsid w:val="00DC3C68"/>
    <w:rsid w:val="00DC66B8"/>
    <w:rsid w:val="00DC6F27"/>
    <w:rsid w:val="00DD2EFA"/>
    <w:rsid w:val="00DD4CAB"/>
    <w:rsid w:val="00DE021A"/>
    <w:rsid w:val="00DE57F3"/>
    <w:rsid w:val="00E04236"/>
    <w:rsid w:val="00E135B7"/>
    <w:rsid w:val="00E22751"/>
    <w:rsid w:val="00E22AC7"/>
    <w:rsid w:val="00E27A9D"/>
    <w:rsid w:val="00E31465"/>
    <w:rsid w:val="00E31A08"/>
    <w:rsid w:val="00E32A46"/>
    <w:rsid w:val="00E352E6"/>
    <w:rsid w:val="00E41C2A"/>
    <w:rsid w:val="00E42A83"/>
    <w:rsid w:val="00E457DF"/>
    <w:rsid w:val="00E479E8"/>
    <w:rsid w:val="00E54945"/>
    <w:rsid w:val="00E5661E"/>
    <w:rsid w:val="00E62838"/>
    <w:rsid w:val="00E63BA9"/>
    <w:rsid w:val="00E64089"/>
    <w:rsid w:val="00E76AD3"/>
    <w:rsid w:val="00E84922"/>
    <w:rsid w:val="00E85697"/>
    <w:rsid w:val="00E9026C"/>
    <w:rsid w:val="00E903F7"/>
    <w:rsid w:val="00E93D12"/>
    <w:rsid w:val="00E94373"/>
    <w:rsid w:val="00E94AF4"/>
    <w:rsid w:val="00E97D5C"/>
    <w:rsid w:val="00EA06FE"/>
    <w:rsid w:val="00EB0B9B"/>
    <w:rsid w:val="00EB1ABD"/>
    <w:rsid w:val="00EB3F67"/>
    <w:rsid w:val="00EB51FB"/>
    <w:rsid w:val="00EB7BB8"/>
    <w:rsid w:val="00EB7D6A"/>
    <w:rsid w:val="00EC0A0C"/>
    <w:rsid w:val="00EC3B61"/>
    <w:rsid w:val="00EC4056"/>
    <w:rsid w:val="00EC70B5"/>
    <w:rsid w:val="00EC7985"/>
    <w:rsid w:val="00EC7AD9"/>
    <w:rsid w:val="00ED00B3"/>
    <w:rsid w:val="00ED0CAA"/>
    <w:rsid w:val="00ED4F3A"/>
    <w:rsid w:val="00ED5084"/>
    <w:rsid w:val="00ED51B1"/>
    <w:rsid w:val="00EE370F"/>
    <w:rsid w:val="00EE508D"/>
    <w:rsid w:val="00EE51DC"/>
    <w:rsid w:val="00EE7293"/>
    <w:rsid w:val="00EF2A7D"/>
    <w:rsid w:val="00EF7ED7"/>
    <w:rsid w:val="00F003FE"/>
    <w:rsid w:val="00F013FD"/>
    <w:rsid w:val="00F03555"/>
    <w:rsid w:val="00F0679E"/>
    <w:rsid w:val="00F11CB7"/>
    <w:rsid w:val="00F1383E"/>
    <w:rsid w:val="00F15533"/>
    <w:rsid w:val="00F1729E"/>
    <w:rsid w:val="00F20EEF"/>
    <w:rsid w:val="00F24D1C"/>
    <w:rsid w:val="00F24F36"/>
    <w:rsid w:val="00F37E05"/>
    <w:rsid w:val="00F40B2C"/>
    <w:rsid w:val="00F420A7"/>
    <w:rsid w:val="00F4384F"/>
    <w:rsid w:val="00F471D0"/>
    <w:rsid w:val="00F5261A"/>
    <w:rsid w:val="00F55420"/>
    <w:rsid w:val="00F57036"/>
    <w:rsid w:val="00F61152"/>
    <w:rsid w:val="00F615E7"/>
    <w:rsid w:val="00F628FE"/>
    <w:rsid w:val="00F731FC"/>
    <w:rsid w:val="00F77B5F"/>
    <w:rsid w:val="00F82F91"/>
    <w:rsid w:val="00F84A12"/>
    <w:rsid w:val="00F858CE"/>
    <w:rsid w:val="00F860E5"/>
    <w:rsid w:val="00F8741E"/>
    <w:rsid w:val="00F90DA2"/>
    <w:rsid w:val="00F910BC"/>
    <w:rsid w:val="00F94CB6"/>
    <w:rsid w:val="00F95977"/>
    <w:rsid w:val="00FA33DE"/>
    <w:rsid w:val="00FA3C4F"/>
    <w:rsid w:val="00FA5BB8"/>
    <w:rsid w:val="00FA7834"/>
    <w:rsid w:val="00FB0F7E"/>
    <w:rsid w:val="00FB3C5F"/>
    <w:rsid w:val="00FB43A6"/>
    <w:rsid w:val="00FB6DFD"/>
    <w:rsid w:val="00FC3556"/>
    <w:rsid w:val="00FC552E"/>
    <w:rsid w:val="00FC789A"/>
    <w:rsid w:val="00FD0331"/>
    <w:rsid w:val="00FD2125"/>
    <w:rsid w:val="00FD2BB8"/>
    <w:rsid w:val="00FE0F60"/>
    <w:rsid w:val="00FE14DA"/>
    <w:rsid w:val="00FE4ED1"/>
    <w:rsid w:val="00FE4F24"/>
    <w:rsid w:val="00FF0154"/>
    <w:rsid w:val="00FF05D3"/>
    <w:rsid w:val="00FF112B"/>
    <w:rsid w:val="00FF2A98"/>
    <w:rsid w:val="00FF2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1E02771-5C0A-4F60-BE57-6AD6EE844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4E18"/>
  </w:style>
  <w:style w:type="paragraph" w:styleId="1">
    <w:name w:val="heading 1"/>
    <w:basedOn w:val="a"/>
    <w:next w:val="a"/>
    <w:link w:val="1Char"/>
    <w:uiPriority w:val="9"/>
    <w:qFormat/>
    <w:rsid w:val="00994E18"/>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994E18"/>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994E18"/>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994E18"/>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994E18"/>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994E1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994E1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994E18"/>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994E1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BA13C0"/>
    <w:pPr>
      <w:shd w:val="clear" w:color="auto" w:fill="000080"/>
    </w:pPr>
  </w:style>
  <w:style w:type="paragraph" w:styleId="a4">
    <w:name w:val="header"/>
    <w:basedOn w:val="a"/>
    <w:link w:val="Char"/>
    <w:rsid w:val="00FE14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FE14DA"/>
    <w:rPr>
      <w:kern w:val="2"/>
      <w:sz w:val="18"/>
      <w:szCs w:val="18"/>
    </w:rPr>
  </w:style>
  <w:style w:type="paragraph" w:styleId="a5">
    <w:name w:val="footer"/>
    <w:basedOn w:val="a"/>
    <w:link w:val="Char0"/>
    <w:rsid w:val="00FE14DA"/>
    <w:pPr>
      <w:tabs>
        <w:tab w:val="center" w:pos="4153"/>
        <w:tab w:val="right" w:pos="8306"/>
      </w:tabs>
      <w:snapToGrid w:val="0"/>
    </w:pPr>
    <w:rPr>
      <w:sz w:val="18"/>
      <w:szCs w:val="18"/>
    </w:rPr>
  </w:style>
  <w:style w:type="character" w:customStyle="1" w:styleId="Char0">
    <w:name w:val="页脚 Char"/>
    <w:basedOn w:val="a0"/>
    <w:link w:val="a5"/>
    <w:rsid w:val="00FE14DA"/>
    <w:rPr>
      <w:kern w:val="2"/>
      <w:sz w:val="18"/>
      <w:szCs w:val="18"/>
    </w:rPr>
  </w:style>
  <w:style w:type="character" w:customStyle="1" w:styleId="1Char">
    <w:name w:val="标题 1 Char"/>
    <w:basedOn w:val="a0"/>
    <w:link w:val="1"/>
    <w:uiPriority w:val="9"/>
    <w:rsid w:val="00994E18"/>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994E18"/>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994E18"/>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994E18"/>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994E18"/>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rsid w:val="00994E18"/>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994E18"/>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994E18"/>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994E18"/>
    <w:rPr>
      <w:rFonts w:asciiTheme="majorHAnsi" w:eastAsiaTheme="majorEastAsia" w:hAnsiTheme="majorHAnsi" w:cstheme="majorBidi"/>
      <w:i/>
      <w:iCs/>
      <w:color w:val="404040" w:themeColor="text1" w:themeTint="BF"/>
      <w:sz w:val="20"/>
      <w:szCs w:val="20"/>
    </w:rPr>
  </w:style>
  <w:style w:type="paragraph" w:styleId="a6">
    <w:name w:val="caption"/>
    <w:basedOn w:val="a"/>
    <w:next w:val="a"/>
    <w:uiPriority w:val="35"/>
    <w:semiHidden/>
    <w:unhideWhenUsed/>
    <w:qFormat/>
    <w:rsid w:val="00994E18"/>
    <w:pPr>
      <w:spacing w:line="240" w:lineRule="auto"/>
    </w:pPr>
    <w:rPr>
      <w:b/>
      <w:bCs/>
      <w:color w:val="4F81BD" w:themeColor="accent1"/>
      <w:sz w:val="18"/>
      <w:szCs w:val="18"/>
    </w:rPr>
  </w:style>
  <w:style w:type="paragraph" w:styleId="a7">
    <w:name w:val="Title"/>
    <w:basedOn w:val="a"/>
    <w:next w:val="a"/>
    <w:link w:val="Char1"/>
    <w:uiPriority w:val="10"/>
    <w:qFormat/>
    <w:rsid w:val="00994E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7"/>
    <w:uiPriority w:val="10"/>
    <w:rsid w:val="00994E18"/>
    <w:rPr>
      <w:rFonts w:asciiTheme="majorHAnsi" w:eastAsiaTheme="majorEastAsia" w:hAnsiTheme="majorHAnsi" w:cstheme="majorBidi"/>
      <w:color w:val="17365D" w:themeColor="text2" w:themeShade="BF"/>
      <w:spacing w:val="5"/>
      <w:kern w:val="28"/>
      <w:sz w:val="52"/>
      <w:szCs w:val="52"/>
    </w:rPr>
  </w:style>
  <w:style w:type="paragraph" w:styleId="a8">
    <w:name w:val="Subtitle"/>
    <w:basedOn w:val="a"/>
    <w:next w:val="a"/>
    <w:link w:val="Char2"/>
    <w:uiPriority w:val="11"/>
    <w:qFormat/>
    <w:rsid w:val="00994E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2">
    <w:name w:val="副标题 Char"/>
    <w:basedOn w:val="a0"/>
    <w:link w:val="a8"/>
    <w:uiPriority w:val="11"/>
    <w:rsid w:val="00994E18"/>
    <w:rPr>
      <w:rFonts w:asciiTheme="majorHAnsi" w:eastAsiaTheme="majorEastAsia" w:hAnsiTheme="majorHAnsi" w:cstheme="majorBidi"/>
      <w:i/>
      <w:iCs/>
      <w:color w:val="4F81BD" w:themeColor="accent1"/>
      <w:spacing w:val="15"/>
      <w:sz w:val="24"/>
      <w:szCs w:val="24"/>
    </w:rPr>
  </w:style>
  <w:style w:type="character" w:styleId="a9">
    <w:name w:val="Strong"/>
    <w:basedOn w:val="a0"/>
    <w:uiPriority w:val="22"/>
    <w:qFormat/>
    <w:rsid w:val="00994E18"/>
    <w:rPr>
      <w:b/>
      <w:bCs/>
    </w:rPr>
  </w:style>
  <w:style w:type="character" w:styleId="aa">
    <w:name w:val="Emphasis"/>
    <w:basedOn w:val="a0"/>
    <w:uiPriority w:val="20"/>
    <w:qFormat/>
    <w:rsid w:val="00994E18"/>
    <w:rPr>
      <w:i/>
      <w:iCs/>
    </w:rPr>
  </w:style>
  <w:style w:type="paragraph" w:styleId="ab">
    <w:name w:val="No Spacing"/>
    <w:uiPriority w:val="1"/>
    <w:qFormat/>
    <w:rsid w:val="00994E18"/>
    <w:pPr>
      <w:spacing w:after="0" w:line="240" w:lineRule="auto"/>
    </w:pPr>
  </w:style>
  <w:style w:type="paragraph" w:styleId="ac">
    <w:name w:val="List Paragraph"/>
    <w:basedOn w:val="a"/>
    <w:uiPriority w:val="34"/>
    <w:qFormat/>
    <w:rsid w:val="00994E18"/>
    <w:pPr>
      <w:ind w:left="720"/>
      <w:contextualSpacing/>
    </w:pPr>
  </w:style>
  <w:style w:type="paragraph" w:styleId="ad">
    <w:name w:val="Quote"/>
    <w:basedOn w:val="a"/>
    <w:next w:val="a"/>
    <w:link w:val="Char3"/>
    <w:uiPriority w:val="29"/>
    <w:qFormat/>
    <w:rsid w:val="00994E18"/>
    <w:rPr>
      <w:i/>
      <w:iCs/>
      <w:color w:val="000000" w:themeColor="text1"/>
    </w:rPr>
  </w:style>
  <w:style w:type="character" w:customStyle="1" w:styleId="Char3">
    <w:name w:val="引用 Char"/>
    <w:basedOn w:val="a0"/>
    <w:link w:val="ad"/>
    <w:uiPriority w:val="29"/>
    <w:rsid w:val="00994E18"/>
    <w:rPr>
      <w:i/>
      <w:iCs/>
      <w:color w:val="000000" w:themeColor="text1"/>
    </w:rPr>
  </w:style>
  <w:style w:type="paragraph" w:styleId="ae">
    <w:name w:val="Intense Quote"/>
    <w:basedOn w:val="a"/>
    <w:next w:val="a"/>
    <w:link w:val="Char4"/>
    <w:uiPriority w:val="30"/>
    <w:qFormat/>
    <w:rsid w:val="00994E18"/>
    <w:pPr>
      <w:pBdr>
        <w:bottom w:val="single" w:sz="4" w:space="4" w:color="4F81BD" w:themeColor="accent1"/>
      </w:pBdr>
      <w:spacing w:before="200" w:after="280"/>
      <w:ind w:left="936" w:right="936"/>
    </w:pPr>
    <w:rPr>
      <w:b/>
      <w:bCs/>
      <w:i/>
      <w:iCs/>
      <w:color w:val="4F81BD" w:themeColor="accent1"/>
    </w:rPr>
  </w:style>
  <w:style w:type="character" w:customStyle="1" w:styleId="Char4">
    <w:name w:val="明显引用 Char"/>
    <w:basedOn w:val="a0"/>
    <w:link w:val="ae"/>
    <w:uiPriority w:val="30"/>
    <w:rsid w:val="00994E18"/>
    <w:rPr>
      <w:b/>
      <w:bCs/>
      <w:i/>
      <w:iCs/>
      <w:color w:val="4F81BD" w:themeColor="accent1"/>
    </w:rPr>
  </w:style>
  <w:style w:type="character" w:styleId="af">
    <w:name w:val="Subtle Emphasis"/>
    <w:basedOn w:val="a0"/>
    <w:uiPriority w:val="19"/>
    <w:qFormat/>
    <w:rsid w:val="00994E18"/>
    <w:rPr>
      <w:i/>
      <w:iCs/>
      <w:color w:val="808080" w:themeColor="text1" w:themeTint="7F"/>
    </w:rPr>
  </w:style>
  <w:style w:type="character" w:styleId="af0">
    <w:name w:val="Intense Emphasis"/>
    <w:basedOn w:val="a0"/>
    <w:uiPriority w:val="21"/>
    <w:qFormat/>
    <w:rsid w:val="00994E18"/>
    <w:rPr>
      <w:b/>
      <w:bCs/>
      <w:i/>
      <w:iCs/>
      <w:color w:val="4F81BD" w:themeColor="accent1"/>
    </w:rPr>
  </w:style>
  <w:style w:type="character" w:styleId="af1">
    <w:name w:val="Subtle Reference"/>
    <w:basedOn w:val="a0"/>
    <w:uiPriority w:val="31"/>
    <w:qFormat/>
    <w:rsid w:val="00994E18"/>
    <w:rPr>
      <w:smallCaps/>
      <w:color w:val="C0504D" w:themeColor="accent2"/>
      <w:u w:val="single"/>
    </w:rPr>
  </w:style>
  <w:style w:type="character" w:styleId="af2">
    <w:name w:val="Intense Reference"/>
    <w:basedOn w:val="a0"/>
    <w:uiPriority w:val="32"/>
    <w:qFormat/>
    <w:rsid w:val="00994E18"/>
    <w:rPr>
      <w:b/>
      <w:bCs/>
      <w:smallCaps/>
      <w:color w:val="C0504D" w:themeColor="accent2"/>
      <w:spacing w:val="5"/>
      <w:u w:val="single"/>
    </w:rPr>
  </w:style>
  <w:style w:type="character" w:styleId="af3">
    <w:name w:val="Book Title"/>
    <w:basedOn w:val="a0"/>
    <w:uiPriority w:val="33"/>
    <w:qFormat/>
    <w:rsid w:val="00994E18"/>
    <w:rPr>
      <w:b/>
      <w:bCs/>
      <w:smallCaps/>
      <w:spacing w:val="5"/>
    </w:rPr>
  </w:style>
  <w:style w:type="paragraph" w:styleId="TOC">
    <w:name w:val="TOC Heading"/>
    <w:basedOn w:val="1"/>
    <w:next w:val="a"/>
    <w:uiPriority w:val="39"/>
    <w:semiHidden/>
    <w:unhideWhenUsed/>
    <w:qFormat/>
    <w:rsid w:val="00994E18"/>
    <w:pPr>
      <w:outlineLvl w:val="9"/>
    </w:pPr>
  </w:style>
  <w:style w:type="paragraph" w:styleId="af4">
    <w:name w:val="Balloon Text"/>
    <w:basedOn w:val="a"/>
    <w:link w:val="Char5"/>
    <w:rsid w:val="00CE2B87"/>
    <w:pPr>
      <w:spacing w:after="0" w:line="240" w:lineRule="auto"/>
    </w:pPr>
    <w:rPr>
      <w:sz w:val="18"/>
      <w:szCs w:val="18"/>
    </w:rPr>
  </w:style>
  <w:style w:type="character" w:customStyle="1" w:styleId="Char5">
    <w:name w:val="批注框文本 Char"/>
    <w:basedOn w:val="a0"/>
    <w:link w:val="af4"/>
    <w:rsid w:val="00CE2B87"/>
    <w:rPr>
      <w:sz w:val="18"/>
      <w:szCs w:val="18"/>
    </w:rPr>
  </w:style>
  <w:style w:type="table" w:styleId="af5">
    <w:name w:val="Table Grid"/>
    <w:basedOn w:val="a1"/>
    <w:rsid w:val="0065744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6">
    <w:name w:val="Normal (Web)"/>
    <w:basedOn w:val="a"/>
    <w:uiPriority w:val="99"/>
    <w:unhideWhenUsed/>
    <w:rsid w:val="00BA2436"/>
    <w:pPr>
      <w:spacing w:before="100" w:beforeAutospacing="1" w:after="100" w:afterAutospacing="1" w:line="240" w:lineRule="auto"/>
    </w:pPr>
    <w:rPr>
      <w:rFonts w:ascii="宋体" w:eastAsia="宋体" w:hAnsi="宋体" w:cs="宋体"/>
      <w:sz w:val="24"/>
      <w:szCs w:val="24"/>
      <w:lang w:eastAsia="zh-CN" w:bidi="ar-SA"/>
    </w:rPr>
  </w:style>
  <w:style w:type="character" w:customStyle="1" w:styleId="tag">
    <w:name w:val="tag"/>
    <w:basedOn w:val="a0"/>
    <w:rsid w:val="00BA2436"/>
  </w:style>
  <w:style w:type="character" w:customStyle="1" w:styleId="tag-name">
    <w:name w:val="tag-name"/>
    <w:basedOn w:val="a0"/>
    <w:rsid w:val="00BA2436"/>
  </w:style>
  <w:style w:type="character" w:customStyle="1" w:styleId="attribute">
    <w:name w:val="attribute"/>
    <w:basedOn w:val="a0"/>
    <w:rsid w:val="00BA2436"/>
  </w:style>
  <w:style w:type="character" w:customStyle="1" w:styleId="attribute-value">
    <w:name w:val="attribute-value"/>
    <w:basedOn w:val="a0"/>
    <w:rsid w:val="00BA2436"/>
  </w:style>
  <w:style w:type="character" w:customStyle="1" w:styleId="comments">
    <w:name w:val="comments"/>
    <w:basedOn w:val="a0"/>
    <w:rsid w:val="00BA2436"/>
  </w:style>
  <w:style w:type="character" w:customStyle="1" w:styleId="comment">
    <w:name w:val="comment"/>
    <w:basedOn w:val="a0"/>
    <w:rsid w:val="00BA2436"/>
  </w:style>
  <w:style w:type="character" w:customStyle="1" w:styleId="annotation">
    <w:name w:val="annotation"/>
    <w:basedOn w:val="a0"/>
    <w:rsid w:val="00BA2436"/>
  </w:style>
  <w:style w:type="character" w:customStyle="1" w:styleId="keyword">
    <w:name w:val="keyword"/>
    <w:basedOn w:val="a0"/>
    <w:rsid w:val="00BA2436"/>
  </w:style>
  <w:style w:type="character" w:customStyle="1" w:styleId="number">
    <w:name w:val="number"/>
    <w:basedOn w:val="a0"/>
    <w:rsid w:val="00BA24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7779469">
      <w:bodyDiv w:val="1"/>
      <w:marLeft w:val="0"/>
      <w:marRight w:val="0"/>
      <w:marTop w:val="0"/>
      <w:marBottom w:val="0"/>
      <w:divBdr>
        <w:top w:val="none" w:sz="0" w:space="0" w:color="auto"/>
        <w:left w:val="none" w:sz="0" w:space="0" w:color="auto"/>
        <w:bottom w:val="none" w:sz="0" w:space="0" w:color="auto"/>
        <w:right w:val="none" w:sz="0" w:space="0" w:color="auto"/>
      </w:divBdr>
      <w:divsChild>
        <w:div w:id="30036894">
          <w:marLeft w:val="122"/>
          <w:marRight w:val="0"/>
          <w:marTop w:val="0"/>
          <w:marBottom w:val="0"/>
          <w:divBdr>
            <w:top w:val="none" w:sz="0" w:space="0" w:color="auto"/>
            <w:left w:val="none" w:sz="0" w:space="0" w:color="auto"/>
            <w:bottom w:val="none" w:sz="0" w:space="0" w:color="auto"/>
            <w:right w:val="none" w:sz="0" w:space="0" w:color="auto"/>
          </w:divBdr>
        </w:div>
        <w:div w:id="814640355">
          <w:marLeft w:val="122"/>
          <w:marRight w:val="0"/>
          <w:marTop w:val="0"/>
          <w:marBottom w:val="0"/>
          <w:divBdr>
            <w:top w:val="none" w:sz="0" w:space="0" w:color="auto"/>
            <w:left w:val="none" w:sz="0" w:space="0" w:color="auto"/>
            <w:bottom w:val="none" w:sz="0" w:space="0" w:color="auto"/>
            <w:right w:val="none" w:sz="0" w:space="0" w:color="auto"/>
          </w:divBdr>
        </w:div>
        <w:div w:id="1480611465">
          <w:marLeft w:val="122"/>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685</TotalTime>
  <Pages>23</Pages>
  <Words>723</Words>
  <Characters>4127</Characters>
  <Application>Microsoft Office Word</Application>
  <DocSecurity>0</DocSecurity>
  <Lines>34</Lines>
  <Paragraphs>9</Paragraphs>
  <ScaleCrop>false</ScaleCrop>
  <Company>sdebank</Company>
  <LinksUpToDate>false</LinksUpToDate>
  <CharactersWithSpaces>4841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未定义</dc:creator>
  <cp:keywords/>
  <cp:lastModifiedBy>Sky123.Org</cp:lastModifiedBy>
  <cp:revision>367</cp:revision>
  <dcterms:created xsi:type="dcterms:W3CDTF">2016-03-23T08:29:00Z</dcterms:created>
  <dcterms:modified xsi:type="dcterms:W3CDTF">2017-04-05T06:03:00Z</dcterms:modified>
</cp:coreProperties>
</file>