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E7D0" w14:textId="3C652C00" w:rsidR="002C37E3" w:rsidRPr="002C37E3" w:rsidRDefault="002C37E3">
      <w:pPr>
        <w:rPr>
          <w:rFonts w:ascii="Adobe 黑体 Std R" w:eastAsia="Adobe 黑体 Std R" w:hAnsi="Adobe 黑体 Std R"/>
          <w:sz w:val="28"/>
          <w:szCs w:val="28"/>
        </w:rPr>
      </w:pPr>
      <w:r w:rsidRPr="002C37E3">
        <w:rPr>
          <w:rFonts w:ascii="Adobe 黑体 Std R" w:eastAsia="Adobe 黑体 Std R" w:hAnsi="Adobe 黑体 Std R" w:hint="eastAsia"/>
          <w:sz w:val="28"/>
          <w:szCs w:val="28"/>
        </w:rPr>
        <w:t>位姿确定及调姿流程</w:t>
      </w:r>
    </w:p>
    <w:p w14:paraId="0B0DD337" w14:textId="4BF7C73A" w:rsidR="00562EF7" w:rsidRDefault="00814717">
      <w:r>
        <w:rPr>
          <w:rFonts w:hint="eastAsia"/>
        </w:rPr>
        <w:t>完全主动式：机翼6自由度，而3个三轴9个自由度，产生冗余，需要十分精确的调姿算法才能正常运行，否则十分容易发生形变</w:t>
      </w:r>
    </w:p>
    <w:p w14:paraId="22625910" w14:textId="00DBA184" w:rsidR="00814717" w:rsidRDefault="00814717">
      <w:r>
        <w:rPr>
          <w:rFonts w:hint="eastAsia"/>
        </w:rPr>
        <w:t>随动式</w:t>
      </w:r>
      <w:r w:rsidR="00075602">
        <w:rPr>
          <w:rFonts w:hint="eastAsia"/>
        </w:rPr>
        <w:t>（3-2-1调姿）</w:t>
      </w:r>
      <w:r>
        <w:rPr>
          <w:rFonts w:hint="eastAsia"/>
        </w:rPr>
        <w:t>：</w:t>
      </w:r>
      <w:r w:rsidR="00075602">
        <w:rPr>
          <w:rFonts w:hint="eastAsia"/>
        </w:rPr>
        <w:t>一个3轴有X</w:t>
      </w:r>
      <w:r w:rsidR="00075602">
        <w:t>YZ</w:t>
      </w:r>
      <w:r w:rsidR="00075602">
        <w:rPr>
          <w:rFonts w:hint="eastAsia"/>
        </w:rPr>
        <w:t>，一个有Y</w:t>
      </w:r>
      <w:r w:rsidR="00075602">
        <w:t>Z</w:t>
      </w:r>
      <w:r w:rsidR="00075602">
        <w:rPr>
          <w:rFonts w:hint="eastAsia"/>
        </w:rPr>
        <w:t>，一个只有Z，其他轴随动，共6自由度，没有冗余的驱动因素。算法简单可靠，唯一问题是与我们通过A</w:t>
      </w:r>
      <w:r w:rsidR="00075602">
        <w:t>GV</w:t>
      </w:r>
      <w:r w:rsidR="00075602">
        <w:rPr>
          <w:rFonts w:hint="eastAsia"/>
        </w:rPr>
        <w:t>提供X</w:t>
      </w:r>
      <w:r w:rsidR="00075602">
        <w:t>Y</w:t>
      </w:r>
      <w:r w:rsidR="00075602">
        <w:rPr>
          <w:rFonts w:hint="eastAsia"/>
        </w:rPr>
        <w:t>向的运动思路有冲突，A</w:t>
      </w:r>
      <w:r w:rsidR="00075602">
        <w:t>GV</w:t>
      </w:r>
      <w:r w:rsidR="00075602">
        <w:rPr>
          <w:rFonts w:hint="eastAsia"/>
        </w:rPr>
        <w:t>不可能一个方向主动的情况下另一个方向随动</w:t>
      </w:r>
    </w:p>
    <w:p w14:paraId="04CFE7CC" w14:textId="53415159" w:rsidR="00075602" w:rsidRDefault="00075602">
      <w:r>
        <w:rPr>
          <w:rFonts w:hint="eastAsia"/>
        </w:rPr>
        <w:t>变动式（暂定）：结合A</w:t>
      </w:r>
      <w:r>
        <w:t>GV</w:t>
      </w:r>
      <w:r>
        <w:rPr>
          <w:rFonts w:hint="eastAsia"/>
        </w:rPr>
        <w:t>，我们的调姿思路是先转车，再按调姿轨迹调姿</w:t>
      </w:r>
      <w:r w:rsidR="008A4C8A">
        <w:rPr>
          <w:rFonts w:hint="eastAsia"/>
        </w:rPr>
        <w:t>，具体思路如下：</w:t>
      </w:r>
    </w:p>
    <w:p w14:paraId="0BDAA74A" w14:textId="0C74389F" w:rsidR="008A4C8A" w:rsidRDefault="008A4C8A">
      <w:r>
        <w:rPr>
          <w:rFonts w:hint="eastAsia"/>
        </w:rPr>
        <w:t>X</w:t>
      </w:r>
      <w:r>
        <w:t>,Y</w:t>
      </w:r>
      <w:r w:rsidR="00BB7778">
        <w:rPr>
          <w:rFonts w:hint="eastAsia"/>
        </w:rPr>
        <w:t>,</w:t>
      </w:r>
      <w:r w:rsidR="00BB7778">
        <w:t>Z</w:t>
      </w:r>
      <w:r w:rsidR="00BB7778">
        <w:rPr>
          <w:rFonts w:hint="eastAsia"/>
        </w:rPr>
        <w:t>三</w:t>
      </w:r>
      <w:r>
        <w:rPr>
          <w:rFonts w:hint="eastAsia"/>
        </w:rPr>
        <w:t>项位移思路如下：</w:t>
      </w:r>
    </w:p>
    <w:p w14:paraId="3737BF18" w14:textId="190F11FA" w:rsidR="008A4C8A" w:rsidRDefault="008A4C8A" w:rsidP="000672A4">
      <w:r>
        <w:rPr>
          <w:rFonts w:hint="eastAsia"/>
        </w:rPr>
        <w:t>在力反馈器操作杆向相应方向移动时，A</w:t>
      </w:r>
      <w:r>
        <w:t>GV</w:t>
      </w:r>
      <w:r>
        <w:rPr>
          <w:rFonts w:hint="eastAsia"/>
        </w:rPr>
        <w:t>首先根据操作杆移动方向，原地旋转</w:t>
      </w:r>
      <w:r w:rsidR="00BB7778">
        <w:rPr>
          <w:rFonts w:hint="eastAsia"/>
        </w:rPr>
        <w:t>（Z向方便一些，不需要原地旋转这一步）</w:t>
      </w:r>
      <w:r>
        <w:rPr>
          <w:rFonts w:hint="eastAsia"/>
        </w:rPr>
        <w:t>，使三辆车的直线行驶方向与之相同</w:t>
      </w:r>
      <w:r w:rsidR="00F27ADA">
        <w:rPr>
          <w:rFonts w:hint="eastAsia"/>
        </w:rPr>
        <w:t>，然后</w:t>
      </w:r>
      <w:r w:rsidR="000672A4">
        <w:rPr>
          <w:rFonts w:hint="eastAsia"/>
        </w:rPr>
        <w:t>三台</w:t>
      </w:r>
      <w:r w:rsidR="000672A4">
        <w:t>AGV</w:t>
      </w:r>
      <w:r w:rsidR="000672A4">
        <w:rPr>
          <w:rFonts w:hint="eastAsia"/>
        </w:rPr>
        <w:t xml:space="preserve">做相同的直线运动即可，但注意，因为要避免速度和加速度冲击引起的振荡和可能的变形，运动轨迹要采用五次多项式（角度调姿时运动轨迹也同样需要为五次多项式），假设机翼坐标系相对全局坐标系的位姿坐标为 </w:t>
      </w:r>
      <w:r w:rsidR="000672A4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672A4">
        <w:rPr>
          <w:rFonts w:hint="eastAsia"/>
        </w:rPr>
        <w:t>，对6个位姿参数，每个变化都按五次多项式样条进行拟合</w:t>
      </w:r>
      <w:r w:rsidR="00304B62">
        <w:rPr>
          <w:rFonts w:hint="eastAsia"/>
        </w:rPr>
        <w:t>，速度，加速度变化也通过对轨迹曲线求导得到，三个关系如下：</w:t>
      </w:r>
    </w:p>
    <w:p w14:paraId="58A0B305" w14:textId="7D590418" w:rsidR="00304B62" w:rsidRPr="000672A4" w:rsidRDefault="00FB5623" w:rsidP="00FB5623">
      <w:pPr>
        <w:jc w:val="center"/>
      </w:pPr>
      <w:r w:rsidRPr="00304B62">
        <w:rPr>
          <w:position w:val="-64"/>
        </w:rPr>
        <w:object w:dxaOrig="4020" w:dyaOrig="1400" w14:anchorId="34856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69.75pt" o:ole="">
            <v:imagedata r:id="rId4" o:title=""/>
          </v:shape>
          <o:OLEObject Type="Embed" ProgID="Equation.DSMT4" ShapeID="_x0000_i1025" DrawAspect="Content" ObjectID="_1604406268" r:id="rId5"/>
        </w:object>
      </w:r>
    </w:p>
    <w:p w14:paraId="62EA6B3A" w14:textId="4E858666" w:rsidR="004474C4" w:rsidRDefault="00BB7778" w:rsidP="004474C4">
      <w:pPr>
        <w:jc w:val="left"/>
      </w:pPr>
      <w:r>
        <w:rPr>
          <w:rFonts w:hint="eastAsia"/>
        </w:rPr>
        <w:t>以X</w:t>
      </w:r>
      <w:r>
        <w:t>YZ</w:t>
      </w:r>
      <w:r>
        <w:rPr>
          <w:rFonts w:hint="eastAsia"/>
        </w:rPr>
        <w:t>中X向运动为例，初始位姿坐标中的x已知，对应时间t=0，目标位置的位姿x1已知，对应时间t=t</w:t>
      </w:r>
      <w:r>
        <w:t>1</w:t>
      </w:r>
      <w:r>
        <w:rPr>
          <w:rFonts w:hint="eastAsia"/>
        </w:rPr>
        <w:t>，这段时间为自己设置，同样已知，同时我们要保证，t为0和t1时初末位置的速度和加速度均为0，避免振荡的产生，所以共6个约束方程</w:t>
      </w:r>
      <w:r w:rsidR="000D584E">
        <w:rPr>
          <w:rFonts w:hint="eastAsia"/>
        </w:rPr>
        <w:t>如下：</w:t>
      </w:r>
    </w:p>
    <w:p w14:paraId="7381E86B" w14:textId="3E25E5D7" w:rsidR="004474C4" w:rsidRDefault="004474C4" w:rsidP="004474C4">
      <w:pPr>
        <w:jc w:val="center"/>
      </w:pPr>
      <w:r w:rsidRPr="006F0CB8">
        <w:rPr>
          <w:position w:val="-36"/>
        </w:rPr>
        <w:object w:dxaOrig="4120" w:dyaOrig="840" w14:anchorId="5B754D5E">
          <v:shape id="_x0000_i1026" type="#_x0000_t75" style="width:206.25pt;height:42pt" o:ole="">
            <v:imagedata r:id="rId6" o:title=""/>
          </v:shape>
          <o:OLEObject Type="Embed" ProgID="Equation.DSMT4" ShapeID="_x0000_i1026" DrawAspect="Content" ObjectID="_1604406269" r:id="rId7"/>
        </w:object>
      </w:r>
    </w:p>
    <w:p w14:paraId="38CA706F" w14:textId="20E84CCB" w:rsidR="004474C4" w:rsidRDefault="00BC00DD" w:rsidP="004474C4">
      <w:pPr>
        <w:jc w:val="left"/>
      </w:pPr>
      <w:r>
        <w:rPr>
          <w:rFonts w:hint="eastAsia"/>
        </w:rPr>
        <w:t>联立上述方程组与约束方程，可得到轨迹方程（位移与角度相同）如下：</w:t>
      </w:r>
    </w:p>
    <w:p w14:paraId="0AD6BE5F" w14:textId="643EC52A" w:rsidR="00BC00DD" w:rsidRDefault="00BC00DD" w:rsidP="00BC00DD">
      <w:pPr>
        <w:jc w:val="center"/>
      </w:pPr>
      <w:r w:rsidRPr="00BC00DD">
        <w:rPr>
          <w:position w:val="-24"/>
        </w:rPr>
        <w:object w:dxaOrig="5179" w:dyaOrig="660" w14:anchorId="7C78E3A0">
          <v:shape id="_x0000_i1027" type="#_x0000_t75" style="width:258.75pt;height:33pt" o:ole="">
            <v:imagedata r:id="rId8" o:title=""/>
          </v:shape>
          <o:OLEObject Type="Embed" ProgID="Equation.DSMT4" ShapeID="_x0000_i1027" DrawAspect="Content" ObjectID="_1604406270" r:id="rId9"/>
        </w:object>
      </w:r>
    </w:p>
    <w:p w14:paraId="34E8D643" w14:textId="30C46567" w:rsidR="000D584E" w:rsidRDefault="004F7060" w:rsidP="00BC00DD">
      <w:pPr>
        <w:jc w:val="left"/>
      </w:pPr>
      <w:r>
        <w:rPr>
          <w:rFonts w:hint="eastAsia"/>
        </w:rPr>
        <w:t>对于X</w:t>
      </w:r>
      <w:r>
        <w:t>YZ</w:t>
      </w:r>
      <w:r>
        <w:rPr>
          <w:rFonts w:hint="eastAsia"/>
        </w:rPr>
        <w:t>三个方向的运动来说</w:t>
      </w:r>
      <w:r w:rsidR="00C847A0">
        <w:rPr>
          <w:rFonts w:hint="eastAsia"/>
        </w:rPr>
        <w:t>，是一种一维的情况</w:t>
      </w:r>
      <w:r>
        <w:rPr>
          <w:rFonts w:hint="eastAsia"/>
        </w:rPr>
        <w:t>，</w:t>
      </w:r>
      <w:r w:rsidR="00C847A0">
        <w:rPr>
          <w:rFonts w:hint="eastAsia"/>
        </w:rPr>
        <w:t>定位器的运动直接遵循求解的轨迹方程运动即可，同时通过求导也得到定位器速度和加速度随时间变化方程。</w:t>
      </w:r>
    </w:p>
    <w:p w14:paraId="7972EA85" w14:textId="489BE2CE" w:rsidR="004B3627" w:rsidRDefault="004B3627" w:rsidP="00BC00DD">
      <w:pPr>
        <w:jc w:val="left"/>
      </w:pPr>
    </w:p>
    <w:p w14:paraId="1F58E7A8" w14:textId="52E2088F" w:rsidR="004B3627" w:rsidRDefault="004B3627" w:rsidP="004B3627">
      <w:pPr>
        <w:jc w:val="center"/>
      </w:pPr>
      <w:r>
        <w:rPr>
          <w:noProof/>
        </w:rPr>
        <w:drawing>
          <wp:inline distT="0" distB="0" distL="0" distR="0" wp14:anchorId="3435060C" wp14:editId="7135D3AC">
            <wp:extent cx="3219450" cy="195795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308" cy="19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3EEC" w14:textId="731827B9" w:rsidR="004B3627" w:rsidRDefault="004B3627" w:rsidP="004B3627">
      <w:pPr>
        <w:jc w:val="center"/>
      </w:pPr>
      <w:r>
        <w:rPr>
          <w:rFonts w:hint="eastAsia"/>
        </w:rPr>
        <w:lastRenderedPageBreak/>
        <w:t>随动系统力学简图</w:t>
      </w:r>
    </w:p>
    <w:p w14:paraId="7197C55F" w14:textId="77777777" w:rsidR="004B3627" w:rsidRDefault="004B3627" w:rsidP="00BC00DD">
      <w:pPr>
        <w:jc w:val="left"/>
      </w:pPr>
    </w:p>
    <w:p w14:paraId="25783BD6" w14:textId="1BA0C9D8" w:rsidR="00C847A0" w:rsidRDefault="00C847A0" w:rsidP="00BC00DD">
      <w:pPr>
        <w:jc w:val="left"/>
      </w:pPr>
      <w:r>
        <w:rPr>
          <w:rFonts w:hint="eastAsia"/>
        </w:rPr>
        <w:t>三角度调整思路如下：</w:t>
      </w:r>
    </w:p>
    <w:p w14:paraId="026C3718" w14:textId="14FD79FB" w:rsidR="00C847A0" w:rsidRDefault="00C97268" w:rsidP="00BC00DD">
      <w:pPr>
        <w:jc w:val="left"/>
      </w:pPr>
      <w:r>
        <w:rPr>
          <w:rFonts w:hint="eastAsia"/>
        </w:rPr>
        <w:t>俩种思路：三个参数同时调整；单个参数按顺序分别调整。</w:t>
      </w:r>
      <w:r w:rsidR="001F16E3">
        <w:rPr>
          <w:rFonts w:hint="eastAsia"/>
        </w:rPr>
        <w:t>随动</w:t>
      </w:r>
      <w:r w:rsidR="00D14FE3">
        <w:rPr>
          <w:rFonts w:hint="eastAsia"/>
        </w:rPr>
        <w:t>调姿可以顺利的进行三参数同时调整，同时还能保证准确性与快速性，而单参数调整的问题就是整体调姿速度较慢，我们的变动式调姿由于A</w:t>
      </w:r>
      <w:r w:rsidR="00D14FE3">
        <w:t>GV</w:t>
      </w:r>
      <w:r w:rsidR="00D14FE3">
        <w:rPr>
          <w:rFonts w:hint="eastAsia"/>
        </w:rPr>
        <w:t>的原因，只能使用单参数调姿。</w:t>
      </w:r>
      <w:r w:rsidR="002453DB">
        <w:rPr>
          <w:rFonts w:hint="eastAsia"/>
        </w:rPr>
        <w:t>在调整</w:t>
      </w:r>
      <w:r w:rsidR="00B90850">
        <w:t>X,Y</w:t>
      </w:r>
      <w:r w:rsidR="00B90850">
        <w:rPr>
          <w:rFonts w:hint="eastAsia"/>
        </w:rPr>
        <w:t>两轴角度时，首先把A</w:t>
      </w:r>
      <w:r w:rsidR="00B90850">
        <w:t>GV</w:t>
      </w:r>
      <w:r w:rsidR="00B90850">
        <w:rPr>
          <w:rFonts w:hint="eastAsia"/>
        </w:rPr>
        <w:t>转向调整好，比如绕Y旋转，要首先把A</w:t>
      </w:r>
      <w:r w:rsidR="00B90850">
        <w:t>GV</w:t>
      </w:r>
      <w:r w:rsidR="00B90850">
        <w:rPr>
          <w:rFonts w:hint="eastAsia"/>
        </w:rPr>
        <w:t>移动方向都调整为X方向，根据旋转顺时针还是逆时针再确定是X正方向还是负方向；调整Z轴角度时，相对简单一些，控制A</w:t>
      </w:r>
      <w:r w:rsidR="00B90850">
        <w:t>GV</w:t>
      </w:r>
      <w:r w:rsidR="00B90850">
        <w:rPr>
          <w:rFonts w:hint="eastAsia"/>
        </w:rPr>
        <w:t>两主动轮，让其绕平面圆弧轨迹差速运动即可，</w:t>
      </w:r>
      <w:r w:rsidR="00487B3E">
        <w:rPr>
          <w:rFonts w:hint="eastAsia"/>
        </w:rPr>
        <w:t>接下来进行分析。</w:t>
      </w:r>
    </w:p>
    <w:p w14:paraId="1856DD99" w14:textId="4D28ED66" w:rsidR="00487B3E" w:rsidRDefault="00487B3E" w:rsidP="00BC00DD">
      <w:pPr>
        <w:jc w:val="left"/>
      </w:pPr>
      <w:r>
        <w:rPr>
          <w:rFonts w:hint="eastAsia"/>
        </w:rPr>
        <w:t>首先，角度的轨迹方程与上面位移的轨迹方程一致，但角度的旋转为二维运动，光靠轨迹方程，无法确定定位器的具体移动情况，</w:t>
      </w:r>
      <w:r w:rsidR="00FB040E">
        <w:rPr>
          <w:rFonts w:hint="eastAsia"/>
        </w:rPr>
        <w:t>所以要考虑空间位姿变换。</w:t>
      </w:r>
    </w:p>
    <w:p w14:paraId="36284F9A" w14:textId="36EBA2A7" w:rsidR="00FB040E" w:rsidRDefault="00C84D13" w:rsidP="001A3845">
      <w:r>
        <w:rPr>
          <w:rFonts w:hint="eastAsia"/>
        </w:rPr>
        <w:t>以绕</w:t>
      </w:r>
      <w:r w:rsidR="00C30E76">
        <w:rPr>
          <w:rFonts w:hint="eastAsia"/>
        </w:rPr>
        <w:t>参考坐标系</w:t>
      </w:r>
      <w:r>
        <w:rPr>
          <w:rFonts w:hint="eastAsia"/>
        </w:rPr>
        <w:t>y轴转角为例，</w:t>
      </w:r>
      <w:r w:rsidR="00C30E76">
        <w:rPr>
          <w:rFonts w:hint="eastAsia"/>
        </w:rPr>
        <w:t>当当前角度与目标角度差值为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30E76">
        <w:rPr>
          <w:rFonts w:hint="eastAsia"/>
        </w:rPr>
        <w:t>时，旋转矩阵如下：</w:t>
      </w:r>
      <w:r w:rsidR="00C30E76">
        <w:t xml:space="preserve"> </w:t>
      </w:r>
    </w:p>
    <w:p w14:paraId="39C3E9D9" w14:textId="3F82C639" w:rsidR="00C30E76" w:rsidRDefault="00C30E76" w:rsidP="00C30E76">
      <w:pPr>
        <w:jc w:val="center"/>
      </w:pPr>
      <w:r w:rsidRPr="00C30E76">
        <w:rPr>
          <w:position w:val="-50"/>
        </w:rPr>
        <w:object w:dxaOrig="2439" w:dyaOrig="1120" w14:anchorId="08CBB38B">
          <v:shape id="_x0000_i1028" type="#_x0000_t75" style="width:122.25pt;height:56.25pt" o:ole="">
            <v:imagedata r:id="rId11" o:title=""/>
          </v:shape>
          <o:OLEObject Type="Embed" ProgID="Equation.DSMT4" ShapeID="_x0000_i1028" DrawAspect="Content" ObjectID="_1604406271" r:id="rId12"/>
        </w:object>
      </w:r>
    </w:p>
    <w:p w14:paraId="16FB44FD" w14:textId="72D6685F" w:rsidR="00C30E76" w:rsidRDefault="00800A7F" w:rsidP="00C30E76">
      <w:r>
        <w:rPr>
          <w:rFonts w:hint="eastAsia"/>
        </w:rPr>
        <w:t>在保证初始与目标位姿满足要求的同时，还要确保角度变化符合五次多项式：</w:t>
      </w:r>
    </w:p>
    <w:p w14:paraId="266F0B16" w14:textId="0CBD406C" w:rsidR="00800A7F" w:rsidRDefault="00800A7F" w:rsidP="00800A7F">
      <w:pPr>
        <w:jc w:val="center"/>
      </w:pPr>
      <w:r w:rsidRPr="00BC00DD">
        <w:rPr>
          <w:position w:val="-24"/>
        </w:rPr>
        <w:object w:dxaOrig="3560" w:dyaOrig="620" w14:anchorId="29FB53CA">
          <v:shape id="_x0000_i1029" type="#_x0000_t75" style="width:177.75pt;height:30.75pt" o:ole="">
            <v:imagedata r:id="rId13" o:title=""/>
          </v:shape>
          <o:OLEObject Type="Embed" ProgID="Equation.DSMT4" ShapeID="_x0000_i1029" DrawAspect="Content" ObjectID="_1604406272" r:id="rId14"/>
        </w:object>
      </w:r>
    </w:p>
    <w:p w14:paraId="08A16008" w14:textId="0DDB9D9D" w:rsidR="004B3627" w:rsidRDefault="004F04D0" w:rsidP="004B3627">
      <w:r>
        <w:rPr>
          <w:rFonts w:hint="eastAsia"/>
        </w:rPr>
        <w:t>将连续的曲线离散化，将调姿时间T分为n段，则每经过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时间，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的角度就产生如下变化</w:t>
      </w:r>
      <w:r w:rsidR="007229CF">
        <w:rPr>
          <w:rFonts w:hint="eastAsia"/>
        </w:rPr>
        <w:t>（其他两个角度变化相同）</w:t>
      </w:r>
      <w:r>
        <w:rPr>
          <w:rFonts w:hint="eastAsia"/>
        </w:rPr>
        <w:t>：</w:t>
      </w:r>
    </w:p>
    <w:p w14:paraId="12D458E5" w14:textId="12CEA797" w:rsidR="00E63945" w:rsidRDefault="00070DF5" w:rsidP="00E63945">
      <w:pPr>
        <w:jc w:val="center"/>
      </w:pPr>
      <w:r w:rsidRPr="00070DF5">
        <w:rPr>
          <w:position w:val="-4"/>
        </w:rPr>
        <w:object w:dxaOrig="180" w:dyaOrig="279" w14:anchorId="285A2964">
          <v:shape id="_x0000_i1030" type="#_x0000_t75" style="width:9pt;height:14.25pt" o:ole="">
            <v:imagedata r:id="rId15" o:title=""/>
          </v:shape>
          <o:OLEObject Type="Embed" ProgID="Equation.DSMT4" ShapeID="_x0000_i1030" DrawAspect="Content" ObjectID="_1604406273" r:id="rId16"/>
        </w:object>
      </w:r>
      <w:r w:rsidRPr="00070DF5">
        <w:rPr>
          <w:position w:val="-54"/>
        </w:rPr>
        <w:object w:dxaOrig="5020" w:dyaOrig="1540" w14:anchorId="13B91828">
          <v:shape id="_x0000_i1031" type="#_x0000_t75" style="width:251.25pt;height:77.25pt" o:ole="">
            <v:imagedata r:id="rId17" o:title=""/>
          </v:shape>
          <o:OLEObject Type="Embed" ProgID="Equation.DSMT4" ShapeID="_x0000_i1031" DrawAspect="Content" ObjectID="_1604406274" r:id="rId18"/>
        </w:object>
      </w:r>
    </w:p>
    <w:p w14:paraId="1D00198F" w14:textId="7521B56F" w:rsidR="00070DF5" w:rsidRDefault="007229CF" w:rsidP="00070DF5">
      <w:r>
        <w:rPr>
          <w:rFonts w:hint="eastAsia"/>
        </w:rPr>
        <w:t>所以</w:t>
      </w:r>
      <w:r w:rsidR="009F1A78"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∆β</m:t>
        </m:r>
      </m:oMath>
      <w:r w:rsidR="009F1A78">
        <w:rPr>
          <w:rFonts w:hint="eastAsia"/>
        </w:rPr>
        <w:t>为参数得到Y轴转角各阶段调姿旋转矩阵：</w:t>
      </w:r>
    </w:p>
    <w:p w14:paraId="293A5238" w14:textId="2C424DA5" w:rsidR="009F1A78" w:rsidRDefault="009F1A78" w:rsidP="009F1A78">
      <w:pPr>
        <w:jc w:val="center"/>
      </w:pPr>
      <w:r w:rsidRPr="009F1A78">
        <w:rPr>
          <w:position w:val="-52"/>
        </w:rPr>
        <w:object w:dxaOrig="3300" w:dyaOrig="1160" w14:anchorId="5D76B11F">
          <v:shape id="_x0000_i1032" type="#_x0000_t75" style="width:165pt;height:57.75pt" o:ole="">
            <v:imagedata r:id="rId19" o:title=""/>
          </v:shape>
          <o:OLEObject Type="Embed" ProgID="Equation.DSMT4" ShapeID="_x0000_i1032" DrawAspect="Content" ObjectID="_1604406275" r:id="rId20"/>
        </w:object>
      </w:r>
      <w:r w:rsidRPr="009F1A78">
        <w:rPr>
          <w:position w:val="-4"/>
        </w:rPr>
        <w:object w:dxaOrig="180" w:dyaOrig="279" w14:anchorId="1DE30C13">
          <v:shape id="_x0000_i1033" type="#_x0000_t75" style="width:9pt;height:14.25pt" o:ole="">
            <v:imagedata r:id="rId21" o:title=""/>
          </v:shape>
          <o:OLEObject Type="Embed" ProgID="Equation.DSMT4" ShapeID="_x0000_i1033" DrawAspect="Content" ObjectID="_1604406276" r:id="rId22"/>
        </w:object>
      </w:r>
    </w:p>
    <w:p w14:paraId="7CBF4DAD" w14:textId="2065C266" w:rsidR="009F1A78" w:rsidRDefault="009F1A78" w:rsidP="009F1A78">
      <w:r>
        <w:rPr>
          <w:rFonts w:hint="eastAsia"/>
        </w:rPr>
        <w:t>当n取极限时</w:t>
      </w:r>
      <w:r w:rsidR="0073596A">
        <w:rPr>
          <w:rFonts w:hint="eastAsia"/>
        </w:rPr>
        <w:t>，</w:t>
      </w:r>
      <w:r>
        <w:rPr>
          <w:rFonts w:hint="eastAsia"/>
        </w:rPr>
        <w:t>可得到关于时间t的旋转矩阵为：</w:t>
      </w:r>
    </w:p>
    <w:p w14:paraId="2ACE6428" w14:textId="55E52F82" w:rsidR="009F1A78" w:rsidRDefault="00B54E11" w:rsidP="009F1A78">
      <w:pPr>
        <w:jc w:val="center"/>
      </w:pPr>
      <w:r w:rsidRPr="00B54E11">
        <w:rPr>
          <w:position w:val="-70"/>
        </w:rPr>
        <w:object w:dxaOrig="2340" w:dyaOrig="1520" w14:anchorId="525E3AE6">
          <v:shape id="_x0000_i1034" type="#_x0000_t75" style="width:117pt;height:75.75pt" o:ole="">
            <v:imagedata r:id="rId23" o:title=""/>
          </v:shape>
          <o:OLEObject Type="Embed" ProgID="Equation.DSMT4" ShapeID="_x0000_i1034" DrawAspect="Content" ObjectID="_1604406277" r:id="rId24"/>
        </w:object>
      </w:r>
    </w:p>
    <w:p w14:paraId="36C9DCC0" w14:textId="4F88C0BA" w:rsidR="00BB3FD2" w:rsidRPr="00BB3FD2" w:rsidRDefault="0073596A" w:rsidP="00B54E11">
      <w:r>
        <w:rPr>
          <w:rFonts w:hint="eastAsia"/>
        </w:rPr>
        <w:t>同时，定位器和机翼的工艺接头在机翼的局部坐标系中坐标是固定的</w:t>
      </w:r>
      <w:r w:rsidR="00740FF7">
        <w:rPr>
          <w:rFonts w:hint="eastAsia"/>
        </w:rPr>
        <w:t>，以一个定位器为例，设</w:t>
      </w:r>
      <w:r w:rsidR="00BB3FD2">
        <w:rPr>
          <w:rFonts w:hint="eastAsia"/>
        </w:rPr>
        <w:t>局部坐标系原点在全局坐标系中的坐标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40FF7">
        <w:rPr>
          <w:rFonts w:hint="eastAsia"/>
        </w:rPr>
        <w:t>其接头在局部坐标系中坐标为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40FF7">
        <w:rPr>
          <w:rFonts w:hint="eastAsia"/>
        </w:rPr>
        <w:t>,</w:t>
      </w:r>
      <w:r w:rsidR="007D5625">
        <w:rPr>
          <w:rFonts w:hint="eastAsia"/>
        </w:rPr>
        <w:t>结合旋转矩阵和</w:t>
      </w:r>
      <w:r w:rsidR="00BB3FD2">
        <w:rPr>
          <w:rFonts w:hint="eastAsia"/>
        </w:rPr>
        <w:t>机身位姿的</w:t>
      </w:r>
      <w:r w:rsidR="007D5625">
        <w:rPr>
          <w:rFonts w:hint="eastAsia"/>
        </w:rPr>
        <w:t>平移矩阵，可得到该定位器在全局坐标系下的坐标变化情况如下：</w:t>
      </w:r>
    </w:p>
    <w:p w14:paraId="5AB05871" w14:textId="3859DCEB" w:rsidR="00D14FE3" w:rsidRDefault="00BB3FD2" w:rsidP="007D7481">
      <w:pPr>
        <w:jc w:val="center"/>
      </w:pPr>
      <w:r w:rsidRPr="00BB3FD2">
        <w:rPr>
          <w:position w:val="-4"/>
        </w:rPr>
        <w:object w:dxaOrig="180" w:dyaOrig="279" w14:anchorId="43B8A89E">
          <v:shape id="_x0000_i1035" type="#_x0000_t75" style="width:9pt;height:14.25pt" o:ole="">
            <v:imagedata r:id="rId15" o:title=""/>
          </v:shape>
          <o:OLEObject Type="Embed" ProgID="Equation.DSMT4" ShapeID="_x0000_i1035" DrawAspect="Content" ObjectID="_1604406278" r:id="rId25"/>
        </w:object>
      </w:r>
      <w:r w:rsidRPr="00BB3FD2">
        <w:rPr>
          <w:position w:val="-14"/>
        </w:rPr>
        <w:object w:dxaOrig="1460" w:dyaOrig="400" w14:anchorId="592D1439">
          <v:shape id="_x0000_i1036" type="#_x0000_t75" style="width:72.75pt;height:20.25pt" o:ole="">
            <v:imagedata r:id="rId26" o:title=""/>
          </v:shape>
          <o:OLEObject Type="Embed" ProgID="Equation.DSMT4" ShapeID="_x0000_i1036" DrawAspect="Content" ObjectID="_1604406279" r:id="rId27"/>
        </w:object>
      </w:r>
    </w:p>
    <w:p w14:paraId="6A7CE36F" w14:textId="4105BCA7" w:rsidR="00BB3FD2" w:rsidRDefault="00BB3FD2" w:rsidP="00BB3FD2">
      <w:r>
        <w:rPr>
          <w:rFonts w:hint="eastAsia"/>
        </w:rPr>
        <w:t>该定位器在全局坐标系下X</w:t>
      </w:r>
      <w:r>
        <w:t>,Y,Z</w:t>
      </w:r>
      <w:r>
        <w:rPr>
          <w:rFonts w:hint="eastAsia"/>
        </w:rPr>
        <w:t>方向的位移表达式分别为（绕Y轴的这一步骤中在Y方向的</w:t>
      </w:r>
      <w:r>
        <w:rPr>
          <w:rFonts w:hint="eastAsia"/>
        </w:rPr>
        <w:lastRenderedPageBreak/>
        <w:t>位移为0）：</w:t>
      </w:r>
    </w:p>
    <w:p w14:paraId="14232671" w14:textId="23867360" w:rsidR="00BB3FD2" w:rsidRDefault="00BB3FD2" w:rsidP="00BB3FD2"/>
    <w:p w14:paraId="7804F7CC" w14:textId="73EEB95E" w:rsidR="00BB3FD2" w:rsidRDefault="00E531EA" w:rsidP="00BB3FD2">
      <w:pPr>
        <w:jc w:val="center"/>
      </w:pPr>
      <w:r w:rsidRPr="00E531EA">
        <w:rPr>
          <w:position w:val="-98"/>
        </w:rPr>
        <w:object w:dxaOrig="4740" w:dyaOrig="2079" w14:anchorId="77CF8AB8">
          <v:shape id="_x0000_i1037" type="#_x0000_t75" style="width:237pt;height:104.25pt" o:ole="">
            <v:imagedata r:id="rId28" o:title=""/>
          </v:shape>
          <o:OLEObject Type="Embed" ProgID="Equation.DSMT4" ShapeID="_x0000_i1037" DrawAspect="Content" ObjectID="_1604406280" r:id="rId29"/>
        </w:object>
      </w:r>
    </w:p>
    <w:p w14:paraId="284A3D6A" w14:textId="6433C747" w:rsidR="00E531EA" w:rsidRDefault="00E543D2" w:rsidP="00E531EA">
      <w:r>
        <w:rPr>
          <w:rFonts w:hint="eastAsia"/>
        </w:rPr>
        <w:t>可见，X</w:t>
      </w:r>
      <w:r>
        <w:t>Z</w:t>
      </w:r>
      <w:r>
        <w:rPr>
          <w:rFonts w:hint="eastAsia"/>
        </w:rPr>
        <w:t>两方向位移量随时间变化，三个定位器均可以解出类似结果，以绕Y旋转为例中，定位器在Y方向的位移不变，与实际相符合，所以绕Y旋转第一步要让三台A</w:t>
      </w:r>
      <w:r>
        <w:t>GV</w:t>
      </w:r>
      <w:r>
        <w:rPr>
          <w:rFonts w:hint="eastAsia"/>
        </w:rPr>
        <w:t>的转向都为X方向（不需要Y向位移）。</w:t>
      </w:r>
      <w:r w:rsidR="00C414D0">
        <w:rPr>
          <w:rFonts w:hint="eastAsia"/>
        </w:rPr>
        <w:t>这样就解得了定位器在满足位姿调整量和五次多项式轨迹曲线下，X</w:t>
      </w:r>
      <w:r w:rsidR="00C414D0">
        <w:t>YZ</w:t>
      </w:r>
      <w:r w:rsidR="00C414D0">
        <w:rPr>
          <w:rFonts w:hint="eastAsia"/>
        </w:rPr>
        <w:t>各轴位移随时间的变化关系，对位移求导可得对应的速度及加速度的函数关系：</w:t>
      </w:r>
    </w:p>
    <w:p w14:paraId="3170DA3E" w14:textId="17D6040D" w:rsidR="00C414D0" w:rsidRDefault="001774C7" w:rsidP="00C414D0">
      <w:pPr>
        <w:jc w:val="center"/>
      </w:pPr>
      <w:r w:rsidRPr="001774C7">
        <w:rPr>
          <w:position w:val="-4"/>
        </w:rPr>
        <w:object w:dxaOrig="180" w:dyaOrig="279" w14:anchorId="7A3F6AB5">
          <v:shape id="_x0000_i1038" type="#_x0000_t75" style="width:9pt;height:14.25pt" o:ole="">
            <v:imagedata r:id="rId15" o:title=""/>
          </v:shape>
          <o:OLEObject Type="Embed" ProgID="Equation.DSMT4" ShapeID="_x0000_i1038" DrawAspect="Content" ObjectID="_1604406281" r:id="rId30"/>
        </w:object>
      </w:r>
      <w:r w:rsidRPr="001774C7">
        <w:rPr>
          <w:position w:val="-36"/>
        </w:rPr>
        <w:object w:dxaOrig="1460" w:dyaOrig="840" w14:anchorId="6ACDA44F">
          <v:shape id="_x0000_i1039" type="#_x0000_t75" style="width:72.75pt;height:42pt" o:ole="">
            <v:imagedata r:id="rId31" o:title=""/>
          </v:shape>
          <o:OLEObject Type="Embed" ProgID="Equation.DSMT4" ShapeID="_x0000_i1039" DrawAspect="Content" ObjectID="_1604406282" r:id="rId32"/>
        </w:object>
      </w:r>
    </w:p>
    <w:p w14:paraId="3EF6B763" w14:textId="77777777" w:rsidR="009E7DBF" w:rsidRDefault="00EC6F23" w:rsidP="001774C7">
      <w:r>
        <w:rPr>
          <w:rFonts w:hint="eastAsia"/>
        </w:rPr>
        <w:t>其实</w:t>
      </w:r>
      <w:r w:rsidR="00246163">
        <w:rPr>
          <w:rFonts w:hint="eastAsia"/>
        </w:rPr>
        <w:t>有一种思考，现在考虑的是每个角度的调整单独控制，其中每个平面内，三个定位器的2个轴都给驱动，也确实都求了出来，不过</w:t>
      </w:r>
      <w:r w:rsidR="009E7DBF">
        <w:rPr>
          <w:rFonts w:hint="eastAsia"/>
        </w:rPr>
        <w:t>，这样的话一共6个自由度，而旋转需要两个轴的位移就可以做到，有较多的冗余驱动轴，这种情况下，无论是制造误差，控制误差的波动都会对整体调姿精度，定位器机翼变形情况产生明显的影响，整个的鲁棒性并不好。</w:t>
      </w:r>
    </w:p>
    <w:p w14:paraId="0866230B" w14:textId="61F34B10" w:rsidR="001774C7" w:rsidRDefault="009E7DBF" w:rsidP="001774C7">
      <w:r>
        <w:rPr>
          <w:rFonts w:hint="eastAsia"/>
        </w:rPr>
        <w:t>所以考虑，如果Z向电缸能够具有随动性，那么三台定位A</w:t>
      </w:r>
      <w:r>
        <w:t>GV</w:t>
      </w:r>
      <w:r>
        <w:rPr>
          <w:rFonts w:hint="eastAsia"/>
        </w:rPr>
        <w:t>，只有一台的两个轴按要求运动，其余两个A</w:t>
      </w:r>
      <w:r>
        <w:t>GV</w:t>
      </w:r>
      <w:r>
        <w:rPr>
          <w:rFonts w:hint="eastAsia"/>
        </w:rPr>
        <w:t>的四个轴保持随动，这样的话没有冗余自由度，肯定是最适合控制的情况；但是如果电缸无法保持随动（理论上确实不能保持随动，上面是异想天开），除了第一个定位A</w:t>
      </w:r>
      <w:r>
        <w:t>GV</w:t>
      </w:r>
      <w:r>
        <w:rPr>
          <w:rFonts w:hint="eastAsia"/>
        </w:rPr>
        <w:t>两轴驱动，其他两台A</w:t>
      </w:r>
      <w:r>
        <w:t>GV</w:t>
      </w:r>
      <w:r>
        <w:rPr>
          <w:rFonts w:hint="eastAsia"/>
        </w:rPr>
        <w:t>在X向让小车随动，这是可以做到的，同时也降低了冗余自由度的数量，相对来说更适合我们的控制，是一种较好的方法。</w:t>
      </w:r>
    </w:p>
    <w:p w14:paraId="4D939415" w14:textId="31A4B95B" w:rsidR="00217A6B" w:rsidRDefault="00217A6B" w:rsidP="001774C7"/>
    <w:p w14:paraId="176795BA" w14:textId="7BE7C6DA" w:rsidR="00217A6B" w:rsidRDefault="00217A6B" w:rsidP="001774C7"/>
    <w:p w14:paraId="05C48193" w14:textId="5EAB98ED" w:rsidR="00217A6B" w:rsidRDefault="00217A6B" w:rsidP="001774C7"/>
    <w:p w14:paraId="7816A299" w14:textId="1768B402" w:rsidR="00217A6B" w:rsidRDefault="00217A6B" w:rsidP="001774C7"/>
    <w:p w14:paraId="26CE5DE9" w14:textId="55F57B6D" w:rsidR="00217A6B" w:rsidRDefault="00217A6B" w:rsidP="001774C7"/>
    <w:p w14:paraId="458CDEE3" w14:textId="484F7F95" w:rsidR="00217A6B" w:rsidRDefault="00217A6B" w:rsidP="001774C7"/>
    <w:p w14:paraId="2CDE5E28" w14:textId="69CEF501" w:rsidR="00217A6B" w:rsidRDefault="00217A6B" w:rsidP="001774C7"/>
    <w:p w14:paraId="439A0459" w14:textId="06A5B422" w:rsidR="00217A6B" w:rsidRDefault="00217A6B" w:rsidP="001774C7"/>
    <w:p w14:paraId="1DFC421D" w14:textId="71810A21" w:rsidR="00217A6B" w:rsidRDefault="00217A6B" w:rsidP="001774C7"/>
    <w:p w14:paraId="7E6E8BA5" w14:textId="71F03C4A" w:rsidR="00217A6B" w:rsidRDefault="00217A6B" w:rsidP="001774C7"/>
    <w:p w14:paraId="2845CCC2" w14:textId="18CCFB48" w:rsidR="00217A6B" w:rsidRDefault="00217A6B" w:rsidP="001774C7"/>
    <w:p w14:paraId="0AD0B39B" w14:textId="0386E880" w:rsidR="00217A6B" w:rsidRDefault="00217A6B" w:rsidP="001774C7"/>
    <w:p w14:paraId="699229E6" w14:textId="275E4DA0" w:rsidR="00217A6B" w:rsidRDefault="00217A6B" w:rsidP="001774C7"/>
    <w:p w14:paraId="67D4AA45" w14:textId="64950D47" w:rsidR="00217A6B" w:rsidRDefault="00217A6B" w:rsidP="001774C7"/>
    <w:p w14:paraId="452B526E" w14:textId="2A06268C" w:rsidR="00217A6B" w:rsidRDefault="00217A6B" w:rsidP="001774C7"/>
    <w:p w14:paraId="49018181" w14:textId="59D217FD" w:rsidR="00217A6B" w:rsidRDefault="00217A6B" w:rsidP="001774C7"/>
    <w:p w14:paraId="6BEF34DA" w14:textId="52CB7745" w:rsidR="00217A6B" w:rsidRDefault="00217A6B" w:rsidP="001774C7"/>
    <w:p w14:paraId="62AB7771" w14:textId="67122109" w:rsidR="00217A6B" w:rsidRDefault="00217A6B" w:rsidP="001774C7"/>
    <w:p w14:paraId="10438990" w14:textId="5A4B6D91" w:rsidR="00217A6B" w:rsidRDefault="00217A6B" w:rsidP="001774C7">
      <w:pPr>
        <w:rPr>
          <w:rFonts w:hint="eastAsia"/>
        </w:rPr>
      </w:pPr>
    </w:p>
    <w:p w14:paraId="1AB74233" w14:textId="50AC7519" w:rsidR="00E812F8" w:rsidRDefault="00E812F8" w:rsidP="001774C7">
      <w:r>
        <w:rPr>
          <w:rFonts w:hint="eastAsia"/>
        </w:rPr>
        <w:lastRenderedPageBreak/>
        <w:t>验证并掌握文献中位姿确定方法，以solidworks中模型</w:t>
      </w:r>
      <w:r w:rsidR="00A6415B">
        <w:rPr>
          <w:rFonts w:hint="eastAsia"/>
        </w:rPr>
        <w:t>为验证模型，结合solidworks自带的参考坐标系，在机翼中新建局部坐标系，通过solidworks里测量的位置关系作为理论位姿，但没有找到测两个坐标系间欧拉角变化的方法，一下的验证，主要通过比对两坐标系直接的位置位姿。</w:t>
      </w:r>
    </w:p>
    <w:p w14:paraId="5950446C" w14:textId="18588DD4" w:rsidR="00217A6B" w:rsidRDefault="00217A6B" w:rsidP="00F84F2F">
      <w:pPr>
        <w:jc w:val="center"/>
      </w:pPr>
      <w:r>
        <w:rPr>
          <w:noProof/>
        </w:rPr>
        <w:drawing>
          <wp:inline distT="0" distB="0" distL="0" distR="0" wp14:anchorId="75AE3573" wp14:editId="467F9F61">
            <wp:extent cx="4695825" cy="334406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6746" cy="33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BD6" w14:textId="64ED6F3A" w:rsidR="00217A6B" w:rsidRDefault="00217A6B" w:rsidP="001774C7">
      <w:r>
        <w:rPr>
          <w:rFonts w:hint="eastAsia"/>
        </w:rPr>
        <w:t>三种通过三维点测量确定位姿的方法：S</w:t>
      </w:r>
      <w:r>
        <w:t>VD</w:t>
      </w:r>
      <w:r>
        <w:rPr>
          <w:rFonts w:hint="eastAsia"/>
        </w:rPr>
        <w:t>，三点法，最小二乘法（非线性）</w:t>
      </w:r>
    </w:p>
    <w:p w14:paraId="03D0FBBC" w14:textId="24628035" w:rsidR="00217A6B" w:rsidRDefault="00217A6B" w:rsidP="001774C7">
      <w:r>
        <w:rPr>
          <w:rFonts w:hint="eastAsia"/>
        </w:rPr>
        <w:t>S</w:t>
      </w:r>
      <w:r>
        <w:t xml:space="preserve">VD </w:t>
      </w:r>
      <w:r>
        <w:rPr>
          <w:rFonts w:hint="eastAsia"/>
        </w:rPr>
        <w:t>7个点</w:t>
      </w:r>
    </w:p>
    <w:p w14:paraId="71DD3B6E" w14:textId="05170433" w:rsidR="00217A6B" w:rsidRDefault="00217A6B" w:rsidP="001774C7">
      <w:r>
        <w:rPr>
          <w:rFonts w:hint="eastAsia"/>
        </w:rPr>
        <w:t>三点法 点3，4，5</w:t>
      </w:r>
    </w:p>
    <w:p w14:paraId="5F08C94E" w14:textId="25325C9D" w:rsidR="00217A6B" w:rsidRDefault="00217A6B" w:rsidP="001774C7">
      <w:r>
        <w:rPr>
          <w:rFonts w:hint="eastAsia"/>
        </w:rPr>
        <w:t>最小二乘法 七个点，以三点法位姿结果作为初值</w:t>
      </w:r>
    </w:p>
    <w:p w14:paraId="34D1F399" w14:textId="4629AE77" w:rsidR="00217A6B" w:rsidRDefault="00217A6B" w:rsidP="00F84F2F">
      <w:pPr>
        <w:jc w:val="center"/>
      </w:pPr>
      <w:r w:rsidRPr="00217A6B">
        <w:rPr>
          <w:noProof/>
        </w:rPr>
        <w:drawing>
          <wp:inline distT="0" distB="0" distL="0" distR="0" wp14:anchorId="4A9F2DB4" wp14:editId="35CF9963">
            <wp:extent cx="4742971" cy="331482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6690" cy="33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F3C" w14:textId="29122D1F" w:rsidR="00217A6B" w:rsidRDefault="00217A6B" w:rsidP="001774C7">
      <w:r>
        <w:rPr>
          <w:rFonts w:hint="eastAsia"/>
        </w:rPr>
        <w:t>机翼坐标系相对参考坐标系位置为（6</w:t>
      </w:r>
      <w:r>
        <w:t>05.4,310.78,</w:t>
      </w:r>
      <w:r>
        <w:rPr>
          <w:rFonts w:hint="eastAsia"/>
        </w:rPr>
        <w:t>-</w:t>
      </w:r>
      <w:r>
        <w:t>138.25</w:t>
      </w:r>
      <w:r>
        <w:rPr>
          <w:rFonts w:hint="eastAsia"/>
        </w:rPr>
        <w:t>）</w:t>
      </w:r>
    </w:p>
    <w:p w14:paraId="19108B4C" w14:textId="46E374F4" w:rsidR="00614117" w:rsidRDefault="00AB240B" w:rsidP="001774C7">
      <w:r>
        <w:rPr>
          <w:rFonts w:hint="eastAsia"/>
        </w:rPr>
        <w:t>对局部坐标系下测量值添加正负0.5mm误差，对于全局坐标系下测量值（对应实际I</w:t>
      </w:r>
      <w:r>
        <w:t>GPS</w:t>
      </w:r>
      <w:r>
        <w:rPr>
          <w:rFonts w:hint="eastAsia"/>
        </w:rPr>
        <w:t>测</w:t>
      </w:r>
      <w:r>
        <w:rPr>
          <w:rFonts w:hint="eastAsia"/>
        </w:rPr>
        <w:lastRenderedPageBreak/>
        <w:t>量的数据点），考虑I</w:t>
      </w:r>
      <w:r>
        <w:t>GPS</w:t>
      </w:r>
      <w:r>
        <w:rPr>
          <w:rFonts w:hint="eastAsia"/>
        </w:rPr>
        <w:t>精度微米级，添加正负0.001mm误差</w:t>
      </w:r>
    </w:p>
    <w:p w14:paraId="566FED8F" w14:textId="22F6F73E" w:rsidR="00217A6B" w:rsidRDefault="00614117" w:rsidP="001774C7">
      <w:r>
        <w:rPr>
          <w:noProof/>
        </w:rPr>
        <w:drawing>
          <wp:inline distT="0" distB="0" distL="0" distR="0" wp14:anchorId="7777D52B" wp14:editId="10860D48">
            <wp:extent cx="5274310" cy="558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8330" cy="5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6B">
        <w:rPr>
          <w:rFonts w:hint="eastAsia"/>
        </w:rPr>
        <w:t>S</w:t>
      </w:r>
      <w:r w:rsidR="00217A6B">
        <w:t>VD</w:t>
      </w:r>
      <w:r w:rsidR="00217A6B">
        <w:rPr>
          <w:rFonts w:hint="eastAsia"/>
        </w:rPr>
        <w:t>确定位姿：（0.258，0.253，0.053，604.877，310.471，-138.062）</w:t>
      </w:r>
    </w:p>
    <w:p w14:paraId="2CCB6053" w14:textId="0F06469A" w:rsidR="00217A6B" w:rsidRDefault="00217A6B" w:rsidP="001774C7">
      <w:r w:rsidRPr="00217A6B">
        <w:rPr>
          <w:noProof/>
        </w:rPr>
        <w:drawing>
          <wp:inline distT="0" distB="0" distL="0" distR="0" wp14:anchorId="7D94ACB9" wp14:editId="13BE7626">
            <wp:extent cx="5274310" cy="1354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46BA" w14:textId="1FE24A31" w:rsidR="00217A6B" w:rsidRDefault="00217A6B" w:rsidP="001774C7">
      <w:r>
        <w:rPr>
          <w:rFonts w:hint="eastAsia"/>
        </w:rPr>
        <w:t>三点法确定位姿：（0.258，0.253，0.053，605.522，310.212，-138.194）</w:t>
      </w:r>
    </w:p>
    <w:p w14:paraId="48997B81" w14:textId="4744F7FE" w:rsidR="00217A6B" w:rsidRDefault="00217A6B" w:rsidP="001774C7">
      <w:r w:rsidRPr="00217A6B">
        <w:rPr>
          <w:noProof/>
        </w:rPr>
        <w:drawing>
          <wp:inline distT="0" distB="0" distL="0" distR="0" wp14:anchorId="0707D0E3" wp14:editId="7179783F">
            <wp:extent cx="5274310" cy="1406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9BF9" w14:textId="46646531" w:rsidR="00217A6B" w:rsidRDefault="00217A6B" w:rsidP="001774C7">
      <w:r>
        <w:rPr>
          <w:rFonts w:hint="eastAsia"/>
        </w:rPr>
        <w:t>最小二乘法： 程序跑通，迭代结果发散？，寻找原因中</w:t>
      </w:r>
    </w:p>
    <w:p w14:paraId="7470A48A" w14:textId="5CA91DE6" w:rsidR="00217A6B" w:rsidRDefault="00217A6B" w:rsidP="001774C7">
      <w:r>
        <w:rPr>
          <w:noProof/>
        </w:rPr>
        <w:drawing>
          <wp:inline distT="0" distB="0" distL="0" distR="0" wp14:anchorId="65C89B35" wp14:editId="19FAD259">
            <wp:extent cx="5274310" cy="857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0CA9" w14:textId="783C3511" w:rsidR="002C37E3" w:rsidRDefault="00446EC2" w:rsidP="001774C7">
      <w:pPr>
        <w:rPr>
          <w:rFonts w:hint="eastAsia"/>
        </w:rPr>
      </w:pPr>
      <w:r>
        <w:rPr>
          <w:rFonts w:hint="eastAsia"/>
        </w:rPr>
        <w:t>三种方法</w:t>
      </w:r>
      <w:r w:rsidR="00B812D2">
        <w:rPr>
          <w:rFonts w:hint="eastAsia"/>
        </w:rPr>
        <w:t>的整体思路与流程</w:t>
      </w:r>
      <w:r>
        <w:rPr>
          <w:rFonts w:hint="eastAsia"/>
        </w:rPr>
        <w:t>已经掌握</w:t>
      </w:r>
    </w:p>
    <w:p w14:paraId="232F244C" w14:textId="66E35813" w:rsidR="002C37E3" w:rsidRPr="00F755FC" w:rsidRDefault="002C37E3" w:rsidP="001774C7">
      <w:pPr>
        <w:rPr>
          <w:b/>
        </w:rPr>
      </w:pPr>
      <w:r w:rsidRPr="00F755FC">
        <w:rPr>
          <w:rFonts w:hint="eastAsia"/>
          <w:b/>
        </w:rPr>
        <w:t>参考文献：</w:t>
      </w:r>
    </w:p>
    <w:p w14:paraId="04F72B61" w14:textId="77777777" w:rsidR="002C37E3" w:rsidRDefault="002C37E3" w:rsidP="002C37E3">
      <w:r>
        <w:t>[1]乔潇悦,陈欣,丁国清,蔡潇雨,魏佳斯,李源.基于最小二乘法的自校准位姿方案研究[J/OL].光学学</w:t>
      </w:r>
      <w:bookmarkStart w:id="0" w:name="_GoBack"/>
      <w:bookmarkEnd w:id="0"/>
      <w:r>
        <w:t>报:1-11[2018-11-22].http://kns.cnki.net/kcms/detail/31.1252.O4.20180726.1745.014.html.</w:t>
      </w:r>
    </w:p>
    <w:p w14:paraId="1947D220" w14:textId="77777777" w:rsidR="002C37E3" w:rsidRDefault="002C37E3" w:rsidP="002C37E3">
      <w:r>
        <w:t>[2]陈良杰,孙占磊,景喜双,宋彰桓,赵罡.基于iGPS的飞机部件对接技术研究[J].航空制造技术,2017(11):34-39+51.</w:t>
      </w:r>
    </w:p>
    <w:p w14:paraId="7354DDB4" w14:textId="77777777" w:rsidR="002C37E3" w:rsidRDefault="002C37E3" w:rsidP="002C37E3">
      <w:r>
        <w:t>[3]徐源. 飞机翼身装配调姿仿真技术研究[D].南京航空航天大学,2017.</w:t>
      </w:r>
    </w:p>
    <w:p w14:paraId="19CA388E" w14:textId="77777777" w:rsidR="002C37E3" w:rsidRDefault="002C37E3" w:rsidP="002C37E3">
      <w:r>
        <w:t>[4]苗勇,何凯,陈国强,余剑峰.基于随机测量点的机翼精加工位姿计算方法[J].航空制造技术,2015(06):72-76+79.</w:t>
      </w:r>
    </w:p>
    <w:p w14:paraId="7DE8644B" w14:textId="77777777" w:rsidR="002C37E3" w:rsidRDefault="002C37E3" w:rsidP="002C37E3">
      <w:r>
        <w:t>[5]王颖辉,韩先国.基于加权最小二乘法的大部件对接位姿评估算法研究[J].航空精密制造技术,2011,47(05):48-51.</w:t>
      </w:r>
    </w:p>
    <w:p w14:paraId="575C80BD" w14:textId="77777777" w:rsidR="002C37E3" w:rsidRDefault="002C37E3" w:rsidP="002C37E3">
      <w:r>
        <w:t>[6]罗芳,邹方,周万勇.飞机大部件对接中的位姿计算方法[J].航空制造技术,2011(03):91-94.</w:t>
      </w:r>
    </w:p>
    <w:p w14:paraId="12C3B74B" w14:textId="77777777" w:rsidR="002C37E3" w:rsidRDefault="002C37E3" w:rsidP="002C37E3">
      <w:r>
        <w:t>[7]俞慈君,李江雄,余锋杰,柯映林,秦龙刚,陈学良,杨卫东,宋承志.带工程约束的点匹配算法[J].机械工程学报,2010,46(05):183-190.</w:t>
      </w:r>
    </w:p>
    <w:p w14:paraId="3AB6BEE6" w14:textId="795B698C" w:rsidR="002C37E3" w:rsidRPr="00217A6B" w:rsidRDefault="002C37E3" w:rsidP="002C37E3">
      <w:pPr>
        <w:rPr>
          <w:rFonts w:hint="eastAsia"/>
        </w:rPr>
      </w:pPr>
      <w:r>
        <w:t>[8]张斌,姚宝国,柯映林.基于鞍点规划理论的机翼水平位姿评估方法[J].浙江大学学报(工学版),2009,43(10):1761-1765.</w:t>
      </w:r>
    </w:p>
    <w:sectPr w:rsidR="002C37E3" w:rsidRPr="0021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tzfzdf0f9ed6e5ssz52zwupdxz2zx5xrrv&quot;&gt;我的EndNote库&lt;record-ids&gt;&lt;item&gt;3&lt;/item&gt;&lt;/record-ids&gt;&lt;/item&gt;&lt;/Libraries&gt;"/>
  </w:docVars>
  <w:rsids>
    <w:rsidRoot w:val="006C5B07"/>
    <w:rsid w:val="000672A4"/>
    <w:rsid w:val="00070DF5"/>
    <w:rsid w:val="00075602"/>
    <w:rsid w:val="000D584E"/>
    <w:rsid w:val="001774C7"/>
    <w:rsid w:val="001A3845"/>
    <w:rsid w:val="001F16E3"/>
    <w:rsid w:val="00217A6B"/>
    <w:rsid w:val="002453DB"/>
    <w:rsid w:val="00246163"/>
    <w:rsid w:val="002537AD"/>
    <w:rsid w:val="0027084B"/>
    <w:rsid w:val="002C37E3"/>
    <w:rsid w:val="00304B62"/>
    <w:rsid w:val="003C381F"/>
    <w:rsid w:val="003D27BF"/>
    <w:rsid w:val="00446EC2"/>
    <w:rsid w:val="004474C4"/>
    <w:rsid w:val="00487B3E"/>
    <w:rsid w:val="004B3627"/>
    <w:rsid w:val="004F04D0"/>
    <w:rsid w:val="004F7060"/>
    <w:rsid w:val="0057550C"/>
    <w:rsid w:val="00614117"/>
    <w:rsid w:val="006C5B07"/>
    <w:rsid w:val="006F0CB8"/>
    <w:rsid w:val="007229CF"/>
    <w:rsid w:val="0073596A"/>
    <w:rsid w:val="00740FF7"/>
    <w:rsid w:val="007D5625"/>
    <w:rsid w:val="007D7481"/>
    <w:rsid w:val="00800A7F"/>
    <w:rsid w:val="00814717"/>
    <w:rsid w:val="008A4C8A"/>
    <w:rsid w:val="009E7DBF"/>
    <w:rsid w:val="009F1A78"/>
    <w:rsid w:val="00A6415B"/>
    <w:rsid w:val="00AB240B"/>
    <w:rsid w:val="00B54E11"/>
    <w:rsid w:val="00B812D2"/>
    <w:rsid w:val="00B90850"/>
    <w:rsid w:val="00BB3FD2"/>
    <w:rsid w:val="00BB7778"/>
    <w:rsid w:val="00BC00DD"/>
    <w:rsid w:val="00C20088"/>
    <w:rsid w:val="00C30E76"/>
    <w:rsid w:val="00C414D0"/>
    <w:rsid w:val="00C847A0"/>
    <w:rsid w:val="00C84D13"/>
    <w:rsid w:val="00C97268"/>
    <w:rsid w:val="00C97478"/>
    <w:rsid w:val="00D14FE3"/>
    <w:rsid w:val="00E531EA"/>
    <w:rsid w:val="00E543D2"/>
    <w:rsid w:val="00E63945"/>
    <w:rsid w:val="00E812F8"/>
    <w:rsid w:val="00EC6F23"/>
    <w:rsid w:val="00F27ADA"/>
    <w:rsid w:val="00F755FC"/>
    <w:rsid w:val="00F84F2F"/>
    <w:rsid w:val="00F93161"/>
    <w:rsid w:val="00FB040E"/>
    <w:rsid w:val="00FB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72BD"/>
  <w15:chartTrackingRefBased/>
  <w15:docId w15:val="{0077F861-0FA6-49CE-8DEB-FE76D314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2A4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2C37E3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C37E3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C37E3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C37E3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锦程</dc:creator>
  <cp:keywords/>
  <dc:description/>
  <cp:lastModifiedBy>李 锦程</cp:lastModifiedBy>
  <cp:revision>42</cp:revision>
  <dcterms:created xsi:type="dcterms:W3CDTF">2018-11-19T01:12:00Z</dcterms:created>
  <dcterms:modified xsi:type="dcterms:W3CDTF">2018-11-22T07:38:00Z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