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80" w:rsidRPr="00A94780" w:rsidRDefault="00A94780" w:rsidP="00DA6F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color w:val="00AF4F"/>
          <w:sz w:val="22"/>
          <w:szCs w:val="22"/>
        </w:rPr>
        <w:t>【</w:t>
      </w:r>
      <w:r>
        <w:rPr>
          <w:rFonts w:ascii="Calibri" w:hAnsi="Calibri" w:cs="Calibri"/>
          <w:color w:val="00AF4F"/>
          <w:sz w:val="22"/>
          <w:szCs w:val="22"/>
        </w:rPr>
        <w:t>1.  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数据在网络中的维度顺序是什么?】 </w:t>
      </w:r>
    </w:p>
    <w:p w:rsidR="00A94780" w:rsidRDefault="00A94780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进去的时候是N</w:t>
      </w:r>
      <w:r>
        <w:rPr>
          <w:rFonts w:ascii="SimSun" w:eastAsia="SimSun" w:hAnsi="SimSun" w:cs="SimSun"/>
          <w:sz w:val="22"/>
          <w:szCs w:val="22"/>
        </w:rPr>
        <w:t>x1x112x112(</w:t>
      </w:r>
      <w:r>
        <w:rPr>
          <w:rFonts w:ascii="SimSun" w:eastAsia="SimSun" w:hAnsi="SimSun" w:cs="SimSun" w:hint="eastAsia"/>
          <w:sz w:val="22"/>
          <w:szCs w:val="22"/>
        </w:rPr>
        <w:t>N代表batch</w:t>
      </w:r>
      <w:r>
        <w:rPr>
          <w:rFonts w:ascii="SimSun" w:eastAsia="SimSun" w:hAnsi="SimSun" w:cs="SimSun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sz w:val="22"/>
          <w:szCs w:val="22"/>
        </w:rPr>
        <w:t>size，以下忽略</w:t>
      </w:r>
      <w:r>
        <w:rPr>
          <w:rFonts w:ascii="SimSun" w:eastAsia="SimSun" w:hAnsi="SimSun" w:cs="SimSun"/>
          <w:sz w:val="22"/>
          <w:szCs w:val="22"/>
        </w:rPr>
        <w:t>)</w:t>
      </w:r>
      <w:r>
        <w:rPr>
          <w:rFonts w:ascii="SimSun" w:eastAsia="SimSun" w:hAnsi="SimSun" w:cs="SimSun" w:hint="eastAsia"/>
          <w:sz w:val="22"/>
          <w:szCs w:val="22"/>
        </w:rPr>
        <w:t>。</w:t>
      </w:r>
    </w:p>
    <w:p w:rsidR="00A94780" w:rsidRDefault="00A94780" w:rsidP="00DA6F8A">
      <w:pPr>
        <w:pStyle w:val="NormalWeb"/>
        <w:rPr>
          <w:rFonts w:ascii="SimSun" w:eastAsia="SimSun" w:hAnsi="SimSun" w:cs="SimSun" w:hint="eastAsia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经过conv</w:t>
      </w:r>
      <w:r>
        <w:rPr>
          <w:rFonts w:ascii="SimSun" w:eastAsia="SimSun" w:hAnsi="SimSun" w:cs="SimSun"/>
          <w:sz w:val="22"/>
          <w:szCs w:val="22"/>
        </w:rPr>
        <w:t>1_1</w:t>
      </w:r>
      <w:r>
        <w:rPr>
          <w:rFonts w:ascii="SimSun" w:eastAsia="SimSun" w:hAnsi="SimSun" w:cs="SimSun" w:hint="eastAsia"/>
          <w:sz w:val="22"/>
          <w:szCs w:val="22"/>
        </w:rPr>
        <w:t>后，根据(W</w:t>
      </w:r>
      <w:r>
        <w:rPr>
          <w:rFonts w:ascii="SimSun" w:eastAsia="SimSun" w:hAnsi="SimSun" w:cs="SimSun"/>
          <w:sz w:val="22"/>
          <w:szCs w:val="22"/>
        </w:rPr>
        <w:t>+2P-K)/S+1=</w:t>
      </w:r>
      <w:r w:rsidR="00E17DB4">
        <w:rPr>
          <w:rFonts w:ascii="SimSun" w:eastAsia="SimSun" w:hAnsi="SimSun" w:cs="SimSun"/>
          <w:sz w:val="22"/>
          <w:szCs w:val="22"/>
        </w:rPr>
        <w:t>(112+2*0-5)/2+1=</w:t>
      </w:r>
      <w:r>
        <w:rPr>
          <w:rFonts w:ascii="SimSun" w:eastAsia="SimSun" w:hAnsi="SimSun" w:cs="SimSun"/>
          <w:sz w:val="22"/>
          <w:szCs w:val="22"/>
        </w:rPr>
        <w:t>54</w:t>
      </w:r>
      <w:r>
        <w:rPr>
          <w:rFonts w:ascii="SimSun" w:eastAsia="SimSun" w:hAnsi="SimSun" w:cs="SimSun" w:hint="eastAsia"/>
          <w:sz w:val="22"/>
          <w:szCs w:val="22"/>
        </w:rPr>
        <w:t>，所以这步</w:t>
      </w:r>
      <w:r w:rsidR="00E17DB4">
        <w:rPr>
          <w:rFonts w:ascii="SimSun" w:eastAsia="SimSun" w:hAnsi="SimSun" w:cs="SimSun" w:hint="eastAsia"/>
          <w:sz w:val="22"/>
          <w:szCs w:val="22"/>
        </w:rPr>
        <w:t>过后</w:t>
      </w:r>
      <w:r>
        <w:rPr>
          <w:rFonts w:ascii="SimSun" w:eastAsia="SimSun" w:hAnsi="SimSun" w:cs="SimSun" w:hint="eastAsia"/>
          <w:sz w:val="22"/>
          <w:szCs w:val="22"/>
        </w:rPr>
        <w:t>是8</w:t>
      </w:r>
      <w:r>
        <w:rPr>
          <w:rFonts w:ascii="SimSun" w:eastAsia="SimSun" w:hAnsi="SimSun" w:cs="SimSun"/>
          <w:sz w:val="22"/>
          <w:szCs w:val="22"/>
        </w:rPr>
        <w:t>x54x54</w:t>
      </w:r>
      <w:r w:rsidR="000400B0">
        <w:rPr>
          <w:rFonts w:ascii="SimSun" w:eastAsia="SimSun" w:hAnsi="SimSun" w:cs="SimSun" w:hint="eastAsia"/>
          <w:sz w:val="22"/>
          <w:szCs w:val="22"/>
        </w:rPr>
        <w:t>（除法那步向下取整）</w:t>
      </w:r>
    </w:p>
    <w:p w:rsidR="00A94780" w:rsidRDefault="00A94780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</w:t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avg_</w:t>
      </w:r>
      <w:r>
        <w:rPr>
          <w:rFonts w:ascii="SimSun" w:eastAsia="SimSun" w:hAnsi="SimSun" w:cs="SimSun"/>
          <w:sz w:val="22"/>
          <w:szCs w:val="22"/>
        </w:rPr>
        <w:t>pool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后，根据(</w:t>
      </w:r>
      <w:r>
        <w:rPr>
          <w:rFonts w:ascii="SimSun" w:eastAsia="SimSun" w:hAnsi="SimSun" w:cs="SimSun"/>
          <w:sz w:val="22"/>
          <w:szCs w:val="22"/>
        </w:rPr>
        <w:t>W+2P-K)/S+1=</w:t>
      </w:r>
      <w:r w:rsidR="00E17DB4">
        <w:rPr>
          <w:rFonts w:ascii="SimSun" w:eastAsia="SimSun" w:hAnsi="SimSun" w:cs="SimSun" w:hint="eastAsia"/>
          <w:sz w:val="22"/>
          <w:szCs w:val="22"/>
        </w:rPr>
        <w:t>（5</w:t>
      </w:r>
      <w:r w:rsidR="00E17DB4">
        <w:rPr>
          <w:rFonts w:ascii="SimSun" w:eastAsia="SimSun" w:hAnsi="SimSun" w:cs="SimSun"/>
          <w:sz w:val="22"/>
          <w:szCs w:val="22"/>
        </w:rPr>
        <w:t>4+0-2）/2+1=27,</w:t>
      </w:r>
      <w:r w:rsidR="00E17DB4">
        <w:rPr>
          <w:rFonts w:ascii="SimSun" w:eastAsia="SimSun" w:hAnsi="SimSun" w:cs="SimSun" w:hint="eastAsia"/>
          <w:sz w:val="22"/>
          <w:szCs w:val="22"/>
        </w:rPr>
        <w:t xml:space="preserve"> 所以这步过后是8</w:t>
      </w:r>
      <w:r w:rsidR="00E17DB4">
        <w:rPr>
          <w:rFonts w:ascii="SimSun" w:eastAsia="SimSun" w:hAnsi="SimSun" w:cs="SimSun"/>
          <w:sz w:val="22"/>
          <w:szCs w:val="22"/>
        </w:rPr>
        <w:t>x27x27</w:t>
      </w:r>
    </w:p>
    <w:p w:rsidR="00E17DB4" w:rsidRDefault="000400B0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</w:t>
      </w:r>
      <w:r>
        <w:rPr>
          <w:rFonts w:ascii="SimSun" w:eastAsia="SimSun" w:hAnsi="SimSun" w:cs="SimSun"/>
          <w:sz w:val="22"/>
          <w:szCs w:val="22"/>
        </w:rPr>
        <w:t>onv2_1</w:t>
      </w:r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27+0-3)/1+1=25</w:t>
      </w:r>
      <w:r>
        <w:rPr>
          <w:rFonts w:ascii="SimSun" w:eastAsia="SimSun" w:hAnsi="SimSun" w:cs="SimSun" w:hint="eastAsia"/>
          <w:sz w:val="22"/>
          <w:szCs w:val="22"/>
        </w:rPr>
        <w:t>，这步过后是1</w:t>
      </w:r>
      <w:r>
        <w:rPr>
          <w:rFonts w:ascii="SimSun" w:eastAsia="SimSun" w:hAnsi="SimSun" w:cs="SimSun"/>
          <w:sz w:val="22"/>
          <w:szCs w:val="22"/>
        </w:rPr>
        <w:t>6x25x25</w:t>
      </w:r>
    </w:p>
    <w:p w:rsidR="000400B0" w:rsidRDefault="000400B0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</w:t>
      </w:r>
      <w:r>
        <w:rPr>
          <w:rFonts w:ascii="SimSun" w:eastAsia="SimSun" w:hAnsi="SimSun" w:cs="SimSun"/>
          <w:sz w:val="22"/>
          <w:szCs w:val="22"/>
        </w:rPr>
        <w:t>onv2_2</w:t>
      </w:r>
      <w:r>
        <w:rPr>
          <w:rFonts w:ascii="SimSun" w:eastAsia="SimSun" w:hAnsi="SimSun" w:cs="SimSun" w:hint="eastAsia"/>
          <w:sz w:val="22"/>
          <w:szCs w:val="22"/>
        </w:rPr>
        <w:t>后，(</w:t>
      </w:r>
      <w:r w:rsidR="00E94405">
        <w:rPr>
          <w:rFonts w:ascii="SimSun" w:eastAsia="SimSun" w:hAnsi="SimSun" w:cs="SimSun"/>
          <w:sz w:val="22"/>
          <w:szCs w:val="22"/>
        </w:rPr>
        <w:t>25</w:t>
      </w:r>
      <w:r>
        <w:rPr>
          <w:rFonts w:ascii="SimSun" w:eastAsia="SimSun" w:hAnsi="SimSun" w:cs="SimSun"/>
          <w:sz w:val="22"/>
          <w:szCs w:val="22"/>
        </w:rPr>
        <w:t>+0-3)/1+1=</w:t>
      </w:r>
      <w:r w:rsidR="00E94405">
        <w:rPr>
          <w:rFonts w:ascii="SimSun" w:eastAsia="SimSun" w:hAnsi="SimSun" w:cs="SimSun"/>
          <w:sz w:val="22"/>
          <w:szCs w:val="22"/>
        </w:rPr>
        <w:t>23</w:t>
      </w:r>
      <w:r>
        <w:rPr>
          <w:rFonts w:ascii="SimSun" w:eastAsia="SimSun" w:hAnsi="SimSun" w:cs="SimSun" w:hint="eastAsia"/>
          <w:sz w:val="22"/>
          <w:szCs w:val="22"/>
        </w:rPr>
        <w:t>，这步过后是1</w:t>
      </w:r>
      <w:r>
        <w:rPr>
          <w:rFonts w:ascii="SimSun" w:eastAsia="SimSun" w:hAnsi="SimSun" w:cs="SimSun"/>
          <w:sz w:val="22"/>
          <w:szCs w:val="22"/>
        </w:rPr>
        <w:t>6x</w:t>
      </w:r>
      <w:r w:rsidR="00E94405">
        <w:rPr>
          <w:rFonts w:ascii="SimSun" w:eastAsia="SimSun" w:hAnsi="SimSun" w:cs="SimSun"/>
          <w:sz w:val="22"/>
          <w:szCs w:val="22"/>
        </w:rPr>
        <w:t>23</w:t>
      </w:r>
      <w:r>
        <w:rPr>
          <w:rFonts w:ascii="SimSun" w:eastAsia="SimSun" w:hAnsi="SimSun" w:cs="SimSun"/>
          <w:sz w:val="22"/>
          <w:szCs w:val="22"/>
        </w:rPr>
        <w:t>x</w:t>
      </w:r>
      <w:r w:rsidR="00E94405">
        <w:rPr>
          <w:rFonts w:ascii="SimSun" w:eastAsia="SimSun" w:hAnsi="SimSun" w:cs="SimSun"/>
          <w:sz w:val="22"/>
          <w:szCs w:val="22"/>
        </w:rPr>
        <w:t>23</w:t>
      </w:r>
    </w:p>
    <w:p w:rsidR="00FC7F92" w:rsidRDefault="009D3D7A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</w:t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avg</w:t>
      </w:r>
      <w:r>
        <w:rPr>
          <w:rFonts w:ascii="SimSun" w:eastAsia="SimSun" w:hAnsi="SimSun" w:cs="SimSun"/>
          <w:sz w:val="22"/>
          <w:szCs w:val="22"/>
        </w:rPr>
        <w:t>_pool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23+0-2)/2+1=1</w:t>
      </w:r>
      <w:r w:rsidR="009867C2">
        <w:rPr>
          <w:rFonts w:ascii="SimSun" w:eastAsia="SimSun" w:hAnsi="SimSun" w:cs="SimSun"/>
          <w:sz w:val="22"/>
          <w:szCs w:val="22"/>
        </w:rPr>
        <w:t>2</w:t>
      </w:r>
      <w:r>
        <w:rPr>
          <w:rFonts w:ascii="SimSun" w:eastAsia="SimSun" w:hAnsi="SimSun" w:cs="SimSun"/>
          <w:sz w:val="22"/>
          <w:szCs w:val="22"/>
        </w:rPr>
        <w:t>(</w:t>
      </w:r>
      <w:r>
        <w:rPr>
          <w:rFonts w:ascii="SimSun" w:eastAsia="SimSun" w:hAnsi="SimSun" w:cs="SimSun" w:hint="eastAsia"/>
          <w:sz w:val="22"/>
          <w:szCs w:val="22"/>
        </w:rPr>
        <w:t>注意</w:t>
      </w:r>
      <w:r w:rsidR="009867C2">
        <w:rPr>
          <w:rFonts w:ascii="SimSun" w:eastAsia="SimSun" w:hAnsi="SimSun" w:cs="SimSun" w:hint="eastAsia"/>
          <w:sz w:val="22"/>
          <w:szCs w:val="22"/>
        </w:rPr>
        <w:t>程序这里</w:t>
      </w:r>
      <w:r>
        <w:rPr>
          <w:rFonts w:ascii="SimSun" w:eastAsia="SimSun" w:hAnsi="SimSun" w:cs="SimSun" w:hint="eastAsia"/>
          <w:sz w:val="22"/>
          <w:szCs w:val="22"/>
        </w:rPr>
        <w:t>用了ceil</w:t>
      </w:r>
      <w:r>
        <w:rPr>
          <w:rFonts w:ascii="SimSun" w:eastAsia="SimSun" w:hAnsi="SimSun" w:cs="SimSun"/>
          <w:sz w:val="22"/>
          <w:szCs w:val="22"/>
        </w:rPr>
        <w:t>)</w:t>
      </w:r>
      <w:r>
        <w:rPr>
          <w:rFonts w:ascii="SimSun" w:eastAsia="SimSun" w:hAnsi="SimSun" w:cs="SimSun" w:hint="eastAsia"/>
          <w:sz w:val="22"/>
          <w:szCs w:val="22"/>
        </w:rPr>
        <w:t>，这步过后是1</w:t>
      </w:r>
      <w:r>
        <w:rPr>
          <w:rFonts w:ascii="SimSun" w:eastAsia="SimSun" w:hAnsi="SimSun" w:cs="SimSun"/>
          <w:sz w:val="22"/>
          <w:szCs w:val="22"/>
        </w:rPr>
        <w:t>6x1</w:t>
      </w:r>
      <w:r w:rsidR="009867C2">
        <w:rPr>
          <w:rFonts w:ascii="SimSun" w:eastAsia="SimSun" w:hAnsi="SimSun" w:cs="SimSun"/>
          <w:sz w:val="22"/>
          <w:szCs w:val="22"/>
        </w:rPr>
        <w:t>2</w:t>
      </w:r>
      <w:r>
        <w:rPr>
          <w:rFonts w:ascii="SimSun" w:eastAsia="SimSun" w:hAnsi="SimSun" w:cs="SimSun"/>
          <w:sz w:val="22"/>
          <w:szCs w:val="22"/>
        </w:rPr>
        <w:t>x1</w:t>
      </w:r>
      <w:r w:rsidR="009867C2">
        <w:rPr>
          <w:rFonts w:ascii="SimSun" w:eastAsia="SimSun" w:hAnsi="SimSun" w:cs="SimSun"/>
          <w:sz w:val="22"/>
          <w:szCs w:val="22"/>
        </w:rPr>
        <w:t>2</w:t>
      </w:r>
    </w:p>
    <w:p w:rsidR="009D3D7A" w:rsidRDefault="009D3D7A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经过conv</w:t>
      </w:r>
      <w:r>
        <w:rPr>
          <w:rFonts w:ascii="SimSun" w:eastAsia="SimSun" w:hAnsi="SimSun" w:cs="SimSun"/>
          <w:sz w:val="22"/>
          <w:szCs w:val="22"/>
        </w:rPr>
        <w:t>3_1</w:t>
      </w:r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1</w:t>
      </w:r>
      <w:r w:rsidR="002A7C22">
        <w:rPr>
          <w:rFonts w:ascii="SimSun" w:eastAsia="SimSun" w:hAnsi="SimSun" w:cs="SimSun"/>
          <w:sz w:val="22"/>
          <w:szCs w:val="22"/>
        </w:rPr>
        <w:t>2</w:t>
      </w:r>
      <w:r>
        <w:rPr>
          <w:rFonts w:ascii="SimSun" w:eastAsia="SimSun" w:hAnsi="SimSun" w:cs="SimSun"/>
          <w:sz w:val="22"/>
          <w:szCs w:val="22"/>
        </w:rPr>
        <w:t>+0-3)/1+1=</w:t>
      </w:r>
      <w:r w:rsidR="00F73D6D">
        <w:rPr>
          <w:rFonts w:ascii="SimSun" w:eastAsia="SimSun" w:hAnsi="SimSun" w:cs="SimSun"/>
          <w:sz w:val="22"/>
          <w:szCs w:val="22"/>
        </w:rPr>
        <w:t>10</w:t>
      </w:r>
      <w:r w:rsidR="00F73D6D">
        <w:rPr>
          <w:rFonts w:ascii="SimSun" w:eastAsia="SimSun" w:hAnsi="SimSun" w:cs="SimSun" w:hint="eastAsia"/>
          <w:sz w:val="22"/>
          <w:szCs w:val="22"/>
        </w:rPr>
        <w:t>，这步过后是2</w:t>
      </w:r>
      <w:r w:rsidR="00F73D6D">
        <w:rPr>
          <w:rFonts w:ascii="SimSun" w:eastAsia="SimSun" w:hAnsi="SimSun" w:cs="SimSun"/>
          <w:sz w:val="22"/>
          <w:szCs w:val="22"/>
        </w:rPr>
        <w:t>4x10x10</w:t>
      </w:r>
    </w:p>
    <w:p w:rsidR="00F73D6D" w:rsidRDefault="00F73D6D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</w:t>
      </w:r>
      <w:r>
        <w:rPr>
          <w:rFonts w:ascii="SimSun" w:eastAsia="SimSun" w:hAnsi="SimSun" w:cs="SimSun"/>
          <w:sz w:val="22"/>
          <w:szCs w:val="22"/>
        </w:rPr>
        <w:t>onv3_2</w:t>
      </w:r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10+0-3)/1+1=8</w:t>
      </w:r>
      <w:r>
        <w:rPr>
          <w:rFonts w:ascii="SimSun" w:eastAsia="SimSun" w:hAnsi="SimSun" w:cs="SimSun" w:hint="eastAsia"/>
          <w:sz w:val="22"/>
          <w:szCs w:val="22"/>
        </w:rPr>
        <w:t>，这步过后是</w:t>
      </w:r>
      <w:r>
        <w:rPr>
          <w:rFonts w:ascii="SimSun" w:eastAsia="SimSun" w:hAnsi="SimSun" w:cs="SimSun"/>
          <w:sz w:val="22"/>
          <w:szCs w:val="22"/>
        </w:rPr>
        <w:t>24x8x8</w:t>
      </w:r>
    </w:p>
    <w:p w:rsidR="00F73D6D" w:rsidRDefault="00F73D6D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</w:t>
      </w:r>
      <w:proofErr w:type="spellStart"/>
      <w:r>
        <w:rPr>
          <w:rFonts w:ascii="SimSun" w:eastAsia="SimSun" w:hAnsi="SimSun" w:cs="SimSun" w:hint="eastAsia"/>
          <w:sz w:val="22"/>
          <w:szCs w:val="22"/>
        </w:rPr>
        <w:t>avg</w:t>
      </w:r>
      <w:r>
        <w:rPr>
          <w:rFonts w:ascii="SimSun" w:eastAsia="SimSun" w:hAnsi="SimSun" w:cs="SimSun"/>
          <w:sz w:val="22"/>
          <w:szCs w:val="22"/>
        </w:rPr>
        <w:t>_pool</w:t>
      </w:r>
      <w:proofErr w:type="spellEnd"/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8+0-2)/2+1=4</w:t>
      </w:r>
      <w:r>
        <w:rPr>
          <w:rFonts w:ascii="SimSun" w:eastAsia="SimSun" w:hAnsi="SimSun" w:cs="SimSun" w:hint="eastAsia"/>
          <w:sz w:val="22"/>
          <w:szCs w:val="22"/>
        </w:rPr>
        <w:t>，这步过后是2</w:t>
      </w:r>
      <w:r>
        <w:rPr>
          <w:rFonts w:ascii="SimSun" w:eastAsia="SimSun" w:hAnsi="SimSun" w:cs="SimSun"/>
          <w:sz w:val="22"/>
          <w:szCs w:val="22"/>
        </w:rPr>
        <w:t>4x4x4</w:t>
      </w:r>
    </w:p>
    <w:p w:rsidR="00F73D6D" w:rsidRDefault="00F73D6D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经过conv</w:t>
      </w:r>
      <w:r>
        <w:rPr>
          <w:rFonts w:ascii="SimSun" w:eastAsia="SimSun" w:hAnsi="SimSun" w:cs="SimSun"/>
          <w:sz w:val="22"/>
          <w:szCs w:val="22"/>
        </w:rPr>
        <w:t>4_1</w:t>
      </w:r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4+2-3)/1+1=4</w:t>
      </w:r>
      <w:r>
        <w:rPr>
          <w:rFonts w:ascii="SimSun" w:eastAsia="SimSun" w:hAnsi="SimSun" w:cs="SimSun" w:hint="eastAsia"/>
          <w:sz w:val="22"/>
          <w:szCs w:val="22"/>
        </w:rPr>
        <w:t>，这步过后是4</w:t>
      </w:r>
      <w:r>
        <w:rPr>
          <w:rFonts w:ascii="SimSun" w:eastAsia="SimSun" w:hAnsi="SimSun" w:cs="SimSun"/>
          <w:sz w:val="22"/>
          <w:szCs w:val="22"/>
        </w:rPr>
        <w:t>0x4x4</w:t>
      </w:r>
    </w:p>
    <w:p w:rsidR="00F73D6D" w:rsidRDefault="00F73D6D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经过c</w:t>
      </w:r>
      <w:r>
        <w:rPr>
          <w:rFonts w:ascii="SimSun" w:eastAsia="SimSun" w:hAnsi="SimSun" w:cs="SimSun"/>
          <w:sz w:val="22"/>
          <w:szCs w:val="22"/>
        </w:rPr>
        <w:t>onv4_2</w:t>
      </w:r>
      <w:r>
        <w:rPr>
          <w:rFonts w:ascii="SimSun" w:eastAsia="SimSun" w:hAnsi="SimSun" w:cs="SimSun" w:hint="eastAsia"/>
          <w:sz w:val="22"/>
          <w:szCs w:val="22"/>
        </w:rPr>
        <w:t>后，(</w:t>
      </w:r>
      <w:r>
        <w:rPr>
          <w:rFonts w:ascii="SimSun" w:eastAsia="SimSun" w:hAnsi="SimSun" w:cs="SimSun"/>
          <w:sz w:val="22"/>
          <w:szCs w:val="22"/>
        </w:rPr>
        <w:t>4+2-3)/1+1=4</w:t>
      </w:r>
      <w:r>
        <w:rPr>
          <w:rFonts w:ascii="SimSun" w:eastAsia="SimSun" w:hAnsi="SimSun" w:cs="SimSun" w:hint="eastAsia"/>
          <w:sz w:val="22"/>
          <w:szCs w:val="22"/>
        </w:rPr>
        <w:t>，这步过后是8</w:t>
      </w:r>
      <w:r>
        <w:rPr>
          <w:rFonts w:ascii="SimSun" w:eastAsia="SimSun" w:hAnsi="SimSun" w:cs="SimSun"/>
          <w:sz w:val="22"/>
          <w:szCs w:val="22"/>
        </w:rPr>
        <w:t>0x4x4</w:t>
      </w:r>
    </w:p>
    <w:p w:rsidR="00F73D6D" w:rsidRDefault="00533BA0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经过ip</w:t>
      </w:r>
      <w:r>
        <w:rPr>
          <w:rFonts w:ascii="SimSun" w:eastAsia="SimSun" w:hAnsi="SimSun" w:cs="SimSun"/>
          <w:sz w:val="22"/>
          <w:szCs w:val="22"/>
        </w:rPr>
        <w:t>1</w:t>
      </w:r>
      <w:r>
        <w:rPr>
          <w:rFonts w:ascii="SimSun" w:eastAsia="SimSun" w:hAnsi="SimSun" w:cs="SimSun" w:hint="eastAsia"/>
          <w:sz w:val="22"/>
          <w:szCs w:val="22"/>
        </w:rPr>
        <w:t>后，为1</w:t>
      </w:r>
      <w:r>
        <w:rPr>
          <w:rFonts w:ascii="SimSun" w:eastAsia="SimSun" w:hAnsi="SimSun" w:cs="SimSun"/>
          <w:sz w:val="22"/>
          <w:szCs w:val="22"/>
        </w:rPr>
        <w:t>28</w:t>
      </w:r>
    </w:p>
    <w:p w:rsidR="00533BA0" w:rsidRDefault="00533BA0" w:rsidP="00DA6F8A">
      <w:pPr>
        <w:pStyle w:val="NormalWeb"/>
        <w:rPr>
          <w:rFonts w:ascii="SimSun" w:eastAsia="SimSun" w:hAnsi="SimSun" w:cs="SimSu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经过ip</w:t>
      </w:r>
      <w:r>
        <w:rPr>
          <w:rFonts w:ascii="SimSun" w:eastAsia="SimSun" w:hAnsi="SimSun" w:cs="SimSun"/>
          <w:sz w:val="22"/>
          <w:szCs w:val="22"/>
        </w:rPr>
        <w:t>2</w:t>
      </w:r>
      <w:r>
        <w:rPr>
          <w:rFonts w:ascii="SimSun" w:eastAsia="SimSun" w:hAnsi="SimSun" w:cs="SimSun" w:hint="eastAsia"/>
          <w:sz w:val="22"/>
          <w:szCs w:val="22"/>
        </w:rPr>
        <w:t>后，为1</w:t>
      </w:r>
      <w:r>
        <w:rPr>
          <w:rFonts w:ascii="SimSun" w:eastAsia="SimSun" w:hAnsi="SimSun" w:cs="SimSun"/>
          <w:sz w:val="22"/>
          <w:szCs w:val="22"/>
        </w:rPr>
        <w:t>28</w:t>
      </w:r>
    </w:p>
    <w:p w:rsidR="00533BA0" w:rsidRPr="00A94780" w:rsidRDefault="00533BA0" w:rsidP="00DA6F8A">
      <w:pPr>
        <w:pStyle w:val="NormalWeb"/>
        <w:rPr>
          <w:rFonts w:ascii="SimSun" w:eastAsia="SimSun" w:hAnsi="SimSun" w:cs="SimSun" w:hint="eastAsia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经过ip</w:t>
      </w:r>
      <w:r>
        <w:rPr>
          <w:rFonts w:ascii="SimSun" w:eastAsia="SimSun" w:hAnsi="SimSun" w:cs="SimSun"/>
          <w:sz w:val="22"/>
          <w:szCs w:val="22"/>
        </w:rPr>
        <w:t>3</w:t>
      </w:r>
      <w:r>
        <w:rPr>
          <w:rFonts w:ascii="SimSun" w:eastAsia="SimSun" w:hAnsi="SimSun" w:cs="SimSun" w:hint="eastAsia"/>
          <w:sz w:val="22"/>
          <w:szCs w:val="22"/>
        </w:rPr>
        <w:t>后，为4</w:t>
      </w:r>
      <w:r>
        <w:rPr>
          <w:rFonts w:ascii="SimSun" w:eastAsia="SimSun" w:hAnsi="SimSun" w:cs="SimSun"/>
          <w:sz w:val="22"/>
          <w:szCs w:val="22"/>
        </w:rPr>
        <w:t>2</w:t>
      </w:r>
    </w:p>
    <w:p w:rsidR="00A94780" w:rsidRPr="00A94780" w:rsidRDefault="00A94780" w:rsidP="00483F2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color w:val="00AF4F"/>
          <w:sz w:val="22"/>
          <w:szCs w:val="22"/>
        </w:rPr>
        <w:t>【</w:t>
      </w:r>
      <w:r>
        <w:rPr>
          <w:rFonts w:ascii="Calibri" w:hAnsi="Calibri" w:cs="Calibri"/>
          <w:color w:val="00AF4F"/>
          <w:sz w:val="22"/>
          <w:szCs w:val="22"/>
        </w:rPr>
        <w:t>2.  nn.Conv2d()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中参数含义与顺序?】 </w:t>
      </w:r>
    </w:p>
    <w:p w:rsidR="00A94780" w:rsidRDefault="00A94780" w:rsidP="00DA6F8A">
      <w:pPr>
        <w:pStyle w:val="NormalWeb"/>
        <w:rPr>
          <w:rFonts w:ascii="Calibri" w:hAnsi="Calibri" w:cs="Calibri" w:hint="eastAsia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输入的C，出来的C，kernel大小，stride，padding</w:t>
      </w:r>
    </w:p>
    <w:p w:rsidR="00A94780" w:rsidRPr="00E17DB4" w:rsidRDefault="00A94780" w:rsidP="00483F2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color w:val="00AF4F"/>
          <w:sz w:val="22"/>
          <w:szCs w:val="22"/>
        </w:rPr>
        <w:t>【</w:t>
      </w:r>
      <w:r>
        <w:rPr>
          <w:rFonts w:ascii="Calibri" w:hAnsi="Calibri" w:cs="Calibri"/>
          <w:color w:val="00AF4F"/>
          <w:sz w:val="22"/>
          <w:szCs w:val="22"/>
        </w:rPr>
        <w:t>3.  </w:t>
      </w:r>
      <w:proofErr w:type="spellStart"/>
      <w:r>
        <w:rPr>
          <w:rFonts w:ascii="Calibri" w:hAnsi="Calibri" w:cs="Calibri"/>
          <w:color w:val="00AF4F"/>
          <w:sz w:val="22"/>
          <w:szCs w:val="22"/>
        </w:rPr>
        <w:t>nn.Linear</w:t>
      </w:r>
      <w:proofErr w:type="spellEnd"/>
      <w:r>
        <w:rPr>
          <w:rFonts w:ascii="Calibri" w:hAnsi="Calibri" w:cs="Calibri"/>
          <w:color w:val="00AF4F"/>
          <w:sz w:val="22"/>
          <w:szCs w:val="22"/>
        </w:rPr>
        <w:t>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是什么意思?参数含义与顺序?】 </w:t>
      </w:r>
    </w:p>
    <w:p w:rsidR="00E17DB4" w:rsidRDefault="002D3C45" w:rsidP="00DA6F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输入的C，输出的C</w:t>
      </w:r>
    </w:p>
    <w:p w:rsidR="00A94780" w:rsidRPr="00B26C54" w:rsidRDefault="00A94780" w:rsidP="00483F2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color w:val="00AF4F"/>
          <w:sz w:val="22"/>
          <w:szCs w:val="22"/>
        </w:rPr>
        <w:t>【</w:t>
      </w:r>
      <w:r>
        <w:rPr>
          <w:rFonts w:ascii="Calibri" w:hAnsi="Calibri" w:cs="Calibri"/>
          <w:color w:val="00AF4F"/>
          <w:sz w:val="22"/>
          <w:szCs w:val="22"/>
        </w:rPr>
        <w:t>4.  </w:t>
      </w:r>
      <w:proofErr w:type="spellStart"/>
      <w:r>
        <w:rPr>
          <w:rFonts w:ascii="Calibri" w:hAnsi="Calibri" w:cs="Calibri"/>
          <w:color w:val="00AF4F"/>
          <w:sz w:val="22"/>
          <w:szCs w:val="22"/>
        </w:rPr>
        <w:t>nn.PReLU</w:t>
      </w:r>
      <w:proofErr w:type="spellEnd"/>
      <w:r>
        <w:rPr>
          <w:rFonts w:ascii="Calibri" w:hAnsi="Calibri" w:cs="Calibri"/>
          <w:color w:val="00AF4F"/>
          <w:sz w:val="22"/>
          <w:szCs w:val="22"/>
        </w:rPr>
        <w:t>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与 </w:t>
      </w:r>
      <w:proofErr w:type="spellStart"/>
      <w:r>
        <w:rPr>
          <w:rFonts w:ascii="Calibri" w:hAnsi="Calibri" w:cs="Calibri"/>
          <w:color w:val="00AF4F"/>
          <w:sz w:val="22"/>
          <w:szCs w:val="22"/>
        </w:rPr>
        <w:t>nn.ReLU</w:t>
      </w:r>
      <w:proofErr w:type="spellEnd"/>
      <w:r>
        <w:rPr>
          <w:rFonts w:ascii="Calibri" w:hAnsi="Calibri" w:cs="Calibri"/>
          <w:color w:val="00AF4F"/>
          <w:sz w:val="22"/>
          <w:szCs w:val="22"/>
        </w:rPr>
        <w:t>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的区别?示例中定义了很多 </w:t>
      </w:r>
      <w:proofErr w:type="spellStart"/>
      <w:r>
        <w:rPr>
          <w:rFonts w:ascii="Calibri" w:hAnsi="Calibri" w:cs="Calibri"/>
          <w:color w:val="00AF4F"/>
          <w:sz w:val="22"/>
          <w:szCs w:val="22"/>
        </w:rPr>
        <w:t>nn.PReLU</w:t>
      </w:r>
      <w:proofErr w:type="spellEnd"/>
      <w:r>
        <w:rPr>
          <w:rFonts w:ascii="Calibri" w:hAnsi="Calibri" w:cs="Calibri"/>
          <w:color w:val="00AF4F"/>
          <w:sz w:val="22"/>
          <w:szCs w:val="22"/>
        </w:rPr>
        <w:t>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，能否只定义一个 </w:t>
      </w:r>
      <w:proofErr w:type="spellStart"/>
      <w:r w:rsidRPr="00B26C54">
        <w:rPr>
          <w:rFonts w:ascii="Calibri" w:hAnsi="Calibri" w:cs="Calibri"/>
          <w:color w:val="00AF4F"/>
          <w:sz w:val="22"/>
          <w:szCs w:val="22"/>
        </w:rPr>
        <w:t>PReLU</w:t>
      </w:r>
      <w:proofErr w:type="spellEnd"/>
      <w:r w:rsidRPr="00B26C54"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?】 </w:t>
      </w:r>
    </w:p>
    <w:p w:rsidR="00B26C54" w:rsidRPr="00B26C54" w:rsidRDefault="00B26C54" w:rsidP="00DA6F8A">
      <w:pPr>
        <w:pStyle w:val="NormalWeb"/>
        <w:rPr>
          <w:rFonts w:ascii="Calibri" w:hAnsi="Calibri" w:cs="Calibri" w:hint="eastAsia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输入为负数时不都为</w:t>
      </w:r>
      <w:r>
        <w:rPr>
          <w:rFonts w:ascii="Calibri" w:eastAsiaTheme="minorEastAsia" w:hAnsi="Calibri" w:cs="Calibri" w:hint="eastAsia"/>
          <w:sz w:val="22"/>
          <w:szCs w:val="22"/>
        </w:rPr>
        <w:t>0</w:t>
      </w:r>
      <w:r>
        <w:rPr>
          <w:rFonts w:ascii="Calibri" w:eastAsiaTheme="minorEastAsia" w:hAnsi="Calibri" w:cs="Calibri" w:hint="eastAsia"/>
          <w:sz w:val="22"/>
          <w:szCs w:val="22"/>
        </w:rPr>
        <w:t>。每个</w:t>
      </w:r>
      <w:proofErr w:type="spellStart"/>
      <w:r>
        <w:rPr>
          <w:rFonts w:ascii="Calibri" w:eastAsiaTheme="minorEastAsia" w:hAnsi="Calibri" w:cs="Calibri" w:hint="eastAsia"/>
          <w:sz w:val="22"/>
          <w:szCs w:val="22"/>
        </w:rPr>
        <w:t>PReLU</w:t>
      </w:r>
      <w:proofErr w:type="spellEnd"/>
      <w:r>
        <w:rPr>
          <w:rFonts w:ascii="Calibri" w:eastAsiaTheme="minorEastAsia" w:hAnsi="Calibri" w:cs="Calibri" w:hint="eastAsia"/>
          <w:sz w:val="22"/>
          <w:szCs w:val="22"/>
        </w:rPr>
        <w:t>有个控制斜率的参数，所以不能只定义一个。</w:t>
      </w:r>
    </w:p>
    <w:p w:rsidR="00A94780" w:rsidRPr="00B26C54" w:rsidRDefault="00A94780" w:rsidP="00483F2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color w:val="00AF4F"/>
          <w:sz w:val="22"/>
          <w:szCs w:val="22"/>
        </w:rPr>
        <w:t>【</w:t>
      </w:r>
      <w:r>
        <w:rPr>
          <w:rFonts w:ascii="Calibri" w:hAnsi="Calibri" w:cs="Calibri"/>
          <w:color w:val="00AF4F"/>
          <w:sz w:val="22"/>
          <w:szCs w:val="22"/>
        </w:rPr>
        <w:t>5.  nn.AvgPool2d()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中参数含义?还有什么常用的 </w:t>
      </w:r>
      <w:r>
        <w:rPr>
          <w:rFonts w:ascii="Calibri" w:hAnsi="Calibri" w:cs="Calibri"/>
          <w:color w:val="00AF4F"/>
          <w:sz w:val="22"/>
          <w:szCs w:val="22"/>
        </w:rPr>
        <w:t xml:space="preserve">pooling 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方式?】 </w:t>
      </w:r>
    </w:p>
    <w:p w:rsidR="00B26C54" w:rsidRDefault="004D4E33" w:rsidP="00DA6F8A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kernel size</w:t>
      </w:r>
      <w:r>
        <w:rPr>
          <w:rFonts w:ascii="SimSun" w:eastAsia="SimSun" w:hAnsi="SimSun" w:cs="SimSun" w:hint="eastAsia"/>
          <w:sz w:val="22"/>
          <w:szCs w:val="22"/>
        </w:rPr>
        <w:t>和stride。</w:t>
      </w:r>
      <w:proofErr w:type="spellStart"/>
      <w:r>
        <w:rPr>
          <w:rFonts w:ascii="SimSun" w:eastAsia="SimSun" w:hAnsi="SimSun" w:cs="SimSun"/>
          <w:sz w:val="22"/>
          <w:szCs w:val="22"/>
        </w:rPr>
        <w:t>maxpool</w:t>
      </w:r>
      <w:proofErr w:type="spellEnd"/>
      <w:r w:rsidR="00642E1D">
        <w:rPr>
          <w:rFonts w:ascii="SimSun" w:eastAsia="SimSun" w:hAnsi="SimSun" w:cs="SimSun" w:hint="eastAsia"/>
          <w:sz w:val="22"/>
          <w:szCs w:val="22"/>
        </w:rPr>
        <w:t>吧</w:t>
      </w:r>
    </w:p>
    <w:p w:rsidR="00A94780" w:rsidRPr="00B26C54" w:rsidRDefault="00A94780" w:rsidP="00483F25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DengXian" w:eastAsia="DengXian" w:hAnsi="DengXian" w:cs="Calibri" w:hint="eastAsia"/>
          <w:color w:val="00AF4F"/>
          <w:sz w:val="22"/>
          <w:szCs w:val="22"/>
        </w:rPr>
        <w:t>【</w:t>
      </w:r>
      <w:r>
        <w:rPr>
          <w:rFonts w:ascii="Calibri" w:hAnsi="Calibri" w:cs="Calibri"/>
          <w:color w:val="00AF4F"/>
          <w:sz w:val="22"/>
          <w:szCs w:val="22"/>
        </w:rPr>
        <w:t>6.  view()</w:t>
      </w:r>
      <w:r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的作用? </w:t>
      </w:r>
    </w:p>
    <w:p w:rsidR="00B26C54" w:rsidRDefault="00B26C54" w:rsidP="00DA6F8A">
      <w:pPr>
        <w:pStyle w:val="NormalWeb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</w:rPr>
        <w:t>改变了维度，在这里等于</w:t>
      </w:r>
      <w:r>
        <w:rPr>
          <w:rFonts w:ascii="Calibri" w:eastAsiaTheme="minorEastAsia" w:hAnsi="Calibri" w:cs="Calibri" w:hint="eastAsia"/>
          <w:sz w:val="22"/>
          <w:szCs w:val="22"/>
        </w:rPr>
        <w:t>flatten</w:t>
      </w:r>
    </w:p>
    <w:p w:rsidR="001F6916" w:rsidRDefault="001F6916" w:rsidP="00DA6F8A">
      <w:pPr>
        <w:pStyle w:val="NormalWeb"/>
        <w:rPr>
          <w:rFonts w:ascii="Calibri" w:hAnsi="Calibri" w:cs="Calibri"/>
          <w:sz w:val="22"/>
          <w:szCs w:val="22"/>
        </w:rPr>
      </w:pPr>
    </w:p>
    <w:p w:rsidR="00114DFB" w:rsidRPr="00114DFB" w:rsidRDefault="00114DFB" w:rsidP="00114D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14DFB">
        <w:rPr>
          <w:rFonts w:ascii="DengXian" w:eastAsia="DengXian" w:hAnsi="DengXian" w:cs="Times New Roman" w:hint="eastAsia"/>
          <w:sz w:val="22"/>
          <w:szCs w:val="22"/>
        </w:rPr>
        <w:t xml:space="preserve">此部分，是一些“程序控制代码”，包括: </w:t>
      </w:r>
    </w:p>
    <w:p w:rsidR="004175AD" w:rsidRPr="004175AD" w:rsidRDefault="00114DFB" w:rsidP="00786885">
      <w:pPr>
        <w:pStyle w:val="ListParagraph"/>
        <w:numPr>
          <w:ilvl w:val="0"/>
          <w:numId w:val="2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4175AD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如何设置 </w:t>
      </w:r>
      <w:r w:rsidRPr="004175AD">
        <w:rPr>
          <w:rFonts w:ascii="Calibri" w:eastAsia="Times New Roman" w:hAnsi="Calibri" w:cs="Calibri"/>
          <w:color w:val="00AF4F"/>
          <w:sz w:val="22"/>
          <w:szCs w:val="22"/>
        </w:rPr>
        <w:t>GPU</w:t>
      </w:r>
      <w:r w:rsidRPr="004175AD">
        <w:rPr>
          <w:rFonts w:ascii="DengXian" w:eastAsia="DengXian" w:hAnsi="DengXian" w:cs="Times New Roman" w:hint="eastAsia"/>
          <w:color w:val="00AF4F"/>
          <w:sz w:val="22"/>
          <w:szCs w:val="22"/>
        </w:rPr>
        <w:t>】</w:t>
      </w:r>
    </w:p>
    <w:p w:rsidR="004175AD" w:rsidRDefault="004175AD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/>
          <w:color w:val="00AF4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device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torch.device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cuda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use_cuda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cpu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4175AD" w:rsidRDefault="004175AD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/>
          <w:color w:val="00AF4F"/>
          <w:sz w:val="22"/>
          <w:szCs w:val="22"/>
        </w:rPr>
      </w:pPr>
    </w:p>
    <w:p w:rsidR="004175AD" w:rsidRDefault="00114DFB" w:rsidP="00786885">
      <w:pPr>
        <w:pStyle w:val="ListParagraph"/>
        <w:numPr>
          <w:ilvl w:val="0"/>
          <w:numId w:val="2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4175AD">
        <w:rPr>
          <w:rFonts w:ascii="DengXian" w:eastAsia="DengXian" w:hAnsi="DengXian" w:cs="Times New Roman" w:hint="eastAsia"/>
          <w:color w:val="00AF4F"/>
          <w:sz w:val="22"/>
          <w:szCs w:val="22"/>
        </w:rPr>
        <w:t>如何将数据</w:t>
      </w:r>
      <w:r w:rsidRPr="004175AD">
        <w:rPr>
          <w:rFonts w:ascii="Calibri" w:eastAsia="Times New Roman" w:hAnsi="Calibri" w:cs="Calibri"/>
          <w:color w:val="00AF4F"/>
          <w:sz w:val="22"/>
          <w:szCs w:val="22"/>
        </w:rPr>
        <w:t>/</w:t>
      </w:r>
      <w:r w:rsidRPr="004175AD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网络传入 </w:t>
      </w:r>
      <w:r w:rsidRPr="004175AD">
        <w:rPr>
          <w:rFonts w:ascii="Calibri" w:eastAsia="Times New Roman" w:hAnsi="Calibri" w:cs="Calibri"/>
          <w:color w:val="00AF4F"/>
          <w:sz w:val="22"/>
          <w:szCs w:val="22"/>
        </w:rPr>
        <w:t>CPU/GPU</w:t>
      </w:r>
      <w:r w:rsidRPr="004175AD">
        <w:rPr>
          <w:rFonts w:ascii="DengXian" w:eastAsia="DengXian" w:hAnsi="DengXian" w:cs="Times New Roman" w:hint="eastAsia"/>
          <w:color w:val="00AF4F"/>
          <w:sz w:val="22"/>
          <w:szCs w:val="22"/>
        </w:rPr>
        <w:t>】</w:t>
      </w:r>
    </w:p>
    <w:p w:rsidR="004175AD" w:rsidRDefault="004175AD" w:rsidP="00786885">
      <w:pPr>
        <w:pStyle w:val="ListParagraph"/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>
        <w:rPr>
          <w:rFonts w:ascii="DengXian" w:eastAsia="DengXian" w:hAnsi="DengXian" w:cs="Times New Roman"/>
          <w:color w:val="00AF4F"/>
          <w:sz w:val="22"/>
          <w:szCs w:val="22"/>
        </w:rPr>
        <w:t>.</w:t>
      </w:r>
      <w:r w:rsidRPr="004175AD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to(device)</w:t>
      </w:r>
    </w:p>
    <w:p w:rsidR="00114DFB" w:rsidRDefault="00114DFB" w:rsidP="00786885">
      <w:pPr>
        <w:pStyle w:val="ListParagraph"/>
        <w:numPr>
          <w:ilvl w:val="0"/>
          <w:numId w:val="2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4175AD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如何读取数据 </w:t>
      </w:r>
    </w:p>
    <w:p w:rsidR="004175AD" w:rsidRPr="004175AD" w:rsidRDefault="004175AD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</w:pPr>
      <w:r w:rsidRPr="004175AD"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这个就不拷贝了，程序里挺长的</w:t>
      </w:r>
    </w:p>
    <w:p w:rsidR="0098598A" w:rsidRPr="00D30E46" w:rsidRDefault="0098598A" w:rsidP="00D30E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681F5A" w:rsidRPr="00681F5A" w:rsidRDefault="00091075" w:rsidP="00786885">
      <w:pPr>
        <w:pStyle w:val="ListParagraph"/>
        <w:numPr>
          <w:ilvl w:val="0"/>
          <w:numId w:val="3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如何设置 </w:t>
      </w:r>
      <w:r w:rsidRPr="00681F5A">
        <w:rPr>
          <w:rFonts w:ascii="Calibri" w:eastAsia="Times New Roman" w:hAnsi="Calibri" w:cs="Calibri"/>
          <w:color w:val="00AF4F"/>
          <w:sz w:val="22"/>
          <w:szCs w:val="22"/>
        </w:rPr>
        <w:t>loss</w:t>
      </w: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>】</w:t>
      </w:r>
    </w:p>
    <w:p w:rsidR="00681F5A" w:rsidRDefault="00681F5A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/>
          <w:color w:val="000000" w:themeColor="text1"/>
          <w:sz w:val="22"/>
          <w:szCs w:val="22"/>
        </w:rPr>
      </w:pPr>
      <w:r w:rsidRPr="00681F5A"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不清楚什么意思啊</w:t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，程序里我就直接用了MSE的类了。。。</w:t>
      </w:r>
    </w:p>
    <w:p w:rsidR="00681F5A" w:rsidRDefault="00681F5A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/>
          <w:color w:val="00AF4F"/>
          <w:sz w:val="22"/>
          <w:szCs w:val="22"/>
        </w:rPr>
      </w:pPr>
    </w:p>
    <w:p w:rsidR="00681F5A" w:rsidRDefault="00091075" w:rsidP="00786885">
      <w:pPr>
        <w:pStyle w:val="ListParagraph"/>
        <w:numPr>
          <w:ilvl w:val="0"/>
          <w:numId w:val="3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>配合后续周学习，</w:t>
      </w:r>
      <w:r w:rsidRPr="00681F5A">
        <w:rPr>
          <w:rFonts w:ascii="Calibri" w:eastAsia="Times New Roman" w:hAnsi="Calibri" w:cs="Calibri"/>
          <w:color w:val="00AF4F"/>
          <w:sz w:val="22"/>
          <w:szCs w:val="22"/>
        </w:rPr>
        <w:t xml:space="preserve">loss </w:t>
      </w: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>都有哪些。分别有什么作用</w:t>
      </w:r>
      <w:r w:rsidRPr="00681F5A">
        <w:rPr>
          <w:rFonts w:ascii="Calibri" w:eastAsia="Times New Roman" w:hAnsi="Calibri" w:cs="Calibri"/>
          <w:color w:val="00AF4F"/>
          <w:sz w:val="22"/>
          <w:szCs w:val="22"/>
        </w:rPr>
        <w:t>(</w:t>
      </w: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>常用的即可</w:t>
      </w:r>
      <w:r w:rsidRPr="00681F5A">
        <w:rPr>
          <w:rFonts w:ascii="Calibri" w:eastAsia="Times New Roman" w:hAnsi="Calibri" w:cs="Calibri"/>
          <w:color w:val="00AF4F"/>
          <w:sz w:val="22"/>
          <w:szCs w:val="22"/>
        </w:rPr>
        <w:t>)</w:t>
      </w: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】 </w:t>
      </w:r>
    </w:p>
    <w:p w:rsidR="00681F5A" w:rsidRDefault="00681F5A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/>
          <w:color w:val="000000" w:themeColor="text1"/>
          <w:sz w:val="22"/>
          <w:szCs w:val="22"/>
        </w:rPr>
      </w:pP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MSE，cross</w:t>
      </w:r>
      <w:r>
        <w:rPr>
          <w:rFonts w:ascii="DengXian" w:eastAsia="DengXian" w:hAnsi="DengXian" w:cs="Times New Roman"/>
          <w:color w:val="000000" w:themeColor="text1"/>
          <w:sz w:val="22"/>
          <w:szCs w:val="22"/>
        </w:rPr>
        <w:t xml:space="preserve"> </w:t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entropy，L</w:t>
      </w:r>
      <w:r>
        <w:rPr>
          <w:rFonts w:ascii="DengXian" w:eastAsia="DengXian" w:hAnsi="DengXian" w:cs="Times New Roman"/>
          <w:color w:val="000000" w:themeColor="text1"/>
          <w:sz w:val="22"/>
          <w:szCs w:val="22"/>
        </w:rPr>
        <w:t>1</w:t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loss等</w:t>
      </w:r>
    </w:p>
    <w:p w:rsidR="00681F5A" w:rsidRPr="00681F5A" w:rsidRDefault="00681F5A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</w:pPr>
    </w:p>
    <w:p w:rsidR="00681F5A" w:rsidRDefault="00091075" w:rsidP="00786885">
      <w:pPr>
        <w:pStyle w:val="ListParagraph"/>
        <w:numPr>
          <w:ilvl w:val="0"/>
          <w:numId w:val="3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>如何设置优化器】</w:t>
      </w:r>
    </w:p>
    <w:p w:rsidR="00681F5A" w:rsidRPr="00681F5A" w:rsidRDefault="00681F5A" w:rsidP="00786885">
      <w:pPr>
        <w:pStyle w:val="ListParagraph"/>
        <w:spacing w:before="100" w:beforeAutospacing="1" w:after="100" w:afterAutospacing="1"/>
        <w:rPr>
          <w:rFonts w:ascii="DengXian" w:eastAsia="DengXian" w:hAnsi="DengXian" w:cs="Times New Roman"/>
          <w:color w:val="000000" w:themeColor="text1"/>
          <w:sz w:val="22"/>
          <w:szCs w:val="22"/>
        </w:rPr>
      </w:pPr>
      <w:r w:rsidRPr="00681F5A"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SGD</w:t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的话主要就是</w:t>
      </w:r>
      <w:proofErr w:type="spellStart"/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lr</w:t>
      </w:r>
      <w:proofErr w:type="spellEnd"/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和momentum了</w:t>
      </w:r>
    </w:p>
    <w:p w:rsidR="00996B0D" w:rsidRDefault="00996B0D" w:rsidP="00786885">
      <w:pPr>
        <w:pStyle w:val="ListParagraph"/>
        <w:spacing w:before="100" w:beforeAutospacing="1" w:after="100" w:afterAutospacing="1"/>
        <w:ind w:firstLine="360"/>
        <w:rPr>
          <w:rFonts w:ascii="DengXian" w:eastAsia="DengXian" w:hAnsi="DengXian" w:cs="Times New Roman"/>
          <w:color w:val="00AF4F"/>
          <w:sz w:val="22"/>
          <w:szCs w:val="22"/>
        </w:rPr>
      </w:pPr>
    </w:p>
    <w:p w:rsidR="00091075" w:rsidRDefault="00091075" w:rsidP="00786885">
      <w:pPr>
        <w:pStyle w:val="ListParagraph"/>
        <w:numPr>
          <w:ilvl w:val="0"/>
          <w:numId w:val="3"/>
        </w:numPr>
        <w:spacing w:before="100" w:beforeAutospacing="1" w:after="100" w:afterAutospacing="1"/>
        <w:ind w:left="720"/>
        <w:rPr>
          <w:rFonts w:ascii="DengXian" w:eastAsia="DengXian" w:hAnsi="DengXian" w:cs="Times New Roman"/>
          <w:color w:val="00AF4F"/>
          <w:sz w:val="22"/>
          <w:szCs w:val="22"/>
        </w:rPr>
      </w:pP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配合第 </w:t>
      </w:r>
      <w:r w:rsidRPr="00681F5A">
        <w:rPr>
          <w:rFonts w:ascii="Calibri" w:eastAsia="Times New Roman" w:hAnsi="Calibri" w:cs="Calibri"/>
          <w:color w:val="00AF4F"/>
          <w:sz w:val="22"/>
          <w:szCs w:val="22"/>
        </w:rPr>
        <w:t xml:space="preserve">8 </w:t>
      </w:r>
      <w:r w:rsidRPr="00681F5A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周内容，常用的优化器有哪些】 </w:t>
      </w:r>
    </w:p>
    <w:p w:rsidR="00996B0D" w:rsidRDefault="005E14DC" w:rsidP="0078688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SGD,Adam</w:t>
      </w:r>
      <w:proofErr w:type="gramEnd"/>
      <w:r>
        <w:rPr>
          <w:rFonts w:ascii="Times New Roman" w:eastAsia="Times New Roman" w:hAnsi="Times New Roman" w:cs="Times New Roman"/>
        </w:rPr>
        <w:t>,Adagrad</w:t>
      </w:r>
      <w:proofErr w:type="spellEnd"/>
    </w:p>
    <w:p w:rsidR="0098598A" w:rsidRDefault="0098598A" w:rsidP="00996B0D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:rsidR="0098598A" w:rsidRDefault="0098598A" w:rsidP="00996B0D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:rsidR="00D66B69" w:rsidRDefault="00D66B69" w:rsidP="00D66B69">
      <w:pPr>
        <w:spacing w:before="100" w:beforeAutospacing="1" w:after="100" w:afterAutospacing="1"/>
        <w:rPr>
          <w:rFonts w:ascii="DengXian" w:eastAsia="DengXian" w:hAnsi="DengXian" w:cs="Times New Roman"/>
          <w:color w:val="00AF4F"/>
          <w:sz w:val="22"/>
          <w:szCs w:val="22"/>
        </w:rPr>
      </w:pPr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【2. </w:t>
      </w:r>
      <w:proofErr w:type="spellStart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optimizer.zero</w:t>
      </w:r>
      <w:proofErr w:type="spellEnd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()与 </w:t>
      </w:r>
      <w:proofErr w:type="spellStart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optimizer.step</w:t>
      </w:r>
      <w:proofErr w:type="spellEnd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()的作用是什么?】 </w:t>
      </w:r>
    </w:p>
    <w:p w:rsidR="00D66B69" w:rsidRPr="00D66B69" w:rsidRDefault="00D66B69" w:rsidP="00D66B69">
      <w:pPr>
        <w:spacing w:before="100" w:beforeAutospacing="1" w:after="100" w:afterAutospacing="1"/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</w:pPr>
      <w:r>
        <w:rPr>
          <w:rFonts w:ascii="DengXian" w:eastAsia="DengXian" w:hAnsi="DengXian" w:cs="Times New Roman"/>
          <w:color w:val="00AF4F"/>
          <w:sz w:val="22"/>
          <w:szCs w:val="22"/>
        </w:rPr>
        <w:tab/>
      </w:r>
      <w:proofErr w:type="spellStart"/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pytorch</w:t>
      </w:r>
      <w:proofErr w:type="spellEnd"/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里头梯度会累积，zero就把所有梯度先赋零；step就是走一步learning</w:t>
      </w:r>
      <w:r>
        <w:rPr>
          <w:rFonts w:ascii="DengXian" w:eastAsia="DengXian" w:hAnsi="DengXian" w:cs="Times New Roman"/>
          <w:color w:val="000000" w:themeColor="text1"/>
          <w:sz w:val="22"/>
          <w:szCs w:val="22"/>
        </w:rPr>
        <w:t xml:space="preserve"> </w:t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step</w:t>
      </w:r>
    </w:p>
    <w:p w:rsidR="00D66B69" w:rsidRPr="00786885" w:rsidRDefault="00786885" w:rsidP="00786885">
      <w:pPr>
        <w:spacing w:before="100" w:beforeAutospacing="1" w:after="100" w:afterAutospacing="1"/>
        <w:rPr>
          <w:rFonts w:ascii="DengXian" w:eastAsia="DengXian" w:hAnsi="DengXian" w:cs="Times New Roman"/>
          <w:color w:val="00AF4F"/>
          <w:sz w:val="22"/>
          <w:szCs w:val="22"/>
        </w:rPr>
      </w:pPr>
      <w:r w:rsidRPr="00786885">
        <w:rPr>
          <w:rFonts w:ascii="DengXian" w:eastAsia="DengXian" w:hAnsi="DengXian" w:cs="Times New Roman" w:hint="eastAsia"/>
          <w:color w:val="00AF4F"/>
          <w:sz w:val="22"/>
          <w:szCs w:val="22"/>
        </w:rPr>
        <w:t>【3</w:t>
      </w:r>
      <w:r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. </w:t>
      </w:r>
      <w:proofErr w:type="spellStart"/>
      <w:r w:rsidR="00D66B69" w:rsidRPr="00786885">
        <w:rPr>
          <w:rFonts w:ascii="DengXian" w:eastAsia="DengXian" w:hAnsi="DengXian" w:cs="Times New Roman" w:hint="eastAsia"/>
          <w:color w:val="00AF4F"/>
          <w:sz w:val="22"/>
          <w:szCs w:val="22"/>
        </w:rPr>
        <w:t>model.eval</w:t>
      </w:r>
      <w:proofErr w:type="spellEnd"/>
      <w:r w:rsidR="00D66B69" w:rsidRPr="00786885">
        <w:rPr>
          <w:rFonts w:ascii="DengXian" w:eastAsia="DengXian" w:hAnsi="DengXian" w:cs="Times New Roman" w:hint="eastAsia"/>
          <w:color w:val="00AF4F"/>
          <w:sz w:val="22"/>
          <w:szCs w:val="22"/>
        </w:rPr>
        <w:t>()产生的效果?】</w:t>
      </w:r>
    </w:p>
    <w:p w:rsidR="00786885" w:rsidRPr="00786885" w:rsidRDefault="001F6916" w:rsidP="00786885">
      <w:r>
        <w:tab/>
      </w:r>
      <w:r w:rsidR="00F2191D">
        <w:rPr>
          <w:rFonts w:hint="eastAsia"/>
        </w:rPr>
        <w:t>梯度就不算了</w:t>
      </w:r>
    </w:p>
    <w:p w:rsidR="00D66B69" w:rsidRPr="00D66B69" w:rsidRDefault="00D66B69" w:rsidP="00D66B69">
      <w:pPr>
        <w:spacing w:before="100" w:beforeAutospacing="1" w:after="100" w:afterAutospacing="1"/>
        <w:rPr>
          <w:rFonts w:ascii="DengXian" w:eastAsia="DengXian" w:hAnsi="DengXian" w:cs="Times New Roman"/>
          <w:color w:val="00AF4F"/>
          <w:sz w:val="22"/>
          <w:szCs w:val="22"/>
        </w:rPr>
      </w:pPr>
    </w:p>
    <w:p w:rsidR="00D66B69" w:rsidRPr="00D66B69" w:rsidRDefault="00D66B69" w:rsidP="00D66B69">
      <w:pPr>
        <w:pStyle w:val="ListParagraph"/>
        <w:spacing w:before="100" w:beforeAutospacing="1" w:after="100" w:afterAutospacing="1"/>
        <w:ind w:left="1080"/>
        <w:rPr>
          <w:rFonts w:ascii="DengXian" w:eastAsia="DengXian" w:hAnsi="DengXian" w:cs="Times New Roman" w:hint="eastAsia"/>
          <w:color w:val="00AF4F"/>
          <w:sz w:val="22"/>
          <w:szCs w:val="22"/>
        </w:rPr>
      </w:pPr>
      <w:r>
        <w:rPr>
          <w:rFonts w:ascii="DengXian" w:eastAsia="DengXian" w:hAnsi="DengXian" w:cs="Times New Roman"/>
          <w:color w:val="00AF4F"/>
          <w:sz w:val="22"/>
          <w:szCs w:val="22"/>
        </w:rPr>
        <w:lastRenderedPageBreak/>
        <w:tab/>
      </w:r>
    </w:p>
    <w:p w:rsidR="00D66B69" w:rsidRDefault="00D66B69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/>
          <w:color w:val="00AF4F"/>
          <w:sz w:val="22"/>
          <w:szCs w:val="22"/>
        </w:rPr>
      </w:pPr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【4. </w:t>
      </w:r>
      <w:proofErr w:type="spellStart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model.state_dict</w:t>
      </w:r>
      <w:proofErr w:type="spellEnd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()的目的是?】</w:t>
      </w:r>
    </w:p>
    <w:p w:rsidR="004F370F" w:rsidRDefault="004F370F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/>
          <w:color w:val="000000" w:themeColor="text1"/>
          <w:sz w:val="22"/>
          <w:szCs w:val="22"/>
        </w:rPr>
      </w:pPr>
      <w:r w:rsidRPr="004F370F">
        <w:rPr>
          <w:rFonts w:ascii="DengXian" w:eastAsia="DengXian" w:hAnsi="DengXian" w:cs="Times New Roman"/>
          <w:color w:val="000000" w:themeColor="text1"/>
          <w:sz w:val="22"/>
          <w:szCs w:val="22"/>
        </w:rPr>
        <w:tab/>
      </w:r>
      <w:r w:rsidRPr="004F370F"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把model</w:t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各层用</w:t>
      </w:r>
      <w:proofErr w:type="spellStart"/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dict</w:t>
      </w:r>
      <w:proofErr w:type="spellEnd"/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表示出来，以方便读写</w:t>
      </w:r>
    </w:p>
    <w:p w:rsidR="004F370F" w:rsidRPr="004F370F" w:rsidRDefault="004F370F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</w:pPr>
    </w:p>
    <w:p w:rsidR="00D66B69" w:rsidRDefault="00D66B69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/>
          <w:color w:val="00AF4F"/>
          <w:sz w:val="22"/>
          <w:szCs w:val="22"/>
        </w:rPr>
      </w:pPr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【5. 何时系统自动进行 </w:t>
      </w:r>
      <w:proofErr w:type="spellStart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bp</w:t>
      </w:r>
      <w:proofErr w:type="spellEnd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?】</w:t>
      </w:r>
    </w:p>
    <w:p w:rsidR="004F370F" w:rsidRDefault="004F370F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/>
          <w:color w:val="00AF4F"/>
          <w:sz w:val="22"/>
          <w:szCs w:val="22"/>
        </w:rPr>
      </w:pPr>
      <w:r>
        <w:rPr>
          <w:rFonts w:ascii="DengXian" w:eastAsia="DengXian" w:hAnsi="DengXian" w:cs="Times New Roman"/>
          <w:color w:val="00AF4F"/>
          <w:sz w:val="22"/>
          <w:szCs w:val="22"/>
        </w:rPr>
        <w:tab/>
      </w:r>
      <w:r>
        <w:rPr>
          <w:rFonts w:ascii="DengXian" w:eastAsia="DengXian" w:hAnsi="DengXian" w:cs="Times New Roman" w:hint="eastAsia"/>
          <w:color w:val="000000" w:themeColor="text1"/>
          <w:sz w:val="22"/>
          <w:szCs w:val="22"/>
        </w:rPr>
        <w:t>在计算forward的时候会顺便把梯度算出来</w:t>
      </w:r>
      <w:r>
        <w:rPr>
          <w:rFonts w:ascii="DengXian" w:eastAsia="DengXian" w:hAnsi="DengXian" w:cs="Times New Roman" w:hint="eastAsia"/>
          <w:color w:val="00AF4F"/>
          <w:sz w:val="22"/>
          <w:szCs w:val="22"/>
        </w:rPr>
        <w:tab/>
      </w:r>
    </w:p>
    <w:p w:rsidR="004F370F" w:rsidRPr="00D66B69" w:rsidRDefault="004F370F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 w:hint="eastAsia"/>
          <w:color w:val="00AF4F"/>
          <w:sz w:val="22"/>
          <w:szCs w:val="22"/>
        </w:rPr>
      </w:pPr>
    </w:p>
    <w:p w:rsidR="0098598A" w:rsidRDefault="00D66B69" w:rsidP="004F370F">
      <w:pPr>
        <w:pStyle w:val="ListParagraph"/>
        <w:spacing w:before="100" w:beforeAutospacing="1" w:after="100" w:afterAutospacing="1"/>
        <w:ind w:left="0"/>
        <w:rPr>
          <w:rFonts w:ascii="DengXian" w:eastAsia="DengXian" w:hAnsi="DengXian" w:cs="Times New Roman"/>
          <w:color w:val="00AF4F"/>
          <w:sz w:val="22"/>
          <w:szCs w:val="22"/>
        </w:rPr>
      </w:pPr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 xml:space="preserve">【6. 如果自己的层需要 </w:t>
      </w:r>
      <w:proofErr w:type="spellStart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bp</w:t>
      </w:r>
      <w:proofErr w:type="spellEnd"/>
      <w:r w:rsidRPr="00D66B69">
        <w:rPr>
          <w:rFonts w:ascii="DengXian" w:eastAsia="DengXian" w:hAnsi="DengXian" w:cs="Times New Roman" w:hint="eastAsia"/>
          <w:color w:val="00AF4F"/>
          <w:sz w:val="22"/>
          <w:szCs w:val="22"/>
        </w:rPr>
        <w:t>，如何实现?如何调用?】</w:t>
      </w:r>
    </w:p>
    <w:p w:rsidR="004F370F" w:rsidRDefault="004F370F" w:rsidP="004F370F">
      <w:pPr>
        <w:pStyle w:val="ListParagraph"/>
        <w:spacing w:before="100" w:beforeAutospacing="1" w:after="100" w:afterAutospacing="1"/>
        <w:ind w:left="0"/>
        <w:rPr>
          <w:rFonts w:ascii="SimSun" w:eastAsia="SimSun" w:hAnsi="SimSun" w:cs="SimSun"/>
          <w:color w:val="000000" w:themeColor="text1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SimSun" w:eastAsia="SimSun" w:hAnsi="SimSun" w:cs="SimSun" w:hint="eastAsia"/>
          <w:color w:val="000000" w:themeColor="text1"/>
        </w:rPr>
        <w:t>需要自己把梯度存到weights里，step的时候更新这些weights</w:t>
      </w:r>
    </w:p>
    <w:p w:rsidR="004F370F" w:rsidRDefault="004F370F" w:rsidP="004F370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:rsidR="004F370F" w:rsidRDefault="004F370F" w:rsidP="004F370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:rsidR="00293475" w:rsidRPr="00293475" w:rsidRDefault="00293475" w:rsidP="00293475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AF4F"/>
          <w:sz w:val="22"/>
          <w:szCs w:val="22"/>
        </w:rPr>
      </w:pPr>
      <w:r w:rsidRPr="00293475">
        <w:rPr>
          <w:rFonts w:ascii="Calibri" w:eastAsia="Times New Roman" w:hAnsi="Calibri" w:cs="Calibri"/>
          <w:color w:val="00AF4F"/>
          <w:sz w:val="22"/>
          <w:szCs w:val="22"/>
        </w:rPr>
        <w:t xml:space="preserve">Finetune </w:t>
      </w:r>
      <w:r w:rsidRPr="00293475"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时，有时还要固定某些层不参与训练，请回答如何 </w:t>
      </w:r>
      <w:r w:rsidRPr="00293475">
        <w:rPr>
          <w:rFonts w:ascii="Calibri" w:eastAsia="Times New Roman" w:hAnsi="Calibri" w:cs="Calibri"/>
          <w:color w:val="00AF4F"/>
          <w:sz w:val="22"/>
          <w:szCs w:val="22"/>
        </w:rPr>
        <w:t xml:space="preserve">freeze </w:t>
      </w:r>
      <w:r w:rsidRPr="00293475">
        <w:rPr>
          <w:rFonts w:ascii="DengXian" w:eastAsia="DengXian" w:hAnsi="DengXian" w:cs="Calibri" w:hint="eastAsia"/>
          <w:color w:val="00AF4F"/>
          <w:sz w:val="22"/>
          <w:szCs w:val="22"/>
        </w:rPr>
        <w:t xml:space="preserve">某些层 </w:t>
      </w:r>
    </w:p>
    <w:p w:rsidR="00293475" w:rsidRDefault="00293475" w:rsidP="00293475">
      <w:pPr>
        <w:spacing w:before="100" w:beforeAutospacing="1" w:after="100" w:afterAutospacing="1"/>
        <w:ind w:left="360"/>
        <w:rPr>
          <w:rFonts w:ascii="SimSun" w:eastAsia="SimSun" w:hAnsi="SimSun" w:cs="SimSun"/>
          <w:color w:val="000000" w:themeColor="text1"/>
          <w:sz w:val="22"/>
          <w:szCs w:val="22"/>
        </w:rPr>
      </w:pPr>
      <w:r>
        <w:rPr>
          <w:rFonts w:ascii="SimSun" w:eastAsia="SimSun" w:hAnsi="SimSun" w:cs="SimSun" w:hint="eastAsia"/>
          <w:color w:val="000000" w:themeColor="text1"/>
          <w:sz w:val="22"/>
          <w:szCs w:val="22"/>
        </w:rPr>
        <w:t>我是直接将</w:t>
      </w:r>
      <w:proofErr w:type="spellStart"/>
      <w:r>
        <w:rPr>
          <w:rFonts w:ascii="SimSun" w:eastAsia="SimSun" w:hAnsi="SimSun" w:cs="SimSun" w:hint="eastAsia"/>
          <w:color w:val="000000" w:themeColor="text1"/>
          <w:sz w:val="22"/>
          <w:szCs w:val="22"/>
        </w:rPr>
        <w:t>requires</w:t>
      </w:r>
      <w:r>
        <w:rPr>
          <w:rFonts w:ascii="SimSun" w:eastAsia="SimSun" w:hAnsi="SimSun" w:cs="SimSun"/>
          <w:color w:val="000000" w:themeColor="text1"/>
          <w:sz w:val="22"/>
          <w:szCs w:val="22"/>
        </w:rPr>
        <w:t>_grad</w:t>
      </w:r>
      <w:proofErr w:type="spellEnd"/>
      <w:r>
        <w:rPr>
          <w:rFonts w:ascii="SimSun" w:eastAsia="SimSun" w:hAnsi="SimSun" w:cs="SimSun" w:hint="eastAsia"/>
          <w:color w:val="000000" w:themeColor="text1"/>
          <w:sz w:val="22"/>
          <w:szCs w:val="22"/>
        </w:rPr>
        <w:t>设置成False，不知道有没有更好的办法</w:t>
      </w:r>
    </w:p>
    <w:p w:rsidR="00293475" w:rsidRPr="00293475" w:rsidRDefault="00293475" w:rsidP="00293475">
      <w:pPr>
        <w:spacing w:before="100" w:beforeAutospacing="1" w:after="100" w:afterAutospacing="1"/>
        <w:ind w:left="360"/>
        <w:rPr>
          <w:rFonts w:ascii="Calibri" w:eastAsia="Times New Roman" w:hAnsi="Calibri" w:cs="Calibri" w:hint="eastAsia"/>
          <w:color w:val="000000" w:themeColor="text1"/>
          <w:sz w:val="22"/>
          <w:szCs w:val="22"/>
        </w:rPr>
      </w:pPr>
      <w:bookmarkStart w:id="0" w:name="_GoBack"/>
      <w:bookmarkEnd w:id="0"/>
    </w:p>
    <w:p w:rsidR="00293475" w:rsidRPr="004F370F" w:rsidRDefault="00293475" w:rsidP="004F370F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 w:hint="eastAsia"/>
          <w:color w:val="000000" w:themeColor="text1"/>
        </w:rPr>
      </w:pPr>
    </w:p>
    <w:p w:rsidR="0099685A" w:rsidRDefault="00293475">
      <w:pPr>
        <w:rPr>
          <w:rFonts w:hint="eastAsia"/>
        </w:rPr>
      </w:pPr>
    </w:p>
    <w:sectPr w:rsidR="0099685A" w:rsidSect="006A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642"/>
    <w:multiLevelType w:val="hybridMultilevel"/>
    <w:tmpl w:val="D842D304"/>
    <w:lvl w:ilvl="0" w:tplc="C562B324">
      <w:start w:val="1"/>
      <w:numFmt w:val="decimal"/>
      <w:lvlText w:val="【%1.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0DE0"/>
    <w:multiLevelType w:val="multilevel"/>
    <w:tmpl w:val="DA743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5E6276"/>
    <w:multiLevelType w:val="multilevel"/>
    <w:tmpl w:val="05DE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37B9C"/>
    <w:multiLevelType w:val="hybridMultilevel"/>
    <w:tmpl w:val="FE3C0B7C"/>
    <w:lvl w:ilvl="0" w:tplc="378C6362">
      <w:start w:val="1"/>
      <w:numFmt w:val="decimal"/>
      <w:lvlText w:val="【%1.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78"/>
    <w:rsid w:val="000400B0"/>
    <w:rsid w:val="00091075"/>
    <w:rsid w:val="00114DFB"/>
    <w:rsid w:val="001F6916"/>
    <w:rsid w:val="00293475"/>
    <w:rsid w:val="002A7C22"/>
    <w:rsid w:val="002D3C45"/>
    <w:rsid w:val="003C29B9"/>
    <w:rsid w:val="004175AD"/>
    <w:rsid w:val="00442F5E"/>
    <w:rsid w:val="00483F25"/>
    <w:rsid w:val="004D4E33"/>
    <w:rsid w:val="004F370F"/>
    <w:rsid w:val="00533BA0"/>
    <w:rsid w:val="005E14DC"/>
    <w:rsid w:val="00642E1D"/>
    <w:rsid w:val="00681F5A"/>
    <w:rsid w:val="006A2348"/>
    <w:rsid w:val="00786885"/>
    <w:rsid w:val="0098598A"/>
    <w:rsid w:val="009867C2"/>
    <w:rsid w:val="00996B0D"/>
    <w:rsid w:val="009D3D7A"/>
    <w:rsid w:val="009E5801"/>
    <w:rsid w:val="00A94780"/>
    <w:rsid w:val="00B14ECC"/>
    <w:rsid w:val="00B26C54"/>
    <w:rsid w:val="00B77778"/>
    <w:rsid w:val="00D30E46"/>
    <w:rsid w:val="00D66B69"/>
    <w:rsid w:val="00DA6F8A"/>
    <w:rsid w:val="00E17DB4"/>
    <w:rsid w:val="00E267B5"/>
    <w:rsid w:val="00E94405"/>
    <w:rsid w:val="00F2191D"/>
    <w:rsid w:val="00F73D6D"/>
    <w:rsid w:val="00F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CF910"/>
  <w15:chartTrackingRefBased/>
  <w15:docId w15:val="{68522B02-C053-B943-8027-79EA3276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2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Zhitu</dc:creator>
  <cp:keywords/>
  <dc:description/>
  <cp:lastModifiedBy>Ma, Zhitu</cp:lastModifiedBy>
  <cp:revision>36</cp:revision>
  <dcterms:created xsi:type="dcterms:W3CDTF">2019-11-17T02:31:00Z</dcterms:created>
  <dcterms:modified xsi:type="dcterms:W3CDTF">2019-11-17T10:38:00Z</dcterms:modified>
</cp:coreProperties>
</file>