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0BC7" w14:textId="5A1DC7A8" w:rsidR="005D763F" w:rsidRDefault="005D763F" w:rsidP="005D763F">
      <w:pPr>
        <w:spacing w:line="480" w:lineRule="auto"/>
        <w:jc w:val="center"/>
        <w:rPr>
          <w:rFonts w:ascii="Times New Roman" w:hAnsi="Times New Roman" w:cs="Times New Roman"/>
        </w:rPr>
      </w:pPr>
      <w:r w:rsidRPr="005D763F">
        <w:rPr>
          <w:rFonts w:ascii="Times New Roman" w:hAnsi="Times New Roman" w:cs="Times New Roman"/>
        </w:rPr>
        <w:t>Navigating Human Bias</w:t>
      </w:r>
    </w:p>
    <w:p w14:paraId="53032B39" w14:textId="1B6CB088"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 xml:space="preserve">Our brains often make mistakes in how we think without us realizing it. These mistakes are called cognitive biases. They happen because our brains try to make sense of a very complicated world in quick and simple ways. There are many types of </w:t>
      </w:r>
      <w:proofErr w:type="gramStart"/>
      <w:r w:rsidRPr="005D763F">
        <w:rPr>
          <w:rFonts w:ascii="Times New Roman" w:hAnsi="Times New Roman" w:cs="Times New Roman"/>
        </w:rPr>
        <w:t>these biases</w:t>
      </w:r>
      <w:proofErr w:type="gramEnd"/>
      <w:r w:rsidRPr="005D763F">
        <w:rPr>
          <w:rFonts w:ascii="Times New Roman" w:hAnsi="Times New Roman" w:cs="Times New Roman"/>
        </w:rPr>
        <w:t>, like only noticing things that support what we already believe. These thinking errors affect how we stay safe, talk to others, and make choices every day. Even though we don't notice these biases, we can learn to spot them and think more clearly if we try.</w:t>
      </w:r>
    </w:p>
    <w:p w14:paraId="3B9E1155"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AI systems learn from data that humans provide. If this data contains human biases, the AI can pick up and repeat these biases. For example:</w:t>
      </w:r>
    </w:p>
    <w:p w14:paraId="3A0BCBBC" w14:textId="77777777" w:rsidR="005D763F" w:rsidRPr="005D763F" w:rsidRDefault="005D763F" w:rsidP="005D763F">
      <w:pPr>
        <w:numPr>
          <w:ilvl w:val="0"/>
          <w:numId w:val="1"/>
        </w:numPr>
        <w:spacing w:line="480" w:lineRule="auto"/>
        <w:rPr>
          <w:rFonts w:ascii="Times New Roman" w:hAnsi="Times New Roman" w:cs="Times New Roman"/>
        </w:rPr>
      </w:pPr>
      <w:r w:rsidRPr="005D763F">
        <w:rPr>
          <w:rFonts w:ascii="Times New Roman" w:hAnsi="Times New Roman" w:cs="Times New Roman"/>
        </w:rPr>
        <w:t>Data selection: Humans choose what data to use to train AI. If they select biased data, the AI learns biased patterns.</w:t>
      </w:r>
    </w:p>
    <w:p w14:paraId="7193CDAD" w14:textId="77777777" w:rsidR="005D763F" w:rsidRPr="005D763F" w:rsidRDefault="005D763F" w:rsidP="005D763F">
      <w:pPr>
        <w:numPr>
          <w:ilvl w:val="0"/>
          <w:numId w:val="1"/>
        </w:numPr>
        <w:spacing w:line="480" w:lineRule="auto"/>
        <w:rPr>
          <w:rFonts w:ascii="Times New Roman" w:hAnsi="Times New Roman" w:cs="Times New Roman"/>
        </w:rPr>
      </w:pPr>
      <w:r w:rsidRPr="005D763F">
        <w:rPr>
          <w:rFonts w:ascii="Times New Roman" w:hAnsi="Times New Roman" w:cs="Times New Roman"/>
        </w:rPr>
        <w:t>Labeling: Humans often label training data. Their personal biases can affect how they label things.</w:t>
      </w:r>
    </w:p>
    <w:p w14:paraId="4E4652A5" w14:textId="77777777" w:rsidR="005D763F" w:rsidRPr="005D763F" w:rsidRDefault="005D763F" w:rsidP="005D763F">
      <w:pPr>
        <w:numPr>
          <w:ilvl w:val="0"/>
          <w:numId w:val="1"/>
        </w:numPr>
        <w:spacing w:line="480" w:lineRule="auto"/>
        <w:rPr>
          <w:rFonts w:ascii="Times New Roman" w:hAnsi="Times New Roman" w:cs="Times New Roman"/>
        </w:rPr>
      </w:pPr>
      <w:r w:rsidRPr="005D763F">
        <w:rPr>
          <w:rFonts w:ascii="Times New Roman" w:hAnsi="Times New Roman" w:cs="Times New Roman"/>
        </w:rPr>
        <w:t>Algorithm design: The people who create AI algorithms might unintentionally build in their own biases.</w:t>
      </w:r>
    </w:p>
    <w:p w14:paraId="7ADD53E3" w14:textId="77777777" w:rsidR="005D763F" w:rsidRPr="005D763F" w:rsidRDefault="005D763F" w:rsidP="005D763F">
      <w:pPr>
        <w:numPr>
          <w:ilvl w:val="0"/>
          <w:numId w:val="1"/>
        </w:numPr>
        <w:spacing w:line="480" w:lineRule="auto"/>
        <w:rPr>
          <w:rFonts w:ascii="Times New Roman" w:hAnsi="Times New Roman" w:cs="Times New Roman"/>
        </w:rPr>
      </w:pPr>
      <w:r w:rsidRPr="005D763F">
        <w:rPr>
          <w:rFonts w:ascii="Times New Roman" w:hAnsi="Times New Roman" w:cs="Times New Roman"/>
        </w:rPr>
        <w:t>Testing and evaluation: If the humans testing AI systems have biases, they might miss or overlook biased outputs.</w:t>
      </w:r>
    </w:p>
    <w:p w14:paraId="17E82467" w14:textId="77777777" w:rsidR="005D763F" w:rsidRPr="005D763F" w:rsidRDefault="005D763F" w:rsidP="005D763F">
      <w:pPr>
        <w:numPr>
          <w:ilvl w:val="0"/>
          <w:numId w:val="1"/>
        </w:numPr>
        <w:spacing w:line="480" w:lineRule="auto"/>
        <w:rPr>
          <w:rFonts w:ascii="Times New Roman" w:hAnsi="Times New Roman" w:cs="Times New Roman"/>
        </w:rPr>
      </w:pPr>
      <w:r w:rsidRPr="005D763F">
        <w:rPr>
          <w:rFonts w:ascii="Times New Roman" w:hAnsi="Times New Roman" w:cs="Times New Roman"/>
        </w:rPr>
        <w:t>Interpretation of results: Human bias can affect how AI outputs are understood and used.</w:t>
      </w:r>
    </w:p>
    <w:p w14:paraId="3FC93D7D"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So, even though AI seems neutral, it can reflect and amplify human biases if we're not careful. This is why diverse teams and careful checking for bias are important in AI development.</w:t>
      </w:r>
    </w:p>
    <w:p w14:paraId="2648B57C"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As a leader, what do you need to know and be able to do to navigate human bias?</w:t>
      </w:r>
    </w:p>
    <w:p w14:paraId="6512D7D5"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lastRenderedPageBreak/>
        <w:t>As a front-end developer, my core value statement is this: </w:t>
      </w:r>
      <w:r w:rsidRPr="005D763F">
        <w:rPr>
          <w:rFonts w:ascii="Times New Roman" w:hAnsi="Times New Roman" w:cs="Times New Roman"/>
          <w:b/>
          <w:bCs/>
        </w:rPr>
        <w:t>I am committed to designing digital experiences that minimize human bias by promoting inclusivity, accessibility, and fairness in every interface I build.</w:t>
      </w:r>
      <w:r w:rsidRPr="005D763F">
        <w:rPr>
          <w:rFonts w:ascii="Times New Roman" w:hAnsi="Times New Roman" w:cs="Times New Roman"/>
        </w:rPr>
        <w:t> In a field where user interactions shape perceptions, it is essential that I remain aware of how personal assumptions can unintentionally influence design decisions. My role requires not only technical expertise but also ethical responsibility to ensure that every user—regardless of background, age, ability, or culture—can interact with digital products without barriers.</w:t>
      </w:r>
    </w:p>
    <w:p w14:paraId="1EEEE17E"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Bias often appears in subtle ways within front-end development, including inconsistent accessibility features, culturally narrow design choices, or assumptions about user behavior. To counter this, I prioritize several field-specific strategies. First, I consistently incorporate </w:t>
      </w:r>
      <w:r w:rsidRPr="005D763F">
        <w:rPr>
          <w:rFonts w:ascii="Times New Roman" w:hAnsi="Times New Roman" w:cs="Times New Roman"/>
          <w:b/>
          <w:bCs/>
        </w:rPr>
        <w:t>WCAG accessibility guidelines</w:t>
      </w:r>
      <w:r w:rsidRPr="005D763F">
        <w:rPr>
          <w:rFonts w:ascii="Times New Roman" w:hAnsi="Times New Roman" w:cs="Times New Roman"/>
        </w:rPr>
        <w:t xml:space="preserve"> into development workflows to ensure equal access for all users. Second, I employ user-testing with diverse </w:t>
      </w:r>
      <w:proofErr w:type="gramStart"/>
      <w:r w:rsidRPr="005D763F">
        <w:rPr>
          <w:rFonts w:ascii="Times New Roman" w:hAnsi="Times New Roman" w:cs="Times New Roman"/>
        </w:rPr>
        <w:t>audiences</w:t>
      </w:r>
      <w:proofErr w:type="gramEnd"/>
      <w:r w:rsidRPr="005D763F">
        <w:rPr>
          <w:rFonts w:ascii="Times New Roman" w:hAnsi="Times New Roman" w:cs="Times New Roman"/>
        </w:rPr>
        <w:t xml:space="preserve"> so the interface reflects a broad range of user needs rather than a narrow group. Third, I rely on inclusive design patterns, such as gender-neutral language, culturally sensitive visuals, and adaptable layouts that consider various devices and abilities. Finally, I use analytics and A/B testing to identify design choices that may unintentionally disadvantage certain users, allowing data—not assumptions—to guide improvements.</w:t>
      </w:r>
    </w:p>
    <w:p w14:paraId="4D4D73D1"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rPr>
        <w:t>I also frequently use generative AI tools such as ChatGPT to brainstorm inclusive design concepts, refine user personas, or rewrite content in more neutral, accessible language. These tools support the process but do not replace my judgment; ultimately, I am responsible for delivering ethical and unbiased work. As scholars note, reducing bias in digital systems requires intentional, ongoing awareness (Friedman &amp; Nissenbaum, 1996).</w:t>
      </w:r>
    </w:p>
    <w:p w14:paraId="2F60F8FC" w14:textId="77777777" w:rsidR="005D763F" w:rsidRPr="005D763F" w:rsidRDefault="005D763F" w:rsidP="005D763F">
      <w:pPr>
        <w:spacing w:line="480" w:lineRule="auto"/>
        <w:rPr>
          <w:rFonts w:ascii="Times New Roman" w:hAnsi="Times New Roman" w:cs="Times New Roman"/>
        </w:rPr>
      </w:pPr>
      <w:r w:rsidRPr="005D763F">
        <w:rPr>
          <w:rFonts w:ascii="Times New Roman" w:hAnsi="Times New Roman" w:cs="Times New Roman"/>
          <w:i/>
          <w:iCs/>
        </w:rPr>
        <w:lastRenderedPageBreak/>
        <w:t>Reference:</w:t>
      </w:r>
      <w:r w:rsidRPr="005D763F">
        <w:rPr>
          <w:rFonts w:ascii="Times New Roman" w:hAnsi="Times New Roman" w:cs="Times New Roman"/>
        </w:rPr>
        <w:br/>
        <w:t>Friedman, B., &amp; Nissenbaum, H. (1996). Bias in computer systems. </w:t>
      </w:r>
      <w:r w:rsidRPr="005D763F">
        <w:rPr>
          <w:rFonts w:ascii="Times New Roman" w:hAnsi="Times New Roman" w:cs="Times New Roman"/>
          <w:b/>
          <w:bCs/>
        </w:rPr>
        <w:t>ACM Transactions on Information Systems.</w:t>
      </w:r>
    </w:p>
    <w:p w14:paraId="43AA72AA" w14:textId="77777777" w:rsidR="00FA2877" w:rsidRPr="005D763F" w:rsidRDefault="00FA2877" w:rsidP="005D763F">
      <w:pPr>
        <w:spacing w:line="480" w:lineRule="auto"/>
        <w:rPr>
          <w:rFonts w:ascii="Times New Roman" w:hAnsi="Times New Roman" w:cs="Times New Roman"/>
        </w:rPr>
      </w:pPr>
    </w:p>
    <w:sectPr w:rsidR="00FA2877" w:rsidRPr="005D7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43D67"/>
    <w:multiLevelType w:val="multilevel"/>
    <w:tmpl w:val="BA40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07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AF"/>
    <w:rsid w:val="000A13AF"/>
    <w:rsid w:val="005D763F"/>
    <w:rsid w:val="00651B01"/>
    <w:rsid w:val="007530FF"/>
    <w:rsid w:val="00CB6645"/>
    <w:rsid w:val="00D81D27"/>
    <w:rsid w:val="00FA2877"/>
    <w:rsid w:val="00FC2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70D69"/>
  <w15:chartTrackingRefBased/>
  <w15:docId w15:val="{11B2B154-7E4B-42CA-864C-A1F0999F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AF"/>
    <w:rPr>
      <w:rFonts w:eastAsiaTheme="majorEastAsia" w:cstheme="majorBidi"/>
      <w:color w:val="272727" w:themeColor="text1" w:themeTint="D8"/>
    </w:rPr>
  </w:style>
  <w:style w:type="paragraph" w:styleId="Title">
    <w:name w:val="Title"/>
    <w:basedOn w:val="Normal"/>
    <w:next w:val="Normal"/>
    <w:link w:val="TitleChar"/>
    <w:uiPriority w:val="10"/>
    <w:qFormat/>
    <w:rsid w:val="00FC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AF"/>
    <w:pPr>
      <w:spacing w:before="160"/>
      <w:jc w:val="center"/>
    </w:pPr>
    <w:rPr>
      <w:i/>
      <w:iCs/>
      <w:color w:val="404040" w:themeColor="text1" w:themeTint="BF"/>
    </w:rPr>
  </w:style>
  <w:style w:type="character" w:customStyle="1" w:styleId="QuoteChar">
    <w:name w:val="Quote Char"/>
    <w:basedOn w:val="DefaultParagraphFont"/>
    <w:link w:val="Quote"/>
    <w:uiPriority w:val="29"/>
    <w:rsid w:val="00FC2EAF"/>
    <w:rPr>
      <w:i/>
      <w:iCs/>
      <w:color w:val="404040" w:themeColor="text1" w:themeTint="BF"/>
    </w:rPr>
  </w:style>
  <w:style w:type="paragraph" w:styleId="ListParagraph">
    <w:name w:val="List Paragraph"/>
    <w:basedOn w:val="Normal"/>
    <w:uiPriority w:val="34"/>
    <w:qFormat/>
    <w:rsid w:val="00FC2EAF"/>
    <w:pPr>
      <w:ind w:left="720"/>
      <w:contextualSpacing/>
    </w:pPr>
  </w:style>
  <w:style w:type="character" w:styleId="IntenseEmphasis">
    <w:name w:val="Intense Emphasis"/>
    <w:basedOn w:val="DefaultParagraphFont"/>
    <w:uiPriority w:val="21"/>
    <w:qFormat/>
    <w:rsid w:val="00FC2EAF"/>
    <w:rPr>
      <w:i/>
      <w:iCs/>
      <w:color w:val="0F4761" w:themeColor="accent1" w:themeShade="BF"/>
    </w:rPr>
  </w:style>
  <w:style w:type="paragraph" w:styleId="IntenseQuote">
    <w:name w:val="Intense Quote"/>
    <w:basedOn w:val="Normal"/>
    <w:next w:val="Normal"/>
    <w:link w:val="IntenseQuoteChar"/>
    <w:uiPriority w:val="30"/>
    <w:qFormat/>
    <w:rsid w:val="00FC2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EAF"/>
    <w:rPr>
      <w:i/>
      <w:iCs/>
      <w:color w:val="0F4761" w:themeColor="accent1" w:themeShade="BF"/>
    </w:rPr>
  </w:style>
  <w:style w:type="character" w:styleId="IntenseReference">
    <w:name w:val="Intense Reference"/>
    <w:basedOn w:val="DefaultParagraphFont"/>
    <w:uiPriority w:val="32"/>
    <w:qFormat/>
    <w:rsid w:val="00FC2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Lijing Cui</dc:creator>
  <cp:keywords/>
  <dc:description/>
  <cp:lastModifiedBy>Lijing Cui</cp:lastModifiedBy>
  <cp:revision>2</cp:revision>
  <dcterms:created xsi:type="dcterms:W3CDTF">2025-11-24T05:11:00Z</dcterms:created>
  <dcterms:modified xsi:type="dcterms:W3CDTF">2025-11-24T05:13:00Z</dcterms:modified>
</cp:coreProperties>
</file>