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inorEastAsia" w:hAnsiTheme="minorEastAsia" w:cstheme="minorEastAsia"/>
          <w:b/>
          <w:bCs/>
          <w:sz w:val="40"/>
          <w:szCs w:val="48"/>
          <w:lang w:val="en-US" w:eastAsia="zh-CN"/>
        </w:rPr>
      </w:pPr>
      <w:r>
        <w:rPr>
          <w:rFonts w:hint="eastAsia" w:asciiTheme="minorEastAsia" w:hAnsiTheme="minorEastAsia" w:cstheme="minorEastAsia"/>
          <w:b/>
          <w:bCs/>
          <w:sz w:val="40"/>
          <w:szCs w:val="48"/>
          <w:lang w:val="en-US" w:eastAsia="zh-CN"/>
        </w:rPr>
        <w:t>华为云master分支部署</w:t>
      </w:r>
    </w:p>
    <w:p>
      <w:pPr>
        <w:jc w:val="left"/>
        <w:rPr>
          <w:rFonts w:hint="eastAsia" w:ascii="仿宋" w:hAnsi="仿宋" w:eastAsia="仿宋" w:cs="仿宋"/>
          <w:b/>
          <w:bCs/>
          <w:color w:val="FF0000"/>
          <w:sz w:val="36"/>
          <w:szCs w:val="44"/>
          <w:lang w:val="en-US" w:eastAsia="zh-CN"/>
        </w:rPr>
      </w:pPr>
      <w:r>
        <w:rPr>
          <w:rFonts w:hint="eastAsia" w:ascii="仿宋" w:hAnsi="仿宋" w:eastAsia="仿宋" w:cs="仿宋"/>
          <w:b/>
          <w:bCs/>
          <w:color w:val="FF0000"/>
          <w:sz w:val="28"/>
          <w:szCs w:val="36"/>
          <w:lang w:val="en-US" w:eastAsia="zh-CN"/>
        </w:rPr>
        <w:t>先创建文本填写一下代码，把后缀.TXT改成.js命名</w:t>
      </w:r>
      <w:r>
        <w:rPr>
          <w:rFonts w:hint="eastAsia" w:ascii="仿宋" w:hAnsi="仿宋" w:eastAsia="仿宋" w:cs="仿宋"/>
          <w:b/>
          <w:bCs/>
          <w:color w:val="FF0000"/>
          <w:sz w:val="36"/>
          <w:szCs w:val="44"/>
          <w:lang w:val="en-US" w:eastAsia="zh-CN"/>
        </w:rPr>
        <w:t>main.js</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context method refer to  (https://support.huaweicloud.com/devg-functiongraph/functiongraph_02_0420.html)</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'use strict'</w:t>
      </w:r>
    </w:p>
    <w:p>
      <w:pPr>
        <w:jc w:val="left"/>
        <w:rPr>
          <w:rFonts w:hint="default" w:ascii="仿宋" w:hAnsi="仿宋" w:eastAsia="仿宋" w:cs="仿宋"/>
          <w:b w:val="0"/>
          <w:bCs w:val="0"/>
          <w:color w:val="auto"/>
          <w:sz w:val="20"/>
          <w:szCs w:val="20"/>
          <w:highlight w:val="yellow"/>
          <w:lang w:val="en-US" w:eastAsia="zh-CN"/>
        </w:rPr>
      </w:pP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const exec = require('child_process').exec</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const cmd = 'node index.js'</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const request = require('request')</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const e = function (logger) {</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return new Promise((resolve) =&gt; {</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exec(cmd, (error, stdout, stderr) =&gt; {</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console.log(error, stdout, stderr)</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resolve(error)</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exports.handler = async (event, context) =&gt; {</w:t>
      </w:r>
    </w:p>
    <w:p>
      <w:pPr>
        <w:jc w:val="left"/>
        <w:rPr>
          <w:rFonts w:hint="default" w:ascii="仿宋" w:hAnsi="仿宋" w:eastAsia="仿宋" w:cs="仿宋"/>
          <w:b w:val="0"/>
          <w:bCs w:val="0"/>
          <w:color w:val="auto"/>
          <w:sz w:val="20"/>
          <w:szCs w:val="20"/>
          <w:highlight w:val="yellow"/>
          <w:lang w:val="en-US" w:eastAsia="zh-CN"/>
        </w:rPr>
      </w:pP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const logger = context.getLogger()</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logger.info('node index.js')</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await e(logger)</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logger.info('end')</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 xml:space="preserve">    return event</w:t>
      </w:r>
    </w:p>
    <w:p>
      <w:pPr>
        <w:jc w:val="left"/>
        <w:rPr>
          <w:rFonts w:hint="default" w:ascii="仿宋" w:hAnsi="仿宋" w:eastAsia="仿宋" w:cs="仿宋"/>
          <w:b w:val="0"/>
          <w:bCs w:val="0"/>
          <w:color w:val="auto"/>
          <w:sz w:val="20"/>
          <w:szCs w:val="20"/>
          <w:highlight w:val="yellow"/>
          <w:lang w:val="en-US" w:eastAsia="zh-CN"/>
        </w:rPr>
      </w:pPr>
      <w:r>
        <w:rPr>
          <w:rFonts w:hint="default" w:ascii="仿宋" w:hAnsi="仿宋" w:eastAsia="仿宋" w:cs="仿宋"/>
          <w:b w:val="0"/>
          <w:bCs w:val="0"/>
          <w:color w:val="auto"/>
          <w:sz w:val="20"/>
          <w:szCs w:val="20"/>
          <w:highlight w:val="yellow"/>
          <w:lang w:val="en-US" w:eastAsia="zh-CN"/>
        </w:rPr>
        <w:t>}</w:t>
      </w:r>
    </w:p>
    <w:p>
      <w:pPr>
        <w:jc w:val="left"/>
        <w:rPr>
          <w:rFonts w:hint="eastAsia" w:ascii="仿宋" w:hAnsi="仿宋" w:eastAsia="仿宋" w:cs="仿宋"/>
          <w:b/>
          <w:bCs/>
          <w:color w:val="FF0000"/>
          <w:sz w:val="28"/>
          <w:szCs w:val="28"/>
          <w:lang w:val="en-US" w:eastAsia="zh-CN"/>
        </w:rPr>
      </w:pPr>
      <w:r>
        <w:rPr>
          <w:rFonts w:hint="eastAsia" w:ascii="仿宋" w:hAnsi="仿宋" w:eastAsia="仿宋" w:cs="仿宋"/>
          <w:b/>
          <w:bCs/>
          <w:color w:val="FF0000"/>
          <w:sz w:val="28"/>
          <w:szCs w:val="28"/>
          <w:lang w:val="en-US" w:eastAsia="zh-CN"/>
        </w:rPr>
        <w:t>下一步运行代码删除根目录test文件夹再运行第二个指令否则报错</w:t>
      </w:r>
    </w:p>
    <w:p>
      <w:pPr>
        <w:jc w:val="left"/>
        <w:rPr>
          <w:rFonts w:hint="default" w:ascii="仿宋" w:hAnsi="仿宋" w:eastAsia="仿宋" w:cs="仿宋"/>
          <w:b/>
          <w:bCs/>
          <w:color w:val="FF0000"/>
          <w:sz w:val="28"/>
          <w:szCs w:val="28"/>
          <w:lang w:val="en-US" w:eastAsia="zh-CN"/>
        </w:rPr>
      </w:pPr>
      <w:r>
        <w:rPr>
          <w:rFonts w:hint="eastAsia" w:ascii="仿宋" w:hAnsi="仿宋" w:eastAsia="仿宋" w:cs="仿宋"/>
          <w:b/>
          <w:bCs/>
          <w:color w:val="FF0000"/>
          <w:sz w:val="28"/>
          <w:szCs w:val="28"/>
          <w:lang w:val="en-US" w:eastAsia="zh-CN"/>
        </w:rPr>
        <w:t>(运行完后会自动创建dist文件夹）</w:t>
      </w:r>
    </w:p>
    <w:p>
      <w:pPr>
        <w:jc w:val="left"/>
        <w:rPr>
          <w:rFonts w:hint="eastAsia" w:ascii="仿宋" w:hAnsi="仿宋" w:eastAsia="仿宋" w:cs="仿宋"/>
          <w:b/>
          <w:bCs/>
          <w:color w:val="FF0000"/>
          <w:sz w:val="28"/>
          <w:szCs w:val="28"/>
          <w:lang w:val="en-US" w:eastAsia="zh-CN"/>
        </w:rPr>
      </w:pPr>
    </w:p>
    <w:p>
      <w:pPr>
        <w:jc w:val="left"/>
        <w:rPr>
          <w:rFonts w:hint="default" w:ascii="仿宋" w:hAnsi="仿宋" w:eastAsia="仿宋" w:cs="仿宋"/>
          <w:b w:val="0"/>
          <w:bCs w:val="0"/>
          <w:color w:val="auto"/>
          <w:sz w:val="20"/>
          <w:szCs w:val="20"/>
          <w:lang w:val="en-US" w:eastAsia="zh-CN"/>
        </w:rPr>
      </w:pPr>
      <w:r>
        <w:rPr>
          <w:rFonts w:hint="default" w:ascii="仿宋" w:hAnsi="仿宋" w:eastAsia="仿宋" w:cs="仿宋"/>
          <w:b w:val="0"/>
          <w:bCs w:val="0"/>
          <w:color w:val="auto"/>
          <w:sz w:val="20"/>
          <w:szCs w:val="20"/>
          <w:lang w:val="en-US" w:eastAsia="zh-CN"/>
        </w:rPr>
        <w:t>npm i -g @vercel/ncc</w:t>
      </w:r>
    </w:p>
    <w:p>
      <w:pPr>
        <w:jc w:val="left"/>
        <w:rPr>
          <w:rFonts w:hint="default" w:ascii="仿宋" w:hAnsi="仿宋" w:eastAsia="仿宋" w:cs="仿宋"/>
          <w:b w:val="0"/>
          <w:bCs w:val="0"/>
          <w:color w:val="auto"/>
          <w:sz w:val="20"/>
          <w:szCs w:val="20"/>
          <w:lang w:val="en-US" w:eastAsia="zh-CN"/>
        </w:rPr>
      </w:pPr>
      <w:r>
        <w:rPr>
          <w:rFonts w:hint="default" w:ascii="仿宋" w:hAnsi="仿宋" w:eastAsia="仿宋" w:cs="仿宋"/>
          <w:b w:val="0"/>
          <w:bCs w:val="0"/>
          <w:color w:val="auto"/>
          <w:sz w:val="20"/>
          <w:szCs w:val="20"/>
          <w:lang w:val="en-US" w:eastAsia="zh-CN"/>
        </w:rPr>
        <w:t>ncc build src/index.ts -o dist</w:t>
      </w:r>
    </w:p>
    <w:p>
      <w:pPr>
        <w:jc w:val="left"/>
        <w:rPr>
          <w:rFonts w:hint="default" w:ascii="仿宋" w:hAnsi="仿宋" w:eastAsia="仿宋" w:cs="仿宋"/>
          <w:b w:val="0"/>
          <w:bCs w:val="0"/>
          <w:color w:val="auto"/>
          <w:sz w:val="20"/>
          <w:szCs w:val="20"/>
          <w:lang w:val="en-US" w:eastAsia="zh-CN"/>
        </w:rPr>
      </w:pPr>
    </w:p>
    <w:p>
      <w:pPr>
        <w:jc w:val="left"/>
        <w:rPr>
          <w:rFonts w:hint="eastAsia" w:ascii="仿宋" w:hAnsi="仿宋" w:eastAsia="仿宋" w:cs="仿宋"/>
          <w:b/>
          <w:bCs/>
          <w:color w:val="FF0000"/>
          <w:sz w:val="28"/>
          <w:szCs w:val="28"/>
          <w:lang w:val="en-US" w:eastAsia="zh-CN"/>
        </w:rPr>
      </w:pPr>
      <w:r>
        <w:rPr>
          <w:rFonts w:hint="default" w:ascii="仿宋" w:hAnsi="仿宋" w:eastAsia="仿宋" w:cs="仿宋"/>
          <w:b/>
          <w:bCs/>
          <w:color w:val="FF0000"/>
          <w:sz w:val="28"/>
          <w:szCs w:val="28"/>
          <w:lang w:val="en-US" w:eastAsia="zh-CN"/>
        </w:rPr>
        <w:t>复制</w:t>
      </w:r>
      <w:r>
        <w:rPr>
          <w:rFonts w:hint="eastAsia" w:ascii="仿宋" w:hAnsi="仿宋" w:eastAsia="仿宋" w:cs="仿宋"/>
          <w:b/>
          <w:bCs/>
          <w:color w:val="FF0000"/>
          <w:sz w:val="28"/>
          <w:szCs w:val="28"/>
          <w:lang w:val="en-US" w:eastAsia="zh-CN"/>
        </w:rPr>
        <w:t>填写好参数的文件</w:t>
      </w:r>
      <w:r>
        <w:rPr>
          <w:rFonts w:hint="default" w:ascii="仿宋" w:hAnsi="仿宋" w:eastAsia="仿宋" w:cs="仿宋"/>
          <w:b/>
          <w:bCs/>
          <w:color w:val="FF0000"/>
          <w:sz w:val="28"/>
          <w:szCs w:val="28"/>
          <w:lang w:val="en-US" w:eastAsia="zh-CN"/>
        </w:rPr>
        <w:t>.env到dist文件夹</w:t>
      </w:r>
      <w:r>
        <w:rPr>
          <w:rFonts w:hint="eastAsia" w:ascii="仿宋" w:hAnsi="仿宋" w:eastAsia="仿宋" w:cs="仿宋"/>
          <w:b/>
          <w:bCs/>
          <w:color w:val="FF0000"/>
          <w:sz w:val="28"/>
          <w:szCs w:val="28"/>
          <w:lang w:val="en-US" w:eastAsia="zh-CN"/>
        </w:rPr>
        <w:t>,把开始创建的main.js文件复制到</w:t>
      </w:r>
      <w:r>
        <w:rPr>
          <w:rFonts w:hint="default" w:ascii="仿宋" w:hAnsi="仿宋" w:eastAsia="仿宋" w:cs="仿宋"/>
          <w:b/>
          <w:bCs/>
          <w:color w:val="FF0000"/>
          <w:sz w:val="28"/>
          <w:szCs w:val="28"/>
          <w:lang w:val="en-US" w:eastAsia="zh-CN"/>
        </w:rPr>
        <w:t>dist</w:t>
      </w:r>
      <w:r>
        <w:rPr>
          <w:rFonts w:hint="eastAsia" w:ascii="仿宋" w:hAnsi="仿宋" w:eastAsia="仿宋" w:cs="仿宋"/>
          <w:b/>
          <w:bCs/>
          <w:color w:val="FF0000"/>
          <w:sz w:val="28"/>
          <w:szCs w:val="28"/>
          <w:lang w:val="en-US" w:eastAsia="zh-CN"/>
        </w:rPr>
        <w:t>文件夹内，全选dist文件夹内4个文件然后压缩</w:t>
      </w:r>
    </w:p>
    <w:p>
      <w:pPr>
        <w:jc w:val="left"/>
        <w:rPr>
          <w:rFonts w:hint="eastAsia" w:ascii="仿宋" w:hAnsi="仿宋" w:eastAsia="仿宋" w:cs="仿宋"/>
          <w:b/>
          <w:bCs/>
          <w:color w:val="FF0000"/>
          <w:sz w:val="22"/>
          <w:szCs w:val="22"/>
          <w:lang w:val="en-US" w:eastAsia="zh-CN"/>
        </w:rPr>
      </w:pPr>
      <w:r>
        <w:rPr>
          <w:rFonts w:hint="eastAsia" w:ascii="仿宋" w:hAnsi="仿宋" w:eastAsia="仿宋" w:cs="仿宋"/>
          <w:b/>
          <w:bCs/>
          <w:color w:val="FF0000"/>
          <w:sz w:val="22"/>
          <w:szCs w:val="22"/>
          <w:lang w:val="en-US" w:eastAsia="zh-CN"/>
        </w:rPr>
        <w:t>【注意：需要把文件直接压缩到压缩包内不可以压缩到文件夹内否则华为云函数不识别】</w:t>
      </w:r>
    </w:p>
    <w:p>
      <w:pPr>
        <w:rPr>
          <w:rFonts w:hint="eastAsia" w:ascii="仿宋" w:hAnsi="仿宋" w:eastAsia="仿宋" w:cs="仿宋"/>
          <w:b/>
          <w:bCs/>
          <w:color w:val="FF0000"/>
          <w:sz w:val="22"/>
          <w:szCs w:val="22"/>
          <w:lang w:val="en-US" w:eastAsia="zh-CN"/>
        </w:rPr>
      </w:pPr>
      <w:r>
        <w:rPr>
          <w:rFonts w:hint="eastAsia" w:ascii="仿宋" w:hAnsi="仿宋" w:eastAsia="仿宋" w:cs="仿宋"/>
          <w:b/>
          <w:bCs/>
          <w:color w:val="FF0000"/>
          <w:sz w:val="22"/>
          <w:szCs w:val="22"/>
          <w:lang w:val="en-US" w:eastAsia="zh-CN"/>
        </w:rPr>
        <w:br w:type="page"/>
      </w:r>
    </w:p>
    <w:p>
      <w:pPr>
        <w:jc w:val="left"/>
      </w:pPr>
      <w:r>
        <w:rPr>
          <w:rFonts w:hint="eastAsia" w:ascii="仿宋" w:hAnsi="仿宋" w:eastAsia="仿宋" w:cs="仿宋"/>
          <w:b/>
          <w:bCs/>
          <w:color w:val="FF0000"/>
          <w:sz w:val="32"/>
          <w:szCs w:val="40"/>
          <w:lang w:val="en-US" w:eastAsia="zh-CN"/>
        </w:rPr>
        <w:t>压缩成这样</w:t>
      </w:r>
      <w:r>
        <w:drawing>
          <wp:inline distT="0" distB="0" distL="114300" distR="114300">
            <wp:extent cx="6840220" cy="3289935"/>
            <wp:effectExtent l="0" t="0" r="17780" b="5715"/>
            <wp:docPr id="1" name="图片 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
                    <a:stretch>
                      <a:fillRect/>
                    </a:stretch>
                  </pic:blipFill>
                  <pic:spPr>
                    <a:xfrm>
                      <a:off x="0" y="0"/>
                      <a:ext cx="6840220" cy="3289935"/>
                    </a:xfrm>
                    <a:prstGeom prst="rect">
                      <a:avLst/>
                    </a:prstGeom>
                    <a:noFill/>
                    <a:ln>
                      <a:noFill/>
                    </a:ln>
                  </pic:spPr>
                </pic:pic>
              </a:graphicData>
            </a:graphic>
          </wp:inline>
        </w:drawing>
      </w:r>
    </w:p>
    <w:p>
      <w:pPr>
        <w:jc w:val="center"/>
        <w:rPr>
          <w:rFonts w:hint="eastAsia" w:asciiTheme="majorEastAsia" w:hAnsiTheme="majorEastAsia" w:eastAsiaTheme="majorEastAsia" w:cstheme="majorEastAsia"/>
          <w:b/>
          <w:bCs/>
          <w:sz w:val="32"/>
          <w:szCs w:val="40"/>
          <w:lang w:val="en-US" w:eastAsia="zh-CN"/>
        </w:rPr>
      </w:pPr>
      <w:r>
        <w:rPr>
          <w:rFonts w:hint="eastAsia" w:asciiTheme="majorEastAsia" w:hAnsiTheme="majorEastAsia" w:eastAsiaTheme="majorEastAsia" w:cstheme="majorEastAsia"/>
          <w:b/>
          <w:bCs/>
          <w:sz w:val="32"/>
          <w:szCs w:val="40"/>
          <w:lang w:val="en-US" w:eastAsia="zh-CN"/>
        </w:rPr>
        <w:t>接下来来到华为云</w:t>
      </w:r>
    </w:p>
    <w:p>
      <w:pPr>
        <w:jc w:val="left"/>
        <w:rPr>
          <w:rFonts w:hint="eastAsia"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1、注册完后选择控制台</w:t>
      </w:r>
    </w:p>
    <w:p>
      <w:pPr>
        <w:jc w:val="left"/>
      </w:pPr>
      <w:r>
        <w:drawing>
          <wp:inline distT="0" distB="0" distL="114300" distR="114300">
            <wp:extent cx="6840220" cy="3423920"/>
            <wp:effectExtent l="0" t="0" r="17780" b="5080"/>
            <wp:docPr id="2" name="图片 2"/>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5"/>
                    <a:stretch>
                      <a:fillRect/>
                    </a:stretch>
                  </pic:blipFill>
                  <pic:spPr>
                    <a:xfrm>
                      <a:off x="0" y="0"/>
                      <a:ext cx="6840220" cy="3423920"/>
                    </a:xfrm>
                    <a:prstGeom prst="rect">
                      <a:avLst/>
                    </a:prstGeom>
                    <a:noFill/>
                    <a:ln>
                      <a:noFill/>
                    </a:ln>
                  </pic:spPr>
                </pic:pic>
              </a:graphicData>
            </a:graphic>
          </wp:inline>
        </w:drawing>
      </w:r>
    </w:p>
    <w:p>
      <w:r>
        <w:br w:type="page"/>
      </w:r>
    </w:p>
    <w:p>
      <w:pPr>
        <w:numPr>
          <w:ilvl w:val="0"/>
          <w:numId w:val="1"/>
        </w:numPr>
        <w:ind w:left="0" w:leftChars="0" w:firstLineChars="0"/>
        <w:jc w:val="left"/>
        <w:rPr>
          <w:rFonts w:hint="default"/>
          <w:lang w:val="en-US" w:eastAsia="zh-CN"/>
        </w:rPr>
      </w:pPr>
      <w:r>
        <w:rPr>
          <w:rFonts w:hint="eastAsia" w:ascii="仿宋" w:hAnsi="仿宋" w:eastAsia="仿宋" w:cs="仿宋"/>
          <w:b/>
          <w:bCs/>
          <w:color w:val="FF0000"/>
          <w:sz w:val="32"/>
          <w:szCs w:val="40"/>
          <w:lang w:val="en-US" w:eastAsia="zh-CN"/>
        </w:rPr>
        <w:t>鼠标放这里不用点击</w:t>
      </w:r>
      <w:r>
        <w:rPr>
          <w:rFonts w:hint="default"/>
          <w:lang w:val="en-US" w:eastAsia="zh-CN"/>
        </w:rPr>
        <w:drawing>
          <wp:inline distT="0" distB="0" distL="114300" distR="114300">
            <wp:extent cx="6840220" cy="3239770"/>
            <wp:effectExtent l="0" t="0" r="17780" b="17780"/>
            <wp:docPr id="3" name="图片 3" descr="1670401287551"/>
            <wp:cNvGraphicFramePr/>
            <a:graphic xmlns:a="http://schemas.openxmlformats.org/drawingml/2006/main">
              <a:graphicData uri="http://schemas.openxmlformats.org/drawingml/2006/picture">
                <pic:pic xmlns:pic="http://schemas.openxmlformats.org/drawingml/2006/picture">
                  <pic:nvPicPr>
                    <pic:cNvPr id="3" name="图片 3" descr="1670401287551"/>
                    <pic:cNvPicPr/>
                  </pic:nvPicPr>
                  <pic:blipFill>
                    <a:blip r:embed="rId6"/>
                    <a:stretch>
                      <a:fillRect/>
                    </a:stretch>
                  </pic:blipFill>
                  <pic:spPr>
                    <a:xfrm>
                      <a:off x="0" y="0"/>
                      <a:ext cx="6840220" cy="3239770"/>
                    </a:xfrm>
                    <a:prstGeom prst="rect">
                      <a:avLst/>
                    </a:prstGeom>
                  </pic:spPr>
                </pic:pic>
              </a:graphicData>
            </a:graphic>
          </wp:inline>
        </w:drawing>
      </w:r>
    </w:p>
    <w:p>
      <w:pPr>
        <w:numPr>
          <w:ilvl w:val="0"/>
          <w:numId w:val="1"/>
        </w:numPr>
        <w:ind w:left="0" w:leftChars="0" w:firstLineChars="0"/>
        <w:jc w:val="left"/>
        <w:rPr>
          <w:rFonts w:hint="default"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在搜索框输入函数然后置顶方便下次直接进去</w:t>
      </w:r>
    </w:p>
    <w:p>
      <w:pPr>
        <w:numPr>
          <w:numId w:val="0"/>
        </w:numPr>
        <w:jc w:val="left"/>
      </w:pPr>
      <w:r>
        <w:drawing>
          <wp:inline distT="0" distB="0" distL="114300" distR="114300">
            <wp:extent cx="6840220" cy="3239770"/>
            <wp:effectExtent l="0" t="0" r="17780" b="1778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7"/>
                    <a:stretch>
                      <a:fillRect/>
                    </a:stretch>
                  </pic:blipFill>
                  <pic:spPr>
                    <a:xfrm>
                      <a:off x="0" y="0"/>
                      <a:ext cx="6840220" cy="3239770"/>
                    </a:xfrm>
                    <a:prstGeom prst="rect">
                      <a:avLst/>
                    </a:prstGeom>
                    <a:noFill/>
                    <a:ln>
                      <a:noFill/>
                    </a:ln>
                  </pic:spPr>
                </pic:pic>
              </a:graphicData>
            </a:graphic>
          </wp:inline>
        </w:drawing>
      </w:r>
    </w:p>
    <w:p>
      <w:pPr>
        <w:numPr>
          <w:numId w:val="0"/>
        </w:numPr>
        <w:jc w:val="left"/>
      </w:pPr>
    </w:p>
    <w:p>
      <w:pPr>
        <w:numPr>
          <w:numId w:val="0"/>
        </w:numPr>
        <w:jc w:val="left"/>
      </w:pP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numId w:val="0"/>
        </w:numPr>
        <w:jc w:val="left"/>
        <w:rPr>
          <w:rFonts w:hint="eastAsia"/>
          <w:lang w:val="en-US" w:eastAsia="zh-CN"/>
        </w:rPr>
      </w:pPr>
    </w:p>
    <w:p>
      <w:pPr>
        <w:numPr>
          <w:ilvl w:val="0"/>
          <w:numId w:val="1"/>
        </w:numPr>
        <w:ind w:left="0" w:leftChars="0" w:firstLine="0" w:firstLineChars="0"/>
        <w:jc w:val="left"/>
        <w:rPr>
          <w:rFonts w:hint="eastAsia"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选择地区后点击函数列表</w:t>
      </w:r>
    </w:p>
    <w:p>
      <w:pPr>
        <w:numPr>
          <w:numId w:val="0"/>
        </w:numPr>
        <w:ind w:leftChars="0"/>
        <w:jc w:val="left"/>
      </w:pPr>
      <w:r>
        <w:drawing>
          <wp:inline distT="0" distB="0" distL="114300" distR="114300">
            <wp:extent cx="6840220" cy="3239770"/>
            <wp:effectExtent l="0" t="0" r="17780" b="1778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8"/>
                    <a:stretch>
                      <a:fillRect/>
                    </a:stretch>
                  </pic:blipFill>
                  <pic:spPr>
                    <a:xfrm>
                      <a:off x="0" y="0"/>
                      <a:ext cx="6840220" cy="3239770"/>
                    </a:xfrm>
                    <a:prstGeom prst="rect">
                      <a:avLst/>
                    </a:prstGeom>
                    <a:noFill/>
                    <a:ln>
                      <a:noFill/>
                    </a:ln>
                  </pic:spPr>
                </pic:pic>
              </a:graphicData>
            </a:graphic>
          </wp:inline>
        </w:drawing>
      </w:r>
    </w:p>
    <w:p>
      <w:pPr>
        <w:numPr>
          <w:ilvl w:val="0"/>
          <w:numId w:val="1"/>
        </w:numPr>
        <w:ind w:left="0" w:leftChars="0" w:firstLine="0" w:firstLineChars="0"/>
        <w:jc w:val="left"/>
        <w:rPr>
          <w:rFonts w:hint="eastAsia"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点击右上角创建函数</w:t>
      </w:r>
    </w:p>
    <w:p>
      <w:pPr>
        <w:numPr>
          <w:numId w:val="0"/>
        </w:numPr>
        <w:ind w:leftChars="0"/>
        <w:jc w:val="left"/>
      </w:pPr>
      <w:r>
        <w:drawing>
          <wp:inline distT="0" distB="0" distL="114300" distR="114300">
            <wp:extent cx="6840220" cy="3239770"/>
            <wp:effectExtent l="0" t="0" r="17780" b="17780"/>
            <wp:docPr id="8"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9"/>
                    <a:stretch>
                      <a:fillRect/>
                    </a:stretch>
                  </pic:blipFill>
                  <pic:spPr>
                    <a:xfrm>
                      <a:off x="0" y="0"/>
                      <a:ext cx="6840220" cy="3239770"/>
                    </a:xfrm>
                    <a:prstGeom prst="rect">
                      <a:avLst/>
                    </a:prstGeom>
                    <a:noFill/>
                    <a:ln>
                      <a:noFill/>
                    </a:ln>
                  </pic:spPr>
                </pic:pic>
              </a:graphicData>
            </a:graphic>
          </wp:inline>
        </w:drawing>
      </w:r>
    </w:p>
    <w:p>
      <w:r>
        <w:br w:type="page"/>
      </w:r>
    </w:p>
    <w:p>
      <w:pPr>
        <w:numPr>
          <w:ilvl w:val="0"/>
          <w:numId w:val="1"/>
        </w:numPr>
        <w:ind w:left="0" w:leftChars="0" w:firstLine="0" w:firstLineChars="0"/>
        <w:jc w:val="left"/>
        <w:rPr>
          <w:rFonts w:hint="default"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选区域和运行环境【注意:此部署方法只适合Node.js 10.16】</w:t>
      </w:r>
    </w:p>
    <w:p>
      <w:pPr>
        <w:numPr>
          <w:numId w:val="0"/>
        </w:numPr>
        <w:ind w:leftChars="0"/>
        <w:jc w:val="left"/>
      </w:pPr>
      <w:r>
        <w:drawing>
          <wp:inline distT="0" distB="0" distL="114300" distR="114300">
            <wp:extent cx="6840220" cy="3239770"/>
            <wp:effectExtent l="0" t="0" r="17780" b="17780"/>
            <wp:docPr id="9" name="图片 8"/>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10"/>
                    <a:stretch>
                      <a:fillRect/>
                    </a:stretch>
                  </pic:blipFill>
                  <pic:spPr>
                    <a:xfrm>
                      <a:off x="0" y="0"/>
                      <a:ext cx="6840220" cy="3239770"/>
                    </a:xfrm>
                    <a:prstGeom prst="rect">
                      <a:avLst/>
                    </a:prstGeom>
                    <a:noFill/>
                    <a:ln>
                      <a:noFill/>
                    </a:ln>
                  </pic:spPr>
                </pic:pic>
              </a:graphicData>
            </a:graphic>
          </wp:inline>
        </w:drawing>
      </w:r>
    </w:p>
    <w:p>
      <w:pPr>
        <w:numPr>
          <w:ilvl w:val="0"/>
          <w:numId w:val="1"/>
        </w:numPr>
        <w:ind w:left="0" w:leftChars="0" w:firstLine="0" w:firstLineChars="0"/>
        <w:jc w:val="left"/>
        <w:rPr>
          <w:rFonts w:hint="default" w:eastAsiaTheme="minorEastAsia"/>
          <w:lang w:val="en-US" w:eastAsia="zh-CN"/>
        </w:rPr>
      </w:pPr>
      <w:r>
        <w:rPr>
          <w:rFonts w:hint="eastAsia" w:ascii="仿宋" w:hAnsi="仿宋" w:eastAsia="仿宋" w:cs="仿宋"/>
          <w:b/>
          <w:bCs/>
          <w:color w:val="FF0000"/>
          <w:sz w:val="32"/>
          <w:szCs w:val="40"/>
          <w:lang w:val="en-US" w:eastAsia="zh-CN"/>
        </w:rPr>
        <w:t>进来后点击上传自然后选择ZIP文件</w:t>
      </w:r>
    </w:p>
    <w:p>
      <w:pPr>
        <w:numPr>
          <w:numId w:val="0"/>
        </w:numPr>
        <w:ind w:leftChars="0"/>
        <w:jc w:val="left"/>
      </w:pPr>
      <w:r>
        <w:drawing>
          <wp:inline distT="0" distB="0" distL="114300" distR="114300">
            <wp:extent cx="6840220" cy="3423920"/>
            <wp:effectExtent l="0" t="0" r="17780" b="508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6840220" cy="3423920"/>
                    </a:xfrm>
                    <a:prstGeom prst="rect">
                      <a:avLst/>
                    </a:prstGeom>
                    <a:noFill/>
                    <a:ln>
                      <a:noFill/>
                    </a:ln>
                  </pic:spPr>
                </pic:pic>
              </a:graphicData>
            </a:graphic>
          </wp:inline>
        </w:drawing>
      </w:r>
    </w:p>
    <w:p>
      <w:r>
        <w:br w:type="page"/>
      </w:r>
    </w:p>
    <w:p>
      <w:pPr>
        <w:numPr>
          <w:ilvl w:val="0"/>
          <w:numId w:val="1"/>
        </w:numPr>
        <w:ind w:left="0" w:leftChars="0" w:firstLine="0" w:firstLineChars="0"/>
        <w:jc w:val="left"/>
        <w:rPr>
          <w:rFonts w:hint="default"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上传完成后选择设置</w:t>
      </w:r>
    </w:p>
    <w:p>
      <w:pPr>
        <w:numPr>
          <w:numId w:val="0"/>
        </w:numPr>
        <w:ind w:leftChars="0"/>
        <w:jc w:val="left"/>
      </w:pPr>
      <w:r>
        <w:drawing>
          <wp:inline distT="0" distB="0" distL="114300" distR="114300">
            <wp:extent cx="6840220" cy="3423920"/>
            <wp:effectExtent l="0" t="0" r="17780" b="508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6840220" cy="3423920"/>
                    </a:xfrm>
                    <a:prstGeom prst="rect">
                      <a:avLst/>
                    </a:prstGeom>
                    <a:noFill/>
                    <a:ln>
                      <a:noFill/>
                    </a:ln>
                  </pic:spPr>
                </pic:pic>
              </a:graphicData>
            </a:graphic>
          </wp:inline>
        </w:drawing>
      </w:r>
    </w:p>
    <w:p>
      <w:pPr>
        <w:numPr>
          <w:ilvl w:val="0"/>
          <w:numId w:val="1"/>
        </w:numPr>
        <w:ind w:left="0" w:leftChars="0" w:firstLine="0" w:firstLineChars="0"/>
        <w:jc w:val="left"/>
        <w:rPr>
          <w:rFonts w:hint="default"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改成main.handler方式执行，超时时间改成300秒</w:t>
      </w:r>
    </w:p>
    <w:p>
      <w:pPr>
        <w:numPr>
          <w:numId w:val="0"/>
        </w:numPr>
        <w:ind w:leftChars="0"/>
        <w:jc w:val="left"/>
      </w:pPr>
      <w:r>
        <w:drawing>
          <wp:inline distT="0" distB="0" distL="114300" distR="114300">
            <wp:extent cx="6840220" cy="3423920"/>
            <wp:effectExtent l="0" t="0" r="17780" b="508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6840220" cy="3423920"/>
                    </a:xfrm>
                    <a:prstGeom prst="rect">
                      <a:avLst/>
                    </a:prstGeom>
                    <a:noFill/>
                    <a:ln>
                      <a:noFill/>
                    </a:ln>
                  </pic:spPr>
                </pic:pic>
              </a:graphicData>
            </a:graphic>
          </wp:inline>
        </w:drawing>
      </w:r>
    </w:p>
    <w:p>
      <w:r>
        <w:br w:type="page"/>
      </w:r>
    </w:p>
    <w:p>
      <w:pPr>
        <w:numPr>
          <w:ilvl w:val="0"/>
          <w:numId w:val="1"/>
        </w:numPr>
        <w:ind w:left="0" w:leftChars="0" w:firstLine="0" w:firstLineChars="0"/>
        <w:jc w:val="left"/>
        <w:rPr>
          <w:rFonts w:hint="default"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保存后来到代码界面测试看看能不能正常推送消息，记得把IP添加到          企业微信的可信IP里</w:t>
      </w:r>
      <w:r>
        <w:rPr>
          <w:rFonts w:hint="eastAsia"/>
          <w:lang w:val="en-US" w:eastAsia="zh-CN"/>
        </w:rPr>
        <w:t>（测试的测试事件默认即可）</w:t>
      </w:r>
    </w:p>
    <w:p>
      <w:pPr>
        <w:numPr>
          <w:numId w:val="0"/>
        </w:numPr>
        <w:ind w:leftChars="0"/>
        <w:jc w:val="left"/>
        <w:rPr>
          <w:rFonts w:hint="eastAsia"/>
          <w:lang w:val="en-US" w:eastAsia="zh-CN"/>
        </w:rPr>
      </w:pPr>
      <w:r>
        <w:rPr>
          <w:rFonts w:hint="eastAsia"/>
          <w:lang w:val="en-US" w:eastAsia="zh-CN"/>
        </w:rPr>
        <w:t xml:space="preserve">       【华为云IP是固定的没有地方选固定IP，IP在天行数据的日志里看或者测试的日志里看】</w:t>
      </w:r>
    </w:p>
    <w:p>
      <w:pPr>
        <w:numPr>
          <w:numId w:val="0"/>
        </w:numPr>
        <w:ind w:leftChars="0"/>
        <w:jc w:val="left"/>
      </w:pPr>
      <w:r>
        <w:drawing>
          <wp:inline distT="0" distB="0" distL="114300" distR="114300">
            <wp:extent cx="6840220" cy="3322955"/>
            <wp:effectExtent l="0" t="0" r="17780" b="10795"/>
            <wp:docPr id="13" name="图片 12"/>
            <wp:cNvGraphicFramePr/>
            <a:graphic xmlns:a="http://schemas.openxmlformats.org/drawingml/2006/main">
              <a:graphicData uri="http://schemas.openxmlformats.org/drawingml/2006/picture">
                <pic:pic xmlns:pic="http://schemas.openxmlformats.org/drawingml/2006/picture">
                  <pic:nvPicPr>
                    <pic:cNvPr id="13" name="图片 12"/>
                    <pic:cNvPicPr/>
                  </pic:nvPicPr>
                  <pic:blipFill>
                    <a:blip r:embed="rId14"/>
                    <a:stretch>
                      <a:fillRect/>
                    </a:stretch>
                  </pic:blipFill>
                  <pic:spPr>
                    <a:xfrm>
                      <a:off x="0" y="0"/>
                      <a:ext cx="6840220" cy="3322955"/>
                    </a:xfrm>
                    <a:prstGeom prst="rect">
                      <a:avLst/>
                    </a:prstGeom>
                    <a:noFill/>
                    <a:ln>
                      <a:noFill/>
                    </a:ln>
                  </pic:spPr>
                </pic:pic>
              </a:graphicData>
            </a:graphic>
          </wp:inline>
        </w:drawing>
      </w:r>
    </w:p>
    <w:p>
      <w:pPr>
        <w:numPr>
          <w:ilvl w:val="0"/>
          <w:numId w:val="1"/>
        </w:numPr>
        <w:ind w:left="0" w:leftChars="0" w:firstLine="0" w:firstLineChars="0"/>
        <w:jc w:val="left"/>
        <w:rPr>
          <w:rFonts w:hint="default"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t>测试可以正常推送后设置定时触发</w:t>
      </w:r>
    </w:p>
    <w:p>
      <w:pPr>
        <w:numPr>
          <w:numId w:val="0"/>
        </w:numPr>
        <w:ind w:leftChars="0"/>
        <w:jc w:val="left"/>
      </w:pPr>
      <w:r>
        <w:drawing>
          <wp:inline distT="0" distB="0" distL="114300" distR="114300">
            <wp:extent cx="6638290" cy="3322955"/>
            <wp:effectExtent l="0" t="0" r="10160" b="1079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5"/>
                    <a:stretch>
                      <a:fillRect/>
                    </a:stretch>
                  </pic:blipFill>
                  <pic:spPr>
                    <a:xfrm>
                      <a:off x="0" y="0"/>
                      <a:ext cx="6638290" cy="3322955"/>
                    </a:xfrm>
                    <a:prstGeom prst="rect">
                      <a:avLst/>
                    </a:prstGeom>
                    <a:noFill/>
                    <a:ln>
                      <a:noFill/>
                    </a:ln>
                  </pic:spPr>
                </pic:pic>
              </a:graphicData>
            </a:graphic>
          </wp:inline>
        </w:drawing>
      </w:r>
    </w:p>
    <w:p>
      <w:pPr>
        <w:numPr>
          <w:numId w:val="0"/>
        </w:numPr>
        <w:ind w:leftChars="0"/>
        <w:jc w:val="left"/>
        <w:rPr>
          <w:rFonts w:hint="eastAsia" w:ascii="仿宋" w:hAnsi="仿宋" w:eastAsia="仿宋" w:cs="仿宋"/>
          <w:b/>
          <w:bCs/>
          <w:color w:val="FF0000"/>
          <w:sz w:val="32"/>
          <w:szCs w:val="40"/>
          <w:lang w:val="en-US" w:eastAsia="zh-CN"/>
        </w:rPr>
      </w:pPr>
      <w:r>
        <w:rPr>
          <w:rFonts w:hint="eastAsia" w:ascii="仿宋" w:hAnsi="仿宋" w:eastAsia="仿宋" w:cs="仿宋"/>
          <w:b/>
          <w:bCs/>
          <w:color w:val="FF0000"/>
          <w:sz w:val="32"/>
          <w:szCs w:val="40"/>
          <w:lang w:val="en-US" w:eastAsia="zh-CN"/>
        </w:rPr>
        <w:fldChar w:fldCharType="begin"/>
      </w:r>
      <w:r>
        <w:rPr>
          <w:rFonts w:hint="eastAsia" w:ascii="仿宋" w:hAnsi="仿宋" w:eastAsia="仿宋" w:cs="仿宋"/>
          <w:b/>
          <w:bCs/>
          <w:color w:val="FF0000"/>
          <w:sz w:val="32"/>
          <w:szCs w:val="40"/>
          <w:lang w:val="en-US" w:eastAsia="zh-CN"/>
        </w:rPr>
        <w:instrText xml:space="preserve"> HYPERLINK "https://support.huaweicloud.com/zh-cn/usermanual-functiongraph/functiongraph_01_0908.html" \t "https://console.huaweicloud.com/functiongraph/?agencyId=3aaad3a77be44b248a00ea5731a10e77&amp;locale=zh-cn&amp;region=cn-east-3" \l "/serverless/functions/manager/config/_blank" </w:instrText>
      </w:r>
      <w:r>
        <w:rPr>
          <w:rFonts w:hint="eastAsia" w:ascii="仿宋" w:hAnsi="仿宋" w:eastAsia="仿宋" w:cs="仿宋"/>
          <w:b/>
          <w:bCs/>
          <w:color w:val="FF0000"/>
          <w:sz w:val="32"/>
          <w:szCs w:val="40"/>
          <w:lang w:val="en-US" w:eastAsia="zh-CN"/>
        </w:rPr>
        <w:fldChar w:fldCharType="separate"/>
      </w:r>
      <w:r>
        <w:rPr>
          <w:rFonts w:hint="default" w:ascii="仿宋" w:hAnsi="仿宋" w:eastAsia="仿宋" w:cs="仿宋"/>
          <w:b/>
          <w:bCs/>
          <w:color w:val="FF0000"/>
          <w:sz w:val="32"/>
          <w:szCs w:val="40"/>
          <w:lang w:val="en-US" w:eastAsia="zh-CN"/>
        </w:rPr>
        <w:t>Cron表达式</w:t>
      </w:r>
      <w:r>
        <w:rPr>
          <w:rFonts w:hint="default" w:ascii="仿宋" w:hAnsi="仿宋" w:eastAsia="仿宋" w:cs="仿宋"/>
          <w:b/>
          <w:bCs/>
          <w:color w:val="FF0000"/>
          <w:sz w:val="32"/>
          <w:szCs w:val="40"/>
          <w:lang w:val="en-US" w:eastAsia="zh-CN"/>
        </w:rPr>
        <w:fldChar w:fldCharType="end"/>
      </w:r>
      <w:r>
        <w:rPr>
          <w:rFonts w:hint="eastAsia" w:ascii="仿宋" w:hAnsi="仿宋" w:eastAsia="仿宋" w:cs="仿宋"/>
          <w:b/>
          <w:bCs/>
          <w:color w:val="FF0000"/>
          <w:sz w:val="32"/>
          <w:szCs w:val="40"/>
          <w:lang w:val="en-US" w:eastAsia="zh-CN"/>
        </w:rPr>
        <w:t>举例每天早上8点半推送</w:t>
      </w:r>
    </w:p>
    <w:p>
      <w:pPr>
        <w:numPr>
          <w:numId w:val="0"/>
        </w:numPr>
        <w:ind w:leftChars="0"/>
        <w:jc w:val="left"/>
        <w:rPr>
          <w:rFonts w:hint="default" w:ascii="Helvetica" w:hAnsi="Helvetica" w:eastAsia="Helvetica" w:cs="Helvetica"/>
          <w:b/>
          <w:bCs/>
          <w:i w:val="0"/>
          <w:iCs w:val="0"/>
          <w:caps w:val="0"/>
          <w:color w:val="FF0000"/>
          <w:spacing w:val="0"/>
          <w:sz w:val="18"/>
          <w:szCs w:val="18"/>
          <w:shd w:val="clear" w:fill="F2F5FC"/>
          <w:lang w:val="en-US" w:eastAsia="zh-CN"/>
        </w:rPr>
      </w:pPr>
      <w:r>
        <w:rPr>
          <w:rFonts w:hint="eastAsia" w:ascii="Helvetica" w:hAnsi="Helvetica" w:eastAsia="Helvetica" w:cs="Helvetica"/>
          <w:b/>
          <w:bCs/>
          <w:i w:val="0"/>
          <w:iCs w:val="0"/>
          <w:caps w:val="0"/>
          <w:color w:val="252B3A"/>
          <w:spacing w:val="0"/>
          <w:sz w:val="18"/>
          <w:szCs w:val="18"/>
          <w:shd w:val="clear" w:fill="F2F5FC"/>
        </w:rPr>
        <w:t>0 30 8 * * ?</w:t>
      </w:r>
      <w:bookmarkStart w:id="0" w:name="_GoBack"/>
      <w:bookmarkEnd w:id="0"/>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auto"/>
    <w:pitch w:val="default"/>
    <w:sig w:usb0="800002BF" w:usb1="38CF7CFA" w:usb2="00000016" w:usb3="00000000" w:csb0="00040001" w:csb1="00000000"/>
  </w:font>
  <w:font w:name="Segoe UI Symbol">
    <w:panose1 w:val="020B0502040204020203"/>
    <w:charset w:val="00"/>
    <w:family w:val="auto"/>
    <w:pitch w:val="default"/>
    <w:sig w:usb0="800001E3" w:usb1="1200FFEF" w:usb2="00040000" w:usb3="04000000" w:csb0="00000001" w:csb1="40000000"/>
  </w:font>
  <w:font w:name="Segoe UI Variable Display Light">
    <w:panose1 w:val="00000000000000000000"/>
    <w:charset w:val="00"/>
    <w:family w:val="auto"/>
    <w:pitch w:val="default"/>
    <w:sig w:usb0="A00002FF" w:usb1="0000000B" w:usb2="00000000" w:usb3="00000000" w:csb0="2000019F" w:csb1="00000000"/>
  </w:font>
  <w:font w:name="Segoe UI Historic">
    <w:panose1 w:val="020B0502040204020203"/>
    <w:charset w:val="00"/>
    <w:family w:val="auto"/>
    <w:pitch w:val="default"/>
    <w:sig w:usb0="800001EF" w:usb1="02000002" w:usb2="0060C080" w:usb3="00000002" w:csb0="00000001" w:csb1="4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D232CEF"/>
    <w:multiLevelType w:val="singleLevel"/>
    <w:tmpl w:val="3D232CEF"/>
    <w:lvl w:ilvl="0" w:tentative="0">
      <w:start w:val="2"/>
      <w:numFmt w:val="decimal"/>
      <w:suff w:val="nothing"/>
      <w:lvlText w:val="%1、"/>
      <w:lvlJc w:val="left"/>
      <w:pPr>
        <w:ind w:left="0"/>
      </w:pPr>
      <w:rPr>
        <w:rFonts w:hint="default" w:ascii="仿宋" w:hAnsi="仿宋" w:eastAsia="仿宋" w:cs="仿宋"/>
        <w:b/>
        <w:bCs/>
        <w:color w:val="FF0000"/>
        <w:sz w:val="32"/>
        <w:szCs w:val="32"/>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kwZDBjYjZlMmFkY2UxZGJkNmEwNjNkYTA4N2QwNDEifQ=="/>
  </w:docVars>
  <w:rsids>
    <w:rsidRoot w:val="00000000"/>
    <w:rsid w:val="079F270B"/>
    <w:rsid w:val="390A7942"/>
    <w:rsid w:val="6B6360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235</Words>
  <Characters>728</Characters>
  <Lines>0</Lines>
  <Paragraphs>0</Paragraphs>
  <TotalTime>2</TotalTime>
  <ScaleCrop>false</ScaleCrop>
  <LinksUpToDate>false</LinksUpToDate>
  <CharactersWithSpaces>848</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2022-12-07T03:41:00Z</dcterms:created>
  <dc:creator>AP1</dc:creator>
  <cp:lastModifiedBy>AP1</cp:lastModifiedBy>
  <dcterms:modified xsi:type="dcterms:W3CDTF">2022-12-07T09:06:10Z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3E00FA31A81E4AA9AA18C0EE6C77010C</vt:lpwstr>
  </property>
</Properties>
</file>