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D3BB" w14:textId="6D7B9D3C" w:rsidR="009C48A8" w:rsidRPr="00272CB3" w:rsidRDefault="00272CB3">
      <w:pPr>
        <w:rPr>
          <w:b/>
        </w:rPr>
      </w:pPr>
      <w:r w:rsidRPr="00272CB3">
        <w:rPr>
          <w:b/>
        </w:rPr>
        <w:t>Python</w:t>
      </w:r>
    </w:p>
    <w:p w14:paraId="4E8D4B33" w14:textId="397B0A3D" w:rsidR="00272CB3" w:rsidRDefault="00272CB3"/>
    <w:p w14:paraId="40448B3F" w14:textId="773B91B9" w:rsidR="00272CB3" w:rsidRDefault="00272CB3">
      <w:r>
        <w:rPr>
          <w:rFonts w:hint="eastAsia"/>
        </w:rPr>
        <w:t>打包和解包：*以及*</w:t>
      </w:r>
      <w:r>
        <w:t>*</w:t>
      </w:r>
      <w:r>
        <w:rPr>
          <w:rFonts w:hint="eastAsia"/>
        </w:rPr>
        <w:t>在形参中表示打包，可以在调用时传入多个参数，函数内部使用一个l</w:t>
      </w:r>
      <w:r>
        <w:t>ist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来处理。在实参中表示解包，将一个list或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分成多个在函数中处理。</w:t>
      </w:r>
    </w:p>
    <w:p w14:paraId="0DB04B0C" w14:textId="498ED932" w:rsidR="00272CB3" w:rsidRDefault="00272CB3"/>
    <w:p w14:paraId="18CD8A13" w14:textId="77777777" w:rsidR="00046B33" w:rsidRPr="00046B33" w:rsidRDefault="00046B33" w:rsidP="00046B33">
      <w:r w:rsidRPr="00046B33">
        <w:t>Python 赋值过程中不明确区分拷贝和引用，一般对静态变量的传递为拷贝，对动态变量的传递为引用。（注，对静态变量首次传递时也是引用，当需要修改静态变量时，因为静态变量不能改变，所以需要生成一个新的空间存储数据）。</w:t>
      </w:r>
    </w:p>
    <w:p w14:paraId="2036ADC8" w14:textId="77777777" w:rsidR="00046B33" w:rsidRPr="00046B33" w:rsidRDefault="00046B33" w:rsidP="00046B33">
      <w:pPr>
        <w:numPr>
          <w:ilvl w:val="0"/>
          <w:numId w:val="2"/>
        </w:numPr>
      </w:pPr>
      <w:r w:rsidRPr="00046B33">
        <w:t>字符串，数值，元组均为静态变量</w:t>
      </w:r>
    </w:p>
    <w:p w14:paraId="6CB591F1" w14:textId="77777777" w:rsidR="00046B33" w:rsidRPr="00046B33" w:rsidRDefault="00046B33" w:rsidP="00046B33">
      <w:pPr>
        <w:numPr>
          <w:ilvl w:val="0"/>
          <w:numId w:val="2"/>
        </w:numPr>
      </w:pPr>
      <w:r w:rsidRPr="00046B33">
        <w:t>列表，字典为动态变量。</w:t>
      </w:r>
    </w:p>
    <w:p w14:paraId="0CACC4EA" w14:textId="77777777" w:rsidR="00046B33" w:rsidRPr="00046B33" w:rsidRDefault="00046B33" w:rsidP="00046B33">
      <w:r w:rsidRPr="00046B33">
        <w:t>变量有时比较复杂，存在组合现象，比如字典中包含列表，列表中包含字典，但赋值时，总是属于某个类型。如果实在不清楚状况，可以试验一下，用id()这个函数看看，如果是引用，两个变量指向的地址是相同的。</w:t>
      </w:r>
    </w:p>
    <w:p w14:paraId="082F1F85" w14:textId="77777777" w:rsidR="00046B33" w:rsidRPr="00046B33" w:rsidRDefault="00046B33">
      <w:pPr>
        <w:rPr>
          <w:rFonts w:hint="eastAsia"/>
        </w:rPr>
      </w:pPr>
    </w:p>
    <w:p w14:paraId="75AF9FE6" w14:textId="6D9627CC" w:rsidR="00272CB3" w:rsidRDefault="00272CB3"/>
    <w:p w14:paraId="3481B705" w14:textId="475C42CA" w:rsidR="00272CB3" w:rsidRPr="00272CB3" w:rsidRDefault="00272CB3">
      <w:pPr>
        <w:rPr>
          <w:b/>
        </w:rPr>
      </w:pPr>
      <w:proofErr w:type="spellStart"/>
      <w:r w:rsidRPr="00272CB3">
        <w:rPr>
          <w:b/>
        </w:rPr>
        <w:t>Pytorch</w:t>
      </w:r>
      <w:proofErr w:type="spellEnd"/>
    </w:p>
    <w:p w14:paraId="5B1CD5D1" w14:textId="73A81335" w:rsidR="00272CB3" w:rsidRDefault="00A75D36">
      <w:r>
        <w:t>in-place operation</w:t>
      </w:r>
      <w:r>
        <w:rPr>
          <w:rFonts w:hint="eastAsia"/>
        </w:rPr>
        <w:t>：以</w:t>
      </w:r>
      <w:proofErr w:type="spellStart"/>
      <w:r w:rsidR="00A9242D">
        <w:rPr>
          <w:rFonts w:hint="eastAsia"/>
        </w:rPr>
        <w:t>tensor.</w:t>
      </w:r>
      <w:r w:rsidR="00A9242D">
        <w:t>add</w:t>
      </w:r>
      <w:proofErr w:type="spellEnd"/>
      <w:r w:rsidR="00A9242D">
        <w:t>_(x)</w:t>
      </w:r>
      <w:r w:rsidR="00A9242D">
        <w:rPr>
          <w:rFonts w:hint="eastAsia"/>
        </w:rPr>
        <w:t>的附加下划线形式，表示直接修改该t</w:t>
      </w:r>
      <w:r w:rsidR="00A9242D">
        <w:t>ensor</w:t>
      </w:r>
      <w:r w:rsidR="00A9242D">
        <w:rPr>
          <w:rFonts w:hint="eastAsia"/>
        </w:rPr>
        <w:t>而不是进行复制。</w:t>
      </w:r>
    </w:p>
    <w:p w14:paraId="11F5CB32" w14:textId="624F85A1" w:rsidR="00C26048" w:rsidRDefault="00C26048"/>
    <w:p w14:paraId="1FC65512" w14:textId="74AFB61E" w:rsidR="007C6CA2" w:rsidRDefault="007C6CA2">
      <w:r>
        <w:t>Tensor变量的</w:t>
      </w:r>
      <w:proofErr w:type="spellStart"/>
      <w:r>
        <w:t>requires_grad</w:t>
      </w:r>
      <w:proofErr w:type="spellEnd"/>
      <w:r>
        <w:t>的属性默认为False,若一个节点</w:t>
      </w:r>
      <w:proofErr w:type="spellStart"/>
      <w:r>
        <w:t>requires_grad</w:t>
      </w:r>
      <w:proofErr w:type="spellEnd"/>
      <w:r>
        <w:t>被设置为True，那么所有依赖它的节点的</w:t>
      </w:r>
      <w:proofErr w:type="spellStart"/>
      <w:r>
        <w:t>requires_grad</w:t>
      </w:r>
      <w:proofErr w:type="spellEnd"/>
      <w:r>
        <w:t>都为True。</w:t>
      </w:r>
    </w:p>
    <w:p w14:paraId="05907B9E" w14:textId="77777777" w:rsidR="007C6CA2" w:rsidRDefault="007C6CA2">
      <w:pPr>
        <w:rPr>
          <w:rFonts w:hint="eastAsia"/>
        </w:rPr>
      </w:pPr>
    </w:p>
    <w:p w14:paraId="7A4B6AD4" w14:textId="14AB5E10" w:rsidR="00C26048" w:rsidRDefault="00C26048">
      <w:proofErr w:type="spellStart"/>
      <w:r>
        <w:t>is_leaf</w:t>
      </w:r>
      <w:proofErr w:type="spellEnd"/>
      <w:r>
        <w:rPr>
          <w:rFonts w:hint="eastAsia"/>
        </w:rPr>
        <w:t>表示没有被操作的tensor</w:t>
      </w:r>
    </w:p>
    <w:p w14:paraId="41707700" w14:textId="77777777" w:rsidR="00C26048" w:rsidRPr="00C26048" w:rsidRDefault="00C26048" w:rsidP="00C26048">
      <w:pPr>
        <w:pStyle w:val="a3"/>
        <w:rPr>
          <w:sz w:val="18"/>
        </w:rPr>
      </w:pPr>
      <w:r w:rsidRPr="00C26048">
        <w:rPr>
          <w:sz w:val="18"/>
        </w:rPr>
        <w:t xml:space="preserve">All Tensors that have </w:t>
      </w:r>
      <w:hyperlink r:id="rId5" w:anchor="torch.Tensor.requires_grad" w:tooltip="torch.Tensor.requires_grad" w:history="1">
        <w:r w:rsidRPr="00C26048">
          <w:rPr>
            <w:rStyle w:val="pre"/>
            <w:color w:val="0000FF"/>
            <w:sz w:val="18"/>
            <w:u w:val="single"/>
          </w:rPr>
          <w:t>requires_grad</w:t>
        </w:r>
      </w:hyperlink>
      <w:r w:rsidRPr="00C26048">
        <w:rPr>
          <w:sz w:val="18"/>
        </w:rPr>
        <w:t xml:space="preserve"> which is </w:t>
      </w:r>
      <w:r w:rsidRPr="00C26048">
        <w:rPr>
          <w:rStyle w:val="pre"/>
          <w:sz w:val="18"/>
        </w:rPr>
        <w:t>False</w:t>
      </w:r>
      <w:r w:rsidRPr="00C26048">
        <w:rPr>
          <w:sz w:val="18"/>
        </w:rPr>
        <w:t xml:space="preserve"> will be leaf Tensors by convention.</w:t>
      </w:r>
    </w:p>
    <w:p w14:paraId="129224A7" w14:textId="77777777" w:rsidR="00C26048" w:rsidRPr="00C26048" w:rsidRDefault="00C26048" w:rsidP="00C26048">
      <w:pPr>
        <w:pStyle w:val="a3"/>
        <w:rPr>
          <w:sz w:val="18"/>
        </w:rPr>
      </w:pPr>
      <w:r w:rsidRPr="00C26048">
        <w:rPr>
          <w:sz w:val="18"/>
        </w:rPr>
        <w:t xml:space="preserve">For Tensors that have </w:t>
      </w:r>
      <w:hyperlink r:id="rId6" w:anchor="torch.Tensor.requires_grad" w:tooltip="torch.Tensor.requires_grad" w:history="1">
        <w:r w:rsidRPr="00C26048">
          <w:rPr>
            <w:rStyle w:val="pre"/>
            <w:color w:val="0000FF"/>
            <w:sz w:val="18"/>
            <w:u w:val="single"/>
          </w:rPr>
          <w:t>requires_grad</w:t>
        </w:r>
      </w:hyperlink>
      <w:r w:rsidRPr="00C26048">
        <w:rPr>
          <w:sz w:val="18"/>
        </w:rPr>
        <w:t xml:space="preserve"> which is </w:t>
      </w:r>
      <w:r w:rsidRPr="00C26048">
        <w:rPr>
          <w:rStyle w:val="pre"/>
          <w:sz w:val="18"/>
        </w:rPr>
        <w:t>True</w:t>
      </w:r>
      <w:r w:rsidRPr="00C26048">
        <w:rPr>
          <w:sz w:val="18"/>
        </w:rPr>
        <w:t xml:space="preserve">, they will be leaf Tensors if they were created by the user. This means that they are not the result of an operation and so </w:t>
      </w:r>
      <w:proofErr w:type="spellStart"/>
      <w:r w:rsidRPr="00C26048">
        <w:rPr>
          <w:rStyle w:val="pre"/>
          <w:sz w:val="18"/>
        </w:rPr>
        <w:t>grad_fn</w:t>
      </w:r>
      <w:proofErr w:type="spellEnd"/>
      <w:r w:rsidRPr="00C26048">
        <w:rPr>
          <w:sz w:val="18"/>
        </w:rPr>
        <w:t xml:space="preserve"> is None.</w:t>
      </w:r>
    </w:p>
    <w:p w14:paraId="0B94D27E" w14:textId="6C2A62EF" w:rsidR="00C26048" w:rsidRDefault="00C26048" w:rsidP="00C26048">
      <w:pPr>
        <w:pStyle w:val="a3"/>
        <w:rPr>
          <w:sz w:val="18"/>
        </w:rPr>
      </w:pPr>
      <w:r w:rsidRPr="00C26048">
        <w:rPr>
          <w:sz w:val="18"/>
        </w:rPr>
        <w:t xml:space="preserve">Only leaf Tensors will have their </w:t>
      </w:r>
      <w:hyperlink r:id="rId7" w:anchor="torch.Tensor.grad" w:tooltip="torch.Tensor.grad" w:history="1">
        <w:r w:rsidRPr="00C26048">
          <w:rPr>
            <w:rStyle w:val="pre"/>
            <w:color w:val="0000FF"/>
            <w:sz w:val="18"/>
            <w:u w:val="single"/>
          </w:rPr>
          <w:t>grad</w:t>
        </w:r>
      </w:hyperlink>
      <w:r w:rsidRPr="00C26048">
        <w:rPr>
          <w:sz w:val="18"/>
        </w:rPr>
        <w:t xml:space="preserve"> populated during a call to </w:t>
      </w:r>
      <w:hyperlink r:id="rId8" w:anchor="torch.Tensor.backward" w:tooltip="torch.Tensor.backward" w:history="1">
        <w:r w:rsidRPr="00C26048">
          <w:rPr>
            <w:rStyle w:val="pre"/>
            <w:color w:val="0000FF"/>
            <w:sz w:val="18"/>
            <w:u w:val="single"/>
          </w:rPr>
          <w:t>backward()</w:t>
        </w:r>
      </w:hyperlink>
      <w:r w:rsidRPr="00C26048">
        <w:rPr>
          <w:sz w:val="18"/>
        </w:rPr>
        <w:t xml:space="preserve">. To get </w:t>
      </w:r>
      <w:hyperlink r:id="rId9" w:anchor="torch.Tensor.grad" w:tooltip="torch.Tensor.grad" w:history="1">
        <w:r w:rsidRPr="00C26048">
          <w:rPr>
            <w:rStyle w:val="pre"/>
            <w:color w:val="0000FF"/>
            <w:sz w:val="18"/>
            <w:u w:val="single"/>
          </w:rPr>
          <w:t>grad</w:t>
        </w:r>
      </w:hyperlink>
      <w:r w:rsidRPr="00C26048">
        <w:rPr>
          <w:sz w:val="18"/>
        </w:rPr>
        <w:t xml:space="preserve"> populated for non-leaf Tensors, you can use </w:t>
      </w:r>
      <w:hyperlink r:id="rId10" w:anchor="torch.Tensor.retain_grad" w:tooltip="torch.Tensor.retain_grad" w:history="1">
        <w:r w:rsidRPr="00C26048">
          <w:rPr>
            <w:rStyle w:val="pre"/>
            <w:color w:val="0000FF"/>
            <w:sz w:val="18"/>
            <w:u w:val="single"/>
          </w:rPr>
          <w:t>retain_grad()</w:t>
        </w:r>
      </w:hyperlink>
      <w:r w:rsidRPr="00C26048">
        <w:rPr>
          <w:sz w:val="18"/>
        </w:rPr>
        <w:t>.</w:t>
      </w:r>
    </w:p>
    <w:p w14:paraId="0F9EE6CF" w14:textId="758E0F5E" w:rsidR="00C26048" w:rsidRPr="00C26048" w:rsidRDefault="00C26048" w:rsidP="00C26048">
      <w:pPr>
        <w:rPr>
          <w:rFonts w:hint="eastAsia"/>
        </w:rPr>
      </w:pPr>
      <w:r>
        <w:rPr>
          <w:rFonts w:hint="eastAsia"/>
        </w:rPr>
        <w:t>不需要梯度的张量</w:t>
      </w:r>
      <w:r>
        <w:rPr>
          <w:rFonts w:hint="eastAsia"/>
        </w:rPr>
        <w:t>是</w:t>
      </w:r>
      <w:r>
        <w:rPr>
          <w:rFonts w:hint="eastAsia"/>
        </w:rPr>
        <w:t>叶子</w:t>
      </w:r>
      <w:r>
        <w:rPr>
          <w:rFonts w:hint="eastAsia"/>
        </w:rPr>
        <w:t>张量。</w:t>
      </w:r>
      <w:r w:rsidR="007C6CA2">
        <w:rPr>
          <w:rFonts w:hint="eastAsia"/>
        </w:rPr>
        <w:t>（普通情况以及由多个叶子张量构成的张量，不需要梯度）</w:t>
      </w:r>
    </w:p>
    <w:p w14:paraId="3122658F" w14:textId="2AED58D6" w:rsidR="00C26048" w:rsidRPr="006E11B4" w:rsidRDefault="006E11B4" w:rsidP="00C26048">
      <w:pPr>
        <w:pStyle w:val="a3"/>
        <w:rPr>
          <w:rFonts w:hint="eastAsia"/>
          <w:sz w:val="18"/>
        </w:rPr>
      </w:pPr>
      <w:r>
        <w:rPr>
          <w:rFonts w:hint="eastAsia"/>
          <w:sz w:val="18"/>
        </w:rPr>
        <w:t>任何张量都需要考虑几个</w:t>
      </w:r>
      <w:r w:rsidR="00FC0D70">
        <w:rPr>
          <w:rFonts w:hint="eastAsia"/>
          <w:sz w:val="18"/>
        </w:rPr>
        <w:t>属性：数据域，计算图，梯度</w:t>
      </w:r>
      <w:bookmarkStart w:id="0" w:name="_GoBack"/>
      <w:bookmarkEnd w:id="0"/>
    </w:p>
    <w:sectPr w:rsidR="00C26048" w:rsidRPr="006E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597B"/>
    <w:multiLevelType w:val="multilevel"/>
    <w:tmpl w:val="0BB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43E4B"/>
    <w:multiLevelType w:val="multilevel"/>
    <w:tmpl w:val="E38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09"/>
    <w:rsid w:val="00046B33"/>
    <w:rsid w:val="00062709"/>
    <w:rsid w:val="00272CB3"/>
    <w:rsid w:val="006E11B4"/>
    <w:rsid w:val="007C6CA2"/>
    <w:rsid w:val="009C48A8"/>
    <w:rsid w:val="00A26145"/>
    <w:rsid w:val="00A75D36"/>
    <w:rsid w:val="00A9242D"/>
    <w:rsid w:val="00C26048"/>
    <w:rsid w:val="00F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A787"/>
  <w15:chartTrackingRefBased/>
  <w15:docId w15:val="{665BD825-E497-4F31-B747-5CA27E60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C2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tens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docs/stable/tenso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tenso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orch.org/docs/stable/tensors.html" TargetMode="External"/><Relationship Id="rId10" Type="http://schemas.openxmlformats.org/officeDocument/2006/relationships/hyperlink" Target="https://pytorch.org/docs/stable/tens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tenso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2019-12-07T12:56:00Z</dcterms:created>
  <dcterms:modified xsi:type="dcterms:W3CDTF">2019-12-08T12:28:00Z</dcterms:modified>
</cp:coreProperties>
</file>